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Feedback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chavbuilds.com</w:t>
        </w:r>
      </w:hyperlink>
      <w:r w:rsidDel="00000000" w:rsidR="00000000" w:rsidRPr="00000000">
        <w:rPr>
          <w:rtl w:val="0"/>
        </w:rPr>
        <w:t xml:space="preserve"> real estate website agency:</w:t>
        <w:br w:type="textWrapping"/>
        <w:br w:type="textWrapping"/>
        <w:t xml:space="preserve">I think you're actually </w:t>
      </w:r>
      <w:r w:rsidDel="00000000" w:rsidR="00000000" w:rsidRPr="00000000">
        <w:rPr>
          <w:b w:val="1"/>
          <w:bCs w:val="1"/>
          <w:rtl w:val="0"/>
        </w:rPr>
        <w:t xml:space="preserve">underpricing the higher tiers</w:t>
      </w:r>
      <w:r w:rsidDel="00000000" w:rsidR="00000000" w:rsidRPr="00000000">
        <w:rPr>
          <w:rtl w:val="0"/>
        </w:rPr>
        <w:t xml:space="preserve"> while simultaneously </w:t>
      </w:r>
      <w:r w:rsidDel="00000000" w:rsidR="00000000" w:rsidRPr="00000000">
        <w:rPr>
          <w:b w:val="1"/>
          <w:bCs w:val="1"/>
          <w:rtl w:val="0"/>
        </w:rPr>
        <w:t xml:space="preserve">underselling what makes ChavBuilds different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your pricing page, the packages currently read like: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"Website + IDX + forms"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LP sells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"Lead generation infrastructure for real estate businesses."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very different perception.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szxvip6g4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First: Reposition the packages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0f4n5gvxk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agents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q2tab1xem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established agents &amp; growing teams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ixzfwbuea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Leader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top-producing teams &amp; brokerages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align more closely with the client's business stage.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eo2qwsgzx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fysn362as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Thoughts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tbl>
      <w:tblPr>
        <w:tblStyle w:val="Table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890"/>
        <w:gridCol w:w="1115"/>
        <w:tblGridChange w:id="0">
          <w:tblGrid>
            <w:gridCol w:w="1085"/>
            <w:gridCol w:w="89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U.S. real estate agents: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v3xhhzut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I'd consider</w:t>
      </w:r>
    </w:p>
    <w:tbl>
      <w:tblPr>
        <w:tblStyle w:val="Table2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025"/>
        <w:gridCol w:w="1115"/>
        <w:tblGridChange w:id="0">
          <w:tblGrid>
            <w:gridCol w:w="1655"/>
            <w:gridCol w:w="1025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$7,500+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$699+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LP client is already accustomed to paying hundreds or thousands monthly.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look too cheap, some luxury agents will assume: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must be inferior."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2k3u89psq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you're not highlighting enough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selling point is NOT websites.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1wtea4p6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Fully custom coded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 still has framework limitations.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templates.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page builder bloat.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WordPress plugin conflicts.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Built specifically for your brand and workflow.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agents care about differentiation.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wr5f7zrcs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Launch Package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3hs4e9viy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solo agents ready to establish a professional online presence.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$2,000 setup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$199/mo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 website (up to 5 pages)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responsive design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MLS / IDX integration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 capture forms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One Tap login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 inquiry forms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Home valuation request form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SEO setup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Analytics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integration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Hosting &amp; maintenance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30-day launch support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yp1sz9blx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Scale Package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zu1c8v5ua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agents and small teams focused on generating and managing leads.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$4,000 setup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$399/mo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Launch plus: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Team &amp; agent profile pages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Advanced IDX search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Saved searches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listing alerts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Gated MLS search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OAuth login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lead routing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Neighborhood pages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Community guides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Blog system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Sanity CMS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 source tracking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performance reports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1ra37rfux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Market Leader Package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s7lon0jf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Leader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top-producing teams and brokerages requiring a fully customized platform.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at $7,500 setup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$699/mo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Scale plus: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Brokerage directory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Multi-agent architecture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 API integrations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 lead workflows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automation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Luxury property showcase pages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Interactive market reports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Landing page system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Analytics dashboard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Priority support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Ongoing development hours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nsackli06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an Enterprise Tier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this.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 definitely has clients spending far more.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yk5s498l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Quote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Brokerages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Multi-market teams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brands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Multi-site architecture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MLS workflows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Proprietary integrations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development support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4pvv5am74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Biggest Miss on the Page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selling features.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agents buy outcomes.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MLS Integration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buyers search live MLS listings directly on your website.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Automatically route and organize every lead so no opportunity slips through.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Google One Tap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Capture qualified leads with frictionless one-click sign in.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92tub9owv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ChavBuilds Advantage LP Doesn't Have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put this near the pricing section: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94bscjyq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With Every Project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Fully custom coded websites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WordPress dependency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page-builder lock-in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 loading and SEO-friendly architecture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Direct access to the developer building your site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Custom API integrations available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 pricing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point is important because LP often hides pricing behind a sales call.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to compete against Luxury Presence, AgentFire, and Sierra Interactive, I wouldn't position ChavBuilds as the cheapest option. I'd position it as: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boutique real estate web development partner that delivers Luxury Presence-style functionality with custom development, direct communication, and transparent pricing.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havbuil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