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u w:val="single"/>
        </w:rPr>
        <w:drawing>
          <wp:inline distB="114300" distT="114300" distL="114300" distR="114300">
            <wp:extent cx="1422648" cy="95134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648" cy="95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u w:val="single"/>
          <w:rtl w:val="0"/>
        </w:rPr>
        <w:t xml:space="preserve">Frantz Theodore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Omni.Frantzce@gmail.com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(347) 634-7295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Height: 5’10                        </w:t>
        <w:tab/>
        <w:t xml:space="preserve">Hair Color: Black                            Eye Color: Dark Brown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Film: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Director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Dancer/Student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Big Dogs</w:t>
        <w:tab/>
        <w:tab/>
        <w:tab/>
        <w:tab/>
        <w:t xml:space="preserve">Tony Glazer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Kevin (Thug)</w:t>
        <w:tab/>
        <w:tab/>
        <w:tab/>
        <w:tab/>
        <w:t xml:space="preserve">Bronx SIU</w:t>
        <w:tab/>
        <w:tab/>
        <w:tab/>
        <w:tab/>
        <w:t xml:space="preserve">Mike Mayhall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Freddy</w:t>
        <w:tab/>
        <w:tab/>
        <w:tab/>
        <w:tab/>
        <w:tab/>
        <w:t xml:space="preserve">The Fatalist</w:t>
        <w:tab/>
        <w:tab/>
        <w:tab/>
        <w:tab/>
        <w:t xml:space="preserve">Nicolas Mones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Patrick</w:t>
        <w:tab/>
        <w:tab/>
        <w:tab/>
        <w:tab/>
        <w:tab/>
        <w:t xml:space="preserve">Friend-versary</w:t>
        <w:tab/>
        <w:tab/>
        <w:tab/>
        <w:tab/>
        <w:t xml:space="preserve">Camila Grimaldi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Theatre: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Space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                                                 </w:t>
        <w:tab/>
        <w:t xml:space="preserve">Fat Pig                                             </w:t>
        <w:tab/>
        <w:t xml:space="preserve">NYCDA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Floyd Barton                                   </w:t>
        <w:tab/>
        <w:t xml:space="preserve">Seven Guitars                                  </w:t>
        <w:tab/>
        <w:t xml:space="preserve">NYCDA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Skills: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Parkour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Driver’s license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Skateboarding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Bike Riding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Euphonium player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Trombonist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Dance (hip hop)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Conservatory for the Dramatic Arts (School of film and television) August 2015- May 2017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Brooklyn Zoo 2016-current </w:t>
        <w:tab/>
        <w:tab/>
        <w:tab/>
        <w:tab/>
        <w:t xml:space="preserve">(Stunts and parkour training)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Acting for Camera                              </w:t>
        <w:tab/>
        <w:tab/>
        <w:tab/>
        <w:t xml:space="preserve">Alan Rackham &amp; Rawleigh Moreland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Scene study for Film &amp; Television    </w:t>
        <w:tab/>
        <w:tab/>
        <w:tab/>
        <w:t xml:space="preserve"> Kevin Breznahan and Becky London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Meisner                                              </w:t>
        <w:tab/>
        <w:tab/>
        <w:tab/>
        <w:t xml:space="preserve"> Steve Perlmutter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Viewpoints                                          </w:t>
        <w:tab/>
        <w:tab/>
        <w:tab/>
        <w:t xml:space="preserve">Donnie Mather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Actor Comedy Workshop                   </w:t>
        <w:tab/>
        <w:tab/>
        <w:tab/>
        <w:t xml:space="preserve">Judith Searcy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Audition Techniques                          </w:t>
        <w:tab/>
        <w:tab/>
        <w:tab/>
        <w:t xml:space="preserve"> Neal Lerner          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Acting in commercial / Voice-over    </w:t>
        <w:tab/>
        <w:tab/>
        <w:tab/>
        <w:t xml:space="preserve"> Lane Binkley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