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31" w:type="dxa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0"/>
        <w:gridCol w:w="4649"/>
        <w:gridCol w:w="1041"/>
        <w:gridCol w:w="1531"/>
      </w:tblGrid>
      <w:tr w:rsidR="00696DB6" w:rsidTr="007B72E7">
        <w:trPr>
          <w:cantSplit/>
        </w:trPr>
        <w:tc>
          <w:tcPr>
            <w:tcW w:w="9931" w:type="dxa"/>
            <w:gridSpan w:val="4"/>
          </w:tcPr>
          <w:p w:rsidR="00696DB6" w:rsidRPr="00A9186F" w:rsidRDefault="00696DB6" w:rsidP="00411904">
            <w:pPr>
              <w:pStyle w:val="Ttulo1"/>
              <w:jc w:val="center"/>
              <w:rPr>
                <w:b w:val="0"/>
                <w:noProof/>
                <w:sz w:val="36"/>
                <w:szCs w:val="36"/>
              </w:rPr>
            </w:pPr>
          </w:p>
          <w:p w:rsidR="00696DB6" w:rsidRPr="007703A9" w:rsidRDefault="00C558FF" w:rsidP="00411904">
            <w:pPr>
              <w:pStyle w:val="Ttulo1"/>
              <w:jc w:val="center"/>
              <w:rPr>
                <w:rFonts w:ascii="Arial" w:hAnsi="Arial" w:cs="Arial"/>
                <w:b w:val="0"/>
                <w:color w:val="000000"/>
                <w:sz w:val="16"/>
              </w:rPr>
            </w:pPr>
            <w:r>
              <w:rPr>
                <w:b w:val="0"/>
                <w:noProof/>
                <w:sz w:val="24"/>
              </w:rPr>
              <w:t>Contando histórias com os Dado</w:t>
            </w:r>
            <w:r w:rsidR="009E7992">
              <w:rPr>
                <w:b w:val="0"/>
                <w:noProof/>
                <w:sz w:val="24"/>
              </w:rPr>
              <w:t>s</w:t>
            </w:r>
          </w:p>
          <w:p w:rsidR="00696DB6" w:rsidRDefault="00696DB6" w:rsidP="00411904"/>
        </w:tc>
      </w:tr>
      <w:tr w:rsidR="00696DB6" w:rsidTr="007B72E7">
        <w:trPr>
          <w:cantSplit/>
        </w:trPr>
        <w:tc>
          <w:tcPr>
            <w:tcW w:w="2710" w:type="dxa"/>
          </w:tcPr>
          <w:p w:rsidR="00696DB6" w:rsidRDefault="00696DB6" w:rsidP="00411904">
            <w:pPr>
              <w:pStyle w:val="Ttulo1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Disciplina</w:t>
            </w:r>
          </w:p>
        </w:tc>
        <w:tc>
          <w:tcPr>
            <w:tcW w:w="7221" w:type="dxa"/>
            <w:gridSpan w:val="3"/>
          </w:tcPr>
          <w:p w:rsidR="00696DB6" w:rsidRPr="00A17A77" w:rsidRDefault="00C558FF" w:rsidP="00411904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Exploração de Dados</w:t>
            </w:r>
          </w:p>
        </w:tc>
      </w:tr>
      <w:tr w:rsidR="00696DB6" w:rsidTr="007B72E7">
        <w:trPr>
          <w:cantSplit/>
        </w:trPr>
        <w:tc>
          <w:tcPr>
            <w:tcW w:w="2710" w:type="dxa"/>
          </w:tcPr>
          <w:p w:rsidR="00696DB6" w:rsidRDefault="00696DB6" w:rsidP="00411904">
            <w:pPr>
              <w:pStyle w:val="Ttulo1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Professor(a)</w:t>
            </w:r>
          </w:p>
        </w:tc>
        <w:tc>
          <w:tcPr>
            <w:tcW w:w="7221" w:type="dxa"/>
            <w:gridSpan w:val="3"/>
          </w:tcPr>
          <w:p w:rsidR="00696DB6" w:rsidRPr="00A17A77" w:rsidRDefault="007703A9" w:rsidP="0041190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Danilo </w:t>
            </w:r>
            <w:r w:rsidR="0020745D">
              <w:rPr>
                <w:sz w:val="24"/>
                <w:szCs w:val="24"/>
              </w:rPr>
              <w:t>Vasconcelos</w:t>
            </w:r>
            <w:r w:rsidR="007B72E7">
              <w:rPr>
                <w:sz w:val="24"/>
                <w:szCs w:val="24"/>
              </w:rPr>
              <w:t xml:space="preserve"> de Souza</w:t>
            </w:r>
          </w:p>
        </w:tc>
      </w:tr>
      <w:tr w:rsidR="00696DB6" w:rsidTr="007B72E7">
        <w:tc>
          <w:tcPr>
            <w:tcW w:w="2710" w:type="dxa"/>
          </w:tcPr>
          <w:p w:rsidR="00696DB6" w:rsidRDefault="00696DB6" w:rsidP="00411904">
            <w:pPr>
              <w:pStyle w:val="Ttulo1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Curso</w:t>
            </w:r>
          </w:p>
        </w:tc>
        <w:tc>
          <w:tcPr>
            <w:tcW w:w="4649" w:type="dxa"/>
          </w:tcPr>
          <w:p w:rsidR="00696DB6" w:rsidRPr="000B446A" w:rsidRDefault="000B446A" w:rsidP="000B446A">
            <w:pPr>
              <w:jc w:val="center"/>
              <w:rPr>
                <w:color w:val="000000"/>
              </w:rPr>
            </w:pPr>
            <w:r w:rsidRPr="000B446A">
              <w:rPr>
                <w:color w:val="000000"/>
              </w:rPr>
              <w:t xml:space="preserve">MDB </w:t>
            </w:r>
            <w:r w:rsidRPr="000B446A">
              <w:rPr>
                <w:color w:val="000000"/>
              </w:rPr>
              <w:t>Big Data (Data Science)</w:t>
            </w:r>
          </w:p>
        </w:tc>
        <w:tc>
          <w:tcPr>
            <w:tcW w:w="1041" w:type="dxa"/>
          </w:tcPr>
          <w:p w:rsidR="00696DB6" w:rsidRDefault="00696DB6" w:rsidP="0041190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Turma</w:t>
            </w:r>
          </w:p>
        </w:tc>
        <w:tc>
          <w:tcPr>
            <w:tcW w:w="1531" w:type="dxa"/>
          </w:tcPr>
          <w:p w:rsidR="00696DB6" w:rsidRPr="00A17A77" w:rsidRDefault="000B446A" w:rsidP="007703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41DBT</w:t>
            </w:r>
          </w:p>
        </w:tc>
      </w:tr>
    </w:tbl>
    <w:p w:rsidR="008E64C2" w:rsidRDefault="007703A9" w:rsidP="003642CB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752" behindDoc="0" locked="0" layoutInCell="1" allowOverlap="1" wp14:anchorId="7BB48B3A" wp14:editId="584E203D">
            <wp:simplePos x="0" y="0"/>
            <wp:positionH relativeFrom="column">
              <wp:posOffset>5066030</wp:posOffset>
            </wp:positionH>
            <wp:positionV relativeFrom="paragraph">
              <wp:posOffset>-2474595</wp:posOffset>
            </wp:positionV>
            <wp:extent cx="1104181" cy="367455"/>
            <wp:effectExtent l="0" t="0" r="1270" b="0"/>
            <wp:wrapNone/>
            <wp:docPr id="2" name="Imagem 2" descr="http://intranet.fiap.com.br/Content/images/logo-fi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tranet.fiap.com.br/Content/images/logo-fi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181" cy="3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D7A" w:rsidRPr="00E67C67" w:rsidRDefault="00B90D7A" w:rsidP="00B90D7A">
      <w:pPr>
        <w:rPr>
          <w:b/>
          <w:color w:val="000000" w:themeColor="text1"/>
        </w:rPr>
      </w:pPr>
      <w:r>
        <w:rPr>
          <w:b/>
          <w:color w:val="000000" w:themeColor="text1"/>
        </w:rPr>
        <w:t>Sumário</w:t>
      </w:r>
      <w:r w:rsidR="007B72E7">
        <w:rPr>
          <w:b/>
          <w:color w:val="000000" w:themeColor="text1"/>
        </w:rPr>
        <w:t xml:space="preserve"> Executivo</w:t>
      </w:r>
    </w:p>
    <w:p w:rsidR="005828A2" w:rsidRPr="00F07BD4" w:rsidRDefault="00F07BD4" w:rsidP="00E44B3D">
      <w:pPr>
        <w:rPr>
          <w:bCs/>
          <w:color w:val="000000" w:themeColor="text1"/>
        </w:rPr>
      </w:pPr>
      <w:r>
        <w:rPr>
          <w:b/>
          <w:color w:val="000000" w:themeColor="text1"/>
        </w:rPr>
        <w:br/>
      </w:r>
      <w:bookmarkStart w:id="0" w:name="_GoBack"/>
      <w:bookmarkEnd w:id="0"/>
      <w:r w:rsidR="005828A2" w:rsidRPr="00F07BD4">
        <w:rPr>
          <w:b/>
          <w:color w:val="000000" w:themeColor="text1"/>
        </w:rPr>
        <w:t>Introdução</w:t>
      </w:r>
      <w:r w:rsidR="005828A2" w:rsidRPr="00F07BD4">
        <w:rPr>
          <w:bCs/>
          <w:color w:val="000000" w:themeColor="text1"/>
        </w:rPr>
        <w:t xml:space="preserve"> – página 1</w:t>
      </w:r>
    </w:p>
    <w:p w:rsidR="00F07BD4" w:rsidRPr="00F07BD4" w:rsidRDefault="00F07BD4" w:rsidP="00F07BD4">
      <w:pPr>
        <w:rPr>
          <w:bCs/>
          <w:color w:val="0070C0"/>
        </w:rPr>
      </w:pPr>
      <w:r w:rsidRPr="00F07BD4">
        <w:rPr>
          <w:b/>
          <w:color w:val="000000" w:themeColor="text1"/>
        </w:rPr>
        <w:t>Cenário</w:t>
      </w:r>
      <w:r w:rsidRPr="00F07BD4">
        <w:rPr>
          <w:b/>
          <w:color w:val="0070C0"/>
        </w:rPr>
        <w:t xml:space="preserve"> </w:t>
      </w:r>
      <w:r w:rsidRPr="00F07BD4">
        <w:rPr>
          <w:b/>
          <w:color w:val="000000" w:themeColor="text1"/>
        </w:rPr>
        <w:t>atual</w:t>
      </w:r>
      <w:r w:rsidRPr="00F07BD4">
        <w:rPr>
          <w:bCs/>
          <w:color w:val="0070C0"/>
        </w:rPr>
        <w:t xml:space="preserve"> </w:t>
      </w:r>
      <w:r w:rsidRPr="00F07BD4">
        <w:rPr>
          <w:bCs/>
          <w:color w:val="000000" w:themeColor="text1"/>
        </w:rPr>
        <w:t xml:space="preserve">– página </w:t>
      </w:r>
      <w:r>
        <w:rPr>
          <w:bCs/>
          <w:color w:val="000000" w:themeColor="text1"/>
        </w:rPr>
        <w:t>2</w:t>
      </w:r>
    </w:p>
    <w:p w:rsidR="00F07BD4" w:rsidRPr="00F07BD4" w:rsidRDefault="00F07BD4" w:rsidP="00F07BD4">
      <w:pPr>
        <w:rPr>
          <w:bCs/>
        </w:rPr>
      </w:pPr>
      <w:r w:rsidRPr="00F07BD4">
        <w:rPr>
          <w:b/>
        </w:rPr>
        <w:t>Indicadores</w:t>
      </w:r>
      <w:r w:rsidRPr="00F07BD4">
        <w:rPr>
          <w:bCs/>
        </w:rPr>
        <w:t xml:space="preserve"> </w:t>
      </w:r>
      <w:r w:rsidRPr="00F07BD4">
        <w:rPr>
          <w:bCs/>
          <w:color w:val="000000" w:themeColor="text1"/>
        </w:rPr>
        <w:t xml:space="preserve">– página </w:t>
      </w:r>
      <w:r>
        <w:rPr>
          <w:bCs/>
          <w:color w:val="000000" w:themeColor="text1"/>
        </w:rPr>
        <w:t>2</w:t>
      </w:r>
    </w:p>
    <w:p w:rsidR="00F07BD4" w:rsidRPr="00F07BD4" w:rsidRDefault="00F07BD4" w:rsidP="00F07BD4">
      <w:pPr>
        <w:rPr>
          <w:bCs/>
          <w:color w:val="000000" w:themeColor="text1"/>
        </w:rPr>
      </w:pPr>
      <w:r w:rsidRPr="00F07BD4">
        <w:rPr>
          <w:b/>
          <w:color w:val="000000" w:themeColor="text1"/>
        </w:rPr>
        <w:t>Visualizações e Dashboards</w:t>
      </w:r>
      <w:r w:rsidRPr="00F07BD4">
        <w:rPr>
          <w:bCs/>
          <w:color w:val="000000" w:themeColor="text1"/>
        </w:rPr>
        <w:t xml:space="preserve"> </w:t>
      </w:r>
      <w:r w:rsidRPr="00F07BD4">
        <w:rPr>
          <w:bCs/>
          <w:color w:val="000000" w:themeColor="text1"/>
        </w:rPr>
        <w:t xml:space="preserve">– página </w:t>
      </w:r>
      <w:r>
        <w:rPr>
          <w:bCs/>
          <w:color w:val="000000" w:themeColor="text1"/>
        </w:rPr>
        <w:t>3</w:t>
      </w:r>
    </w:p>
    <w:p w:rsidR="00F07BD4" w:rsidRPr="00F07BD4" w:rsidRDefault="00F07BD4" w:rsidP="00F07BD4">
      <w:pPr>
        <w:ind w:left="284"/>
        <w:rPr>
          <w:bCs/>
        </w:rPr>
      </w:pPr>
      <w:r w:rsidRPr="00F07BD4">
        <w:rPr>
          <w:bCs/>
        </w:rPr>
        <w:t>Comparação dos índices setoriais</w:t>
      </w:r>
      <w:r w:rsidRPr="00F07BD4">
        <w:rPr>
          <w:bCs/>
          <w:color w:val="000000" w:themeColor="text1"/>
        </w:rPr>
        <w:t xml:space="preserve"> – página </w:t>
      </w:r>
      <w:r>
        <w:rPr>
          <w:bCs/>
          <w:color w:val="000000" w:themeColor="text1"/>
        </w:rPr>
        <w:t>3</w:t>
      </w:r>
    </w:p>
    <w:p w:rsidR="00F07BD4" w:rsidRPr="00F07BD4" w:rsidRDefault="00F07BD4" w:rsidP="00F07BD4">
      <w:pPr>
        <w:ind w:left="284"/>
        <w:rPr>
          <w:bCs/>
        </w:rPr>
      </w:pPr>
      <w:r w:rsidRPr="00F07BD4">
        <w:rPr>
          <w:bCs/>
        </w:rPr>
        <w:t>Evolução do Investimento</w:t>
      </w:r>
      <w:r w:rsidRPr="00F07BD4">
        <w:rPr>
          <w:bCs/>
          <w:color w:val="000000" w:themeColor="text1"/>
        </w:rPr>
        <w:t xml:space="preserve"> – página </w:t>
      </w:r>
      <w:r>
        <w:rPr>
          <w:bCs/>
          <w:color w:val="000000" w:themeColor="text1"/>
        </w:rPr>
        <w:t>4</w:t>
      </w:r>
    </w:p>
    <w:p w:rsidR="00F07BD4" w:rsidRPr="00F07BD4" w:rsidRDefault="00F07BD4" w:rsidP="00F07BD4">
      <w:pPr>
        <w:ind w:left="284"/>
        <w:rPr>
          <w:bCs/>
          <w:color w:val="000000" w:themeColor="text1"/>
        </w:rPr>
      </w:pPr>
      <w:r w:rsidRPr="00F07BD4">
        <w:rPr>
          <w:bCs/>
        </w:rPr>
        <w:t>História</w:t>
      </w:r>
      <w:r w:rsidRPr="00F07BD4">
        <w:rPr>
          <w:bCs/>
          <w:color w:val="000000" w:themeColor="text1"/>
        </w:rPr>
        <w:t xml:space="preserve"> – página </w:t>
      </w:r>
      <w:r>
        <w:rPr>
          <w:bCs/>
          <w:color w:val="000000" w:themeColor="text1"/>
        </w:rPr>
        <w:t>5</w:t>
      </w:r>
    </w:p>
    <w:p w:rsidR="00F07BD4" w:rsidRPr="00F07BD4" w:rsidRDefault="00F07BD4" w:rsidP="00F07BD4">
      <w:pPr>
        <w:rPr>
          <w:bCs/>
        </w:rPr>
      </w:pPr>
      <w:r w:rsidRPr="00F07BD4">
        <w:rPr>
          <w:b/>
        </w:rPr>
        <w:t xml:space="preserve">Principais resultados </w:t>
      </w:r>
      <w:proofErr w:type="gramStart"/>
      <w:r w:rsidRPr="00F07BD4">
        <w:rPr>
          <w:b/>
        </w:rPr>
        <w:t>alcançados</w:t>
      </w:r>
      <w:r w:rsidRPr="00F07BD4">
        <w:rPr>
          <w:bCs/>
        </w:rPr>
        <w:t xml:space="preserve"> </w:t>
      </w:r>
      <w:r w:rsidRPr="00F07BD4">
        <w:rPr>
          <w:bCs/>
          <w:color w:val="000000" w:themeColor="text1"/>
        </w:rPr>
        <w:t xml:space="preserve"> –</w:t>
      </w:r>
      <w:proofErr w:type="gramEnd"/>
      <w:r w:rsidRPr="00F07BD4">
        <w:rPr>
          <w:bCs/>
          <w:color w:val="000000" w:themeColor="text1"/>
        </w:rPr>
        <w:t xml:space="preserve"> página </w:t>
      </w:r>
      <w:r>
        <w:rPr>
          <w:bCs/>
          <w:color w:val="000000" w:themeColor="text1"/>
        </w:rPr>
        <w:t>6</w:t>
      </w:r>
    </w:p>
    <w:p w:rsidR="00F07BD4" w:rsidRPr="00F07BD4" w:rsidRDefault="00F07BD4" w:rsidP="00E44B3D">
      <w:pPr>
        <w:rPr>
          <w:bCs/>
          <w:color w:val="000000" w:themeColor="text1"/>
        </w:rPr>
      </w:pPr>
      <w:proofErr w:type="gramStart"/>
      <w:r w:rsidRPr="00F07BD4">
        <w:rPr>
          <w:b/>
        </w:rPr>
        <w:t>Integrantes</w:t>
      </w:r>
      <w:r w:rsidRPr="00F07BD4">
        <w:rPr>
          <w:bCs/>
        </w:rPr>
        <w:t xml:space="preserve"> </w:t>
      </w:r>
      <w:r w:rsidRPr="00F07BD4">
        <w:rPr>
          <w:bCs/>
          <w:color w:val="000000" w:themeColor="text1"/>
        </w:rPr>
        <w:t xml:space="preserve"> –</w:t>
      </w:r>
      <w:proofErr w:type="gramEnd"/>
      <w:r w:rsidRPr="00F07BD4">
        <w:rPr>
          <w:bCs/>
          <w:color w:val="000000" w:themeColor="text1"/>
        </w:rPr>
        <w:t xml:space="preserve"> página </w:t>
      </w:r>
      <w:r>
        <w:rPr>
          <w:bCs/>
          <w:color w:val="000000" w:themeColor="text1"/>
        </w:rPr>
        <w:t>6</w:t>
      </w:r>
    </w:p>
    <w:p w:rsidR="00F07BD4" w:rsidRDefault="00F07BD4" w:rsidP="00E44B3D">
      <w:pPr>
        <w:rPr>
          <w:b/>
          <w:color w:val="000000" w:themeColor="text1"/>
        </w:rPr>
      </w:pPr>
    </w:p>
    <w:p w:rsidR="00F07BD4" w:rsidRDefault="00F07BD4" w:rsidP="00E44B3D">
      <w:pPr>
        <w:rPr>
          <w:b/>
          <w:color w:val="000000" w:themeColor="text1"/>
        </w:rPr>
      </w:pPr>
    </w:p>
    <w:p w:rsidR="00E44B3D" w:rsidRPr="00E67C67" w:rsidRDefault="00E44B3D" w:rsidP="00E44B3D">
      <w:pPr>
        <w:rPr>
          <w:b/>
          <w:color w:val="000000" w:themeColor="text1"/>
        </w:rPr>
      </w:pPr>
      <w:r w:rsidRPr="00E67C67">
        <w:rPr>
          <w:b/>
          <w:color w:val="000000" w:themeColor="text1"/>
        </w:rPr>
        <w:t>Introdução</w:t>
      </w:r>
    </w:p>
    <w:p w:rsidR="000B446A" w:rsidRDefault="000B446A" w:rsidP="00EF7C1A">
      <w:pPr>
        <w:jc w:val="both"/>
        <w:rPr>
          <w:color w:val="808080" w:themeColor="background1" w:themeShade="80"/>
        </w:rPr>
      </w:pPr>
      <w:r w:rsidRPr="000B446A">
        <w:rPr>
          <w:color w:val="808080" w:themeColor="background1" w:themeShade="80"/>
        </w:rPr>
        <w:t xml:space="preserve">A diversificação </w:t>
      </w:r>
      <w:r w:rsidR="00A45760">
        <w:rPr>
          <w:color w:val="808080" w:themeColor="background1" w:themeShade="80"/>
        </w:rPr>
        <w:t xml:space="preserve">de investimentos </w:t>
      </w:r>
      <w:r w:rsidRPr="000B446A">
        <w:rPr>
          <w:color w:val="808080" w:themeColor="background1" w:themeShade="80"/>
        </w:rPr>
        <w:t>é uma técnica de gerenciamento de risco que visa distribuir o capital investido em uma certa variedade de investimentos dentro de um portfólio. Assim, o risco do portfólio é consideravelmente reduzido.</w:t>
      </w:r>
    </w:p>
    <w:p w:rsidR="00A45760" w:rsidRDefault="00A45760" w:rsidP="00EF7C1A">
      <w:pPr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>U</w:t>
      </w:r>
      <w:r w:rsidRPr="00A45760">
        <w:rPr>
          <w:color w:val="808080" w:themeColor="background1" w:themeShade="80"/>
        </w:rPr>
        <w:t xml:space="preserve">ma carteira </w:t>
      </w:r>
      <w:r>
        <w:rPr>
          <w:color w:val="808080" w:themeColor="background1" w:themeShade="80"/>
        </w:rPr>
        <w:t xml:space="preserve">de ações </w:t>
      </w:r>
      <w:r w:rsidRPr="00A45760">
        <w:rPr>
          <w:color w:val="808080" w:themeColor="background1" w:themeShade="80"/>
        </w:rPr>
        <w:t xml:space="preserve">construída </w:t>
      </w:r>
      <w:r>
        <w:rPr>
          <w:color w:val="808080" w:themeColor="background1" w:themeShade="80"/>
        </w:rPr>
        <w:t>com</w:t>
      </w:r>
      <w:r w:rsidRPr="00A45760">
        <w:rPr>
          <w:color w:val="808080" w:themeColor="background1" w:themeShade="80"/>
        </w:rPr>
        <w:t xml:space="preserve"> diferentes tipos de </w:t>
      </w:r>
      <w:r>
        <w:rPr>
          <w:color w:val="808080" w:themeColor="background1" w:themeShade="80"/>
        </w:rPr>
        <w:t>ativos</w:t>
      </w:r>
      <w:r w:rsidRPr="00A45760">
        <w:rPr>
          <w:color w:val="808080" w:themeColor="background1" w:themeShade="80"/>
        </w:rPr>
        <w:t>, em média, produzirá maiores retornos. Além disso, representará também um risco menor do que investimentos feitos de maneira isolada e individual.</w:t>
      </w:r>
    </w:p>
    <w:p w:rsidR="00A45760" w:rsidRPr="00A45760" w:rsidRDefault="00A45760" w:rsidP="00EF7C1A">
      <w:pPr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>F</w:t>
      </w:r>
      <w:r w:rsidRPr="00A45760">
        <w:rPr>
          <w:color w:val="808080" w:themeColor="background1" w:themeShade="80"/>
        </w:rPr>
        <w:t>atores de risco não sistêmico podem afetar bastante algumas empresas</w:t>
      </w:r>
      <w:r>
        <w:rPr>
          <w:color w:val="808080" w:themeColor="background1" w:themeShade="80"/>
        </w:rPr>
        <w:t>, por exemplo a regulação em certos setores</w:t>
      </w:r>
      <w:r w:rsidRPr="00A45760">
        <w:rPr>
          <w:color w:val="808080" w:themeColor="background1" w:themeShade="80"/>
        </w:rPr>
        <w:t>, enquanto são indiferentes para outras. Por isso se busca reduzir consideravelmente o risco não sistemático</w:t>
      </w:r>
      <w:r>
        <w:rPr>
          <w:color w:val="808080" w:themeColor="background1" w:themeShade="80"/>
        </w:rPr>
        <w:t xml:space="preserve"> diversificando a carteira em diversos setores</w:t>
      </w:r>
      <w:r w:rsidRPr="00A45760">
        <w:rPr>
          <w:color w:val="808080" w:themeColor="background1" w:themeShade="80"/>
        </w:rPr>
        <w:t xml:space="preserve">. </w:t>
      </w:r>
    </w:p>
    <w:p w:rsidR="00A45760" w:rsidRPr="00A45760" w:rsidRDefault="00A45760" w:rsidP="00A45760">
      <w:pPr>
        <w:ind w:left="708"/>
        <w:jc w:val="both"/>
        <w:rPr>
          <w:color w:val="808080" w:themeColor="background1" w:themeShade="80"/>
        </w:rPr>
      </w:pPr>
    </w:p>
    <w:p w:rsidR="00E44B3D" w:rsidRPr="00E44B3D" w:rsidRDefault="00E44B3D" w:rsidP="00E44B3D">
      <w:pPr>
        <w:rPr>
          <w:color w:val="0070C0"/>
        </w:rPr>
      </w:pPr>
      <w:r w:rsidRPr="00DE5A4B">
        <w:rPr>
          <w:b/>
          <w:color w:val="000000" w:themeColor="text1"/>
        </w:rPr>
        <w:lastRenderedPageBreak/>
        <w:t>Cenário</w:t>
      </w:r>
      <w:r w:rsidRPr="00E44B3D">
        <w:rPr>
          <w:color w:val="0070C0"/>
        </w:rPr>
        <w:t xml:space="preserve"> </w:t>
      </w:r>
      <w:r w:rsidRPr="00DE5A4B">
        <w:rPr>
          <w:b/>
          <w:color w:val="000000" w:themeColor="text1"/>
        </w:rPr>
        <w:t>atual</w:t>
      </w:r>
    </w:p>
    <w:p w:rsidR="00E44B3D" w:rsidRDefault="00A45760" w:rsidP="00EF7C1A">
      <w:pPr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>Existem diversas recomendações de carteiras feitas por analistas financeiros e divulgadas principalmente por corretoras e bancos</w:t>
      </w:r>
      <w:r w:rsidR="00E44B3D" w:rsidRPr="00DE5A4B">
        <w:rPr>
          <w:color w:val="808080" w:themeColor="background1" w:themeShade="80"/>
        </w:rPr>
        <w:t>.</w:t>
      </w:r>
      <w:r>
        <w:rPr>
          <w:color w:val="808080" w:themeColor="background1" w:themeShade="80"/>
        </w:rPr>
        <w:t xml:space="preserve"> Geralmente as carteiras recomendadas tendem a selecionar empresas com mais liquidez e renome e não tem o objetivo específico de diversificação por setor.</w:t>
      </w:r>
    </w:p>
    <w:p w:rsidR="00A45760" w:rsidRDefault="00A45760" w:rsidP="00EF7C1A">
      <w:pPr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O objetivo deste trabalho é oferecer uma ferramenta para comparação entre os índices setoriais da B3: </w:t>
      </w:r>
    </w:p>
    <w:p w:rsidR="00A45760" w:rsidRPr="00A45760" w:rsidRDefault="00A45760" w:rsidP="00EF7C1A">
      <w:pPr>
        <w:pStyle w:val="PargrafodaLista"/>
        <w:numPr>
          <w:ilvl w:val="0"/>
          <w:numId w:val="20"/>
        </w:numPr>
        <w:ind w:left="720"/>
        <w:jc w:val="both"/>
        <w:rPr>
          <w:color w:val="808080" w:themeColor="background1" w:themeShade="80"/>
        </w:rPr>
      </w:pPr>
      <w:r w:rsidRPr="00B8485B">
        <w:rPr>
          <w:color w:val="808080" w:themeColor="background1" w:themeShade="80"/>
        </w:rPr>
        <w:t>Índice Financeiro (IFNC)</w:t>
      </w:r>
    </w:p>
    <w:p w:rsidR="00A45760" w:rsidRPr="00A45760" w:rsidRDefault="00A45760" w:rsidP="00EF7C1A">
      <w:pPr>
        <w:pStyle w:val="PargrafodaLista"/>
        <w:numPr>
          <w:ilvl w:val="0"/>
          <w:numId w:val="20"/>
        </w:numPr>
        <w:ind w:left="720"/>
        <w:jc w:val="both"/>
        <w:rPr>
          <w:color w:val="808080" w:themeColor="background1" w:themeShade="80"/>
        </w:rPr>
      </w:pPr>
      <w:r w:rsidRPr="00B8485B">
        <w:rPr>
          <w:color w:val="808080" w:themeColor="background1" w:themeShade="80"/>
        </w:rPr>
        <w:t>Índice Imobiliário (IMOB)</w:t>
      </w:r>
    </w:p>
    <w:p w:rsidR="00A45760" w:rsidRPr="00A45760" w:rsidRDefault="00A45760" w:rsidP="00EF7C1A">
      <w:pPr>
        <w:pStyle w:val="PargrafodaLista"/>
        <w:numPr>
          <w:ilvl w:val="0"/>
          <w:numId w:val="20"/>
        </w:numPr>
        <w:ind w:left="720"/>
        <w:jc w:val="both"/>
        <w:rPr>
          <w:color w:val="808080" w:themeColor="background1" w:themeShade="80"/>
        </w:rPr>
      </w:pPr>
      <w:r w:rsidRPr="00B8485B">
        <w:rPr>
          <w:color w:val="808080" w:themeColor="background1" w:themeShade="80"/>
        </w:rPr>
        <w:t>Índice Utilidade Pública (UTIL)</w:t>
      </w:r>
    </w:p>
    <w:p w:rsidR="00A45760" w:rsidRPr="00A45760" w:rsidRDefault="00A45760" w:rsidP="00EF7C1A">
      <w:pPr>
        <w:pStyle w:val="PargrafodaLista"/>
        <w:numPr>
          <w:ilvl w:val="0"/>
          <w:numId w:val="20"/>
        </w:numPr>
        <w:ind w:left="720"/>
        <w:jc w:val="both"/>
        <w:rPr>
          <w:color w:val="808080" w:themeColor="background1" w:themeShade="80"/>
        </w:rPr>
      </w:pPr>
      <w:r w:rsidRPr="00B8485B">
        <w:rPr>
          <w:color w:val="808080" w:themeColor="background1" w:themeShade="80"/>
        </w:rPr>
        <w:t>Índice de Consumo (ICON)</w:t>
      </w:r>
    </w:p>
    <w:p w:rsidR="00A45760" w:rsidRPr="00A45760" w:rsidRDefault="00A45760" w:rsidP="00EF7C1A">
      <w:pPr>
        <w:pStyle w:val="PargrafodaLista"/>
        <w:numPr>
          <w:ilvl w:val="0"/>
          <w:numId w:val="20"/>
        </w:numPr>
        <w:ind w:left="720"/>
        <w:jc w:val="both"/>
        <w:rPr>
          <w:color w:val="808080" w:themeColor="background1" w:themeShade="80"/>
        </w:rPr>
      </w:pPr>
      <w:r w:rsidRPr="00B8485B">
        <w:rPr>
          <w:color w:val="808080" w:themeColor="background1" w:themeShade="80"/>
        </w:rPr>
        <w:t>Índice de Materiais Básicos (IMAT)</w:t>
      </w:r>
    </w:p>
    <w:p w:rsidR="00A45760" w:rsidRPr="00B8485B" w:rsidRDefault="00A45760" w:rsidP="00EF7C1A">
      <w:pPr>
        <w:pStyle w:val="PargrafodaLista"/>
        <w:numPr>
          <w:ilvl w:val="0"/>
          <w:numId w:val="20"/>
        </w:numPr>
        <w:spacing w:line="480" w:lineRule="auto"/>
        <w:ind w:left="720"/>
        <w:jc w:val="both"/>
        <w:rPr>
          <w:color w:val="808080" w:themeColor="background1" w:themeShade="80"/>
        </w:rPr>
      </w:pPr>
      <w:r w:rsidRPr="00B8485B">
        <w:rPr>
          <w:color w:val="808080" w:themeColor="background1" w:themeShade="80"/>
        </w:rPr>
        <w:t>Índice do Setor Industrial (INDX)</w:t>
      </w:r>
    </w:p>
    <w:p w:rsidR="00B8485B" w:rsidRDefault="00B8485B" w:rsidP="00EF7C1A">
      <w:pPr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>Estes índices são</w:t>
      </w:r>
      <w:r w:rsidRPr="00B8485B">
        <w:rPr>
          <w:color w:val="808080" w:themeColor="background1" w:themeShade="80"/>
        </w:rPr>
        <w:t xml:space="preserve"> resultado de uma carteira teórica de ativos, elaborada de acordo com os critérios estabelecidos</w:t>
      </w:r>
      <w:r>
        <w:rPr>
          <w:color w:val="808080" w:themeColor="background1" w:themeShade="80"/>
        </w:rPr>
        <w:t>,</w:t>
      </w:r>
      <w:r w:rsidRPr="00B8485B">
        <w:t xml:space="preserve"> </w:t>
      </w:r>
      <w:r>
        <w:rPr>
          <w:color w:val="808080" w:themeColor="background1" w:themeShade="80"/>
        </w:rPr>
        <w:t>o o</w:t>
      </w:r>
      <w:r w:rsidRPr="00B8485B">
        <w:rPr>
          <w:color w:val="808080" w:themeColor="background1" w:themeShade="80"/>
        </w:rPr>
        <w:t xml:space="preserve">bjetivo é indicador do desempenho médio das cotações dos ativos de maior negociabilidade e representatividade </w:t>
      </w:r>
      <w:r>
        <w:rPr>
          <w:color w:val="808080" w:themeColor="background1" w:themeShade="80"/>
        </w:rPr>
        <w:t>dentro de cada</w:t>
      </w:r>
      <w:r w:rsidRPr="00B8485B">
        <w:rPr>
          <w:color w:val="808080" w:themeColor="background1" w:themeShade="80"/>
        </w:rPr>
        <w:t xml:space="preserve"> setor</w:t>
      </w:r>
      <w:r>
        <w:rPr>
          <w:color w:val="808080" w:themeColor="background1" w:themeShade="80"/>
        </w:rPr>
        <w:t xml:space="preserve">. </w:t>
      </w:r>
    </w:p>
    <w:p w:rsidR="00E44B3D" w:rsidRPr="00B4455B" w:rsidRDefault="00B8485B" w:rsidP="00EF7C1A">
      <w:pPr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>O mais recente índice é o IMAT, que teve início em 06/05/2011, para fins de comparação a médio e longo prazo foram selecionados os anos de 2012 a 2019</w:t>
      </w:r>
      <w:r w:rsidR="00B4455B">
        <w:rPr>
          <w:color w:val="808080" w:themeColor="background1" w:themeShade="80"/>
        </w:rPr>
        <w:t xml:space="preserve">. </w:t>
      </w:r>
    </w:p>
    <w:p w:rsidR="00F07BD4" w:rsidRDefault="00F07BD4" w:rsidP="00E44B3D">
      <w:pPr>
        <w:rPr>
          <w:b/>
        </w:rPr>
      </w:pPr>
      <w:r>
        <w:rPr>
          <w:b/>
        </w:rPr>
        <w:br/>
      </w:r>
    </w:p>
    <w:p w:rsidR="00E44B3D" w:rsidRPr="007703A9" w:rsidRDefault="003B48B5" w:rsidP="00E44B3D">
      <w:pPr>
        <w:rPr>
          <w:b/>
        </w:rPr>
      </w:pPr>
      <w:r w:rsidRPr="007703A9">
        <w:rPr>
          <w:b/>
        </w:rPr>
        <w:t>Indicadores</w:t>
      </w:r>
    </w:p>
    <w:p w:rsidR="00E44B3D" w:rsidRDefault="00B4455B" w:rsidP="00EF7C1A">
      <w:pPr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>Indicadores apresentados:</w:t>
      </w:r>
    </w:p>
    <w:p w:rsidR="00B4455B" w:rsidRDefault="00B4455B" w:rsidP="00EF7C1A">
      <w:pPr>
        <w:pStyle w:val="PargrafodaLista"/>
        <w:numPr>
          <w:ilvl w:val="0"/>
          <w:numId w:val="21"/>
        </w:numPr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>Comparativo dos índices de 2012 a 2019</w:t>
      </w:r>
    </w:p>
    <w:p w:rsidR="00B4455B" w:rsidRDefault="00B4455B" w:rsidP="00EF7C1A">
      <w:pPr>
        <w:pStyle w:val="PargrafodaLista"/>
        <w:numPr>
          <w:ilvl w:val="0"/>
          <w:numId w:val="21"/>
        </w:numPr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Comparativo dos índices </w:t>
      </w:r>
      <w:r>
        <w:rPr>
          <w:color w:val="808080" w:themeColor="background1" w:themeShade="80"/>
        </w:rPr>
        <w:t>por ano</w:t>
      </w:r>
    </w:p>
    <w:p w:rsidR="00B4455B" w:rsidRPr="00B4455B" w:rsidRDefault="00611347" w:rsidP="00EF7C1A">
      <w:pPr>
        <w:pStyle w:val="PargrafodaLista"/>
        <w:numPr>
          <w:ilvl w:val="0"/>
          <w:numId w:val="21"/>
        </w:numPr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>Evolução do investimento</w:t>
      </w:r>
    </w:p>
    <w:p w:rsidR="00F07BD4" w:rsidRDefault="00611347" w:rsidP="00E44B3D">
      <w:pPr>
        <w:rPr>
          <w:b/>
          <w:color w:val="000000" w:themeColor="text1"/>
        </w:rPr>
      </w:pPr>
      <w:r>
        <w:rPr>
          <w:b/>
          <w:color w:val="000000" w:themeColor="text1"/>
        </w:rPr>
        <w:br/>
      </w:r>
    </w:p>
    <w:p w:rsidR="00F07BD4" w:rsidRDefault="00F07BD4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E44B3D" w:rsidRDefault="007B72E7" w:rsidP="00E44B3D">
      <w:pPr>
        <w:rPr>
          <w:b/>
          <w:color w:val="000000" w:themeColor="text1"/>
        </w:rPr>
      </w:pPr>
      <w:r w:rsidRPr="007B72E7">
        <w:rPr>
          <w:b/>
          <w:color w:val="000000" w:themeColor="text1"/>
        </w:rPr>
        <w:lastRenderedPageBreak/>
        <w:t>Visualizações e Dashboards</w:t>
      </w:r>
    </w:p>
    <w:p w:rsidR="002D6B5B" w:rsidRPr="007B72E7" w:rsidRDefault="002D6B5B" w:rsidP="00E44B3D">
      <w:pPr>
        <w:rPr>
          <w:b/>
          <w:color w:val="000000" w:themeColor="text1"/>
        </w:rPr>
      </w:pPr>
      <w:r>
        <w:rPr>
          <w:color w:val="808080" w:themeColor="background1" w:themeShade="80"/>
        </w:rPr>
        <w:t>O dashboard foi criado com o Tableau Public.</w:t>
      </w:r>
    </w:p>
    <w:p w:rsidR="00611347" w:rsidRPr="00611347" w:rsidRDefault="00611347" w:rsidP="00611347">
      <w:pPr>
        <w:pStyle w:val="PargrafodaLista"/>
        <w:numPr>
          <w:ilvl w:val="0"/>
          <w:numId w:val="22"/>
        </w:numPr>
      </w:pPr>
      <w:r w:rsidRPr="00F07BD4">
        <w:rPr>
          <w:b/>
          <w:bCs/>
        </w:rPr>
        <w:t>Comparação dos índices setoriais</w:t>
      </w:r>
      <w:r>
        <w:br/>
      </w:r>
      <w:r>
        <w:rPr>
          <w:color w:val="808080" w:themeColor="background1" w:themeShade="80"/>
        </w:rPr>
        <w:br/>
        <w:t>Para comparar os índices f</w:t>
      </w:r>
      <w:r w:rsidRPr="00611347">
        <w:rPr>
          <w:color w:val="808080" w:themeColor="background1" w:themeShade="80"/>
        </w:rPr>
        <w:t xml:space="preserve">oi </w:t>
      </w:r>
      <w:r>
        <w:rPr>
          <w:color w:val="808080" w:themeColor="background1" w:themeShade="80"/>
        </w:rPr>
        <w:t>criado um gráfico de linhas com opç</w:t>
      </w:r>
      <w:r w:rsidR="00B14D95">
        <w:rPr>
          <w:color w:val="808080" w:themeColor="background1" w:themeShade="80"/>
        </w:rPr>
        <w:t>ão</w:t>
      </w:r>
      <w:r>
        <w:rPr>
          <w:color w:val="808080" w:themeColor="background1" w:themeShade="80"/>
        </w:rPr>
        <w:t xml:space="preserve"> de </w:t>
      </w:r>
      <w:r w:rsidR="00B14D95">
        <w:rPr>
          <w:color w:val="808080" w:themeColor="background1" w:themeShade="80"/>
        </w:rPr>
        <w:t>escolha do período dentro do intervalo de 02/01/2012 a 30/12/2019: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 w:rsidR="00B14D95">
        <w:rPr>
          <w:noProof/>
        </w:rPr>
        <w:drawing>
          <wp:inline distT="0" distB="0" distL="0" distR="0" wp14:anchorId="44A5A033" wp14:editId="0204A43D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>Como os valores são diferentes, para se comparar foi criada uma medida chamada “Base 100” utilizando a formula abaixo: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 w:rsidRPr="00611347">
        <w:rPr>
          <w:color w:val="1F497D" w:themeColor="text2"/>
        </w:rPr>
        <w:t>SUM</w:t>
      </w:r>
      <w:r w:rsidRPr="002D6B5B">
        <w:t>(</w:t>
      </w:r>
      <w:r w:rsidRPr="00611347">
        <w:rPr>
          <w:color w:val="F79646" w:themeColor="accent6"/>
        </w:rPr>
        <w:t>[Valor]</w:t>
      </w:r>
      <w:r w:rsidRPr="002D6B5B">
        <w:t>)</w:t>
      </w:r>
      <w:r w:rsidR="00B14D95" w:rsidRPr="002D6B5B">
        <w:t xml:space="preserve"> </w:t>
      </w:r>
      <w:r w:rsidRPr="002D6B5B">
        <w:t>/</w:t>
      </w:r>
      <w:r w:rsidR="00B14D95" w:rsidRPr="002D6B5B">
        <w:t xml:space="preserve"> </w:t>
      </w:r>
      <w:r w:rsidRPr="00611347">
        <w:rPr>
          <w:color w:val="1F497D" w:themeColor="text2"/>
        </w:rPr>
        <w:t>LOOKUP</w:t>
      </w:r>
      <w:r w:rsidRPr="002D6B5B">
        <w:t>(</w:t>
      </w:r>
      <w:r w:rsidRPr="00611347">
        <w:rPr>
          <w:color w:val="1F497D" w:themeColor="text2"/>
        </w:rPr>
        <w:t>SUM</w:t>
      </w:r>
      <w:r w:rsidRPr="00611347">
        <w:rPr>
          <w:color w:val="808080" w:themeColor="background1" w:themeShade="80"/>
        </w:rPr>
        <w:t>(</w:t>
      </w:r>
      <w:r w:rsidRPr="00611347">
        <w:rPr>
          <w:color w:val="F79646" w:themeColor="accent6"/>
        </w:rPr>
        <w:t>[Valor]</w:t>
      </w:r>
      <w:r w:rsidRPr="002D6B5B">
        <w:t>),</w:t>
      </w:r>
      <w:r w:rsidR="00B14D95">
        <w:rPr>
          <w:color w:val="808080" w:themeColor="background1" w:themeShade="80"/>
        </w:rPr>
        <w:t xml:space="preserve"> </w:t>
      </w:r>
      <w:r w:rsidRPr="00611347">
        <w:rPr>
          <w:color w:val="1F497D" w:themeColor="text2"/>
        </w:rPr>
        <w:t>FIRST</w:t>
      </w:r>
      <w:r w:rsidRPr="002D6B5B">
        <w:t>())</w:t>
      </w:r>
      <w:r w:rsidR="00B14D95" w:rsidRPr="002D6B5B">
        <w:t xml:space="preserve"> </w:t>
      </w:r>
      <w:r w:rsidRPr="002D6B5B">
        <w:t>*</w:t>
      </w:r>
      <w:r w:rsidR="00B14D95" w:rsidRPr="002D6B5B">
        <w:t xml:space="preserve"> </w:t>
      </w:r>
      <w:r w:rsidRPr="002D6B5B">
        <w:t>100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</w:p>
    <w:p w:rsidR="00F07BD4" w:rsidRDefault="00F07BD4">
      <w:pPr>
        <w:rPr>
          <w:b/>
          <w:bCs/>
        </w:rPr>
      </w:pPr>
      <w:r>
        <w:rPr>
          <w:b/>
          <w:bCs/>
        </w:rPr>
        <w:br w:type="page"/>
      </w:r>
    </w:p>
    <w:p w:rsidR="00611347" w:rsidRDefault="00611347" w:rsidP="00611347">
      <w:pPr>
        <w:pStyle w:val="PargrafodaLista"/>
        <w:numPr>
          <w:ilvl w:val="0"/>
          <w:numId w:val="22"/>
        </w:numPr>
      </w:pPr>
      <w:r w:rsidRPr="00F07BD4">
        <w:rPr>
          <w:b/>
          <w:bCs/>
        </w:rPr>
        <w:lastRenderedPageBreak/>
        <w:t>Evolução do Investimento</w:t>
      </w:r>
      <w:r>
        <w:br/>
      </w:r>
      <w:r w:rsidR="00B14D95">
        <w:rPr>
          <w:color w:val="808080" w:themeColor="background1" w:themeShade="80"/>
        </w:rPr>
        <w:br/>
      </w:r>
      <w:r w:rsidR="00B14D95">
        <w:rPr>
          <w:color w:val="808080" w:themeColor="background1" w:themeShade="80"/>
        </w:rPr>
        <w:t xml:space="preserve">Para </w:t>
      </w:r>
      <w:r w:rsidR="00B14D95">
        <w:rPr>
          <w:color w:val="808080" w:themeColor="background1" w:themeShade="80"/>
        </w:rPr>
        <w:t xml:space="preserve">verificar o retorno sobre o investimento </w:t>
      </w:r>
      <w:r w:rsidR="00B14D95">
        <w:rPr>
          <w:color w:val="808080" w:themeColor="background1" w:themeShade="80"/>
        </w:rPr>
        <w:t>f</w:t>
      </w:r>
      <w:r w:rsidR="00B14D95" w:rsidRPr="00611347">
        <w:rPr>
          <w:color w:val="808080" w:themeColor="background1" w:themeShade="80"/>
        </w:rPr>
        <w:t xml:space="preserve">oi </w:t>
      </w:r>
      <w:r w:rsidR="00B14D95">
        <w:rPr>
          <w:color w:val="808080" w:themeColor="background1" w:themeShade="80"/>
        </w:rPr>
        <w:t xml:space="preserve">criado um gráfico de linhas com opção </w:t>
      </w:r>
      <w:r w:rsidR="00B14D95">
        <w:rPr>
          <w:color w:val="808080" w:themeColor="background1" w:themeShade="80"/>
        </w:rPr>
        <w:t xml:space="preserve">de inserção do valor do “Investimento inicial” e </w:t>
      </w:r>
      <w:r w:rsidR="00B14D95">
        <w:rPr>
          <w:color w:val="808080" w:themeColor="background1" w:themeShade="80"/>
        </w:rPr>
        <w:t>escolha</w:t>
      </w:r>
      <w:r w:rsidR="00B14D95">
        <w:rPr>
          <w:color w:val="808080" w:themeColor="background1" w:themeShade="80"/>
        </w:rPr>
        <w:t xml:space="preserve"> </w:t>
      </w:r>
      <w:r w:rsidR="00B14D95">
        <w:rPr>
          <w:color w:val="808080" w:themeColor="background1" w:themeShade="80"/>
        </w:rPr>
        <w:t>do período dentro do intervalo de 02/01/2012 a 30/12/2019:</w:t>
      </w:r>
      <w:r w:rsidR="00B14D95" w:rsidRPr="00B14D95">
        <w:rPr>
          <w:noProof/>
        </w:rPr>
        <w:t xml:space="preserve"> </w:t>
      </w:r>
      <w:r w:rsidR="00B14D95">
        <w:rPr>
          <w:color w:val="808080" w:themeColor="background1" w:themeShade="80"/>
        </w:rPr>
        <w:br/>
      </w:r>
      <w:r w:rsidR="00B14D95">
        <w:br/>
      </w:r>
      <w:r w:rsidR="00B14D95">
        <w:rPr>
          <w:noProof/>
        </w:rPr>
        <w:drawing>
          <wp:inline distT="0" distB="0" distL="0" distR="0" wp14:anchorId="2FE658A0" wp14:editId="571D5CD2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D95">
        <w:br/>
      </w:r>
      <w:r w:rsidR="00B14D95">
        <w:br/>
      </w:r>
      <w:r w:rsidR="00B14D95">
        <w:rPr>
          <w:color w:val="808080" w:themeColor="background1" w:themeShade="80"/>
        </w:rPr>
        <w:t>Para o cálculo foi criado primeiro um parâmetro chamado investimento para ser utilizado como input pelo usuário</w:t>
      </w:r>
      <w:r w:rsidR="00B14D95">
        <w:rPr>
          <w:color w:val="808080" w:themeColor="background1" w:themeShade="80"/>
        </w:rPr>
        <w:t>:</w:t>
      </w:r>
      <w:r w:rsidR="00B14D95">
        <w:rPr>
          <w:color w:val="808080" w:themeColor="background1" w:themeShade="80"/>
        </w:rPr>
        <w:br/>
      </w:r>
      <w:r w:rsidR="00B14D95">
        <w:rPr>
          <w:color w:val="808080" w:themeColor="background1" w:themeShade="80"/>
        </w:rPr>
        <w:br/>
      </w:r>
      <w:r w:rsidR="00B14D95">
        <w:rPr>
          <w:noProof/>
        </w:rPr>
        <w:drawing>
          <wp:inline distT="0" distB="0" distL="0" distR="0" wp14:anchorId="7CEE255B" wp14:editId="5ADFC4A5">
            <wp:extent cx="2591735" cy="174175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65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D95">
        <w:rPr>
          <w:color w:val="808080" w:themeColor="background1" w:themeShade="80"/>
        </w:rPr>
        <w:br/>
      </w:r>
      <w:r w:rsidR="00B14D95">
        <w:rPr>
          <w:color w:val="808080" w:themeColor="background1" w:themeShade="80"/>
        </w:rPr>
        <w:br/>
      </w:r>
      <w:r w:rsidR="00B14D95">
        <w:rPr>
          <w:noProof/>
        </w:rPr>
        <w:drawing>
          <wp:inline distT="0" distB="0" distL="0" distR="0" wp14:anchorId="6EB8DFEE" wp14:editId="4573AD10">
            <wp:extent cx="1860893" cy="695617"/>
            <wp:effectExtent l="0" t="0" r="635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107" b="94091"/>
                    <a:stretch/>
                  </pic:blipFill>
                  <pic:spPr bwMode="auto">
                    <a:xfrm>
                      <a:off x="0" y="0"/>
                      <a:ext cx="1898085" cy="70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4D95">
        <w:rPr>
          <w:color w:val="808080" w:themeColor="background1" w:themeShade="80"/>
        </w:rPr>
        <w:br/>
      </w:r>
      <w:r w:rsidR="00B14D95">
        <w:rPr>
          <w:color w:val="808080" w:themeColor="background1" w:themeShade="80"/>
        </w:rPr>
        <w:br/>
      </w:r>
      <w:r w:rsidR="00B14D95">
        <w:rPr>
          <w:color w:val="808080" w:themeColor="background1" w:themeShade="80"/>
        </w:rPr>
        <w:t xml:space="preserve">Para </w:t>
      </w:r>
      <w:r w:rsidR="00B14D95">
        <w:rPr>
          <w:color w:val="808080" w:themeColor="background1" w:themeShade="80"/>
        </w:rPr>
        <w:t xml:space="preserve">realizar </w:t>
      </w:r>
      <w:r w:rsidR="00B14D95">
        <w:rPr>
          <w:color w:val="808080" w:themeColor="background1" w:themeShade="80"/>
        </w:rPr>
        <w:t>o cálculo foi criad</w:t>
      </w:r>
      <w:r w:rsidR="002D6B5B">
        <w:rPr>
          <w:color w:val="808080" w:themeColor="background1" w:themeShade="80"/>
        </w:rPr>
        <w:t>a</w:t>
      </w:r>
      <w:r w:rsidR="00B14D95">
        <w:rPr>
          <w:color w:val="808080" w:themeColor="background1" w:themeShade="80"/>
        </w:rPr>
        <w:t xml:space="preserve"> um</w:t>
      </w:r>
      <w:r w:rsidR="002D6B5B">
        <w:rPr>
          <w:color w:val="808080" w:themeColor="background1" w:themeShade="80"/>
        </w:rPr>
        <w:t>a</w:t>
      </w:r>
      <w:r w:rsidR="00B14D95">
        <w:rPr>
          <w:color w:val="808080" w:themeColor="background1" w:themeShade="80"/>
        </w:rPr>
        <w:t xml:space="preserve"> </w:t>
      </w:r>
      <w:r w:rsidR="002D6B5B">
        <w:rPr>
          <w:color w:val="808080" w:themeColor="background1" w:themeShade="80"/>
        </w:rPr>
        <w:t>medida, multiplicando a medida Base 100 pelo valor do input</w:t>
      </w:r>
      <w:r w:rsidR="00B14D95">
        <w:rPr>
          <w:color w:val="808080" w:themeColor="background1" w:themeShade="80"/>
        </w:rPr>
        <w:t>:</w:t>
      </w:r>
      <w:r w:rsidR="002D6B5B">
        <w:rPr>
          <w:color w:val="808080" w:themeColor="background1" w:themeShade="80"/>
        </w:rPr>
        <w:br/>
      </w:r>
      <w:r w:rsidR="002D6B5B">
        <w:rPr>
          <w:color w:val="1F497D" w:themeColor="text2"/>
        </w:rPr>
        <w:br/>
      </w:r>
      <w:r w:rsidR="00B14D95" w:rsidRPr="002D6B5B">
        <w:rPr>
          <w:color w:val="F79646" w:themeColor="accent6"/>
        </w:rPr>
        <w:t>[Base 100]</w:t>
      </w:r>
      <w:r w:rsidR="00B14D95" w:rsidRPr="00B14D95">
        <w:rPr>
          <w:color w:val="1F497D" w:themeColor="text2"/>
        </w:rPr>
        <w:t xml:space="preserve"> </w:t>
      </w:r>
      <w:r w:rsidR="00B14D95" w:rsidRPr="002D6B5B">
        <w:t xml:space="preserve">/ 100 * </w:t>
      </w:r>
      <w:r w:rsidR="00B14D95" w:rsidRPr="002D6B5B">
        <w:rPr>
          <w:color w:val="8064A2" w:themeColor="accent4"/>
        </w:rPr>
        <w:t>[Investimento]</w:t>
      </w:r>
      <w:r w:rsidR="00B14D95">
        <w:br/>
      </w:r>
    </w:p>
    <w:p w:rsidR="00C82B10" w:rsidRPr="00C82B10" w:rsidRDefault="00C82B10" w:rsidP="00224D96">
      <w:pPr>
        <w:pStyle w:val="PargrafodaLista"/>
        <w:numPr>
          <w:ilvl w:val="0"/>
          <w:numId w:val="22"/>
        </w:numPr>
      </w:pPr>
      <w:r w:rsidRPr="00C82B10">
        <w:rPr>
          <w:b/>
          <w:bCs/>
        </w:rPr>
        <w:lastRenderedPageBreak/>
        <w:t>História</w:t>
      </w:r>
      <w:r>
        <w:br/>
      </w:r>
      <w:r>
        <w:br/>
      </w:r>
      <w:r w:rsidRPr="00C82B10">
        <w:rPr>
          <w:color w:val="808080" w:themeColor="background1" w:themeShade="80"/>
        </w:rPr>
        <w:t>Foi criada uma história com as abas:</w:t>
      </w:r>
      <w:r>
        <w:rPr>
          <w:color w:val="808080" w:themeColor="background1" w:themeShade="80"/>
        </w:rPr>
        <w:br/>
      </w:r>
    </w:p>
    <w:p w:rsidR="00C82B10" w:rsidRPr="00C82B10" w:rsidRDefault="00C82B10" w:rsidP="00C82B10">
      <w:pPr>
        <w:pStyle w:val="PargrafodaLista"/>
        <w:numPr>
          <w:ilvl w:val="0"/>
          <w:numId w:val="23"/>
        </w:numPr>
        <w:rPr>
          <w:color w:val="808080" w:themeColor="background1" w:themeShade="80"/>
        </w:rPr>
      </w:pPr>
      <w:r w:rsidRPr="00C82B10">
        <w:rPr>
          <w:color w:val="808080" w:themeColor="background1" w:themeShade="80"/>
        </w:rPr>
        <w:t>Comparação dos índices setoriais</w:t>
      </w:r>
    </w:p>
    <w:p w:rsidR="00C82B10" w:rsidRPr="00C82B10" w:rsidRDefault="00C82B10" w:rsidP="00E06F35">
      <w:pPr>
        <w:pStyle w:val="PargrafodaLista"/>
        <w:numPr>
          <w:ilvl w:val="0"/>
          <w:numId w:val="23"/>
        </w:numPr>
        <w:rPr>
          <w:color w:val="808080" w:themeColor="background1" w:themeShade="80"/>
        </w:rPr>
      </w:pPr>
      <w:r w:rsidRPr="00C82B10">
        <w:rPr>
          <w:color w:val="808080" w:themeColor="background1" w:themeShade="80"/>
        </w:rPr>
        <w:t>Evolução do investimento</w:t>
      </w:r>
    </w:p>
    <w:p w:rsidR="00C82B10" w:rsidRPr="00C82B10" w:rsidRDefault="00C82B10" w:rsidP="00E9360F">
      <w:pPr>
        <w:pStyle w:val="PargrafodaLista"/>
        <w:numPr>
          <w:ilvl w:val="0"/>
          <w:numId w:val="23"/>
        </w:numPr>
        <w:rPr>
          <w:color w:val="808080" w:themeColor="background1" w:themeShade="80"/>
        </w:rPr>
      </w:pPr>
      <w:r w:rsidRPr="00C82B10">
        <w:rPr>
          <w:color w:val="808080" w:themeColor="background1" w:themeShade="80"/>
        </w:rPr>
        <w:t xml:space="preserve">Fonte das </w:t>
      </w:r>
      <w:r w:rsidRPr="00C82B10">
        <w:rPr>
          <w:color w:val="808080" w:themeColor="background1" w:themeShade="80"/>
        </w:rPr>
        <w:t>I</w:t>
      </w:r>
      <w:r w:rsidRPr="00C82B10">
        <w:rPr>
          <w:color w:val="808080" w:themeColor="background1" w:themeShade="80"/>
        </w:rPr>
        <w:t>nformações</w:t>
      </w:r>
    </w:p>
    <w:p w:rsidR="00C82B10" w:rsidRDefault="00C82B10" w:rsidP="00C82B10">
      <w:pPr>
        <w:pStyle w:val="PargrafodaLista"/>
        <w:numPr>
          <w:ilvl w:val="0"/>
          <w:numId w:val="23"/>
        </w:numPr>
      </w:pPr>
      <w:r w:rsidRPr="00C82B10">
        <w:rPr>
          <w:color w:val="808080" w:themeColor="background1" w:themeShade="80"/>
        </w:rPr>
        <w:t>Integrantes</w:t>
      </w:r>
      <w:r>
        <w:br/>
      </w:r>
    </w:p>
    <w:p w:rsidR="00611347" w:rsidRPr="00611347" w:rsidRDefault="00C82B10" w:rsidP="00C82B10">
      <w:pPr>
        <w:ind w:firstLine="708"/>
      </w:pPr>
      <w:r>
        <w:rPr>
          <w:noProof/>
        </w:rPr>
        <w:drawing>
          <wp:inline distT="0" distB="0" distL="0" distR="0" wp14:anchorId="60D70ECB" wp14:editId="70FBE22E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47" w:rsidRDefault="00611347" w:rsidP="00611347">
      <w:pPr>
        <w:rPr>
          <w:color w:val="808080" w:themeColor="background1" w:themeShade="80"/>
          <w:sz w:val="18"/>
        </w:rPr>
      </w:pPr>
    </w:p>
    <w:p w:rsidR="00611347" w:rsidRPr="00611347" w:rsidRDefault="00611347" w:rsidP="00611347">
      <w:pPr>
        <w:rPr>
          <w:color w:val="808080" w:themeColor="background1" w:themeShade="80"/>
          <w:sz w:val="18"/>
        </w:rPr>
      </w:pPr>
    </w:p>
    <w:p w:rsidR="007703A9" w:rsidRPr="00E4462C" w:rsidRDefault="007B72E7" w:rsidP="00E4462C">
      <w:pPr>
        <w:rPr>
          <w:b/>
        </w:rPr>
      </w:pPr>
      <w:r w:rsidRPr="007B72E7">
        <w:rPr>
          <w:b/>
        </w:rPr>
        <w:t xml:space="preserve">Principais resultados alcançados </w:t>
      </w:r>
    </w:p>
    <w:p w:rsidR="009B6652" w:rsidRDefault="009B6652" w:rsidP="00EF7C1A">
      <w:pPr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>Nest</w:t>
      </w:r>
      <w:r w:rsidR="00C82B10">
        <w:rPr>
          <w:color w:val="808080" w:themeColor="background1" w:themeShade="80"/>
        </w:rPr>
        <w:t>e trabalho</w:t>
      </w:r>
      <w:r w:rsidR="00EF7C1A">
        <w:rPr>
          <w:color w:val="808080" w:themeColor="background1" w:themeShade="80"/>
        </w:rPr>
        <w:t xml:space="preserve"> aprendi a trabalhar com Tableau, </w:t>
      </w:r>
      <w:proofErr w:type="spellStart"/>
      <w:r w:rsidR="00EF7C1A">
        <w:rPr>
          <w:color w:val="808080" w:themeColor="background1" w:themeShade="80"/>
        </w:rPr>
        <w:t>contruir</w:t>
      </w:r>
      <w:proofErr w:type="spellEnd"/>
      <w:r w:rsidR="00EF7C1A">
        <w:rPr>
          <w:color w:val="808080" w:themeColor="background1" w:themeShade="80"/>
        </w:rPr>
        <w:t xml:space="preserve"> </w:t>
      </w:r>
      <w:proofErr w:type="spellStart"/>
      <w:r w:rsidR="00EF7C1A">
        <w:rPr>
          <w:color w:val="808080" w:themeColor="background1" w:themeShade="80"/>
        </w:rPr>
        <w:t>dashboads</w:t>
      </w:r>
      <w:proofErr w:type="spellEnd"/>
      <w:r w:rsidR="00EF7C1A">
        <w:rPr>
          <w:color w:val="808080" w:themeColor="background1" w:themeShade="80"/>
        </w:rPr>
        <w:t xml:space="preserve"> com histórias, gráficos, medidas calculadas e campo de inserção de dados</w:t>
      </w:r>
      <w:r>
        <w:rPr>
          <w:color w:val="808080" w:themeColor="background1" w:themeShade="80"/>
        </w:rPr>
        <w:t>.</w:t>
      </w:r>
    </w:p>
    <w:p w:rsidR="00EF7C1A" w:rsidRDefault="00EF7C1A" w:rsidP="00EF7C1A">
      <w:pPr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O resultado foi publicado no Tableau </w:t>
      </w:r>
      <w:proofErr w:type="spellStart"/>
      <w:r>
        <w:rPr>
          <w:color w:val="808080" w:themeColor="background1" w:themeShade="80"/>
        </w:rPr>
        <w:t>Public</w:t>
      </w:r>
      <w:proofErr w:type="spellEnd"/>
      <w:r>
        <w:rPr>
          <w:color w:val="808080" w:themeColor="background1" w:themeShade="80"/>
        </w:rPr>
        <w:t>:</w:t>
      </w:r>
    </w:p>
    <w:p w:rsidR="00EF7C1A" w:rsidRDefault="00EF7C1A" w:rsidP="00EF7C1A">
      <w:pPr>
        <w:jc w:val="both"/>
        <w:rPr>
          <w:color w:val="808080" w:themeColor="background1" w:themeShade="80"/>
        </w:rPr>
      </w:pPr>
      <w:hyperlink r:id="rId10" w:anchor="!/vizhome/ComparaoentreosndicesB3/AnliseSetorial" w:history="1">
        <w:r>
          <w:rPr>
            <w:rStyle w:val="Hyperlink"/>
          </w:rPr>
          <w:t>https://public.tableau.com/profile/charles.cavalcante#!/vizhome/ComparaoentreosndicesB3/AnliseSetorial</w:t>
        </w:r>
      </w:hyperlink>
    </w:p>
    <w:p w:rsidR="00C82B10" w:rsidRDefault="00C82B10" w:rsidP="009B6652">
      <w:pPr>
        <w:ind w:left="709"/>
        <w:jc w:val="both"/>
        <w:rPr>
          <w:color w:val="808080" w:themeColor="background1" w:themeShade="80"/>
        </w:rPr>
      </w:pPr>
    </w:p>
    <w:p w:rsidR="00F07BD4" w:rsidRDefault="00F07BD4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E11FD3" w:rsidRPr="00427DAD" w:rsidRDefault="00E11FD3" w:rsidP="00E11FD3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Referências Bibliográficas</w:t>
      </w:r>
    </w:p>
    <w:p w:rsidR="00BE440C" w:rsidRDefault="00BE440C" w:rsidP="00BE440C">
      <w:pPr>
        <w:rPr>
          <w:color w:val="808080" w:themeColor="background1" w:themeShade="80"/>
        </w:rPr>
      </w:pPr>
      <w:r w:rsidRPr="00AF570A">
        <w:rPr>
          <w:b/>
          <w:bCs/>
          <w:color w:val="808080" w:themeColor="background1" w:themeShade="80"/>
        </w:rPr>
        <w:t>Índice Financeiro (IFNC)</w:t>
      </w:r>
      <w:r>
        <w:rPr>
          <w:color w:val="808080" w:themeColor="background1" w:themeShade="80"/>
        </w:rPr>
        <w:br/>
      </w:r>
      <w:hyperlink r:id="rId11" w:history="1">
        <w:r w:rsidR="00AF570A" w:rsidRPr="00B44496">
          <w:rPr>
            <w:rStyle w:val="Hyperlink"/>
          </w:rPr>
          <w:t>http://www.b3.com.br/pt_br/market-data-e-indices/indices/indices-de-segmentos-e-setoriais/indice-financeiro-ifnc.htm</w:t>
        </w:r>
      </w:hyperlink>
    </w:p>
    <w:p w:rsidR="00BE440C" w:rsidRDefault="00BE440C" w:rsidP="00BE440C">
      <w:pPr>
        <w:rPr>
          <w:color w:val="808080" w:themeColor="background1" w:themeShade="80"/>
        </w:rPr>
      </w:pPr>
      <w:r w:rsidRPr="00AF570A">
        <w:rPr>
          <w:b/>
          <w:bCs/>
          <w:color w:val="808080" w:themeColor="background1" w:themeShade="80"/>
        </w:rPr>
        <w:t>Índice de Consumo (ICON)</w:t>
      </w:r>
      <w:r w:rsidR="00AF570A">
        <w:rPr>
          <w:b/>
          <w:bCs/>
          <w:color w:val="808080" w:themeColor="background1" w:themeShade="80"/>
        </w:rPr>
        <w:br/>
      </w:r>
      <w:hyperlink r:id="rId12" w:history="1">
        <w:r w:rsidR="00AF570A" w:rsidRPr="00B44496">
          <w:rPr>
            <w:rStyle w:val="Hyperlink"/>
          </w:rPr>
          <w:t>http://www.b3.com.br/pt_br/market-data-e-indices/indices/indices-de-segmentos-e-setoriais/indice-bm-fbovespa-consumo-icon-composicao-da-carteira.htm</w:t>
        </w:r>
      </w:hyperlink>
    </w:p>
    <w:p w:rsidR="00BE440C" w:rsidRDefault="00BE440C" w:rsidP="00BE440C">
      <w:pPr>
        <w:rPr>
          <w:color w:val="808080" w:themeColor="background1" w:themeShade="80"/>
        </w:rPr>
      </w:pPr>
      <w:r w:rsidRPr="00AF570A">
        <w:rPr>
          <w:b/>
          <w:bCs/>
          <w:color w:val="808080" w:themeColor="background1" w:themeShade="80"/>
        </w:rPr>
        <w:t>Índice de Materiais Básicos (IMAT)</w:t>
      </w:r>
      <w:r w:rsidR="00AF570A">
        <w:rPr>
          <w:b/>
          <w:bCs/>
          <w:color w:val="808080" w:themeColor="background1" w:themeShade="80"/>
        </w:rPr>
        <w:br/>
      </w:r>
      <w:hyperlink r:id="rId13" w:history="1">
        <w:r w:rsidR="00AF570A" w:rsidRPr="00B44496">
          <w:rPr>
            <w:rStyle w:val="Hyperlink"/>
          </w:rPr>
          <w:t>http://www.b3.com.br/pt_br/market-data-e-indices/indices/indices-de-segmentos-e-setoriais/indice-de-materiais-basicos-imat.htm</w:t>
        </w:r>
      </w:hyperlink>
    </w:p>
    <w:p w:rsidR="00BE440C" w:rsidRDefault="00BE440C" w:rsidP="00BE440C">
      <w:pPr>
        <w:rPr>
          <w:color w:val="808080" w:themeColor="background1" w:themeShade="80"/>
        </w:rPr>
      </w:pPr>
      <w:r w:rsidRPr="00AF570A">
        <w:rPr>
          <w:b/>
          <w:bCs/>
          <w:color w:val="808080" w:themeColor="background1" w:themeShade="80"/>
        </w:rPr>
        <w:t>Índice do Setor Industrial (INDX)</w:t>
      </w:r>
      <w:r w:rsidR="00AF570A">
        <w:rPr>
          <w:b/>
          <w:bCs/>
          <w:color w:val="808080" w:themeColor="background1" w:themeShade="80"/>
        </w:rPr>
        <w:br/>
      </w:r>
      <w:hyperlink r:id="rId14" w:history="1">
        <w:r w:rsidR="00AF570A" w:rsidRPr="00B44496">
          <w:rPr>
            <w:rStyle w:val="Hyperlink"/>
          </w:rPr>
          <w:t>http://www.b3.com.br/pt_br/market-data-e-indices/indices/indices-de-segmentos-e-setoriais/indice-do-setor-industrial-indx.htm</w:t>
        </w:r>
      </w:hyperlink>
    </w:p>
    <w:p w:rsidR="00BE440C" w:rsidRDefault="00BE440C" w:rsidP="00BE440C">
      <w:pPr>
        <w:rPr>
          <w:color w:val="808080" w:themeColor="background1" w:themeShade="80"/>
        </w:rPr>
      </w:pPr>
      <w:r w:rsidRPr="00AF570A">
        <w:rPr>
          <w:b/>
          <w:bCs/>
          <w:color w:val="808080" w:themeColor="background1" w:themeShade="80"/>
        </w:rPr>
        <w:t>Índice Imobiliário (IMOB)</w:t>
      </w:r>
      <w:r w:rsidR="00AF570A">
        <w:rPr>
          <w:b/>
          <w:bCs/>
          <w:color w:val="808080" w:themeColor="background1" w:themeShade="80"/>
        </w:rPr>
        <w:br/>
      </w:r>
      <w:hyperlink r:id="rId15" w:history="1">
        <w:r w:rsidR="00AF570A" w:rsidRPr="00B44496">
          <w:rPr>
            <w:rStyle w:val="Hyperlink"/>
          </w:rPr>
          <w:t>http://www.b3.com.br/pt_br/market-data-e-indices/indices/indices-de-segmentos-e-setoriais/indice-imobiliario-imob.htm</w:t>
        </w:r>
      </w:hyperlink>
    </w:p>
    <w:p w:rsidR="00BE440C" w:rsidRDefault="00BE440C" w:rsidP="00BE440C">
      <w:pPr>
        <w:rPr>
          <w:color w:val="808080" w:themeColor="background1" w:themeShade="80"/>
        </w:rPr>
      </w:pPr>
      <w:r w:rsidRPr="00AF570A">
        <w:rPr>
          <w:b/>
          <w:bCs/>
          <w:color w:val="808080" w:themeColor="background1" w:themeShade="80"/>
        </w:rPr>
        <w:t>Índice Utilidade Pública (UTIL)</w:t>
      </w:r>
      <w:r w:rsidR="00AF570A">
        <w:rPr>
          <w:b/>
          <w:bCs/>
          <w:color w:val="808080" w:themeColor="background1" w:themeShade="80"/>
        </w:rPr>
        <w:br/>
      </w:r>
      <w:hyperlink r:id="rId16" w:history="1">
        <w:r w:rsidR="00AF570A" w:rsidRPr="00B44496">
          <w:rPr>
            <w:rStyle w:val="Hyperlink"/>
          </w:rPr>
          <w:t>http://www.b3.com.br/pt_br/market-data-e-indices/indices/indices-de-segmentos-e-setoriais/indice-utilidade-publica-util.htm</w:t>
        </w:r>
      </w:hyperlink>
    </w:p>
    <w:p w:rsidR="00BE440C" w:rsidRDefault="00BE440C" w:rsidP="00BE440C">
      <w:pPr>
        <w:rPr>
          <w:b/>
          <w:color w:val="808080" w:themeColor="background1" w:themeShade="80"/>
        </w:rPr>
      </w:pPr>
      <w:r w:rsidRPr="00C82B10">
        <w:rPr>
          <w:b/>
          <w:bCs/>
          <w:color w:val="808080" w:themeColor="background1" w:themeShade="80"/>
        </w:rPr>
        <w:t>Cotações históricas</w:t>
      </w:r>
      <w:r w:rsidR="00C82B10">
        <w:rPr>
          <w:b/>
          <w:bCs/>
          <w:color w:val="808080" w:themeColor="background1" w:themeShade="80"/>
        </w:rPr>
        <w:br/>
      </w:r>
      <w:hyperlink r:id="rId17" w:history="1">
        <w:r w:rsidR="00C82B10" w:rsidRPr="00B44496">
          <w:rPr>
            <w:rStyle w:val="Hyperlink"/>
          </w:rPr>
          <w:t>http://www.b3.com.br/pt_br/market-data-e-indices/servicos-de-dados/market-data/historico/mercado-a-vista/cotacoes-historicas/</w:t>
        </w:r>
      </w:hyperlink>
      <w:r w:rsidRPr="00BE440C">
        <w:rPr>
          <w:b/>
          <w:color w:val="808080" w:themeColor="background1" w:themeShade="80"/>
        </w:rPr>
        <w:t xml:space="preserve"> </w:t>
      </w:r>
    </w:p>
    <w:p w:rsidR="00C82B10" w:rsidRPr="00C82B10" w:rsidRDefault="00C82B10" w:rsidP="00BE440C">
      <w:pPr>
        <w:rPr>
          <w:lang w:val="en-US"/>
        </w:rPr>
      </w:pPr>
      <w:r w:rsidRPr="00C82B10">
        <w:rPr>
          <w:b/>
          <w:color w:val="808080" w:themeColor="background1" w:themeShade="80"/>
          <w:lang w:val="en-US"/>
        </w:rPr>
        <w:t xml:space="preserve">Tableau Community Forums </w:t>
      </w:r>
      <w:r>
        <w:rPr>
          <w:b/>
          <w:color w:val="808080" w:themeColor="background1" w:themeShade="80"/>
          <w:lang w:val="en-US"/>
        </w:rPr>
        <w:t xml:space="preserve">- </w:t>
      </w:r>
      <w:r w:rsidRPr="00C82B10">
        <w:rPr>
          <w:b/>
          <w:color w:val="808080" w:themeColor="background1" w:themeShade="80"/>
          <w:lang w:val="en-US"/>
        </w:rPr>
        <w:t>How do I create an Indexed Chart</w:t>
      </w:r>
      <w:r w:rsidRPr="00C82B10">
        <w:rPr>
          <w:b/>
          <w:color w:val="808080" w:themeColor="background1" w:themeShade="80"/>
          <w:lang w:val="en-US"/>
        </w:rPr>
        <w:br/>
      </w:r>
      <w:hyperlink r:id="rId18" w:history="1">
        <w:r w:rsidRPr="00C82B10">
          <w:rPr>
            <w:rStyle w:val="Hyperlink"/>
            <w:lang w:val="en-US"/>
          </w:rPr>
          <w:t>https://community.tableau.com/thread/140663</w:t>
        </w:r>
      </w:hyperlink>
    </w:p>
    <w:p w:rsidR="00C82B10" w:rsidRPr="00C82B10" w:rsidRDefault="00C82B10" w:rsidP="00BE440C">
      <w:pPr>
        <w:rPr>
          <w:b/>
          <w:color w:val="808080" w:themeColor="background1" w:themeShade="80"/>
          <w:lang w:val="en-US"/>
        </w:rPr>
      </w:pPr>
      <w:r w:rsidRPr="00C82B10">
        <w:rPr>
          <w:b/>
          <w:color w:val="808080" w:themeColor="background1" w:themeShade="80"/>
          <w:lang w:val="en-US"/>
        </w:rPr>
        <w:t xml:space="preserve">Tableau Community Forums </w:t>
      </w:r>
      <w:r>
        <w:rPr>
          <w:b/>
          <w:color w:val="808080" w:themeColor="background1" w:themeShade="80"/>
          <w:lang w:val="en-US"/>
        </w:rPr>
        <w:t xml:space="preserve">- </w:t>
      </w:r>
      <w:r w:rsidRPr="00C82B10">
        <w:rPr>
          <w:b/>
          <w:color w:val="808080" w:themeColor="background1" w:themeShade="80"/>
          <w:lang w:val="en-US"/>
        </w:rPr>
        <w:t>User Input box in Tableau</w:t>
      </w:r>
      <w:r w:rsidRPr="00C82B10">
        <w:rPr>
          <w:b/>
          <w:color w:val="808080" w:themeColor="background1" w:themeShade="80"/>
          <w:lang w:val="en-US"/>
        </w:rPr>
        <w:br/>
      </w:r>
      <w:hyperlink r:id="rId19" w:history="1">
        <w:r w:rsidRPr="00C82B10">
          <w:rPr>
            <w:rStyle w:val="Hyperlink"/>
            <w:lang w:val="en-US"/>
          </w:rPr>
          <w:t>https://community.tableau.com/thread/208051</w:t>
        </w:r>
      </w:hyperlink>
    </w:p>
    <w:p w:rsidR="00F07BD4" w:rsidRDefault="00C82B10" w:rsidP="00BE440C">
      <w:pPr>
        <w:rPr>
          <w:b/>
        </w:rPr>
      </w:pPr>
      <w:r w:rsidRPr="00C82B10">
        <w:rPr>
          <w:b/>
          <w:lang w:val="en-US"/>
        </w:rPr>
        <w:br/>
      </w:r>
    </w:p>
    <w:p w:rsidR="007B72E7" w:rsidRDefault="007B72E7" w:rsidP="00BE440C">
      <w:pPr>
        <w:rPr>
          <w:b/>
        </w:rPr>
      </w:pPr>
      <w:r w:rsidRPr="007B72E7">
        <w:rPr>
          <w:b/>
        </w:rPr>
        <w:t>Integrantes</w:t>
      </w:r>
    </w:p>
    <w:p w:rsidR="009E7992" w:rsidRPr="00F07BD4" w:rsidRDefault="00F07BD4" w:rsidP="00F07BD4">
      <w:pPr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>Charles Guimarães Cavalcante – RM 334409</w:t>
      </w:r>
    </w:p>
    <w:sectPr w:rsidR="009E7992" w:rsidRPr="00F07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54F1"/>
    <w:multiLevelType w:val="hybridMultilevel"/>
    <w:tmpl w:val="C10EB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109B"/>
    <w:multiLevelType w:val="hybridMultilevel"/>
    <w:tmpl w:val="90B02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F148D"/>
    <w:multiLevelType w:val="hybridMultilevel"/>
    <w:tmpl w:val="51E42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7776F"/>
    <w:multiLevelType w:val="hybridMultilevel"/>
    <w:tmpl w:val="5DD42B2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95AAF"/>
    <w:multiLevelType w:val="hybridMultilevel"/>
    <w:tmpl w:val="5A1E9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1C58"/>
    <w:multiLevelType w:val="hybridMultilevel"/>
    <w:tmpl w:val="145434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3B53D9"/>
    <w:multiLevelType w:val="hybridMultilevel"/>
    <w:tmpl w:val="EF3A3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316A6"/>
    <w:multiLevelType w:val="hybridMultilevel"/>
    <w:tmpl w:val="1EF4E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34955"/>
    <w:multiLevelType w:val="hybridMultilevel"/>
    <w:tmpl w:val="2F74D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6645A"/>
    <w:multiLevelType w:val="hybridMultilevel"/>
    <w:tmpl w:val="35CE71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0024675"/>
    <w:multiLevelType w:val="hybridMultilevel"/>
    <w:tmpl w:val="6F326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740E8"/>
    <w:multiLevelType w:val="hybridMultilevel"/>
    <w:tmpl w:val="6EDC8B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A0B5A"/>
    <w:multiLevelType w:val="hybridMultilevel"/>
    <w:tmpl w:val="3AECC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550F0"/>
    <w:multiLevelType w:val="hybridMultilevel"/>
    <w:tmpl w:val="B1544F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0451"/>
    <w:multiLevelType w:val="hybridMultilevel"/>
    <w:tmpl w:val="338CDB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2909DC"/>
    <w:multiLevelType w:val="hybridMultilevel"/>
    <w:tmpl w:val="B60C7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95BFE"/>
    <w:multiLevelType w:val="hybridMultilevel"/>
    <w:tmpl w:val="E84A1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213CAB"/>
    <w:multiLevelType w:val="hybridMultilevel"/>
    <w:tmpl w:val="7E9E1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E0058"/>
    <w:multiLevelType w:val="hybridMultilevel"/>
    <w:tmpl w:val="C4601A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670CA4"/>
    <w:multiLevelType w:val="hybridMultilevel"/>
    <w:tmpl w:val="667CF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A1A14"/>
    <w:multiLevelType w:val="hybridMultilevel"/>
    <w:tmpl w:val="2CA051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034CD"/>
    <w:multiLevelType w:val="hybridMultilevel"/>
    <w:tmpl w:val="AA644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7413B"/>
    <w:multiLevelType w:val="hybridMultilevel"/>
    <w:tmpl w:val="7E9216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4"/>
  </w:num>
  <w:num w:numId="4">
    <w:abstractNumId w:val="17"/>
  </w:num>
  <w:num w:numId="5">
    <w:abstractNumId w:val="0"/>
  </w:num>
  <w:num w:numId="6">
    <w:abstractNumId w:val="2"/>
  </w:num>
  <w:num w:numId="7">
    <w:abstractNumId w:val="19"/>
  </w:num>
  <w:num w:numId="8">
    <w:abstractNumId w:val="1"/>
  </w:num>
  <w:num w:numId="9">
    <w:abstractNumId w:val="8"/>
  </w:num>
  <w:num w:numId="10">
    <w:abstractNumId w:val="13"/>
  </w:num>
  <w:num w:numId="11">
    <w:abstractNumId w:val="6"/>
  </w:num>
  <w:num w:numId="12">
    <w:abstractNumId w:val="9"/>
  </w:num>
  <w:num w:numId="13">
    <w:abstractNumId w:val="10"/>
  </w:num>
  <w:num w:numId="14">
    <w:abstractNumId w:val="15"/>
  </w:num>
  <w:num w:numId="15">
    <w:abstractNumId w:val="7"/>
  </w:num>
  <w:num w:numId="16">
    <w:abstractNumId w:val="20"/>
  </w:num>
  <w:num w:numId="17">
    <w:abstractNumId w:val="3"/>
  </w:num>
  <w:num w:numId="18">
    <w:abstractNumId w:val="11"/>
  </w:num>
  <w:num w:numId="19">
    <w:abstractNumId w:val="22"/>
  </w:num>
  <w:num w:numId="20">
    <w:abstractNumId w:val="5"/>
  </w:num>
  <w:num w:numId="21">
    <w:abstractNumId w:val="18"/>
  </w:num>
  <w:num w:numId="22">
    <w:abstractNumId w:val="1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4C2"/>
    <w:rsid w:val="00025A36"/>
    <w:rsid w:val="00067C24"/>
    <w:rsid w:val="000B446A"/>
    <w:rsid w:val="000D0309"/>
    <w:rsid w:val="00142E49"/>
    <w:rsid w:val="001E37EB"/>
    <w:rsid w:val="00205372"/>
    <w:rsid w:val="0020745D"/>
    <w:rsid w:val="00272AB6"/>
    <w:rsid w:val="002735D0"/>
    <w:rsid w:val="00291AF7"/>
    <w:rsid w:val="002B634A"/>
    <w:rsid w:val="002D6B5B"/>
    <w:rsid w:val="00303559"/>
    <w:rsid w:val="00364000"/>
    <w:rsid w:val="003642CB"/>
    <w:rsid w:val="00383659"/>
    <w:rsid w:val="003B48B5"/>
    <w:rsid w:val="003F3AAB"/>
    <w:rsid w:val="00427DAD"/>
    <w:rsid w:val="0054586E"/>
    <w:rsid w:val="005828A2"/>
    <w:rsid w:val="00585262"/>
    <w:rsid w:val="0060006C"/>
    <w:rsid w:val="00611347"/>
    <w:rsid w:val="00667AAC"/>
    <w:rsid w:val="00690968"/>
    <w:rsid w:val="00696DB6"/>
    <w:rsid w:val="006A6C41"/>
    <w:rsid w:val="007633AB"/>
    <w:rsid w:val="007703A9"/>
    <w:rsid w:val="007B72E7"/>
    <w:rsid w:val="00804478"/>
    <w:rsid w:val="008140D2"/>
    <w:rsid w:val="00851F98"/>
    <w:rsid w:val="00887C7D"/>
    <w:rsid w:val="008B0F52"/>
    <w:rsid w:val="008E64C2"/>
    <w:rsid w:val="00924389"/>
    <w:rsid w:val="00997C06"/>
    <w:rsid w:val="009B6652"/>
    <w:rsid w:val="009E7992"/>
    <w:rsid w:val="00A17A77"/>
    <w:rsid w:val="00A20261"/>
    <w:rsid w:val="00A45760"/>
    <w:rsid w:val="00AB2E66"/>
    <w:rsid w:val="00AF570A"/>
    <w:rsid w:val="00B14D95"/>
    <w:rsid w:val="00B4455B"/>
    <w:rsid w:val="00B5272B"/>
    <w:rsid w:val="00B8485B"/>
    <w:rsid w:val="00B90D7A"/>
    <w:rsid w:val="00B9645D"/>
    <w:rsid w:val="00BD598D"/>
    <w:rsid w:val="00BE440C"/>
    <w:rsid w:val="00C34053"/>
    <w:rsid w:val="00C558FF"/>
    <w:rsid w:val="00C82B10"/>
    <w:rsid w:val="00CA314D"/>
    <w:rsid w:val="00CC14A1"/>
    <w:rsid w:val="00CD26E6"/>
    <w:rsid w:val="00D72FBD"/>
    <w:rsid w:val="00DD58A1"/>
    <w:rsid w:val="00DE5A4B"/>
    <w:rsid w:val="00E11FD3"/>
    <w:rsid w:val="00E25082"/>
    <w:rsid w:val="00E260D8"/>
    <w:rsid w:val="00E36AC4"/>
    <w:rsid w:val="00E4462C"/>
    <w:rsid w:val="00E44B3D"/>
    <w:rsid w:val="00E65261"/>
    <w:rsid w:val="00E67C67"/>
    <w:rsid w:val="00E80344"/>
    <w:rsid w:val="00EF7C1A"/>
    <w:rsid w:val="00F07BD4"/>
    <w:rsid w:val="00F34B0B"/>
    <w:rsid w:val="00F36FFD"/>
    <w:rsid w:val="00F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9BE4"/>
  <w15:docId w15:val="{066F8C1A-73DA-41E3-B7F2-C72A91C0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696DB6"/>
    <w:pPr>
      <w:keepNext/>
      <w:tabs>
        <w:tab w:val="left" w:pos="540"/>
      </w:tabs>
      <w:spacing w:after="0" w:line="240" w:lineRule="auto"/>
      <w:outlineLvl w:val="0"/>
    </w:pPr>
    <w:rPr>
      <w:rFonts w:ascii="Courier New" w:eastAsia="Times New Roman" w:hAnsi="Courier New" w:cs="Courier New"/>
      <w:b/>
      <w:sz w:val="20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5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6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4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42E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696DB6"/>
    <w:rPr>
      <w:rFonts w:ascii="Courier New" w:eastAsia="Times New Roman" w:hAnsi="Courier New" w:cs="Courier New"/>
      <w:b/>
      <w:sz w:val="20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558F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58FF"/>
    <w:rPr>
      <w:color w:val="808080"/>
      <w:shd w:val="clear" w:color="auto" w:fill="E6E6E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57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b3.com.br/pt_br/market-data-e-indices/indices/indices-de-segmentos-e-setoriais/indice-de-materiais-basicos-imat.htm" TargetMode="External"/><Relationship Id="rId18" Type="http://schemas.openxmlformats.org/officeDocument/2006/relationships/hyperlink" Target="https://community.tableau.com/thread/14066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www.b3.com.br/pt_br/market-data-e-indices/indices/indices-de-segmentos-e-setoriais/indice-bm-fbovespa-consumo-icon-composicao-da-carteira.htm" TargetMode="External"/><Relationship Id="rId17" Type="http://schemas.openxmlformats.org/officeDocument/2006/relationships/hyperlink" Target="http://www.b3.com.br/pt_br/market-data-e-indices/servicos-de-dados/market-data/historico/mercado-a-vista/cotacoes-historica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3.com.br/pt_br/market-data-e-indices/indices/indices-de-segmentos-e-setoriais/indice-utilidade-publica-util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b3.com.br/pt_br/market-data-e-indices/indices/indices-de-segmentos-e-setoriais/indice-financeiro-ifnc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b3.com.br/pt_br/market-data-e-indices/indices/indices-de-segmentos-e-setoriais/indice-imobiliario-imob.htm" TargetMode="External"/><Relationship Id="rId10" Type="http://schemas.openxmlformats.org/officeDocument/2006/relationships/hyperlink" Target="https://public.tableau.com/profile/charles.cavalcante" TargetMode="External"/><Relationship Id="rId19" Type="http://schemas.openxmlformats.org/officeDocument/2006/relationships/hyperlink" Target="https://community.tableau.com/thread/20805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b3.com.br/pt_br/market-data-e-indices/indices/indices-de-segmentos-e-setoriais/indice-do-setor-industrial-indx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984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Salvio Padlipskas</dc:creator>
  <cp:lastModifiedBy>Charles Cavalcante</cp:lastModifiedBy>
  <cp:revision>10</cp:revision>
  <cp:lastPrinted>2015-09-11T19:19:00Z</cp:lastPrinted>
  <dcterms:created xsi:type="dcterms:W3CDTF">2020-03-03T10:04:00Z</dcterms:created>
  <dcterms:modified xsi:type="dcterms:W3CDTF">2020-03-03T12:15:00Z</dcterms:modified>
</cp:coreProperties>
</file>