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F6C53" w14:textId="657B874D" w:rsidR="008629F3" w:rsidRPr="008629F3" w:rsidRDefault="008629F3" w:rsidP="008629F3">
      <w:pPr>
        <w:pStyle w:val="PlainText"/>
        <w:pBdr>
          <w:bottom w:val="single" w:sz="12" w:space="1" w:color="auto"/>
        </w:pBdr>
        <w:rPr>
          <w:rFonts w:asciiTheme="majorHAnsi" w:hAnsiTheme="majorHAnsi" w:cs="Courier New"/>
        </w:rPr>
      </w:pPr>
      <w:r w:rsidRPr="008629F3">
        <w:rPr>
          <w:rFonts w:asciiTheme="majorHAnsi" w:hAnsiTheme="majorHAnsi" w:cs="Courier New"/>
        </w:rPr>
        <w:t xml:space="preserve"> Salesforce Account Creation</w:t>
      </w:r>
    </w:p>
    <w:p w14:paraId="052E6D71" w14:textId="77777777" w:rsidR="008629F3" w:rsidRPr="008629F3" w:rsidRDefault="008629F3" w:rsidP="008629F3">
      <w:pPr>
        <w:pStyle w:val="PlainText"/>
        <w:rPr>
          <w:rFonts w:asciiTheme="majorHAnsi" w:hAnsiTheme="majorHAnsi" w:cs="Courier New"/>
        </w:rPr>
      </w:pPr>
    </w:p>
    <w:p w14:paraId="54D04199"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 xml:space="preserve">**Project:** Courier Management System (CMS)  </w:t>
      </w:r>
    </w:p>
    <w:p w14:paraId="54717488"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 xml:space="preserve">**Activity:** Salesforce practice-environment setup  </w:t>
      </w:r>
    </w:p>
    <w:p w14:paraId="1F90591A"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 xml:space="preserve">**GitHub account:** `charlesaswinraj063-debug`  </w:t>
      </w:r>
    </w:p>
    <w:p w14:paraId="7FB71029"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 xml:space="preserve">**Repository:** [courier-management-system.](https://github.com/charlesaswinraj063-debug/courier-management-system.)  </w:t>
      </w:r>
    </w:p>
    <w:p w14:paraId="2CF3ED4E"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**Documentation updated:** 24 September 2026</w:t>
      </w:r>
    </w:p>
    <w:p w14:paraId="24E39F48" w14:textId="77777777" w:rsidR="008629F3" w:rsidRPr="008629F3" w:rsidRDefault="008629F3" w:rsidP="008629F3">
      <w:pPr>
        <w:pStyle w:val="PlainText"/>
        <w:rPr>
          <w:rFonts w:asciiTheme="majorHAnsi" w:hAnsiTheme="majorHAnsi" w:cs="Courier New"/>
        </w:rPr>
      </w:pPr>
    </w:p>
    <w:p w14:paraId="4B624DBE"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 Objective</w:t>
      </w:r>
    </w:p>
    <w:p w14:paraId="154D61E5" w14:textId="77777777" w:rsidR="008629F3" w:rsidRPr="008629F3" w:rsidRDefault="008629F3" w:rsidP="008629F3">
      <w:pPr>
        <w:pStyle w:val="PlainText"/>
        <w:rPr>
          <w:rFonts w:asciiTheme="majorHAnsi" w:hAnsiTheme="majorHAnsi" w:cs="Courier New"/>
        </w:rPr>
      </w:pPr>
    </w:p>
    <w:p w14:paraId="54B148EF"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Set up access to a Salesforce practice environment for building the Courier Management System. This environment will be used for custom objects, fields, relationships, Flow automation, security settings, reports, and dashboards.</w:t>
      </w:r>
    </w:p>
    <w:p w14:paraId="3047E240" w14:textId="77777777" w:rsidR="008629F3" w:rsidRPr="008629F3" w:rsidRDefault="008629F3" w:rsidP="008629F3">
      <w:pPr>
        <w:pStyle w:val="PlainText"/>
        <w:rPr>
          <w:rFonts w:asciiTheme="majorHAnsi" w:hAnsiTheme="majorHAnsi" w:cs="Courier New"/>
        </w:rPr>
      </w:pPr>
    </w:p>
    <w:p w14:paraId="50BF7A87"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 Current record</w:t>
      </w:r>
    </w:p>
    <w:p w14:paraId="5CCC7F9B" w14:textId="77777777" w:rsidR="008629F3" w:rsidRPr="008629F3" w:rsidRDefault="008629F3" w:rsidP="008629F3">
      <w:pPr>
        <w:pStyle w:val="PlainText"/>
        <w:rPr>
          <w:rFonts w:asciiTheme="majorHAnsi" w:hAnsiTheme="majorHAnsi" w:cs="Courier New"/>
        </w:rPr>
      </w:pPr>
    </w:p>
    <w:p w14:paraId="2C485319"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 Item | Status |</w:t>
      </w:r>
    </w:p>
    <w:p w14:paraId="6DA8AE3C"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 --- | --- |</w:t>
      </w:r>
    </w:p>
    <w:p w14:paraId="7B3130ED"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 Salesforce sign-in | Successful access confirmed by the project owner. |</w:t>
      </w:r>
    </w:p>
    <w:p w14:paraId="292EDB20"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 Environment type | Awaiting the project owner's confirmation. |</w:t>
      </w:r>
    </w:p>
    <w:p w14:paraId="05992B2D"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 Access to Salesforce Setup | Awaiting the project owner's check in the project environment. |</w:t>
      </w:r>
    </w:p>
    <w:p w14:paraId="601A1AF0"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 Screenshot evidence | No Salesforce account screenshots have been supplied for this record. |</w:t>
      </w:r>
    </w:p>
    <w:p w14:paraId="64884EDD"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 Account creation date | Not supplied; the documentation update date above is not the account creation date. |</w:t>
      </w:r>
    </w:p>
    <w:p w14:paraId="5C4660C8" w14:textId="77777777" w:rsidR="008629F3" w:rsidRPr="008629F3" w:rsidRDefault="008629F3" w:rsidP="008629F3">
      <w:pPr>
        <w:pStyle w:val="PlainText"/>
        <w:rPr>
          <w:rFonts w:asciiTheme="majorHAnsi" w:hAnsiTheme="majorHAnsi" w:cs="Courier New"/>
        </w:rPr>
      </w:pPr>
    </w:p>
    <w:p w14:paraId="12FBB319"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This document provides the setup procedure and a place to record evidence. It does not independently verify account creation or the course's completion status.</w:t>
      </w:r>
    </w:p>
    <w:p w14:paraId="5D1282C6" w14:textId="77777777" w:rsidR="008629F3" w:rsidRPr="008629F3" w:rsidRDefault="008629F3" w:rsidP="008629F3">
      <w:pPr>
        <w:pStyle w:val="PlainText"/>
        <w:rPr>
          <w:rFonts w:asciiTheme="majorHAnsi" w:hAnsiTheme="majorHAnsi" w:cs="Courier New"/>
        </w:rPr>
      </w:pPr>
    </w:p>
    <w:p w14:paraId="2A2FC4B7"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 Account setup procedure</w:t>
      </w:r>
    </w:p>
    <w:p w14:paraId="059A71B5" w14:textId="77777777" w:rsidR="008629F3" w:rsidRPr="008629F3" w:rsidRDefault="008629F3" w:rsidP="008629F3">
      <w:pPr>
        <w:pStyle w:val="PlainText"/>
        <w:rPr>
          <w:rFonts w:asciiTheme="majorHAnsi" w:hAnsiTheme="majorHAnsi" w:cs="Courier New"/>
        </w:rPr>
      </w:pPr>
    </w:p>
    <w:p w14:paraId="1108DC56"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If a suitable practice environment already exists, use it and continue to the verification steps below.</w:t>
      </w:r>
    </w:p>
    <w:p w14:paraId="1BF98FD5" w14:textId="77777777" w:rsidR="008629F3" w:rsidRPr="008629F3" w:rsidRDefault="008629F3" w:rsidP="008629F3">
      <w:pPr>
        <w:pStyle w:val="PlainText"/>
        <w:rPr>
          <w:rFonts w:asciiTheme="majorHAnsi" w:hAnsiTheme="majorHAnsi" w:cs="Courier New"/>
        </w:rPr>
      </w:pPr>
    </w:p>
    <w:p w14:paraId="500FA7E2"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For a new Developer Edition account:</w:t>
      </w:r>
    </w:p>
    <w:p w14:paraId="03A86A36" w14:textId="77777777" w:rsidR="008629F3" w:rsidRPr="008629F3" w:rsidRDefault="008629F3" w:rsidP="008629F3">
      <w:pPr>
        <w:pStyle w:val="PlainText"/>
        <w:rPr>
          <w:rFonts w:asciiTheme="majorHAnsi" w:hAnsiTheme="majorHAnsi" w:cs="Courier New"/>
        </w:rPr>
      </w:pPr>
    </w:p>
    <w:p w14:paraId="6EFF5CAD"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1. Open the official [Salesforce Developer Edition signup page](https://developer.salesforce.com/signup).</w:t>
      </w:r>
    </w:p>
    <w:p w14:paraId="5593487D"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2. Complete the registration form using accurate details and an email address you can access.</w:t>
      </w:r>
    </w:p>
    <w:p w14:paraId="0E50D621"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3. If a username is requested, choose a unique username in email-address format.</w:t>
      </w:r>
    </w:p>
    <w:p w14:paraId="4E3366FC"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4. Submit the form after reviewing the displayed terms.</w:t>
      </w:r>
    </w:p>
    <w:p w14:paraId="2502B7D3"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5. Open the activation email from Salesforce and follow its verification link.</w:t>
      </w:r>
    </w:p>
    <w:p w14:paraId="7452F12A"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6. Set the password and complete the security prompts shown.</w:t>
      </w:r>
    </w:p>
    <w:p w14:paraId="2CFADE75"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7. Sign in using the account's Salesforce login page.</w:t>
      </w:r>
    </w:p>
    <w:p w14:paraId="2F34EE45" w14:textId="77777777" w:rsidR="008629F3" w:rsidRPr="008629F3" w:rsidRDefault="008629F3" w:rsidP="008629F3">
      <w:pPr>
        <w:pStyle w:val="PlainText"/>
        <w:rPr>
          <w:rFonts w:asciiTheme="majorHAnsi" w:hAnsiTheme="majorHAnsi" w:cs="Courier New"/>
        </w:rPr>
      </w:pPr>
    </w:p>
    <w:p w14:paraId="1CA596A6"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Salesforce documents Developer Edition as a free environment for development and testing. See the [Developer Edition signup guide](https://developer.salesforce.com/docs/platform/api-rest/guide/quickstart-dev-org.html) and [account activation instructions](https://help.salesforce.com/s/articleView?id=005298906&amp;language=en_US&amp;type=1).</w:t>
      </w:r>
    </w:p>
    <w:p w14:paraId="17912005" w14:textId="77777777" w:rsidR="008629F3" w:rsidRPr="008629F3" w:rsidRDefault="008629F3" w:rsidP="008629F3">
      <w:pPr>
        <w:pStyle w:val="PlainText"/>
        <w:rPr>
          <w:rFonts w:asciiTheme="majorHAnsi" w:hAnsiTheme="majorHAnsi" w:cs="Courier New"/>
        </w:rPr>
      </w:pPr>
    </w:p>
    <w:p w14:paraId="35861EC2"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 Verify access</w:t>
      </w:r>
    </w:p>
    <w:p w14:paraId="7556C221" w14:textId="77777777" w:rsidR="008629F3" w:rsidRPr="008629F3" w:rsidRDefault="008629F3" w:rsidP="008629F3">
      <w:pPr>
        <w:pStyle w:val="PlainText"/>
        <w:rPr>
          <w:rFonts w:asciiTheme="majorHAnsi" w:hAnsiTheme="majorHAnsi" w:cs="Courier New"/>
        </w:rPr>
      </w:pPr>
    </w:p>
    <w:p w14:paraId="1C625B09"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After signing in to the intended project environment:</w:t>
      </w:r>
    </w:p>
    <w:p w14:paraId="044B233E" w14:textId="77777777" w:rsidR="008629F3" w:rsidRPr="008629F3" w:rsidRDefault="008629F3" w:rsidP="008629F3">
      <w:pPr>
        <w:pStyle w:val="PlainText"/>
        <w:rPr>
          <w:rFonts w:asciiTheme="majorHAnsi" w:hAnsiTheme="majorHAnsi" w:cs="Courier New"/>
        </w:rPr>
      </w:pPr>
    </w:p>
    <w:p w14:paraId="5193B320"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1. Confirm that the Salesforce application home page opens.</w:t>
      </w:r>
    </w:p>
    <w:p w14:paraId="2A4BB5E8"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2. In Lightning Experience, select the gear icon and open **Setup**.</w:t>
      </w:r>
    </w:p>
    <w:p w14:paraId="358E529C"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lastRenderedPageBreak/>
        <w:t>3. Check that **Object Manager** is available.</w:t>
      </w:r>
    </w:p>
    <w:p w14:paraId="3003EF88"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4. Search for **App Manager** in Setup's Quick Find box and confirm that it opens.</w:t>
      </w:r>
    </w:p>
    <w:p w14:paraId="22090B7A"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5. Record the actual environment type and add the relevant screenshot evidence.</w:t>
      </w:r>
    </w:p>
    <w:p w14:paraId="5009FD58" w14:textId="77777777" w:rsidR="008629F3" w:rsidRPr="008629F3" w:rsidRDefault="008629F3" w:rsidP="008629F3">
      <w:pPr>
        <w:pStyle w:val="PlainText"/>
        <w:rPr>
          <w:rFonts w:asciiTheme="majorHAnsi" w:hAnsiTheme="majorHAnsi" w:cs="Courier New"/>
        </w:rPr>
      </w:pPr>
    </w:p>
    <w:p w14:paraId="2A48F163"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These checks establish access to the areas needed for later project work. Salesforce's [custom-app beginner guide](https://trailhead.salesforce.com/content/learn/projects/quickstart-devzone-app/devzone-app-1) describes the Setup, Object Manager, and App Manager workflow.</w:t>
      </w:r>
    </w:p>
    <w:p w14:paraId="4B612354" w14:textId="77777777" w:rsidR="008629F3" w:rsidRPr="008629F3" w:rsidRDefault="008629F3" w:rsidP="008629F3">
      <w:pPr>
        <w:pStyle w:val="PlainText"/>
        <w:rPr>
          <w:rFonts w:asciiTheme="majorHAnsi" w:hAnsiTheme="majorHAnsi" w:cs="Courier New"/>
        </w:rPr>
      </w:pPr>
    </w:p>
    <w:p w14:paraId="6895287A"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 Screenshot evidence to add</w:t>
      </w:r>
    </w:p>
    <w:p w14:paraId="3D3EBDCB" w14:textId="4E602373" w:rsidR="008629F3" w:rsidRPr="008629F3" w:rsidRDefault="008629F3" w:rsidP="008629F3">
      <w:pPr>
        <w:pStyle w:val="PlainText"/>
        <w:rPr>
          <w:rFonts w:asciiTheme="majorHAnsi" w:hAnsiTheme="majorHAnsi" w:cs="Courier New"/>
        </w:rPr>
      </w:pPr>
      <w:r w:rsidRPr="008629F3">
        <w:rPr>
          <w:rFonts w:asciiTheme="majorHAnsi" w:hAnsiTheme="majorHAnsi" w:cs="Courier New"/>
          <w:noProof/>
        </w:rPr>
        <w:drawing>
          <wp:inline distT="0" distB="0" distL="0" distR="0" wp14:anchorId="593CCE0A" wp14:editId="083AF8EB">
            <wp:extent cx="3687641" cy="3438525"/>
            <wp:effectExtent l="0" t="0" r="8255" b="0"/>
            <wp:docPr id="117376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68689" name=""/>
                    <pic:cNvPicPr/>
                  </pic:nvPicPr>
                  <pic:blipFill>
                    <a:blip r:embed="rId5"/>
                    <a:stretch>
                      <a:fillRect/>
                    </a:stretch>
                  </pic:blipFill>
                  <pic:spPr>
                    <a:xfrm>
                      <a:off x="0" y="0"/>
                      <a:ext cx="3693471" cy="3443961"/>
                    </a:xfrm>
                    <a:prstGeom prst="rect">
                      <a:avLst/>
                    </a:prstGeom>
                  </pic:spPr>
                </pic:pic>
              </a:graphicData>
            </a:graphic>
          </wp:inline>
        </w:drawing>
      </w:r>
    </w:p>
    <w:p w14:paraId="2B03D6AF" w14:textId="77777777" w:rsidR="008629F3" w:rsidRPr="008629F3" w:rsidRDefault="008629F3" w:rsidP="008629F3">
      <w:pPr>
        <w:pStyle w:val="PlainText"/>
        <w:rPr>
          <w:rFonts w:asciiTheme="majorHAnsi" w:hAnsiTheme="majorHAnsi" w:cs="Courier New"/>
        </w:rPr>
      </w:pPr>
    </w:p>
    <w:p w14:paraId="4D4FCB6B"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 Completion checks</w:t>
      </w:r>
    </w:p>
    <w:p w14:paraId="093BAB88" w14:textId="77777777" w:rsidR="008629F3" w:rsidRPr="008629F3" w:rsidRDefault="008629F3" w:rsidP="008629F3">
      <w:pPr>
        <w:pStyle w:val="PlainText"/>
        <w:rPr>
          <w:rFonts w:asciiTheme="majorHAnsi" w:hAnsiTheme="majorHAnsi" w:cs="Courier New"/>
        </w:rPr>
      </w:pPr>
    </w:p>
    <w:p w14:paraId="513023D9"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Update these checkboxes only after performing each check:</w:t>
      </w:r>
    </w:p>
    <w:p w14:paraId="3EDC1273" w14:textId="77777777" w:rsidR="008629F3" w:rsidRPr="008629F3" w:rsidRDefault="008629F3" w:rsidP="008629F3">
      <w:pPr>
        <w:pStyle w:val="PlainText"/>
        <w:rPr>
          <w:rFonts w:asciiTheme="majorHAnsi" w:hAnsiTheme="majorHAnsi" w:cs="Courier New"/>
        </w:rPr>
      </w:pPr>
    </w:p>
    <w:p w14:paraId="1BBC9EB8"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 [ ] The intended project environment and its type have been confirmed.</w:t>
      </w:r>
    </w:p>
    <w:p w14:paraId="2E21C3A0"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 [x] The project owner has confirmed successful Salesforce sign-in.</w:t>
      </w:r>
    </w:p>
    <w:p w14:paraId="605A8F3D"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 [ ] Setup, Object Manager, and App Manager are accessible.</w:t>
      </w:r>
    </w:p>
    <w:p w14:paraId="0D360742"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 [ ] Genuine screenshot evidence has been added.</w:t>
      </w:r>
    </w:p>
    <w:p w14:paraId="6CC11842"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 [ ] Any additional instructions in the course's Salesforce Account activity have been completed.</w:t>
      </w:r>
    </w:p>
    <w:p w14:paraId="46CC9F67" w14:textId="77777777" w:rsidR="008629F3" w:rsidRPr="008629F3" w:rsidRDefault="008629F3" w:rsidP="008629F3">
      <w:pPr>
        <w:pStyle w:val="PlainText"/>
        <w:rPr>
          <w:rFonts w:asciiTheme="majorHAnsi" w:hAnsiTheme="majorHAnsi" w:cs="Courier New"/>
        </w:rPr>
      </w:pPr>
    </w:p>
    <w:p w14:paraId="330BFCF9"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 Expected result</w:t>
      </w:r>
    </w:p>
    <w:p w14:paraId="6DF4AC07" w14:textId="77777777" w:rsidR="008629F3" w:rsidRPr="008629F3" w:rsidRDefault="008629F3" w:rsidP="008629F3">
      <w:pPr>
        <w:pStyle w:val="PlainText"/>
        <w:rPr>
          <w:rFonts w:asciiTheme="majorHAnsi" w:hAnsiTheme="majorHAnsi" w:cs="Courier New"/>
        </w:rPr>
      </w:pPr>
    </w:p>
    <w:p w14:paraId="5E7884FF" w14:textId="77777777" w:rsidR="008629F3" w:rsidRPr="008629F3" w:rsidRDefault="008629F3" w:rsidP="008629F3">
      <w:pPr>
        <w:pStyle w:val="PlainText"/>
        <w:rPr>
          <w:rFonts w:asciiTheme="majorHAnsi" w:hAnsiTheme="majorHAnsi" w:cs="Courier New"/>
        </w:rPr>
      </w:pPr>
      <w:r w:rsidRPr="008629F3">
        <w:rPr>
          <w:rFonts w:asciiTheme="majorHAnsi" w:hAnsiTheme="majorHAnsi" w:cs="Courier New"/>
        </w:rPr>
        <w:t>The project owner can access the Salesforce practice environment and the setup areas required for the next project milestones. The actual completion status should be recorded after the checks above and the course-specific requirements are satisfied.</w:t>
      </w:r>
    </w:p>
    <w:p w14:paraId="50931F99" w14:textId="77777777" w:rsidR="008629F3" w:rsidRPr="008629F3" w:rsidRDefault="008629F3" w:rsidP="008629F3">
      <w:pPr>
        <w:pStyle w:val="PlainText"/>
        <w:rPr>
          <w:rFonts w:asciiTheme="majorHAnsi" w:hAnsiTheme="majorHAnsi" w:cs="Courier New"/>
        </w:rPr>
      </w:pPr>
    </w:p>
    <w:p w14:paraId="5D0F4028" w14:textId="77777777" w:rsidR="00426962" w:rsidRPr="008629F3" w:rsidRDefault="00426962">
      <w:pPr>
        <w:rPr>
          <w:rFonts w:asciiTheme="majorHAnsi" w:hAnsiTheme="majorHAnsi"/>
        </w:rPr>
      </w:pPr>
    </w:p>
    <w:sectPr w:rsidR="00426962" w:rsidRPr="008629F3" w:rsidSect="008629F3">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9F3"/>
    <w:rsid w:val="00006DE3"/>
    <w:rsid w:val="00205BB6"/>
    <w:rsid w:val="002B7230"/>
    <w:rsid w:val="00426962"/>
    <w:rsid w:val="008629F3"/>
    <w:rsid w:val="009363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FD19D"/>
  <w15:chartTrackingRefBased/>
  <w15:docId w15:val="{BE1A8E22-DD63-41A4-BAA7-B796B692C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9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29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29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9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9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9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9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9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9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9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29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9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9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9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9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9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9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9F3"/>
    <w:rPr>
      <w:rFonts w:eastAsiaTheme="majorEastAsia" w:cstheme="majorBidi"/>
      <w:color w:val="272727" w:themeColor="text1" w:themeTint="D8"/>
    </w:rPr>
  </w:style>
  <w:style w:type="paragraph" w:styleId="Title">
    <w:name w:val="Title"/>
    <w:basedOn w:val="Normal"/>
    <w:next w:val="Normal"/>
    <w:link w:val="TitleChar"/>
    <w:uiPriority w:val="10"/>
    <w:qFormat/>
    <w:rsid w:val="008629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9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9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9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9F3"/>
    <w:pPr>
      <w:spacing w:before="160"/>
      <w:jc w:val="center"/>
    </w:pPr>
    <w:rPr>
      <w:i/>
      <w:iCs/>
      <w:color w:val="404040" w:themeColor="text1" w:themeTint="BF"/>
    </w:rPr>
  </w:style>
  <w:style w:type="character" w:customStyle="1" w:styleId="QuoteChar">
    <w:name w:val="Quote Char"/>
    <w:basedOn w:val="DefaultParagraphFont"/>
    <w:link w:val="Quote"/>
    <w:uiPriority w:val="29"/>
    <w:rsid w:val="008629F3"/>
    <w:rPr>
      <w:i/>
      <w:iCs/>
      <w:color w:val="404040" w:themeColor="text1" w:themeTint="BF"/>
    </w:rPr>
  </w:style>
  <w:style w:type="paragraph" w:styleId="ListParagraph">
    <w:name w:val="List Paragraph"/>
    <w:basedOn w:val="Normal"/>
    <w:uiPriority w:val="34"/>
    <w:qFormat/>
    <w:rsid w:val="008629F3"/>
    <w:pPr>
      <w:ind w:left="720"/>
      <w:contextualSpacing/>
    </w:pPr>
  </w:style>
  <w:style w:type="character" w:styleId="IntenseEmphasis">
    <w:name w:val="Intense Emphasis"/>
    <w:basedOn w:val="DefaultParagraphFont"/>
    <w:uiPriority w:val="21"/>
    <w:qFormat/>
    <w:rsid w:val="008629F3"/>
    <w:rPr>
      <w:i/>
      <w:iCs/>
      <w:color w:val="0F4761" w:themeColor="accent1" w:themeShade="BF"/>
    </w:rPr>
  </w:style>
  <w:style w:type="paragraph" w:styleId="IntenseQuote">
    <w:name w:val="Intense Quote"/>
    <w:basedOn w:val="Normal"/>
    <w:next w:val="Normal"/>
    <w:link w:val="IntenseQuoteChar"/>
    <w:uiPriority w:val="30"/>
    <w:qFormat/>
    <w:rsid w:val="008629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9F3"/>
    <w:rPr>
      <w:i/>
      <w:iCs/>
      <w:color w:val="0F4761" w:themeColor="accent1" w:themeShade="BF"/>
    </w:rPr>
  </w:style>
  <w:style w:type="character" w:styleId="IntenseReference">
    <w:name w:val="Intense Reference"/>
    <w:basedOn w:val="DefaultParagraphFont"/>
    <w:uiPriority w:val="32"/>
    <w:qFormat/>
    <w:rsid w:val="008629F3"/>
    <w:rPr>
      <w:b/>
      <w:bCs/>
      <w:smallCaps/>
      <w:color w:val="0F4761" w:themeColor="accent1" w:themeShade="BF"/>
      <w:spacing w:val="5"/>
    </w:rPr>
  </w:style>
  <w:style w:type="paragraph" w:styleId="PlainText">
    <w:name w:val="Plain Text"/>
    <w:basedOn w:val="Normal"/>
    <w:link w:val="PlainTextChar"/>
    <w:uiPriority w:val="99"/>
    <w:unhideWhenUsed/>
    <w:rsid w:val="008629F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629F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553</Words>
  <Characters>3158</Characters>
  <Application>Microsoft Office Word</Application>
  <DocSecurity>0</DocSecurity>
  <Lines>26</Lines>
  <Paragraphs>7</Paragraphs>
  <ScaleCrop>false</ScaleCrop>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S0933820</dc:creator>
  <cp:keywords/>
  <dc:description/>
  <cp:lastModifiedBy>S0933820</cp:lastModifiedBy>
  <cp:revision>2</cp:revision>
  <dcterms:created xsi:type="dcterms:W3CDTF">2026-09-24T09:07:00Z</dcterms:created>
  <dcterms:modified xsi:type="dcterms:W3CDTF">2026-09-24T09:13:00Z</dcterms:modified>
</cp:coreProperties>
</file>