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B664D" w:rsidP="002B664D" w:rsidRDefault="002B664D" w14:paraId="71527C0B" w14:textId="77777777">
      <w:pPr>
        <w:pStyle w:val="Header"/>
        <w:jc w:val="center"/>
        <w:rPr>
          <w:rFonts w:ascii="Lato" w:hAnsi="Lato"/>
          <w:b/>
          <w:i/>
          <w:sz w:val="20"/>
          <w:szCs w:val="20"/>
        </w:rPr>
      </w:pPr>
      <w:r>
        <w:rPr>
          <w:rFonts w:ascii="Lato" w:hAnsi="Lato"/>
          <w:b/>
          <w:i/>
          <w:sz w:val="20"/>
          <w:szCs w:val="20"/>
        </w:rPr>
        <w:t>Prior to either party signing this agreement, the brackets must be filled in and exhibits completed, and the final version must be reviewed by Africa Public Health Foundation</w:t>
      </w:r>
    </w:p>
    <w:p w:rsidR="002B664D" w:rsidP="002B664D" w:rsidRDefault="002B664D" w14:paraId="0F6F2B85" w14:textId="77777777">
      <w:pPr>
        <w:jc w:val="center"/>
        <w:rPr>
          <w:rFonts w:ascii="Lato" w:hAnsi="Lato"/>
          <w:b/>
          <w:color w:val="000000" w:themeColor="text1"/>
        </w:rPr>
      </w:pPr>
    </w:p>
    <w:p w:rsidR="002B664D" w:rsidP="002B664D" w:rsidRDefault="002B664D" w14:paraId="6DA64CBE" w14:textId="42D56421">
      <w:pPr>
        <w:jc w:val="center"/>
        <w:rPr>
          <w:rFonts w:ascii="Lato" w:hAnsi="Lato"/>
          <w:b/>
          <w:color w:val="000000" w:themeColor="text1"/>
        </w:rPr>
      </w:pPr>
      <w:r>
        <w:rPr>
          <w:rFonts w:ascii="Lato" w:hAnsi="Lato"/>
          <w:b/>
          <w:color w:val="000000" w:themeColor="text1"/>
        </w:rPr>
        <w:t>SUB-GRANT AGREEMENT</w:t>
      </w:r>
    </w:p>
    <w:p w:rsidR="002B664D" w:rsidP="002B664D" w:rsidRDefault="002B664D" w14:paraId="1FDB050B" w14:textId="20ACBF98">
      <w:pPr>
        <w:jc w:val="both"/>
        <w:rPr>
          <w:rFonts w:ascii="Lato" w:hAnsi="Lato"/>
          <w:b/>
          <w:color w:val="000000" w:themeColor="text1"/>
          <w:sz w:val="20"/>
          <w:szCs w:val="20"/>
        </w:rPr>
      </w:pPr>
      <w:r>
        <w:rPr>
          <w:rFonts w:ascii="Lato" w:hAnsi="Lato"/>
          <w:b/>
          <w:color w:val="000000" w:themeColor="text1"/>
          <w:sz w:val="20"/>
          <w:szCs w:val="20"/>
        </w:rPr>
        <w:t xml:space="preserve">Implementing Partner: </w:t>
      </w:r>
      <w:sdt>
        <w:sdtPr>
          <w:rPr>
            <w:rFonts w:ascii="Lato" w:hAnsi="Lato"/>
            <w:bCs/>
            <w:color w:val="000000" w:themeColor="text1"/>
            <w:sz w:val="20"/>
            <w:szCs w:val="20"/>
          </w:rPr>
          <w:id w:val="-599333929"/>
          <w:placeholder>
            <w:docPart w:val="DefaultPlaceholder_-1854013440"/>
          </w:placeholder>
          <w15:dataBinding w:prefixMappings="xmlns:ns0='urn:microsoft-dynamics-nav/reports/Sub_Grant_Agreement/50005/' " w:xpath="/ns0:NavWordReportXmlPart[1]/ns0:SubAward[1]/ns0:SubAwardeeName[1]" w:storeItemID="{E257015E-7142-4B49-BC0D-397BB314F81E}" w16sdtdh:storeItemChecksum="bkrgKw=="/>
        </w:sdtPr>
        <w:sdtContent>
          <w:proofErr w:type="spellStart"/>
          <w:r w:rsidR="00115AC7">
            <w:rPr>
              <w:rFonts w:ascii="Lato" w:hAnsi="Lato"/>
              <w:bCs/>
              <w:color w:val="000000" w:themeColor="text1"/>
              <w:sz w:val="20"/>
              <w:szCs w:val="20"/>
            </w:rPr>
            <w:t>SubAwardeeName</w:t>
          </w:r>
          <w:proofErr w:type="spellEnd"/>
        </w:sdtContent>
      </w:sdt>
    </w:p>
    <w:p w:rsidR="002B664D" w:rsidP="002B664D" w:rsidRDefault="002B664D" w14:paraId="305D3FC1" w14:textId="188C9244">
      <w:pPr>
        <w:jc w:val="both"/>
        <w:rPr>
          <w:rFonts w:ascii="Lato" w:hAnsi="Lato"/>
          <w:b/>
          <w:color w:val="000000" w:themeColor="text1"/>
          <w:sz w:val="20"/>
          <w:szCs w:val="20"/>
        </w:rPr>
      </w:pPr>
      <w:r>
        <w:rPr>
          <w:rFonts w:ascii="Lato" w:hAnsi="Lato"/>
          <w:b/>
          <w:color w:val="000000" w:themeColor="text1"/>
          <w:sz w:val="20"/>
          <w:szCs w:val="20"/>
        </w:rPr>
        <w:t xml:space="preserve">Location: </w:t>
      </w:r>
      <w:sdt>
        <w:sdtPr>
          <w:rPr>
            <w:rFonts w:ascii="Lato" w:hAnsi="Lato"/>
            <w:b/>
            <w:color w:val="000000" w:themeColor="text1"/>
            <w:sz w:val="20"/>
            <w:szCs w:val="20"/>
          </w:rPr>
          <w:id w:val="1991824154"/>
          <w:placeholder>
            <w:docPart w:val="DefaultPlaceholder_-1854013440"/>
          </w:placeholder>
          <w15:dataBinding w:prefixMappings="xmlns:ns0='urn:microsoft-dynamics-nav/reports/Sub_Grant_Agreement/50005/' " w:xpath="/ns0:NavWordReportXmlPart[1]/ns0:SubAward[1]/ns0:Location[1]" w:storeItemID="{E257015E-7142-4B49-BC0D-397BB314F81E}" w16sdtdh:storeItemChecksum="bkrgKw=="/>
        </w:sdtPr>
        <w:sdtContent>
          <w:r w:rsidR="00115AC7">
            <w:rPr>
              <w:rFonts w:ascii="Lato" w:hAnsi="Lato"/>
              <w:b/>
              <w:color w:val="000000" w:themeColor="text1"/>
              <w:sz w:val="20"/>
              <w:szCs w:val="20"/>
            </w:rPr>
            <w:t>Location</w:t>
          </w:r>
        </w:sdtContent>
      </w:sdt>
    </w:p>
    <w:p w:rsidR="002B664D" w:rsidP="002B664D" w:rsidRDefault="002B664D" w14:paraId="046390E7" w14:textId="790F1B73">
      <w:pPr>
        <w:jc w:val="both"/>
        <w:rPr>
          <w:rFonts w:ascii="Lato" w:hAnsi="Lato"/>
          <w:bCs/>
          <w:color w:val="000000" w:themeColor="text1"/>
          <w:sz w:val="20"/>
          <w:szCs w:val="20"/>
        </w:rPr>
      </w:pPr>
      <w:r>
        <w:rPr>
          <w:rFonts w:ascii="Lato" w:hAnsi="Lato"/>
          <w:b/>
          <w:color w:val="000000" w:themeColor="text1"/>
          <w:sz w:val="20"/>
          <w:szCs w:val="20"/>
        </w:rPr>
        <w:t xml:space="preserve">Project title: </w:t>
      </w:r>
      <w:sdt>
        <w:sdtPr>
          <w:rPr>
            <w:rFonts w:ascii="Lato" w:hAnsi="Lato"/>
            <w:b/>
            <w:color w:val="000000" w:themeColor="text1"/>
            <w:sz w:val="20"/>
            <w:szCs w:val="20"/>
          </w:rPr>
          <w:id w:val="-518474105"/>
          <w:placeholder>
            <w:docPart w:val="DefaultPlaceholder_-1854013440"/>
          </w:placeholder>
          <w15:dataBinding w:prefixMappings="xmlns:ns0='urn:microsoft-dynamics-nav/reports/Sub_Grant_Agreement/50005/' " w:xpath="/ns0:NavWordReportXmlPart[1]/ns0:SubAward[1]/ns0:Project_Title[1]" w:storeItemID="{E257015E-7142-4B49-BC0D-397BB314F81E}" w16sdtdh:storeItemChecksum="bkrgKw=="/>
        </w:sdtPr>
        <w:sdtContent>
          <w:proofErr w:type="spellStart"/>
          <w:r w:rsidR="00115AC7">
            <w:rPr>
              <w:rFonts w:ascii="Lato" w:hAnsi="Lato"/>
              <w:b/>
              <w:color w:val="000000" w:themeColor="text1"/>
              <w:sz w:val="20"/>
              <w:szCs w:val="20"/>
            </w:rPr>
            <w:t>Project_Title</w:t>
          </w:r>
          <w:proofErr w:type="spellEnd"/>
        </w:sdtContent>
      </w:sdt>
    </w:p>
    <w:p w:rsidR="002B664D" w:rsidP="002B664D" w:rsidRDefault="002B664D" w14:paraId="7ABAB3D3" w14:textId="357707C5">
      <w:pPr>
        <w:jc w:val="both"/>
        <w:rPr>
          <w:rFonts w:ascii="Lato" w:hAnsi="Lato"/>
          <w:bCs/>
          <w:color w:val="000000" w:themeColor="text1"/>
          <w:sz w:val="20"/>
          <w:szCs w:val="20"/>
        </w:rPr>
      </w:pPr>
      <w:r>
        <w:rPr>
          <w:rFonts w:ascii="Lato" w:hAnsi="Lato"/>
          <w:b/>
          <w:color w:val="000000" w:themeColor="text1"/>
          <w:sz w:val="20"/>
          <w:szCs w:val="20"/>
        </w:rPr>
        <w:t>Donor</w:t>
      </w:r>
      <w:r w:rsidRPr="008E70B1">
        <w:rPr>
          <w:rFonts w:ascii="Lato" w:hAnsi="Lato"/>
          <w:bCs/>
          <w:color w:val="000000" w:themeColor="text1"/>
          <w:sz w:val="20"/>
          <w:szCs w:val="20"/>
        </w:rPr>
        <w:t xml:space="preserve">: </w:t>
      </w:r>
      <w:sdt>
        <w:sdtPr>
          <w:rPr>
            <w:rFonts w:ascii="Lato" w:hAnsi="Lato"/>
            <w:bCs/>
            <w:color w:val="000000" w:themeColor="text1"/>
            <w:sz w:val="20"/>
            <w:szCs w:val="20"/>
          </w:rPr>
          <w:id w:val="-968823501"/>
          <w:placeholder>
            <w:docPart w:val="DefaultPlaceholder_-1854013440"/>
          </w:placeholder>
          <w15:dataBinding w:prefixMappings="xmlns:ns0='urn:microsoft-dynamics-nav/reports/Sub_Grant_Agreement/50005/' " w:xpath="/ns0:NavWordReportXmlPart[1]/ns0:SubAward[1]/ns0:Donor[1]" w:storeItemID="{E257015E-7142-4B49-BC0D-397BB314F81E}" w16sdtdh:storeItemChecksum="bkrgKw=="/>
        </w:sdtPr>
        <w:sdtContent>
          <w:r w:rsidR="00115AC7">
            <w:rPr>
              <w:rFonts w:ascii="Lato" w:hAnsi="Lato"/>
              <w:bCs/>
              <w:color w:val="000000" w:themeColor="text1"/>
              <w:sz w:val="20"/>
              <w:szCs w:val="20"/>
            </w:rPr>
            <w:t>Donor</w:t>
          </w:r>
        </w:sdtContent>
      </w:sdt>
    </w:p>
    <w:p w:rsidR="002B664D" w:rsidP="002B664D" w:rsidRDefault="002B664D" w14:paraId="6791918C" w14:textId="10651C6F">
      <w:pPr>
        <w:jc w:val="both"/>
        <w:rPr>
          <w:rFonts w:ascii="Lato" w:hAnsi="Lato"/>
          <w:b/>
          <w:color w:val="000000" w:themeColor="text1"/>
          <w:sz w:val="20"/>
          <w:szCs w:val="20"/>
        </w:rPr>
      </w:pPr>
      <w:r>
        <w:rPr>
          <w:rFonts w:ascii="Lato" w:hAnsi="Lato"/>
          <w:b/>
          <w:color w:val="000000" w:themeColor="text1"/>
          <w:sz w:val="20"/>
          <w:szCs w:val="20"/>
        </w:rPr>
        <w:t xml:space="preserve">Sub-Grant Number: </w:t>
      </w:r>
      <w:sdt>
        <w:sdtPr>
          <w:rPr>
            <w:rFonts w:ascii="Lato" w:hAnsi="Lato"/>
            <w:b/>
            <w:color w:val="000000" w:themeColor="text1"/>
            <w:sz w:val="20"/>
            <w:szCs w:val="20"/>
          </w:rPr>
          <w:id w:val="109646147"/>
          <w:placeholder>
            <w:docPart w:val="DefaultPlaceholder_-1854013440"/>
          </w:placeholder>
          <w15:dataBinding w:prefixMappings="xmlns:ns0='urn:microsoft-dynamics-nav/reports/Sub_Grant_Agreement/50005/' " w:xpath="/ns0:NavWordReportXmlPart[1]/ns0:SubAward[1]/ns0:No[1]" w:storeItemID="{E257015E-7142-4B49-BC0D-397BB314F81E}" w16sdtdh:storeItemChecksum="bkrgKw=="/>
        </w:sdtPr>
        <w:sdtContent>
          <w:r w:rsidR="00115AC7">
            <w:rPr>
              <w:rFonts w:ascii="Lato" w:hAnsi="Lato"/>
              <w:b/>
              <w:color w:val="000000" w:themeColor="text1"/>
              <w:sz w:val="20"/>
              <w:szCs w:val="20"/>
            </w:rPr>
            <w:t>No</w:t>
          </w:r>
        </w:sdtContent>
      </w:sdt>
    </w:p>
    <w:p w:rsidR="002B664D" w:rsidP="002B664D" w:rsidRDefault="002B664D" w14:paraId="56899747" w14:textId="2CA2F970">
      <w:pPr>
        <w:jc w:val="both"/>
        <w:rPr>
          <w:rFonts w:ascii="Lato" w:hAnsi="Lato"/>
          <w:bCs/>
          <w:color w:val="000000" w:themeColor="text1"/>
          <w:sz w:val="20"/>
          <w:szCs w:val="20"/>
        </w:rPr>
      </w:pPr>
      <w:r>
        <w:rPr>
          <w:rFonts w:ascii="Lato" w:hAnsi="Lato"/>
          <w:b/>
          <w:color w:val="000000" w:themeColor="text1"/>
          <w:sz w:val="20"/>
          <w:szCs w:val="20"/>
        </w:rPr>
        <w:t xml:space="preserve">Sub-Grant Purpose: </w:t>
      </w:r>
      <w:sdt>
        <w:sdtPr>
          <w:rPr>
            <w:rFonts w:ascii="Lato" w:hAnsi="Lato"/>
            <w:b/>
            <w:color w:val="000000" w:themeColor="text1"/>
            <w:sz w:val="20"/>
            <w:szCs w:val="20"/>
          </w:rPr>
          <w:id w:val="-1892647589"/>
          <w:placeholder>
            <w:docPart w:val="DefaultPlaceholder_-1854013440"/>
          </w:placeholder>
          <w15:dataBinding w:prefixMappings="xmlns:ns0='urn:microsoft-dynamics-nav/reports/Sub_Grant_Agreement/50005/' " w:xpath="/ns0:NavWordReportXmlPart[1]/ns0:SubAward[1]/ns0:Purpose[1]" w:storeItemID="{E257015E-7142-4B49-BC0D-397BB314F81E}" w16sdtdh:storeItemChecksum="bkrgKw=="/>
        </w:sdtPr>
        <w:sdtEndPr>
          <w:rPr>
            <w:b w:val="0"/>
            <w:bCs/>
          </w:rPr>
        </w:sdtEndPr>
        <w:sdtContent>
          <w:r w:rsidR="00115AC7">
            <w:rPr>
              <w:rFonts w:ascii="Lato" w:hAnsi="Lato"/>
              <w:b/>
              <w:color w:val="000000" w:themeColor="text1"/>
              <w:sz w:val="20"/>
              <w:szCs w:val="20"/>
            </w:rPr>
            <w:t>Purpose</w:t>
          </w:r>
        </w:sdtContent>
      </w:sdt>
    </w:p>
    <w:p w:rsidR="002B664D" w:rsidP="002B664D" w:rsidRDefault="002B664D" w14:paraId="777D5C73" w14:textId="795E7E37">
      <w:pPr>
        <w:jc w:val="both"/>
        <w:rPr>
          <w:rFonts w:ascii="Lato" w:hAnsi="Lato"/>
          <w:bCs/>
          <w:color w:val="000000" w:themeColor="text1"/>
          <w:sz w:val="20"/>
          <w:szCs w:val="20"/>
        </w:rPr>
      </w:pPr>
      <w:r>
        <w:rPr>
          <w:rFonts w:ascii="Lato" w:hAnsi="Lato"/>
          <w:b/>
          <w:color w:val="000000" w:themeColor="text1"/>
          <w:sz w:val="20"/>
          <w:szCs w:val="20"/>
        </w:rPr>
        <w:t>Sub- Grant Amount</w:t>
      </w:r>
      <w:r>
        <w:rPr>
          <w:rFonts w:ascii="Lato" w:hAnsi="Lato"/>
          <w:bCs/>
          <w:color w:val="000000" w:themeColor="text1"/>
          <w:sz w:val="20"/>
          <w:szCs w:val="20"/>
        </w:rPr>
        <w:t xml:space="preserve">: </w:t>
      </w:r>
      <w:sdt>
        <w:sdtPr>
          <w:rPr>
            <w:rFonts w:ascii="Lato" w:hAnsi="Lato"/>
            <w:bCs/>
            <w:color w:val="000000" w:themeColor="text1"/>
            <w:sz w:val="20"/>
            <w:szCs w:val="20"/>
          </w:rPr>
          <w:id w:val="-576132643"/>
          <w:placeholder>
            <w:docPart w:val="DefaultPlaceholder_-1854013440"/>
          </w:placeholder>
          <w15:dataBinding w:prefixMappings="xmlns:ns0='urn:microsoft-dynamics-nav/reports/Sub_Grant_Agreement/50005/' " w:xpath="/ns0:NavWordReportXmlPart[1]/ns0:SubAward[1]/ns0:CurrencyCode[1]" w:storeItemID="{E257015E-7142-4B49-BC0D-397BB314F81E}" w16sdtdh:storeItemChecksum="bkrgKw=="/>
        </w:sdtPr>
        <w:sdtContent>
          <w:proofErr w:type="spellStart"/>
          <w:r w:rsidR="00115AC7">
            <w:rPr>
              <w:rFonts w:ascii="Lato" w:hAnsi="Lato"/>
              <w:bCs/>
              <w:color w:val="000000" w:themeColor="text1"/>
              <w:sz w:val="20"/>
              <w:szCs w:val="20"/>
            </w:rPr>
            <w:t>CurrencyCode</w:t>
          </w:r>
          <w:proofErr w:type="spellEnd"/>
        </w:sdtContent>
      </w:sdt>
      <w:r w:rsidR="009E1480">
        <w:rPr>
          <w:rFonts w:ascii="Lato" w:hAnsi="Lato"/>
          <w:bCs/>
          <w:color w:val="000000" w:themeColor="text1"/>
          <w:sz w:val="20"/>
          <w:szCs w:val="20"/>
        </w:rPr>
        <w:t xml:space="preserve"> </w:t>
      </w:r>
      <w:sdt>
        <w:sdtPr>
          <w:rPr>
            <w:rFonts w:ascii="Lato" w:hAnsi="Lato"/>
            <w:bCs/>
            <w:color w:val="000000" w:themeColor="text1"/>
            <w:sz w:val="20"/>
            <w:szCs w:val="20"/>
          </w:rPr>
          <w:id w:val="1657418043"/>
          <w:placeholder>
            <w:docPart w:val="DefaultPlaceholder_-1854013440"/>
          </w:placeholder>
          <w15:dataBinding w:prefixMappings="xmlns:ns0='urn:microsoft-dynamics-nav/reports/Sub_Grant_Agreement/50005/' " w:xpath="/ns0:NavWordReportXmlPart[1]/ns0:SubAward[1]/ns0:ApprovedAmount[1]" w:storeItemID="{E257015E-7142-4B49-BC0D-397BB314F81E}" w16sdtdh:storeItemChecksum="bkrgKw=="/>
        </w:sdtPr>
        <w:sdtContent>
          <w:proofErr w:type="spellStart"/>
          <w:r w:rsidR="00115AC7">
            <w:rPr>
              <w:rFonts w:ascii="Lato" w:hAnsi="Lato"/>
              <w:bCs/>
              <w:color w:val="000000" w:themeColor="text1"/>
              <w:sz w:val="20"/>
              <w:szCs w:val="20"/>
            </w:rPr>
            <w:t>ApprovedAmount</w:t>
          </w:r>
          <w:proofErr w:type="spellEnd"/>
        </w:sdtContent>
      </w:sdt>
    </w:p>
    <w:p w:rsidR="002B664D" w:rsidP="002B664D" w:rsidRDefault="002B664D" w14:paraId="1F50A9EE" w14:textId="245D9B44">
      <w:pPr>
        <w:jc w:val="both"/>
        <w:rPr>
          <w:rFonts w:ascii="Lato" w:hAnsi="Lato"/>
          <w:b/>
          <w:color w:val="000000" w:themeColor="text1"/>
          <w:sz w:val="20"/>
          <w:szCs w:val="20"/>
        </w:rPr>
      </w:pPr>
      <w:r>
        <w:rPr>
          <w:rFonts w:ascii="Lato" w:hAnsi="Lato"/>
          <w:b/>
          <w:color w:val="000000" w:themeColor="text1"/>
          <w:sz w:val="20"/>
          <w:szCs w:val="20"/>
        </w:rPr>
        <w:t>Reference Number</w:t>
      </w:r>
      <w:r>
        <w:rPr>
          <w:rFonts w:ascii="Lato" w:hAnsi="Lato"/>
          <w:bCs/>
          <w:color w:val="000000" w:themeColor="text1"/>
          <w:sz w:val="20"/>
          <w:szCs w:val="20"/>
        </w:rPr>
        <w:t xml:space="preserve">: </w:t>
      </w:r>
      <w:sdt>
        <w:sdtPr>
          <w:rPr>
            <w:rFonts w:ascii="Lato" w:hAnsi="Lato"/>
            <w:bCs/>
            <w:color w:val="000000" w:themeColor="text1"/>
            <w:sz w:val="20"/>
            <w:szCs w:val="20"/>
          </w:rPr>
          <w:id w:val="-833690613"/>
          <w:placeholder>
            <w:docPart w:val="DefaultPlaceholder_-1854013440"/>
          </w:placeholder>
          <w15:dataBinding w:prefixMappings="xmlns:ns0='urn:microsoft-dynamics-nav/reports/Sub_Grant_Agreement/50005/' " w:xpath="/ns0:NavWordReportXmlPart[1]/ns0:SubAward[1]/ns0:PFCNo[1]" w:storeItemID="{E257015E-7142-4B49-BC0D-397BB314F81E}" w16sdtdh:storeItemChecksum="bkrgKw=="/>
        </w:sdtPr>
        <w:sdtContent>
          <w:proofErr w:type="spellStart"/>
          <w:r w:rsidR="00115AC7">
            <w:rPr>
              <w:rFonts w:ascii="Lato" w:hAnsi="Lato"/>
              <w:bCs/>
              <w:color w:val="000000" w:themeColor="text1"/>
              <w:sz w:val="20"/>
              <w:szCs w:val="20"/>
            </w:rPr>
            <w:t>PFCNo</w:t>
          </w:r>
          <w:proofErr w:type="spellEnd"/>
        </w:sdtContent>
      </w:sdt>
    </w:p>
    <w:p w:rsidRPr="008E70B1" w:rsidR="002B664D" w:rsidP="002B664D" w:rsidRDefault="002B664D" w14:paraId="7493D691" w14:textId="3B719370">
      <w:pPr>
        <w:jc w:val="both"/>
        <w:rPr>
          <w:rFonts w:ascii="Lato" w:hAnsi="Lato"/>
          <w:bCs/>
          <w:color w:val="000000" w:themeColor="text1"/>
          <w:sz w:val="20"/>
          <w:szCs w:val="20"/>
        </w:rPr>
      </w:pPr>
      <w:r>
        <w:rPr>
          <w:rFonts w:ascii="Lato" w:hAnsi="Lato"/>
          <w:b/>
          <w:color w:val="000000" w:themeColor="text1"/>
          <w:sz w:val="20"/>
          <w:szCs w:val="20"/>
        </w:rPr>
        <w:t xml:space="preserve">Start—End Dates: </w:t>
      </w:r>
      <w:sdt>
        <w:sdtPr>
          <w:rPr>
            <w:rFonts w:ascii="Lato" w:hAnsi="Lato"/>
            <w:b/>
            <w:color w:val="000000" w:themeColor="text1"/>
            <w:sz w:val="20"/>
            <w:szCs w:val="20"/>
          </w:rPr>
          <w:id w:val="1983494457"/>
          <w:placeholder>
            <w:docPart w:val="DefaultPlaceholder_-1854013440"/>
          </w:placeholder>
          <w15:dataBinding w:prefixMappings="xmlns:ns0='urn:microsoft-dynamics-nav/reports/Sub_Grant_Agreement/50005/' " w:xpath="/ns0:NavWordReportXmlPart[1]/ns0:SubAward[1]/ns0:SubawardStartDate[1]" w:storeItemID="{E257015E-7142-4B49-BC0D-397BB314F81E}" w16sdtdh:storeItemChecksum="bkrgKw=="/>
        </w:sdtPr>
        <w:sdtContent>
          <w:proofErr w:type="spellStart"/>
          <w:r w:rsidR="00115AC7">
            <w:rPr>
              <w:rFonts w:ascii="Lato" w:hAnsi="Lato"/>
              <w:b/>
              <w:color w:val="000000" w:themeColor="text1"/>
              <w:sz w:val="20"/>
              <w:szCs w:val="20"/>
            </w:rPr>
            <w:t>SubawardStartDate</w:t>
          </w:r>
          <w:proofErr w:type="spellEnd"/>
        </w:sdtContent>
      </w:sdt>
      <w:r w:rsidR="008E70B1">
        <w:rPr>
          <w:rFonts w:ascii="Lato" w:hAnsi="Lato"/>
          <w:b/>
          <w:color w:val="000000" w:themeColor="text1"/>
          <w:sz w:val="20"/>
          <w:szCs w:val="20"/>
        </w:rPr>
        <w:t xml:space="preserve"> - </w:t>
      </w:r>
      <w:sdt>
        <w:sdtPr>
          <w:rPr>
            <w:rFonts w:ascii="Lato" w:hAnsi="Lato"/>
            <w:b/>
            <w:color w:val="000000" w:themeColor="text1"/>
            <w:sz w:val="20"/>
            <w:szCs w:val="20"/>
          </w:rPr>
          <w:id w:val="-1749105896"/>
          <w:placeholder>
            <w:docPart w:val="DefaultPlaceholder_-1854013440"/>
          </w:placeholder>
          <w15:dataBinding w:prefixMappings="xmlns:ns0='urn:microsoft-dynamics-nav/reports/Sub_Grant_Agreement/50005/' " w:xpath="/ns0:NavWordReportXmlPart[1]/ns0:SubAward[1]/ns0:SubawardEndDate[1]" w:storeItemID="{E257015E-7142-4B49-BC0D-397BB314F81E}" w16sdtdh:storeItemChecksum="bkrgKw=="/>
        </w:sdtPr>
        <w:sdtContent>
          <w:proofErr w:type="spellStart"/>
          <w:r w:rsidR="00115AC7">
            <w:rPr>
              <w:rFonts w:ascii="Lato" w:hAnsi="Lato"/>
              <w:b/>
              <w:color w:val="000000" w:themeColor="text1"/>
              <w:sz w:val="20"/>
              <w:szCs w:val="20"/>
            </w:rPr>
            <w:t>SubawardEndDate</w:t>
          </w:r>
          <w:proofErr w:type="spellEnd"/>
        </w:sdtContent>
      </w:sdt>
    </w:p>
    <w:p w:rsidR="002B664D" w:rsidP="002B664D" w:rsidRDefault="002B664D" w14:paraId="669B60F9" w14:textId="77777777">
      <w:pPr>
        <w:rPr>
          <w:rFonts w:ascii="Lato" w:hAnsi="Lato"/>
          <w:b/>
          <w:color w:val="000000" w:themeColor="text1"/>
          <w:sz w:val="18"/>
          <w:szCs w:val="18"/>
        </w:rPr>
      </w:pPr>
    </w:p>
    <w:p w:rsidR="002B664D" w:rsidP="002B664D" w:rsidRDefault="002B664D" w14:paraId="71E42AAA" w14:textId="5161A27E">
      <w:pPr>
        <w:ind w:firstLine="720"/>
        <w:rPr>
          <w:rFonts w:ascii="Lato" w:hAnsi="Lato"/>
          <w:sz w:val="20"/>
          <w:szCs w:val="20"/>
        </w:rPr>
      </w:pPr>
      <w:bookmarkStart w:name="_Hlk31023768" w:id="0"/>
      <w:r>
        <w:rPr>
          <w:rFonts w:ascii="Lato" w:hAnsi="Lato"/>
          <w:sz w:val="20"/>
          <w:szCs w:val="20"/>
        </w:rPr>
        <w:t>This agreement (together with the exhibits attached hereto, the “</w:t>
      </w:r>
      <w:r>
        <w:rPr>
          <w:rFonts w:ascii="Lato" w:hAnsi="Lato"/>
          <w:sz w:val="20"/>
          <w:szCs w:val="20"/>
          <w:u w:val="single"/>
        </w:rPr>
        <w:t>Agreement</w:t>
      </w:r>
      <w:r>
        <w:rPr>
          <w:rFonts w:ascii="Lato" w:hAnsi="Lato"/>
          <w:sz w:val="20"/>
          <w:szCs w:val="20"/>
        </w:rPr>
        <w:t>”), effective as of the date of the 2nd signature signed by both parties (the “</w:t>
      </w:r>
      <w:r>
        <w:rPr>
          <w:rFonts w:ascii="Lato" w:hAnsi="Lato"/>
          <w:sz w:val="20"/>
          <w:szCs w:val="20"/>
          <w:u w:val="single"/>
        </w:rPr>
        <w:t>Effective Date</w:t>
      </w:r>
      <w:r>
        <w:rPr>
          <w:rFonts w:ascii="Lato" w:hAnsi="Lato"/>
          <w:sz w:val="20"/>
          <w:szCs w:val="20"/>
        </w:rPr>
        <w:t>”), is made between the Africa Public Health Foundation, a charitable organization that mobilizes resources for public health initiatives on behalf of the Africa CDC (“</w:t>
      </w:r>
      <w:r>
        <w:rPr>
          <w:rFonts w:ascii="Lato" w:hAnsi="Lato"/>
          <w:sz w:val="20"/>
          <w:szCs w:val="20"/>
          <w:u w:val="single"/>
        </w:rPr>
        <w:t>APHF</w:t>
      </w:r>
      <w:r>
        <w:rPr>
          <w:rFonts w:ascii="Lato" w:hAnsi="Lato"/>
          <w:sz w:val="20"/>
          <w:szCs w:val="20"/>
        </w:rPr>
        <w:t>”), and</w:t>
      </w:r>
      <w:r w:rsidR="008E70B1">
        <w:rPr>
          <w:rFonts w:ascii="Lato" w:hAnsi="Lato"/>
          <w:sz w:val="20"/>
          <w:szCs w:val="20"/>
          <w:highlight w:val="yellow"/>
        </w:rPr>
        <w:t xml:space="preserve"> </w:t>
      </w:r>
      <w:sdt>
        <w:sdtPr>
          <w:rPr>
            <w:rFonts w:ascii="Lato" w:hAnsi="Lato"/>
            <w:sz w:val="20"/>
            <w:szCs w:val="20"/>
            <w:highlight w:val="yellow"/>
          </w:rPr>
          <w:id w:val="-182976292"/>
          <w:placeholder>
            <w:docPart w:val="DefaultPlaceholder_-1854013440"/>
          </w:placeholder>
          <w15:dataBinding w:prefixMappings="xmlns:ns0='urn:microsoft-dynamics-nav/reports/Sub_Grant_Agreement/50005/' " w:xpath="/ns0:NavWordReportXmlPart[1]/ns0:SubAward[1]/ns0:SubAwardeeName[1]" w:storeItemID="{E257015E-7142-4B49-BC0D-397BB314F81E}" w16sdtdh:storeItemChecksum="bkrgKw=="/>
        </w:sdtPr>
        <w:sdtContent>
          <w:proofErr w:type="spellStart"/>
          <w:r w:rsidR="00115AC7">
            <w:rPr>
              <w:rFonts w:ascii="Lato" w:hAnsi="Lato"/>
              <w:sz w:val="20"/>
              <w:szCs w:val="20"/>
              <w:highlight w:val="yellow"/>
            </w:rPr>
            <w:t>SubAwardeeName</w:t>
          </w:r>
          <w:proofErr w:type="spellEnd"/>
        </w:sdtContent>
      </w:sdt>
      <w:r>
        <w:rPr>
          <w:rFonts w:ascii="Lato" w:hAnsi="Lato"/>
          <w:sz w:val="20"/>
          <w:szCs w:val="20"/>
          <w:highlight w:val="yellow"/>
        </w:rPr>
        <w:t>, a humanitarian organization, with an address</w:t>
      </w:r>
      <w:r w:rsidR="008E70B1">
        <w:rPr>
          <w:rFonts w:ascii="Lato" w:hAnsi="Lato"/>
          <w:sz w:val="20"/>
          <w:szCs w:val="20"/>
        </w:rPr>
        <w:t xml:space="preserve"> </w:t>
      </w:r>
      <w:sdt>
        <w:sdtPr>
          <w:rPr>
            <w:rFonts w:ascii="Lato" w:hAnsi="Lato"/>
            <w:sz w:val="20"/>
            <w:szCs w:val="20"/>
            <w:highlight w:val="yellow"/>
          </w:rPr>
          <w:id w:val="-318190726"/>
          <w:placeholder>
            <w:docPart w:val="DefaultPlaceholder_-1854013440"/>
          </w:placeholder>
          <w15:dataBinding w:prefixMappings="xmlns:ns0='urn:microsoft-dynamics-nav/reports/Sub_Grant_Agreement/50005/' " w:xpath="/ns0:NavWordReportXmlPart[1]/ns0:SubAward[1]/ns0:PhysicalAddress[1]" w:storeItemID="{E257015E-7142-4B49-BC0D-397BB314F81E}" w16sdtdh:storeItemChecksum="bkrgKw=="/>
        </w:sdtPr>
        <w:sdtContent>
          <w:proofErr w:type="spellStart"/>
          <w:r w:rsidRPr="00115AC7" w:rsidR="00115AC7">
            <w:rPr>
              <w:rFonts w:ascii="Lato" w:hAnsi="Lato"/>
              <w:sz w:val="20"/>
              <w:szCs w:val="20"/>
            </w:rPr>
            <w:t>PhysicalAddress</w:t>
          </w:r>
          <w:proofErr w:type="spellEnd"/>
        </w:sdtContent>
      </w:sdt>
      <w:r>
        <w:rPr>
          <w:rFonts w:ascii="Lato" w:hAnsi="Lato"/>
          <w:sz w:val="20"/>
          <w:szCs w:val="20"/>
        </w:rPr>
        <w:t>, (the “</w:t>
      </w:r>
      <w:r>
        <w:rPr>
          <w:rFonts w:ascii="Lato" w:hAnsi="Lato"/>
          <w:sz w:val="20"/>
          <w:szCs w:val="20"/>
          <w:u w:val="single"/>
        </w:rPr>
        <w:t>Implementing Partner</w:t>
      </w:r>
      <w:r>
        <w:rPr>
          <w:rFonts w:ascii="Lato" w:hAnsi="Lato"/>
          <w:sz w:val="20"/>
          <w:szCs w:val="20"/>
        </w:rPr>
        <w:t xml:space="preserve">”). </w:t>
      </w:r>
      <w:bookmarkEnd w:id="0"/>
      <w:r>
        <w:rPr>
          <w:rFonts w:ascii="Lato" w:hAnsi="Lato"/>
          <w:sz w:val="20"/>
          <w:szCs w:val="20"/>
        </w:rPr>
        <w:t>Each of APHF and the Implementing Partner is referred to herein as a “</w:t>
      </w:r>
      <w:r>
        <w:rPr>
          <w:rFonts w:ascii="Lato" w:hAnsi="Lato"/>
          <w:sz w:val="20"/>
          <w:szCs w:val="20"/>
          <w:u w:val="single"/>
        </w:rPr>
        <w:t>Party</w:t>
      </w:r>
      <w:r>
        <w:rPr>
          <w:rFonts w:ascii="Lato" w:hAnsi="Lato"/>
          <w:sz w:val="20"/>
          <w:szCs w:val="20"/>
        </w:rPr>
        <w:t>” and, together, as the “</w:t>
      </w:r>
      <w:r>
        <w:rPr>
          <w:rFonts w:ascii="Lato" w:hAnsi="Lato"/>
          <w:sz w:val="20"/>
          <w:szCs w:val="20"/>
          <w:u w:val="single"/>
        </w:rPr>
        <w:t>Parties</w:t>
      </w:r>
      <w:r>
        <w:rPr>
          <w:rFonts w:ascii="Lato" w:hAnsi="Lato"/>
          <w:sz w:val="20"/>
          <w:szCs w:val="20"/>
        </w:rPr>
        <w:t xml:space="preserve">.”  </w:t>
      </w:r>
    </w:p>
    <w:p w:rsidR="002B664D" w:rsidP="002B664D" w:rsidRDefault="002B664D" w14:paraId="59459F69" w14:textId="77777777">
      <w:pPr>
        <w:ind w:firstLine="720"/>
        <w:rPr>
          <w:rFonts w:ascii="Lato" w:hAnsi="Lato"/>
          <w:iCs/>
          <w:sz w:val="20"/>
          <w:szCs w:val="20"/>
        </w:rPr>
      </w:pPr>
      <w:bookmarkStart w:name="_Hlk51253107" w:id="1"/>
      <w:proofErr w:type="gramStart"/>
      <w:r>
        <w:rPr>
          <w:rFonts w:ascii="Lato" w:hAnsi="Lato"/>
          <w:iCs/>
          <w:sz w:val="20"/>
          <w:szCs w:val="20"/>
        </w:rPr>
        <w:t>WHEREAS,</w:t>
      </w:r>
      <w:proofErr w:type="gramEnd"/>
      <w:r>
        <w:rPr>
          <w:rFonts w:ascii="Lato" w:hAnsi="Lato"/>
          <w:iCs/>
          <w:sz w:val="20"/>
          <w:szCs w:val="20"/>
        </w:rPr>
        <w:t xml:space="preserve"> APHF’s mission is to forge partnerships and mobilize resources to support critical health initiatives across the continent on behalf of Africa CDC. </w:t>
      </w:r>
    </w:p>
    <w:p w:rsidR="002B664D" w:rsidP="002B664D" w:rsidRDefault="002B664D" w14:paraId="5F016F76" w14:textId="78DDD2BB">
      <w:pPr>
        <w:ind w:firstLine="720"/>
        <w:rPr>
          <w:rFonts w:ascii="Lato" w:hAnsi="Lato"/>
          <w:iCs/>
          <w:sz w:val="20"/>
          <w:szCs w:val="20"/>
        </w:rPr>
      </w:pPr>
      <w:r>
        <w:rPr>
          <w:rFonts w:ascii="Lato" w:hAnsi="Lato"/>
          <w:iCs/>
          <w:sz w:val="20"/>
          <w:szCs w:val="20"/>
        </w:rPr>
        <w:t xml:space="preserve">WHEREAS, in order to meet the goals of the Africa Public Health Foundation and Africa CDC in ensuring that public health systems are strengthened, Africa CDC and the Implementing Partner, have agreed to work closely on a program which will </w:t>
      </w:r>
      <w:sdt>
        <w:sdtPr>
          <w:rPr>
            <w:rFonts w:ascii="Lato" w:hAnsi="Lato"/>
            <w:iCs/>
            <w:sz w:val="20"/>
            <w:szCs w:val="20"/>
            <w:highlight w:val="yellow"/>
          </w:rPr>
          <w:id w:val="920686096"/>
          <w:placeholder>
            <w:docPart w:val="DefaultPlaceholder_-1854013440"/>
          </w:placeholder>
          <w15:dataBinding w:prefixMappings="xmlns:ns0='urn:microsoft-dynamics-nav/reports/Sub_Grant_Agreement/50005/' " w:xpath="/ns0:NavWordReportXmlPart[1]/ns0:SubAward[1]/ns0:Project_Title[1]" w:storeItemID="{E257015E-7142-4B49-BC0D-397BB314F81E}" w16sdtdh:storeItemChecksum="bkrgKw=="/>
        </w:sdtPr>
        <w:sdtContent>
          <w:proofErr w:type="spellStart"/>
          <w:r w:rsidR="00115AC7">
            <w:rPr>
              <w:rFonts w:ascii="Lato" w:hAnsi="Lato"/>
              <w:iCs/>
              <w:sz w:val="20"/>
              <w:szCs w:val="20"/>
              <w:highlight w:val="yellow"/>
            </w:rPr>
            <w:t>Project_Title</w:t>
          </w:r>
          <w:proofErr w:type="spellEnd"/>
        </w:sdtContent>
      </w:sdt>
      <w:r w:rsidR="00872813">
        <w:rPr>
          <w:rFonts w:ascii="Lato" w:hAnsi="Lato"/>
          <w:iCs/>
          <w:sz w:val="20"/>
          <w:szCs w:val="20"/>
          <w:highlight w:val="yellow"/>
        </w:rPr>
        <w:t xml:space="preserve"> </w:t>
      </w:r>
      <w:r w:rsidRPr="008E70B1">
        <w:rPr>
          <w:rFonts w:ascii="Lato" w:hAnsi="Lato"/>
          <w:iCs/>
          <w:sz w:val="20"/>
          <w:szCs w:val="20"/>
          <w:highlight w:val="yellow"/>
        </w:rPr>
        <w:t>in</w:t>
      </w:r>
      <w:r w:rsidRPr="008E70B1" w:rsidR="008E70B1">
        <w:rPr>
          <w:rFonts w:ascii="Lato" w:hAnsi="Lato"/>
          <w:iCs/>
          <w:sz w:val="20"/>
          <w:szCs w:val="20"/>
          <w:highlight w:val="yellow"/>
        </w:rPr>
        <w:t xml:space="preserve"> </w:t>
      </w:r>
      <w:sdt>
        <w:sdtPr>
          <w:rPr>
            <w:rFonts w:ascii="Lato" w:hAnsi="Lato"/>
            <w:iCs/>
            <w:sz w:val="20"/>
            <w:szCs w:val="20"/>
            <w:highlight w:val="yellow"/>
          </w:rPr>
          <w:id w:val="423534553"/>
          <w:placeholder>
            <w:docPart w:val="DefaultPlaceholder_-1854013440"/>
          </w:placeholder>
          <w15:dataBinding w:prefixMappings="xmlns:ns0='urn:microsoft-dynamics-nav/reports/Sub_Grant_Agreement/50005/' " w:xpath="/ns0:NavWordReportXmlPart[1]/ns0:SubAward[1]/ns0:Location[1]" w:storeItemID="{E257015E-7142-4B49-BC0D-397BB314F81E}" w16sdtdh:storeItemChecksum="bkrgKw=="/>
        </w:sdtPr>
        <w:sdtContent>
          <w:r w:rsidR="00115AC7">
            <w:rPr>
              <w:rFonts w:ascii="Lato" w:hAnsi="Lato"/>
              <w:iCs/>
              <w:sz w:val="20"/>
              <w:szCs w:val="20"/>
              <w:highlight w:val="yellow"/>
            </w:rPr>
            <w:t>Location</w:t>
          </w:r>
        </w:sdtContent>
      </w:sdt>
      <w:r>
        <w:rPr>
          <w:rFonts w:ascii="Lato" w:hAnsi="Lato"/>
          <w:iCs/>
          <w:sz w:val="20"/>
          <w:szCs w:val="20"/>
        </w:rPr>
        <w:t>, (herein referred to as “</w:t>
      </w:r>
      <w:r>
        <w:rPr>
          <w:rFonts w:ascii="Lato" w:hAnsi="Lato"/>
          <w:iCs/>
          <w:sz w:val="20"/>
          <w:szCs w:val="20"/>
          <w:u w:val="single"/>
        </w:rPr>
        <w:t>member states”</w:t>
      </w:r>
      <w:r>
        <w:rPr>
          <w:rFonts w:ascii="Lato" w:hAnsi="Lato"/>
          <w:iCs/>
          <w:sz w:val="20"/>
          <w:szCs w:val="20"/>
        </w:rPr>
        <w:t>) , as further described in the project description attached as Exhibit A hereto ( “</w:t>
      </w:r>
      <w:r>
        <w:rPr>
          <w:rFonts w:ascii="Lato" w:hAnsi="Lato"/>
          <w:iCs/>
          <w:sz w:val="20"/>
          <w:szCs w:val="20"/>
          <w:u w:val="single"/>
        </w:rPr>
        <w:t>Project</w:t>
      </w:r>
      <w:r>
        <w:rPr>
          <w:rFonts w:ascii="Lato" w:hAnsi="Lato"/>
          <w:iCs/>
          <w:sz w:val="20"/>
          <w:szCs w:val="20"/>
        </w:rPr>
        <w:t>”); the Implementing Partner is now entering a sub-grantee agreement with APHF, and agrees to deliver as promised and agreed with Africa CDC. APHF will disburse funds to the Implementing Partner against these set deliverables and milestones; and</w:t>
      </w:r>
    </w:p>
    <w:p w:rsidR="002B664D" w:rsidP="002B664D" w:rsidRDefault="002B664D" w14:paraId="551DE66C" w14:textId="77777777">
      <w:pPr>
        <w:ind w:firstLine="720"/>
        <w:rPr>
          <w:rFonts w:ascii="Lato" w:hAnsi="Lato"/>
          <w:iCs/>
          <w:sz w:val="20"/>
          <w:szCs w:val="20"/>
        </w:rPr>
      </w:pPr>
      <w:proofErr w:type="gramStart"/>
      <w:r>
        <w:rPr>
          <w:rFonts w:ascii="Lato" w:hAnsi="Lato"/>
          <w:iCs/>
          <w:sz w:val="20"/>
          <w:szCs w:val="20"/>
        </w:rPr>
        <w:t>WHEREAS,</w:t>
      </w:r>
      <w:proofErr w:type="gramEnd"/>
      <w:r>
        <w:rPr>
          <w:rFonts w:ascii="Lato" w:hAnsi="Lato"/>
          <w:iCs/>
          <w:sz w:val="20"/>
          <w:szCs w:val="20"/>
        </w:rPr>
        <w:t xml:space="preserve"> APHF intends to make a sub-grant (the “Sub-</w:t>
      </w:r>
      <w:r>
        <w:rPr>
          <w:rFonts w:ascii="Lato" w:hAnsi="Lato"/>
          <w:iCs/>
          <w:sz w:val="20"/>
          <w:szCs w:val="20"/>
          <w:u w:val="single"/>
        </w:rPr>
        <w:t>grant</w:t>
      </w:r>
      <w:r>
        <w:rPr>
          <w:rFonts w:ascii="Lato" w:hAnsi="Lato"/>
          <w:iCs/>
          <w:sz w:val="20"/>
          <w:szCs w:val="20"/>
        </w:rPr>
        <w:t>”) to the Implementing Partner to deliver the project (the “</w:t>
      </w:r>
      <w:r>
        <w:rPr>
          <w:rFonts w:ascii="Lato" w:hAnsi="Lato"/>
          <w:iCs/>
          <w:sz w:val="20"/>
          <w:szCs w:val="20"/>
          <w:u w:val="single"/>
        </w:rPr>
        <w:t>Sub-grant Purpose</w:t>
      </w:r>
      <w:r>
        <w:rPr>
          <w:rFonts w:ascii="Lato" w:hAnsi="Lato"/>
          <w:iCs/>
          <w:sz w:val="20"/>
          <w:szCs w:val="20"/>
        </w:rPr>
        <w:t xml:space="preserve">”) </w:t>
      </w:r>
      <w:bookmarkEnd w:id="1"/>
    </w:p>
    <w:p w:rsidR="002B664D" w:rsidP="002B664D" w:rsidRDefault="002B664D" w14:paraId="771D8DEE" w14:textId="77777777">
      <w:pPr>
        <w:ind w:firstLine="720"/>
        <w:rPr>
          <w:rFonts w:ascii="Lato" w:hAnsi="Lato"/>
          <w:b/>
          <w:iCs/>
          <w:sz w:val="20"/>
          <w:szCs w:val="20"/>
        </w:rPr>
      </w:pPr>
      <w:r>
        <w:rPr>
          <w:rFonts w:ascii="Lato" w:hAnsi="Lato"/>
          <w:iCs/>
          <w:sz w:val="20"/>
          <w:szCs w:val="20"/>
        </w:rPr>
        <w:t>NOW THEREFORE, in consideration of the mutual covenants contained herein, the Parties hereby agree as follows:</w:t>
      </w:r>
    </w:p>
    <w:p w:rsidR="002B664D" w:rsidP="002B664D" w:rsidRDefault="002B664D" w14:paraId="43DAD55A" w14:textId="77777777">
      <w:pPr>
        <w:numPr>
          <w:ilvl w:val="0"/>
          <w:numId w:val="1"/>
        </w:numPr>
        <w:tabs>
          <w:tab w:val="num" w:pos="0"/>
        </w:tabs>
        <w:spacing w:after="0" w:line="240" w:lineRule="auto"/>
        <w:ind w:left="0" w:firstLine="720"/>
        <w:rPr>
          <w:rFonts w:ascii="Lato" w:hAnsi="Lato"/>
          <w:b/>
          <w:iCs/>
          <w:sz w:val="20"/>
          <w:szCs w:val="20"/>
        </w:rPr>
      </w:pPr>
      <w:r>
        <w:rPr>
          <w:rFonts w:ascii="Lato" w:hAnsi="Lato"/>
          <w:b/>
          <w:iCs/>
          <w:sz w:val="20"/>
          <w:szCs w:val="20"/>
        </w:rPr>
        <w:t xml:space="preserve">Implementing Partner Services.  </w:t>
      </w:r>
      <w:r>
        <w:rPr>
          <w:rFonts w:ascii="Lato" w:hAnsi="Lato"/>
          <w:iCs/>
          <w:sz w:val="20"/>
          <w:szCs w:val="20"/>
        </w:rPr>
        <w:t>Implementing Partner shall perform the activities and services (the “</w:t>
      </w:r>
      <w:r>
        <w:rPr>
          <w:rFonts w:ascii="Lato" w:hAnsi="Lato"/>
          <w:iCs/>
          <w:sz w:val="20"/>
          <w:szCs w:val="20"/>
          <w:u w:val="single"/>
        </w:rPr>
        <w:t>Services</w:t>
      </w:r>
      <w:r>
        <w:rPr>
          <w:rFonts w:ascii="Lato" w:hAnsi="Lato"/>
          <w:iCs/>
          <w:sz w:val="20"/>
          <w:szCs w:val="20"/>
        </w:rPr>
        <w:t>”) set forth in the Implementation plan attached as Exhibit B hereto, as the same may be updated or otherwise amended from time to time (the “</w:t>
      </w:r>
      <w:r>
        <w:rPr>
          <w:rFonts w:ascii="Lato" w:hAnsi="Lato"/>
          <w:iCs/>
          <w:sz w:val="20"/>
          <w:szCs w:val="20"/>
          <w:u w:val="single"/>
        </w:rPr>
        <w:t>Implementation plan</w:t>
      </w:r>
      <w:r>
        <w:rPr>
          <w:rFonts w:ascii="Lato" w:hAnsi="Lato"/>
          <w:iCs/>
          <w:sz w:val="20"/>
          <w:szCs w:val="20"/>
        </w:rPr>
        <w:t>”), all in a manner consistent with the Sub-grant Purpose.</w:t>
      </w:r>
    </w:p>
    <w:p w:rsidR="002B664D" w:rsidP="002B664D" w:rsidRDefault="002B664D" w14:paraId="3D37BB22" w14:textId="77777777">
      <w:pPr>
        <w:rPr>
          <w:rFonts w:ascii="Lato" w:hAnsi="Lato"/>
          <w:b/>
          <w:iCs/>
          <w:sz w:val="20"/>
          <w:szCs w:val="20"/>
        </w:rPr>
      </w:pPr>
    </w:p>
    <w:p w:rsidR="002B664D" w:rsidP="002B664D" w:rsidRDefault="002B664D" w14:paraId="1E12CE3C" w14:textId="77777777">
      <w:pPr>
        <w:numPr>
          <w:ilvl w:val="0"/>
          <w:numId w:val="1"/>
        </w:numPr>
        <w:tabs>
          <w:tab w:val="num" w:pos="0"/>
        </w:tabs>
        <w:spacing w:after="0" w:line="240" w:lineRule="auto"/>
        <w:ind w:left="0" w:firstLine="720"/>
        <w:rPr>
          <w:rFonts w:ascii="Lato" w:hAnsi="Lato"/>
          <w:b/>
          <w:iCs/>
          <w:sz w:val="20"/>
          <w:szCs w:val="20"/>
        </w:rPr>
      </w:pPr>
      <w:bookmarkStart w:name="_Ref66910509" w:id="2"/>
      <w:r>
        <w:rPr>
          <w:rFonts w:ascii="Lato" w:hAnsi="Lato"/>
          <w:b/>
          <w:bCs/>
          <w:iCs/>
          <w:sz w:val="20"/>
          <w:szCs w:val="20"/>
        </w:rPr>
        <w:lastRenderedPageBreak/>
        <w:t>Sub-grant</w:t>
      </w:r>
      <w:r>
        <w:rPr>
          <w:rFonts w:ascii="Lato" w:hAnsi="Lato"/>
          <w:iCs/>
          <w:sz w:val="20"/>
          <w:szCs w:val="20"/>
        </w:rPr>
        <w:t xml:space="preserve"> </w:t>
      </w:r>
      <w:r>
        <w:rPr>
          <w:rFonts w:ascii="Lato" w:hAnsi="Lato"/>
          <w:b/>
          <w:bCs/>
          <w:iCs/>
          <w:sz w:val="20"/>
          <w:szCs w:val="20"/>
        </w:rPr>
        <w:t>Payment.</w:t>
      </w:r>
      <w:bookmarkEnd w:id="2"/>
      <w:r>
        <w:rPr>
          <w:rFonts w:ascii="Lato" w:hAnsi="Lato"/>
          <w:b/>
          <w:bCs/>
          <w:iCs/>
          <w:sz w:val="20"/>
          <w:szCs w:val="20"/>
        </w:rPr>
        <w:t xml:space="preserve">  </w:t>
      </w:r>
    </w:p>
    <w:p w:rsidR="002B664D" w:rsidP="002B664D" w:rsidRDefault="002B664D" w14:paraId="527EA731" w14:textId="77777777">
      <w:pPr>
        <w:pStyle w:val="ListParagraph"/>
        <w:rPr>
          <w:rFonts w:ascii="Lato" w:hAnsi="Lato"/>
          <w:iCs/>
          <w:sz w:val="20"/>
          <w:szCs w:val="20"/>
        </w:rPr>
      </w:pPr>
    </w:p>
    <w:p w:rsidR="002B664D" w:rsidP="002B664D" w:rsidRDefault="002B664D" w14:paraId="5FE0E302" w14:textId="77777777">
      <w:pPr>
        <w:numPr>
          <w:ilvl w:val="1"/>
          <w:numId w:val="1"/>
        </w:numPr>
        <w:spacing w:after="0" w:line="240" w:lineRule="auto"/>
        <w:rPr>
          <w:rFonts w:ascii="Lato" w:hAnsi="Lato"/>
          <w:b/>
          <w:iCs/>
          <w:sz w:val="20"/>
          <w:szCs w:val="20"/>
        </w:rPr>
      </w:pPr>
      <w:bookmarkStart w:name="_Ref66910511" w:id="3"/>
      <w:r>
        <w:rPr>
          <w:rFonts w:ascii="Lato" w:hAnsi="Lato"/>
          <w:iCs/>
          <w:sz w:val="20"/>
          <w:szCs w:val="20"/>
        </w:rPr>
        <w:t xml:space="preserve">Initial funding for the Project is being provided by a third party (the </w:t>
      </w:r>
      <w:r>
        <w:rPr>
          <w:rFonts w:ascii="Lato" w:hAnsi="Lato"/>
          <w:b/>
          <w:iCs/>
          <w:sz w:val="20"/>
          <w:szCs w:val="20"/>
        </w:rPr>
        <w:t>Grant</w:t>
      </w:r>
      <w:r>
        <w:rPr>
          <w:rFonts w:ascii="Lato" w:hAnsi="Lato"/>
          <w:iCs/>
          <w:sz w:val="20"/>
          <w:szCs w:val="20"/>
        </w:rPr>
        <w:t xml:space="preserve">), and such funding and further instalments remain subject to the Grant terms, conditions and requirements.  Therefore, APHF makes no guarantee, representation or warranty as to the timing or the amount of any further payments of Sub-grant Funds.  Implementing Partner will be provided with timely, transparent updates on the status of available Project funding for Implementing Partner’s Services in connection with the Project.  Sub-grants </w:t>
      </w:r>
      <w:r>
        <w:rPr>
          <w:rFonts w:ascii="Lato" w:hAnsi="Lato"/>
          <w:sz w:val="20"/>
          <w:szCs w:val="20"/>
        </w:rPr>
        <w:t xml:space="preserve">made hereunder will be subject to APHF’s discretion and control to the extent required by Kenyan law. </w:t>
      </w:r>
      <w:bookmarkStart w:name="_Ref66910513" w:id="4"/>
      <w:bookmarkEnd w:id="3"/>
    </w:p>
    <w:bookmarkEnd w:id="4"/>
    <w:p w:rsidR="002B664D" w:rsidP="002B664D" w:rsidRDefault="002B664D" w14:paraId="5171A642" w14:textId="77777777">
      <w:pPr>
        <w:spacing w:after="0" w:line="240" w:lineRule="auto"/>
        <w:rPr>
          <w:rFonts w:ascii="Lato" w:hAnsi="Lato"/>
          <w:b/>
          <w:iCs/>
          <w:sz w:val="20"/>
          <w:szCs w:val="20"/>
        </w:rPr>
      </w:pPr>
    </w:p>
    <w:p w:rsidR="002B664D" w:rsidP="002B664D" w:rsidRDefault="002B664D" w14:paraId="10040659" w14:textId="77777777">
      <w:pPr>
        <w:numPr>
          <w:ilvl w:val="1"/>
          <w:numId w:val="1"/>
        </w:numPr>
        <w:spacing w:after="0" w:line="240" w:lineRule="auto"/>
        <w:jc w:val="both"/>
        <w:rPr>
          <w:rFonts w:ascii="Lato" w:hAnsi="Lato"/>
          <w:b/>
          <w:iCs/>
          <w:sz w:val="20"/>
          <w:szCs w:val="20"/>
        </w:rPr>
      </w:pPr>
      <w:bookmarkStart w:name="_Ref66910808" w:id="5"/>
      <w:r>
        <w:rPr>
          <w:rFonts w:ascii="Lato" w:hAnsi="Lato"/>
          <w:iCs/>
          <w:sz w:val="20"/>
          <w:szCs w:val="20"/>
        </w:rPr>
        <w:t>The Implementing Partner hereby covenants and agrees to observe the conditions of the Grant as stipulated in Exhibit A and not do, suffer, permit or omit to do any act or thing at, or in relation to, the Sub-grant that would, or might, cause APHF to be in breach of any such covenant or condition in the Grant.</w:t>
      </w:r>
      <w:bookmarkEnd w:id="5"/>
      <w:r>
        <w:rPr>
          <w:rFonts w:ascii="Lato" w:hAnsi="Lato"/>
          <w:iCs/>
          <w:sz w:val="20"/>
          <w:szCs w:val="20"/>
        </w:rPr>
        <w:t xml:space="preserve"> </w:t>
      </w:r>
    </w:p>
    <w:p w:rsidR="002B664D" w:rsidP="002B664D" w:rsidRDefault="002B664D" w14:paraId="05744C0B" w14:textId="77777777">
      <w:pPr>
        <w:spacing w:after="0" w:line="240" w:lineRule="auto"/>
        <w:ind w:left="1440"/>
        <w:rPr>
          <w:rFonts w:ascii="Lato" w:hAnsi="Lato"/>
          <w:iCs/>
          <w:sz w:val="20"/>
          <w:szCs w:val="20"/>
        </w:rPr>
      </w:pPr>
    </w:p>
    <w:p w:rsidR="002B664D" w:rsidP="002B664D" w:rsidRDefault="002B664D" w14:paraId="5995EEF4" w14:textId="77777777">
      <w:pPr>
        <w:numPr>
          <w:ilvl w:val="1"/>
          <w:numId w:val="1"/>
        </w:numPr>
        <w:spacing w:after="0" w:line="240" w:lineRule="auto"/>
        <w:rPr>
          <w:rFonts w:ascii="Lato" w:hAnsi="Lato"/>
          <w:iCs/>
          <w:sz w:val="20"/>
          <w:szCs w:val="20"/>
        </w:rPr>
      </w:pPr>
      <w:r>
        <w:rPr>
          <w:rFonts w:ascii="Lato" w:hAnsi="Lato"/>
          <w:bCs/>
          <w:iCs/>
          <w:sz w:val="20"/>
          <w:szCs w:val="20"/>
        </w:rPr>
        <w:t xml:space="preserve">Subject to Section </w:t>
      </w:r>
      <w:r>
        <w:rPr>
          <w:rFonts w:ascii="Lato" w:hAnsi="Lato"/>
          <w:bCs/>
          <w:iCs/>
          <w:sz w:val="20"/>
          <w:szCs w:val="20"/>
        </w:rPr>
        <w:fldChar w:fldCharType="begin"/>
      </w:r>
      <w:r>
        <w:rPr>
          <w:rFonts w:ascii="Lato" w:hAnsi="Lato"/>
          <w:bCs/>
          <w:iCs/>
          <w:sz w:val="20"/>
          <w:szCs w:val="20"/>
        </w:rPr>
        <w:instrText xml:space="preserve"> REF _Ref66910509 \r \h  \* MERGEFORMAT </w:instrText>
      </w:r>
      <w:r>
        <w:rPr>
          <w:rFonts w:ascii="Lato" w:hAnsi="Lato"/>
          <w:bCs/>
          <w:iCs/>
          <w:sz w:val="20"/>
          <w:szCs w:val="20"/>
        </w:rPr>
      </w:r>
      <w:r>
        <w:rPr>
          <w:rFonts w:ascii="Lato" w:hAnsi="Lato"/>
          <w:bCs/>
          <w:iCs/>
          <w:sz w:val="20"/>
          <w:szCs w:val="20"/>
        </w:rPr>
        <w:fldChar w:fldCharType="separate"/>
      </w:r>
      <w:r>
        <w:rPr>
          <w:rFonts w:ascii="Lato" w:hAnsi="Lato"/>
          <w:bCs/>
          <w:iCs/>
          <w:sz w:val="20"/>
          <w:szCs w:val="20"/>
        </w:rPr>
        <w:t>2</w:t>
      </w:r>
      <w:r>
        <w:rPr>
          <w:rFonts w:ascii="Lato" w:hAnsi="Lato"/>
          <w:bCs/>
          <w:iCs/>
          <w:sz w:val="20"/>
          <w:szCs w:val="20"/>
        </w:rPr>
        <w:fldChar w:fldCharType="end"/>
      </w:r>
      <w:r>
        <w:rPr>
          <w:rFonts w:ascii="Lato" w:hAnsi="Lato"/>
          <w:bCs/>
          <w:iCs/>
          <w:sz w:val="20"/>
          <w:szCs w:val="20"/>
        </w:rPr>
        <w:fldChar w:fldCharType="begin"/>
      </w:r>
      <w:r>
        <w:rPr>
          <w:rFonts w:ascii="Lato" w:hAnsi="Lato"/>
          <w:bCs/>
          <w:iCs/>
          <w:sz w:val="20"/>
          <w:szCs w:val="20"/>
        </w:rPr>
        <w:instrText xml:space="preserve"> REF _Ref66910511 \r \h  \* MERGEFORMAT </w:instrText>
      </w:r>
      <w:r>
        <w:rPr>
          <w:rFonts w:ascii="Lato" w:hAnsi="Lato"/>
          <w:bCs/>
          <w:iCs/>
          <w:sz w:val="20"/>
          <w:szCs w:val="20"/>
        </w:rPr>
      </w:r>
      <w:r>
        <w:rPr>
          <w:rFonts w:ascii="Lato" w:hAnsi="Lato"/>
          <w:bCs/>
          <w:iCs/>
          <w:sz w:val="20"/>
          <w:szCs w:val="20"/>
        </w:rPr>
        <w:fldChar w:fldCharType="separate"/>
      </w:r>
      <w:r>
        <w:rPr>
          <w:rFonts w:ascii="Lato" w:hAnsi="Lato"/>
          <w:bCs/>
          <w:iCs/>
          <w:sz w:val="20"/>
          <w:szCs w:val="20"/>
        </w:rPr>
        <w:t>(a)</w:t>
      </w:r>
      <w:r>
        <w:rPr>
          <w:rFonts w:ascii="Lato" w:hAnsi="Lato"/>
          <w:bCs/>
          <w:iCs/>
          <w:sz w:val="20"/>
          <w:szCs w:val="20"/>
        </w:rPr>
        <w:fldChar w:fldCharType="end"/>
      </w:r>
      <w:r>
        <w:rPr>
          <w:rFonts w:ascii="Lato" w:hAnsi="Lato"/>
          <w:bCs/>
          <w:iCs/>
          <w:sz w:val="20"/>
          <w:szCs w:val="20"/>
        </w:rPr>
        <w:fldChar w:fldCharType="begin"/>
      </w:r>
      <w:r>
        <w:rPr>
          <w:rFonts w:ascii="Lato" w:hAnsi="Lato"/>
          <w:bCs/>
          <w:iCs/>
          <w:sz w:val="20"/>
          <w:szCs w:val="20"/>
        </w:rPr>
        <w:instrText xml:space="preserve"> REF _Ref66910513 \r \h  \* MERGEFORMAT </w:instrText>
      </w:r>
      <w:r>
        <w:rPr>
          <w:rFonts w:ascii="Lato" w:hAnsi="Lato"/>
          <w:bCs/>
          <w:iCs/>
          <w:sz w:val="20"/>
          <w:szCs w:val="20"/>
        </w:rPr>
      </w:r>
      <w:r>
        <w:rPr>
          <w:rFonts w:ascii="Lato" w:hAnsi="Lato"/>
          <w:bCs/>
          <w:iCs/>
          <w:sz w:val="20"/>
          <w:szCs w:val="20"/>
        </w:rPr>
        <w:fldChar w:fldCharType="end"/>
      </w:r>
      <w:r>
        <w:rPr>
          <w:rFonts w:ascii="Lato" w:hAnsi="Lato"/>
          <w:bCs/>
          <w:iCs/>
          <w:sz w:val="20"/>
          <w:szCs w:val="20"/>
        </w:rPr>
        <w:t xml:space="preserve"> and </w:t>
      </w:r>
      <w:r>
        <w:rPr>
          <w:rFonts w:ascii="Lato" w:hAnsi="Lato"/>
          <w:bCs/>
          <w:iCs/>
          <w:sz w:val="20"/>
          <w:szCs w:val="20"/>
        </w:rPr>
        <w:fldChar w:fldCharType="begin"/>
      </w:r>
      <w:r>
        <w:rPr>
          <w:rFonts w:ascii="Lato" w:hAnsi="Lato"/>
          <w:bCs/>
          <w:iCs/>
          <w:sz w:val="20"/>
          <w:szCs w:val="20"/>
        </w:rPr>
        <w:instrText xml:space="preserve"> REF _Ref66910509 \r \h  \* MERGEFORMAT </w:instrText>
      </w:r>
      <w:r>
        <w:rPr>
          <w:rFonts w:ascii="Lato" w:hAnsi="Lato"/>
          <w:bCs/>
          <w:iCs/>
          <w:sz w:val="20"/>
          <w:szCs w:val="20"/>
        </w:rPr>
      </w:r>
      <w:r>
        <w:rPr>
          <w:rFonts w:ascii="Lato" w:hAnsi="Lato"/>
          <w:bCs/>
          <w:iCs/>
          <w:sz w:val="20"/>
          <w:szCs w:val="20"/>
        </w:rPr>
        <w:fldChar w:fldCharType="separate"/>
      </w:r>
      <w:r>
        <w:rPr>
          <w:rFonts w:ascii="Lato" w:hAnsi="Lato"/>
          <w:bCs/>
          <w:iCs/>
          <w:sz w:val="20"/>
          <w:szCs w:val="20"/>
        </w:rPr>
        <w:t>2</w:t>
      </w:r>
      <w:r>
        <w:rPr>
          <w:rFonts w:ascii="Lato" w:hAnsi="Lato"/>
          <w:bCs/>
          <w:iCs/>
          <w:sz w:val="20"/>
          <w:szCs w:val="20"/>
        </w:rPr>
        <w:fldChar w:fldCharType="end"/>
      </w:r>
      <w:r>
        <w:rPr>
          <w:rFonts w:ascii="Lato" w:hAnsi="Lato"/>
          <w:bCs/>
          <w:iCs/>
          <w:sz w:val="20"/>
          <w:szCs w:val="20"/>
        </w:rPr>
        <w:fldChar w:fldCharType="begin"/>
      </w:r>
      <w:r>
        <w:rPr>
          <w:rFonts w:ascii="Lato" w:hAnsi="Lato"/>
          <w:bCs/>
          <w:iCs/>
          <w:sz w:val="20"/>
          <w:szCs w:val="20"/>
        </w:rPr>
        <w:instrText xml:space="preserve"> REF _Ref66910808 \r \h  \* MERGEFORMAT </w:instrText>
      </w:r>
      <w:r>
        <w:rPr>
          <w:rFonts w:ascii="Lato" w:hAnsi="Lato"/>
          <w:bCs/>
          <w:iCs/>
          <w:sz w:val="20"/>
          <w:szCs w:val="20"/>
        </w:rPr>
      </w:r>
      <w:r>
        <w:rPr>
          <w:rFonts w:ascii="Lato" w:hAnsi="Lato"/>
          <w:bCs/>
          <w:iCs/>
          <w:sz w:val="20"/>
          <w:szCs w:val="20"/>
        </w:rPr>
        <w:fldChar w:fldCharType="separate"/>
      </w:r>
      <w:r>
        <w:rPr>
          <w:rFonts w:ascii="Lato" w:hAnsi="Lato"/>
          <w:bCs/>
          <w:iCs/>
          <w:sz w:val="20"/>
          <w:szCs w:val="20"/>
        </w:rPr>
        <w:t>(b)</w:t>
      </w:r>
      <w:r>
        <w:rPr>
          <w:rFonts w:ascii="Lato" w:hAnsi="Lato"/>
          <w:bCs/>
          <w:iCs/>
          <w:sz w:val="20"/>
          <w:szCs w:val="20"/>
        </w:rPr>
        <w:fldChar w:fldCharType="end"/>
      </w:r>
      <w:r>
        <w:rPr>
          <w:rFonts w:ascii="Lato" w:hAnsi="Lato"/>
          <w:bCs/>
          <w:iCs/>
          <w:sz w:val="20"/>
          <w:szCs w:val="20"/>
        </w:rPr>
        <w:t xml:space="preserve"> above, APHF shall make Sub-grant payments to Implementing Partner according to any specifications set forth in the payment schedule attached as </w:t>
      </w:r>
      <w:r>
        <w:rPr>
          <w:rFonts w:ascii="Lato" w:hAnsi="Lato"/>
          <w:iCs/>
          <w:sz w:val="20"/>
          <w:szCs w:val="20"/>
        </w:rPr>
        <w:t xml:space="preserve">Exhibit C, as such exhibit may be amended or modified from time to time.  </w:t>
      </w:r>
      <w:r>
        <w:rPr>
          <w:rFonts w:ascii="Lato" w:hAnsi="Lato"/>
          <w:sz w:val="20"/>
          <w:szCs w:val="20"/>
        </w:rPr>
        <w:t>Such payments are referred to herein as “</w:t>
      </w:r>
      <w:r>
        <w:rPr>
          <w:rFonts w:ascii="Lato" w:hAnsi="Lato"/>
          <w:sz w:val="20"/>
          <w:szCs w:val="20"/>
          <w:u w:val="single"/>
        </w:rPr>
        <w:t>Sub-grant Funds</w:t>
      </w:r>
      <w:r>
        <w:rPr>
          <w:rFonts w:ascii="Lato" w:hAnsi="Lato"/>
          <w:sz w:val="20"/>
          <w:szCs w:val="20"/>
        </w:rPr>
        <w:t xml:space="preserve">” and shall be subject to this </w:t>
      </w:r>
      <w:proofErr w:type="gramStart"/>
      <w:r>
        <w:rPr>
          <w:rFonts w:ascii="Lato" w:hAnsi="Lato"/>
          <w:sz w:val="20"/>
          <w:szCs w:val="20"/>
        </w:rPr>
        <w:t>Agreement, and</w:t>
      </w:r>
      <w:proofErr w:type="gramEnd"/>
      <w:r>
        <w:rPr>
          <w:rFonts w:ascii="Lato" w:hAnsi="Lato"/>
          <w:sz w:val="20"/>
          <w:szCs w:val="20"/>
        </w:rPr>
        <w:t xml:space="preserve"> shall be made in United State dollars </w:t>
      </w:r>
      <w:r>
        <w:rPr>
          <w:rFonts w:ascii="Lato" w:hAnsi="Lato"/>
          <w:bCs/>
          <w:iCs/>
          <w:sz w:val="20"/>
          <w:szCs w:val="20"/>
        </w:rPr>
        <w:t xml:space="preserve">(or such other currency specified in Exhibit C hereto) </w:t>
      </w:r>
      <w:r>
        <w:rPr>
          <w:rFonts w:ascii="Lato" w:hAnsi="Lato"/>
          <w:sz w:val="20"/>
          <w:szCs w:val="20"/>
        </w:rPr>
        <w:t xml:space="preserve">to the account designated by Implementing Partner unless otherwise agreed in writing by the Parties.  Implementing Partner shall maintain responsibility for </w:t>
      </w:r>
      <w:proofErr w:type="gramStart"/>
      <w:r>
        <w:rPr>
          <w:rFonts w:ascii="Lato" w:hAnsi="Lato"/>
          <w:sz w:val="20"/>
          <w:szCs w:val="20"/>
        </w:rPr>
        <w:t>any and all</w:t>
      </w:r>
      <w:proofErr w:type="gramEnd"/>
      <w:r>
        <w:rPr>
          <w:rFonts w:ascii="Lato" w:hAnsi="Lato"/>
          <w:sz w:val="20"/>
          <w:szCs w:val="20"/>
        </w:rPr>
        <w:t xml:space="preserve"> taxes.  The representations, warranties, covenants and other agreements made in this Agreement shall be deemed to be repeated on the date of any payment of Sub-grant Funds by reference to the facts and circumstances then existing.</w:t>
      </w:r>
    </w:p>
    <w:p w:rsidR="002B664D" w:rsidP="002B664D" w:rsidRDefault="002B664D" w14:paraId="67FCDFE1" w14:textId="77777777">
      <w:pPr>
        <w:ind w:left="720"/>
        <w:rPr>
          <w:rFonts w:ascii="Lato" w:hAnsi="Lato"/>
          <w:iCs/>
          <w:sz w:val="20"/>
          <w:szCs w:val="20"/>
        </w:rPr>
      </w:pPr>
    </w:p>
    <w:p w:rsidR="002B664D" w:rsidP="002B664D" w:rsidRDefault="002B664D" w14:paraId="6B25A163" w14:textId="77777777">
      <w:pPr>
        <w:numPr>
          <w:ilvl w:val="0"/>
          <w:numId w:val="1"/>
        </w:numPr>
        <w:tabs>
          <w:tab w:val="num" w:pos="0"/>
        </w:tabs>
        <w:spacing w:after="0" w:line="240" w:lineRule="auto"/>
        <w:ind w:left="0" w:firstLine="720"/>
        <w:rPr>
          <w:rFonts w:ascii="Lato" w:hAnsi="Lato"/>
          <w:b/>
          <w:bCs/>
          <w:iCs/>
          <w:sz w:val="20"/>
          <w:szCs w:val="20"/>
        </w:rPr>
      </w:pPr>
      <w:r>
        <w:rPr>
          <w:rFonts w:ascii="Lato" w:hAnsi="Lato"/>
          <w:b/>
          <w:bCs/>
          <w:iCs/>
          <w:sz w:val="20"/>
          <w:szCs w:val="20"/>
        </w:rPr>
        <w:t xml:space="preserve">Use of Sub-grant Funds.  </w:t>
      </w:r>
    </w:p>
    <w:p w:rsidR="002B664D" w:rsidP="002B664D" w:rsidRDefault="002B664D" w14:paraId="1DAD4D53" w14:textId="77777777">
      <w:pPr>
        <w:numPr>
          <w:ilvl w:val="1"/>
          <w:numId w:val="1"/>
        </w:numPr>
        <w:spacing w:after="0" w:line="240" w:lineRule="auto"/>
        <w:rPr>
          <w:rFonts w:ascii="Lato" w:hAnsi="Lato"/>
          <w:bCs/>
          <w:iCs/>
          <w:sz w:val="20"/>
          <w:szCs w:val="20"/>
        </w:rPr>
      </w:pPr>
      <w:r>
        <w:rPr>
          <w:rFonts w:ascii="Lato" w:hAnsi="Lato"/>
          <w:bCs/>
          <w:iCs/>
          <w:sz w:val="20"/>
          <w:szCs w:val="20"/>
        </w:rPr>
        <w:t>Implementing Partner shall:</w:t>
      </w:r>
    </w:p>
    <w:p w:rsidR="002B664D" w:rsidP="002B664D" w:rsidRDefault="002B664D" w14:paraId="1C7C3475" w14:textId="77777777">
      <w:pPr>
        <w:numPr>
          <w:ilvl w:val="2"/>
          <w:numId w:val="1"/>
        </w:numPr>
        <w:spacing w:after="0" w:line="240" w:lineRule="auto"/>
        <w:rPr>
          <w:rFonts w:ascii="Lato" w:hAnsi="Lato"/>
          <w:b/>
          <w:bCs/>
          <w:iCs/>
          <w:sz w:val="20"/>
          <w:szCs w:val="20"/>
        </w:rPr>
      </w:pPr>
      <w:r>
        <w:rPr>
          <w:rFonts w:ascii="Lato" w:hAnsi="Lato"/>
          <w:bCs/>
          <w:iCs/>
          <w:sz w:val="20"/>
          <w:szCs w:val="20"/>
        </w:rPr>
        <w:t xml:space="preserve"> not request nor receive payment hereunder except for the Services performed by it on or after the Effective </w:t>
      </w:r>
      <w:proofErr w:type="gramStart"/>
      <w:r>
        <w:rPr>
          <w:rFonts w:ascii="Lato" w:hAnsi="Lato"/>
          <w:bCs/>
          <w:iCs/>
          <w:sz w:val="20"/>
          <w:szCs w:val="20"/>
        </w:rPr>
        <w:t>Date;</w:t>
      </w:r>
      <w:proofErr w:type="gramEnd"/>
    </w:p>
    <w:p w:rsidR="002B664D" w:rsidP="002B664D" w:rsidRDefault="002B664D" w14:paraId="63F53508" w14:textId="77777777">
      <w:pPr>
        <w:numPr>
          <w:ilvl w:val="2"/>
          <w:numId w:val="1"/>
        </w:numPr>
        <w:spacing w:after="0" w:line="240" w:lineRule="auto"/>
        <w:rPr>
          <w:rFonts w:ascii="Lato" w:hAnsi="Lato"/>
          <w:b/>
          <w:bCs/>
          <w:iCs/>
          <w:sz w:val="20"/>
          <w:szCs w:val="20"/>
        </w:rPr>
      </w:pPr>
      <w:r>
        <w:rPr>
          <w:rFonts w:ascii="Lato" w:hAnsi="Lato"/>
          <w:bCs/>
          <w:iCs/>
          <w:sz w:val="20"/>
          <w:szCs w:val="20"/>
        </w:rPr>
        <w:t xml:space="preserve">use the Sub-grant Funds and shall ensure that any of its subcontractors use the Sub-grant Funds, only for the Services, as approved in advance by </w:t>
      </w:r>
      <w:proofErr w:type="gramStart"/>
      <w:r>
        <w:rPr>
          <w:rFonts w:ascii="Lato" w:hAnsi="Lato"/>
          <w:bCs/>
          <w:iCs/>
          <w:sz w:val="20"/>
          <w:szCs w:val="20"/>
        </w:rPr>
        <w:t>APHF;</w:t>
      </w:r>
      <w:proofErr w:type="gramEnd"/>
    </w:p>
    <w:p w:rsidR="002B664D" w:rsidP="002B664D" w:rsidRDefault="002B664D" w14:paraId="51006D84" w14:textId="77777777">
      <w:pPr>
        <w:numPr>
          <w:ilvl w:val="2"/>
          <w:numId w:val="1"/>
        </w:numPr>
        <w:spacing w:after="0" w:line="240" w:lineRule="auto"/>
        <w:rPr>
          <w:rFonts w:ascii="Lato" w:hAnsi="Lato"/>
          <w:b/>
          <w:bCs/>
          <w:iCs/>
          <w:sz w:val="20"/>
          <w:szCs w:val="20"/>
        </w:rPr>
      </w:pPr>
      <w:r>
        <w:rPr>
          <w:rFonts w:ascii="Lato" w:hAnsi="Lato"/>
          <w:bCs/>
          <w:iCs/>
          <w:sz w:val="20"/>
          <w:szCs w:val="20"/>
        </w:rPr>
        <w:t>repay to APHF any portion of the Sub-grant Funds that is not used for the Services.</w:t>
      </w:r>
    </w:p>
    <w:p w:rsidR="002B664D" w:rsidP="002B664D" w:rsidRDefault="002B664D" w14:paraId="1876333A" w14:textId="77777777">
      <w:pPr>
        <w:numPr>
          <w:ilvl w:val="1"/>
          <w:numId w:val="1"/>
        </w:numPr>
        <w:spacing w:after="0" w:line="240" w:lineRule="auto"/>
        <w:rPr>
          <w:rFonts w:ascii="Lato" w:hAnsi="Lato"/>
          <w:b/>
          <w:bCs/>
          <w:iCs/>
          <w:sz w:val="20"/>
          <w:szCs w:val="20"/>
        </w:rPr>
      </w:pPr>
      <w:r>
        <w:rPr>
          <w:rFonts w:ascii="Lato" w:hAnsi="Lato"/>
          <w:bCs/>
          <w:iCs/>
          <w:sz w:val="20"/>
          <w:szCs w:val="20"/>
        </w:rPr>
        <w:t xml:space="preserve"> Implementing Partner may not change the Services without APHF’s prior written approval. </w:t>
      </w:r>
    </w:p>
    <w:p w:rsidR="002B664D" w:rsidP="002B664D" w:rsidRDefault="002B664D" w14:paraId="0997FC7C" w14:textId="77777777">
      <w:pPr>
        <w:numPr>
          <w:ilvl w:val="1"/>
          <w:numId w:val="1"/>
        </w:numPr>
        <w:spacing w:after="0" w:line="240" w:lineRule="auto"/>
        <w:rPr>
          <w:rFonts w:ascii="Lato" w:hAnsi="Lato"/>
          <w:iCs/>
          <w:sz w:val="20"/>
          <w:szCs w:val="20"/>
        </w:rPr>
      </w:pPr>
      <w:r>
        <w:rPr>
          <w:rFonts w:ascii="Lato" w:hAnsi="Lato"/>
          <w:bCs/>
          <w:iCs/>
          <w:sz w:val="20"/>
          <w:szCs w:val="20"/>
        </w:rPr>
        <w:t>For the avoidance of doubt, Implementing Partner has not since the Effective Date used any Sub-grant Funds, and shall not use and shall ensure any of its subcontractors do not use any Sub-grant Funds:</w:t>
      </w:r>
    </w:p>
    <w:p w:rsidR="002B664D" w:rsidP="002B664D" w:rsidRDefault="002B664D" w14:paraId="26BDCE4E" w14:textId="77777777">
      <w:pPr>
        <w:numPr>
          <w:ilvl w:val="2"/>
          <w:numId w:val="1"/>
        </w:numPr>
        <w:spacing w:after="0" w:line="240" w:lineRule="auto"/>
        <w:rPr>
          <w:rFonts w:ascii="Lato" w:hAnsi="Lato"/>
          <w:bCs/>
          <w:iCs/>
          <w:sz w:val="20"/>
          <w:szCs w:val="20"/>
        </w:rPr>
      </w:pPr>
      <w:r>
        <w:rPr>
          <w:rFonts w:ascii="Lato" w:hAnsi="Lato"/>
          <w:bCs/>
          <w:iCs/>
          <w:sz w:val="20"/>
          <w:szCs w:val="20"/>
        </w:rPr>
        <w:t xml:space="preserve">To carry on propaganda, or otherwise to attempt, to influence legislation, without the prior written consent of </w:t>
      </w:r>
      <w:proofErr w:type="gramStart"/>
      <w:r>
        <w:rPr>
          <w:rFonts w:ascii="Lato" w:hAnsi="Lato"/>
          <w:bCs/>
          <w:iCs/>
          <w:sz w:val="20"/>
          <w:szCs w:val="20"/>
        </w:rPr>
        <w:t>APHF;</w:t>
      </w:r>
      <w:proofErr w:type="gramEnd"/>
      <w:r>
        <w:rPr>
          <w:rFonts w:ascii="Lato" w:hAnsi="Lato"/>
          <w:bCs/>
          <w:iCs/>
          <w:sz w:val="20"/>
          <w:szCs w:val="20"/>
        </w:rPr>
        <w:t xml:space="preserve"> </w:t>
      </w:r>
    </w:p>
    <w:p w:rsidR="002B664D" w:rsidP="002B664D" w:rsidRDefault="002B664D" w14:paraId="5AA05516" w14:textId="77777777">
      <w:pPr>
        <w:numPr>
          <w:ilvl w:val="2"/>
          <w:numId w:val="1"/>
        </w:numPr>
        <w:spacing w:after="0" w:line="240" w:lineRule="auto"/>
        <w:rPr>
          <w:rFonts w:ascii="Lato" w:hAnsi="Lato"/>
          <w:bCs/>
          <w:iCs/>
          <w:sz w:val="20"/>
          <w:szCs w:val="20"/>
        </w:rPr>
      </w:pPr>
      <w:r>
        <w:rPr>
          <w:rFonts w:ascii="Lato" w:hAnsi="Lato"/>
          <w:bCs/>
          <w:iCs/>
          <w:sz w:val="20"/>
          <w:szCs w:val="20"/>
        </w:rPr>
        <w:t xml:space="preserve">To influence the outcome of any specific public election, or to carry on, directly or indirectly, any voter registration </w:t>
      </w:r>
      <w:proofErr w:type="gramStart"/>
      <w:r>
        <w:rPr>
          <w:rFonts w:ascii="Lato" w:hAnsi="Lato"/>
          <w:bCs/>
          <w:iCs/>
          <w:sz w:val="20"/>
          <w:szCs w:val="20"/>
        </w:rPr>
        <w:t>drive;</w:t>
      </w:r>
      <w:proofErr w:type="gramEnd"/>
    </w:p>
    <w:p w:rsidR="002B664D" w:rsidP="002B664D" w:rsidRDefault="002B664D" w14:paraId="53ED0329" w14:textId="77777777">
      <w:pPr>
        <w:numPr>
          <w:ilvl w:val="2"/>
          <w:numId w:val="1"/>
        </w:numPr>
        <w:spacing w:after="0" w:line="240" w:lineRule="auto"/>
        <w:rPr>
          <w:rFonts w:ascii="Lato" w:hAnsi="Lato"/>
          <w:bCs/>
          <w:iCs/>
          <w:sz w:val="20"/>
          <w:szCs w:val="20"/>
        </w:rPr>
      </w:pPr>
      <w:r>
        <w:rPr>
          <w:rFonts w:ascii="Lato" w:hAnsi="Lato"/>
          <w:bCs/>
          <w:iCs/>
          <w:sz w:val="20"/>
          <w:szCs w:val="20"/>
        </w:rPr>
        <w:t>To subcontract the Services to a third party without the prior written consent of APHF.</w:t>
      </w:r>
    </w:p>
    <w:p w:rsidR="002B664D" w:rsidP="002B664D" w:rsidRDefault="002B664D" w14:paraId="469F1163" w14:textId="77777777">
      <w:pPr>
        <w:ind w:left="709"/>
        <w:rPr>
          <w:rFonts w:ascii="Lato" w:hAnsi="Lato"/>
          <w:sz w:val="20"/>
          <w:szCs w:val="20"/>
        </w:rPr>
      </w:pPr>
    </w:p>
    <w:p w:rsidR="002B664D" w:rsidP="002B664D" w:rsidRDefault="002B664D" w14:paraId="5F6AE678" w14:textId="6CD7B958">
      <w:pPr>
        <w:numPr>
          <w:ilvl w:val="0"/>
          <w:numId w:val="1"/>
        </w:numPr>
        <w:spacing w:after="0" w:line="240" w:lineRule="auto"/>
        <w:ind w:left="0" w:firstLine="720"/>
        <w:rPr>
          <w:rFonts w:ascii="Lato" w:hAnsi="Lato"/>
          <w:sz w:val="20"/>
          <w:szCs w:val="20"/>
        </w:rPr>
      </w:pPr>
      <w:bookmarkStart w:name="_Ref66911280" w:id="6"/>
      <w:r>
        <w:rPr>
          <w:rFonts w:ascii="Lato" w:hAnsi="Lato"/>
          <w:b/>
          <w:bCs/>
          <w:sz w:val="20"/>
          <w:szCs w:val="20"/>
        </w:rPr>
        <w:t>Charitable Grants; Donation Acknowledgments</w:t>
      </w:r>
      <w:r>
        <w:rPr>
          <w:rFonts w:ascii="Lato" w:hAnsi="Lato"/>
          <w:sz w:val="20"/>
          <w:szCs w:val="20"/>
        </w:rPr>
        <w:t xml:space="preserve">.  (a) Implementing Partner may receive  donations, contributions, and grants identified as restricted for the Project, to be used solely for the Project or to support the Services; provided, however, that any donations, contributions or grants to be made or received under the auspices </w:t>
      </w:r>
      <w:r>
        <w:rPr>
          <w:rFonts w:ascii="Lato" w:hAnsi="Lato"/>
          <w:sz w:val="20"/>
          <w:szCs w:val="20"/>
          <w:highlight w:val="yellow"/>
        </w:rPr>
        <w:t xml:space="preserve">of </w:t>
      </w:r>
      <w:sdt>
        <w:sdtPr>
          <w:rPr>
            <w:rFonts w:ascii="Lato" w:hAnsi="Lato"/>
            <w:sz w:val="20"/>
            <w:szCs w:val="20"/>
            <w:highlight w:val="yellow"/>
          </w:rPr>
          <w:id w:val="-534351575"/>
          <w:placeholder>
            <w:docPart w:val="DefaultPlaceholder_-1854013440"/>
          </w:placeholder>
          <w15:dataBinding w:prefixMappings="xmlns:ns0='urn:microsoft-dynamics-nav/reports/Sub_Grant_Agreement/50005/' " w:xpath="/ns0:NavWordReportXmlPart[1]/ns0:SubAward[1]/ns0:Goal[1]" w:storeItemID="{E257015E-7142-4B49-BC0D-397BB314F81E}" w16sdtdh:storeItemChecksum="bkrgKw=="/>
        </w:sdtPr>
        <w:sdtContent>
          <w:r w:rsidR="00115AC7">
            <w:rPr>
              <w:rFonts w:ascii="Lato" w:hAnsi="Lato"/>
              <w:sz w:val="20"/>
              <w:szCs w:val="20"/>
              <w:highlight w:val="yellow"/>
            </w:rPr>
            <w:t>Goal</w:t>
          </w:r>
        </w:sdtContent>
      </w:sdt>
      <w:r w:rsidR="009B0AE1">
        <w:rPr>
          <w:rFonts w:ascii="Lato" w:hAnsi="Lato"/>
          <w:sz w:val="20"/>
          <w:szCs w:val="20"/>
        </w:rPr>
        <w:t xml:space="preserve"> </w:t>
      </w:r>
      <w:r>
        <w:rPr>
          <w:rFonts w:ascii="Lato" w:hAnsi="Lato"/>
          <w:sz w:val="20"/>
          <w:szCs w:val="20"/>
        </w:rPr>
        <w:t xml:space="preserve">must be made to the account of APHF and not the Implementing Partner, and such funds shall be managed by APHF as fiscal sponsor for the Project, in order to ensure cohesion and coordination within the Project. The language of any such donations, in any format or medium, which identifies APHF or makes specific promises as to the </w:t>
      </w:r>
      <w:proofErr w:type="gramStart"/>
      <w:r>
        <w:rPr>
          <w:rFonts w:ascii="Lato" w:hAnsi="Lato"/>
          <w:sz w:val="20"/>
          <w:szCs w:val="20"/>
        </w:rPr>
        <w:t>manner in which</w:t>
      </w:r>
      <w:proofErr w:type="gramEnd"/>
      <w:r>
        <w:rPr>
          <w:rFonts w:ascii="Lato" w:hAnsi="Lato"/>
          <w:sz w:val="20"/>
          <w:szCs w:val="20"/>
        </w:rPr>
        <w:t xml:space="preserve"> such funds shall be used or the ultimate beneficiary of such funds, must be approved in </w:t>
      </w:r>
      <w:r>
        <w:rPr>
          <w:rFonts w:ascii="Lato" w:hAnsi="Lato"/>
          <w:sz w:val="20"/>
          <w:szCs w:val="20"/>
        </w:rPr>
        <w:lastRenderedPageBreak/>
        <w:t>advance by APHF.   APHF shall deposit any such funds it receives in the Project fund maintained by it.  APHF has the final authority concerning applications for donations, contributions, and grants to it, and concerning the use of funds received by it for the Project.  If the implementing partner acquires additional funds from other donors, the partner will be required to account for these funds in the implementing partners’ reporting, detailing how the funds may be used.</w:t>
      </w:r>
      <w:bookmarkEnd w:id="6"/>
      <w:r>
        <w:rPr>
          <w:rFonts w:ascii="Lato" w:hAnsi="Lato"/>
          <w:sz w:val="20"/>
          <w:szCs w:val="20"/>
        </w:rPr>
        <w:t xml:space="preserve"> </w:t>
      </w:r>
    </w:p>
    <w:p w:rsidR="002B664D" w:rsidP="002B664D" w:rsidRDefault="002B664D" w14:paraId="23186BD4" w14:textId="77777777">
      <w:pPr>
        <w:numPr>
          <w:ilvl w:val="0"/>
          <w:numId w:val="1"/>
        </w:numPr>
        <w:tabs>
          <w:tab w:val="num" w:pos="0"/>
        </w:tabs>
        <w:spacing w:after="0" w:line="240" w:lineRule="auto"/>
        <w:ind w:left="0" w:firstLine="720"/>
        <w:rPr>
          <w:rFonts w:ascii="Lato" w:hAnsi="Lato"/>
          <w:bCs/>
          <w:iCs/>
          <w:sz w:val="20"/>
          <w:szCs w:val="20"/>
        </w:rPr>
      </w:pPr>
      <w:r>
        <w:rPr>
          <w:rFonts w:ascii="Lato" w:hAnsi="Lato"/>
          <w:b/>
          <w:iCs/>
          <w:sz w:val="20"/>
          <w:szCs w:val="20"/>
        </w:rPr>
        <w:t>Due Authorization</w:t>
      </w:r>
      <w:r>
        <w:rPr>
          <w:rFonts w:ascii="Lato" w:hAnsi="Lato"/>
          <w:iCs/>
          <w:sz w:val="20"/>
          <w:szCs w:val="20"/>
        </w:rPr>
        <w:t xml:space="preserve">.  Implementing Partner </w:t>
      </w:r>
      <w:r>
        <w:rPr>
          <w:rFonts w:ascii="Lato" w:hAnsi="Lato"/>
          <w:bCs/>
          <w:iCs/>
          <w:sz w:val="20"/>
          <w:szCs w:val="20"/>
        </w:rPr>
        <w:t>represents that (a) it is duly organized, validly existing and in good standing under the laws of its jurisdiction of organization; (b) this Agreement has been duly authorized by all necessary corporate action on the part of Implementing Partner, has been duly executed and delivered by Implementing Partner, and constitutes the legal, valid and binding agreement of Implementing Partner; and (c) the individual(s) signing this Agreement on behalf of Implementing Partner is duly authorized to sign contracts on behalf of Implementing Partner.</w:t>
      </w:r>
    </w:p>
    <w:p w:rsidR="002B664D" w:rsidP="002B664D" w:rsidRDefault="002B664D" w14:paraId="7AED5C82" w14:textId="77777777">
      <w:pPr>
        <w:pStyle w:val="ListParagraph"/>
        <w:rPr>
          <w:rFonts w:ascii="Lato" w:hAnsi="Lato"/>
          <w:b/>
          <w:bCs/>
          <w:iCs/>
          <w:sz w:val="20"/>
          <w:szCs w:val="20"/>
        </w:rPr>
      </w:pPr>
    </w:p>
    <w:p w:rsidR="002B664D" w:rsidP="002B664D" w:rsidRDefault="002B664D" w14:paraId="7F02E5C7" w14:textId="77777777">
      <w:pPr>
        <w:numPr>
          <w:ilvl w:val="0"/>
          <w:numId w:val="1"/>
        </w:numPr>
        <w:tabs>
          <w:tab w:val="num" w:pos="0"/>
        </w:tabs>
        <w:spacing w:after="0" w:line="240" w:lineRule="auto"/>
        <w:ind w:left="0" w:firstLine="720"/>
        <w:rPr>
          <w:rFonts w:ascii="Lato" w:hAnsi="Lato"/>
          <w:iCs/>
          <w:sz w:val="20"/>
          <w:szCs w:val="20"/>
        </w:rPr>
      </w:pPr>
      <w:r>
        <w:rPr>
          <w:rFonts w:ascii="Lato" w:hAnsi="Lato"/>
          <w:b/>
          <w:bCs/>
          <w:iCs/>
          <w:sz w:val="20"/>
          <w:szCs w:val="20"/>
        </w:rPr>
        <w:t>Reporting.</w:t>
      </w:r>
      <w:r>
        <w:rPr>
          <w:rFonts w:ascii="Lato" w:hAnsi="Lato"/>
          <w:iCs/>
          <w:sz w:val="20"/>
          <w:szCs w:val="20"/>
        </w:rPr>
        <w:t xml:space="preserve">  </w:t>
      </w:r>
    </w:p>
    <w:p w:rsidR="002B664D" w:rsidP="002B664D" w:rsidRDefault="002B664D" w14:paraId="2D35FB8E" w14:textId="77777777">
      <w:pPr>
        <w:numPr>
          <w:ilvl w:val="1"/>
          <w:numId w:val="1"/>
        </w:numPr>
        <w:spacing w:after="0" w:line="240" w:lineRule="auto"/>
        <w:rPr>
          <w:rFonts w:ascii="Lato" w:hAnsi="Lato"/>
          <w:iCs/>
          <w:sz w:val="20"/>
          <w:szCs w:val="20"/>
        </w:rPr>
      </w:pPr>
      <w:r>
        <w:rPr>
          <w:rFonts w:ascii="Lato" w:hAnsi="Lato"/>
          <w:bCs/>
          <w:iCs/>
          <w:sz w:val="20"/>
          <w:szCs w:val="20"/>
        </w:rPr>
        <w:t>Implementing Partner</w:t>
      </w:r>
      <w:r>
        <w:rPr>
          <w:rFonts w:ascii="Lato" w:hAnsi="Lato"/>
          <w:iCs/>
          <w:sz w:val="20"/>
          <w:szCs w:val="20"/>
        </w:rPr>
        <w:t xml:space="preserve"> shall make financial and operational reports to APHF as requested at the end of the program or as agreed by APHF in formats that APHF requires as per the requirements of the main grant. </w:t>
      </w:r>
    </w:p>
    <w:p w:rsidR="002B664D" w:rsidP="002B664D" w:rsidRDefault="002B664D" w14:paraId="0B003E98" w14:textId="77777777">
      <w:pPr>
        <w:numPr>
          <w:ilvl w:val="1"/>
          <w:numId w:val="1"/>
        </w:numPr>
        <w:spacing w:after="0" w:line="240" w:lineRule="auto"/>
        <w:rPr>
          <w:rFonts w:ascii="Lato" w:hAnsi="Lato"/>
          <w:iCs/>
          <w:sz w:val="20"/>
          <w:szCs w:val="20"/>
        </w:rPr>
      </w:pPr>
      <w:r>
        <w:rPr>
          <w:rFonts w:ascii="Lato" w:hAnsi="Lato"/>
          <w:iCs/>
          <w:sz w:val="20"/>
          <w:szCs w:val="20"/>
        </w:rPr>
        <w:t xml:space="preserve">In addition to this, financial reports will be expected at the end of Implementing Partner’s annual accounting period within which the Sub-grant </w:t>
      </w:r>
      <w:proofErr w:type="gramStart"/>
      <w:r>
        <w:rPr>
          <w:rFonts w:ascii="Lato" w:hAnsi="Lato"/>
          <w:iCs/>
          <w:sz w:val="20"/>
          <w:szCs w:val="20"/>
        </w:rPr>
        <w:t>Funds</w:t>
      </w:r>
      <w:proofErr w:type="gramEnd"/>
      <w:r>
        <w:rPr>
          <w:rFonts w:ascii="Lato" w:hAnsi="Lato"/>
          <w:iCs/>
          <w:sz w:val="20"/>
          <w:szCs w:val="20"/>
        </w:rPr>
        <w:t xml:space="preserve"> or any portion thereof is received and all such subsequent periods until the Sub-grant Funds are expended in full and shall submit such reports to APHF not more than 60 days after the end of such applicable </w:t>
      </w:r>
      <w:r>
        <w:rPr>
          <w:rFonts w:ascii="Lato" w:hAnsi="Lato"/>
          <w:bCs/>
          <w:iCs/>
          <w:sz w:val="20"/>
          <w:szCs w:val="20"/>
        </w:rPr>
        <w:t>Implementing Partner’s</w:t>
      </w:r>
      <w:r>
        <w:rPr>
          <w:rFonts w:ascii="Lato" w:hAnsi="Lato"/>
          <w:iCs/>
          <w:sz w:val="20"/>
          <w:szCs w:val="20"/>
        </w:rPr>
        <w:t xml:space="preserve"> annual accounting period.  </w:t>
      </w:r>
    </w:p>
    <w:p w:rsidR="002B664D" w:rsidP="002B664D" w:rsidRDefault="002B664D" w14:paraId="236E160D" w14:textId="77777777">
      <w:pPr>
        <w:numPr>
          <w:ilvl w:val="1"/>
          <w:numId w:val="1"/>
        </w:numPr>
        <w:spacing w:after="0" w:line="240" w:lineRule="auto"/>
        <w:rPr>
          <w:rFonts w:ascii="Lato" w:hAnsi="Lato"/>
          <w:iCs/>
          <w:sz w:val="20"/>
          <w:szCs w:val="20"/>
        </w:rPr>
      </w:pPr>
      <w:r>
        <w:rPr>
          <w:rFonts w:ascii="Lato" w:hAnsi="Lato"/>
          <w:iCs/>
          <w:sz w:val="20"/>
          <w:szCs w:val="20"/>
        </w:rPr>
        <w:t xml:space="preserve">Subject to the provisions of clause </w:t>
      </w:r>
      <w:r>
        <w:rPr>
          <w:rFonts w:ascii="Lato" w:hAnsi="Lato"/>
          <w:iCs/>
          <w:sz w:val="20"/>
          <w:szCs w:val="20"/>
        </w:rPr>
        <w:fldChar w:fldCharType="begin"/>
      </w:r>
      <w:r>
        <w:rPr>
          <w:rFonts w:ascii="Lato" w:hAnsi="Lato"/>
          <w:iCs/>
          <w:sz w:val="20"/>
          <w:szCs w:val="20"/>
        </w:rPr>
        <w:instrText xml:space="preserve"> REF _Ref66911280 \r \h  \* MERGEFORMAT </w:instrText>
      </w:r>
      <w:r>
        <w:rPr>
          <w:rFonts w:ascii="Lato" w:hAnsi="Lato"/>
          <w:iCs/>
          <w:sz w:val="20"/>
          <w:szCs w:val="20"/>
        </w:rPr>
      </w:r>
      <w:r>
        <w:rPr>
          <w:rFonts w:ascii="Lato" w:hAnsi="Lato"/>
          <w:iCs/>
          <w:sz w:val="20"/>
          <w:szCs w:val="20"/>
        </w:rPr>
        <w:fldChar w:fldCharType="separate"/>
      </w:r>
      <w:r>
        <w:rPr>
          <w:rFonts w:ascii="Lato" w:hAnsi="Lato"/>
          <w:iCs/>
          <w:sz w:val="20"/>
          <w:szCs w:val="20"/>
        </w:rPr>
        <w:t>4</w:t>
      </w:r>
      <w:r>
        <w:rPr>
          <w:rFonts w:ascii="Lato" w:hAnsi="Lato"/>
          <w:iCs/>
          <w:sz w:val="20"/>
          <w:szCs w:val="20"/>
        </w:rPr>
        <w:fldChar w:fldCharType="end"/>
      </w:r>
      <w:r>
        <w:rPr>
          <w:rFonts w:ascii="Lato" w:hAnsi="Lato"/>
          <w:iCs/>
          <w:sz w:val="20"/>
          <w:szCs w:val="20"/>
        </w:rPr>
        <w:t>, where the Implementing Partner has obtained funding from a third party for the Project, the Recipient shall include the amount of such funding in its financial reports together with details of what that funding has been used for.</w:t>
      </w:r>
    </w:p>
    <w:p w:rsidR="002B664D" w:rsidP="002B664D" w:rsidRDefault="002B664D" w14:paraId="5150B97A" w14:textId="77777777">
      <w:pPr>
        <w:numPr>
          <w:ilvl w:val="1"/>
          <w:numId w:val="1"/>
        </w:numPr>
        <w:spacing w:after="0" w:line="240" w:lineRule="auto"/>
        <w:rPr>
          <w:rFonts w:ascii="Lato" w:hAnsi="Lato"/>
          <w:iCs/>
          <w:sz w:val="20"/>
          <w:szCs w:val="20"/>
        </w:rPr>
      </w:pPr>
      <w:r>
        <w:rPr>
          <w:rFonts w:ascii="Lato" w:hAnsi="Lato"/>
          <w:iCs/>
          <w:sz w:val="20"/>
          <w:szCs w:val="20"/>
        </w:rPr>
        <w:t>Unless otherwise agreed by APHF, all such reports shall be in writing and dated and shall include:</w:t>
      </w:r>
    </w:p>
    <w:p w:rsidR="002B664D" w:rsidP="002B664D" w:rsidRDefault="002B664D" w14:paraId="20E86579" w14:textId="77777777">
      <w:pPr>
        <w:numPr>
          <w:ilvl w:val="1"/>
          <w:numId w:val="1"/>
        </w:numPr>
        <w:spacing w:after="0" w:line="240" w:lineRule="auto"/>
        <w:rPr>
          <w:rFonts w:ascii="Lato" w:hAnsi="Lato"/>
          <w:iCs/>
          <w:sz w:val="20"/>
          <w:szCs w:val="20"/>
        </w:rPr>
      </w:pPr>
      <w:r>
        <w:rPr>
          <w:rFonts w:ascii="Lato" w:hAnsi="Lato"/>
          <w:iCs/>
          <w:sz w:val="20"/>
          <w:szCs w:val="20"/>
        </w:rPr>
        <w:t xml:space="preserve">A statement indicating the applicable accounting period covered by the </w:t>
      </w:r>
      <w:proofErr w:type="gramStart"/>
      <w:r>
        <w:rPr>
          <w:rFonts w:ascii="Lato" w:hAnsi="Lato"/>
          <w:iCs/>
          <w:sz w:val="20"/>
          <w:szCs w:val="20"/>
        </w:rPr>
        <w:t>report;</w:t>
      </w:r>
      <w:proofErr w:type="gramEnd"/>
      <w:r>
        <w:rPr>
          <w:rFonts w:ascii="Lato" w:hAnsi="Lato"/>
          <w:iCs/>
          <w:sz w:val="20"/>
          <w:szCs w:val="20"/>
        </w:rPr>
        <w:t xml:space="preserve">  </w:t>
      </w:r>
    </w:p>
    <w:p w:rsidR="002B664D" w:rsidP="002B664D" w:rsidRDefault="002B664D" w14:paraId="0E8998DE" w14:textId="77777777">
      <w:pPr>
        <w:numPr>
          <w:ilvl w:val="1"/>
          <w:numId w:val="1"/>
        </w:numPr>
        <w:spacing w:after="0" w:line="240" w:lineRule="auto"/>
        <w:rPr>
          <w:rFonts w:ascii="Lato" w:hAnsi="Lato"/>
          <w:iCs/>
          <w:sz w:val="20"/>
          <w:szCs w:val="20"/>
        </w:rPr>
      </w:pPr>
      <w:r>
        <w:rPr>
          <w:rFonts w:ascii="Lato" w:hAnsi="Lato"/>
          <w:iCs/>
          <w:sz w:val="20"/>
          <w:szCs w:val="20"/>
        </w:rPr>
        <w:t xml:space="preserve">A full and complete description of (i) the manner in which the Sub-grant Funds were spent, (ii) Implementing Partner’s compliance with the terms of this Agreement, and (iii) the progress made in accomplishing the Sub-grant </w:t>
      </w:r>
      <w:proofErr w:type="gramStart"/>
      <w:r>
        <w:rPr>
          <w:rFonts w:ascii="Lato" w:hAnsi="Lato"/>
          <w:iCs/>
          <w:sz w:val="20"/>
          <w:szCs w:val="20"/>
        </w:rPr>
        <w:t>Purpose;</w:t>
      </w:r>
      <w:proofErr w:type="gramEnd"/>
    </w:p>
    <w:p w:rsidR="002B664D" w:rsidP="002B664D" w:rsidRDefault="002B664D" w14:paraId="4FBA422E" w14:textId="77777777">
      <w:pPr>
        <w:numPr>
          <w:ilvl w:val="1"/>
          <w:numId w:val="1"/>
        </w:numPr>
        <w:spacing w:after="0" w:line="240" w:lineRule="auto"/>
        <w:rPr>
          <w:rFonts w:ascii="Lato" w:hAnsi="Lato"/>
          <w:iCs/>
          <w:sz w:val="20"/>
          <w:szCs w:val="20"/>
        </w:rPr>
      </w:pPr>
      <w:r>
        <w:rPr>
          <w:rFonts w:ascii="Lato" w:hAnsi="Lato"/>
          <w:iCs/>
          <w:sz w:val="20"/>
          <w:szCs w:val="20"/>
        </w:rPr>
        <w:t>A financial accounting of Implementing Partner’s expenditure of Sub-grant Funds; and</w:t>
      </w:r>
    </w:p>
    <w:p w:rsidR="002B664D" w:rsidP="002B664D" w:rsidRDefault="002B664D" w14:paraId="3789CE21" w14:textId="77777777">
      <w:pPr>
        <w:numPr>
          <w:ilvl w:val="1"/>
          <w:numId w:val="1"/>
        </w:numPr>
        <w:spacing w:after="0" w:line="240" w:lineRule="auto"/>
        <w:rPr>
          <w:rFonts w:ascii="Lato" w:hAnsi="Lato"/>
          <w:iCs/>
          <w:sz w:val="20"/>
          <w:szCs w:val="20"/>
        </w:rPr>
      </w:pPr>
      <w:r>
        <w:rPr>
          <w:rFonts w:ascii="Lato" w:hAnsi="Lato"/>
          <w:iCs/>
          <w:sz w:val="20"/>
          <w:szCs w:val="20"/>
        </w:rPr>
        <w:t>Copies of any written materials or other work product resulting from the Sub-grant, and, if any such material or work product is published, details regarding such publication.</w:t>
      </w:r>
    </w:p>
    <w:p w:rsidR="002B664D" w:rsidP="002B664D" w:rsidRDefault="002B664D" w14:paraId="3CB5A5A6" w14:textId="77777777">
      <w:pPr>
        <w:numPr>
          <w:ilvl w:val="1"/>
          <w:numId w:val="1"/>
        </w:numPr>
        <w:spacing w:after="0" w:line="240" w:lineRule="auto"/>
        <w:rPr>
          <w:rFonts w:ascii="Lato" w:hAnsi="Lato"/>
          <w:iCs/>
          <w:sz w:val="20"/>
          <w:szCs w:val="20"/>
        </w:rPr>
      </w:pPr>
      <w:r>
        <w:rPr>
          <w:rFonts w:ascii="Lato" w:hAnsi="Lato"/>
          <w:iCs/>
          <w:sz w:val="20"/>
          <w:szCs w:val="20"/>
        </w:rPr>
        <w:t xml:space="preserve">Unless APHF specifies a particular format, such reports may take any form that Implementing Partner deems most appropriate </w:t>
      </w:r>
      <w:proofErr w:type="gramStart"/>
      <w:r>
        <w:rPr>
          <w:rFonts w:ascii="Lato" w:hAnsi="Lato"/>
          <w:iCs/>
          <w:sz w:val="20"/>
          <w:szCs w:val="20"/>
        </w:rPr>
        <w:t>in order to</w:t>
      </w:r>
      <w:proofErr w:type="gramEnd"/>
      <w:r>
        <w:rPr>
          <w:rFonts w:ascii="Lato" w:hAnsi="Lato"/>
          <w:iCs/>
          <w:sz w:val="20"/>
          <w:szCs w:val="20"/>
        </w:rPr>
        <w:t xml:space="preserve"> convey the above information (e.g., an annotated excel spreadsheet, if appropriate), provided that the form and substance is satisfactory to APHF.   </w:t>
      </w:r>
    </w:p>
    <w:p w:rsidR="002B664D" w:rsidP="002B664D" w:rsidRDefault="002B664D" w14:paraId="1FA0AD18" w14:textId="77777777">
      <w:pPr>
        <w:numPr>
          <w:ilvl w:val="1"/>
          <w:numId w:val="1"/>
        </w:numPr>
        <w:spacing w:after="0" w:line="240" w:lineRule="auto"/>
        <w:rPr>
          <w:rFonts w:ascii="Lato" w:hAnsi="Lato"/>
          <w:iCs/>
          <w:sz w:val="20"/>
          <w:szCs w:val="20"/>
        </w:rPr>
      </w:pPr>
      <w:r>
        <w:rPr>
          <w:rFonts w:ascii="Lato" w:hAnsi="Lato"/>
          <w:iCs/>
          <w:sz w:val="20"/>
          <w:szCs w:val="20"/>
        </w:rPr>
        <w:t xml:space="preserve">In addition, Implementing Partner shall promptly provide any further information (which may include additional interim reports) requested by APHF, in the format so </w:t>
      </w:r>
      <w:proofErr w:type="gramStart"/>
      <w:r>
        <w:rPr>
          <w:rFonts w:ascii="Lato" w:hAnsi="Lato"/>
          <w:iCs/>
          <w:sz w:val="20"/>
          <w:szCs w:val="20"/>
        </w:rPr>
        <w:t>requested,</w:t>
      </w:r>
      <w:proofErr w:type="gramEnd"/>
      <w:r>
        <w:rPr>
          <w:rFonts w:ascii="Lato" w:hAnsi="Lato"/>
          <w:iCs/>
          <w:sz w:val="20"/>
          <w:szCs w:val="20"/>
        </w:rPr>
        <w:t xml:space="preserve"> that APHF needs </w:t>
      </w:r>
      <w:proofErr w:type="gramStart"/>
      <w:r>
        <w:rPr>
          <w:rFonts w:ascii="Lato" w:hAnsi="Lato"/>
          <w:iCs/>
          <w:sz w:val="20"/>
          <w:szCs w:val="20"/>
        </w:rPr>
        <w:t>in order to</w:t>
      </w:r>
      <w:proofErr w:type="gramEnd"/>
      <w:r>
        <w:rPr>
          <w:rFonts w:ascii="Lato" w:hAnsi="Lato"/>
          <w:iCs/>
          <w:sz w:val="20"/>
          <w:szCs w:val="20"/>
        </w:rPr>
        <w:t xml:space="preserve"> submit reports to Project funders from time to time.  Information for Project funders will be requested by APHF according to the schedule below.  The Parties shall work together in good faith to avoid or minimize duplicative reporting requirements.</w:t>
      </w:r>
    </w:p>
    <w:p w:rsidR="002B664D" w:rsidP="002B664D" w:rsidRDefault="002B664D" w14:paraId="721D38BF" w14:textId="77777777">
      <w:pPr>
        <w:tabs>
          <w:tab w:val="left" w:pos="3684"/>
        </w:tabs>
        <w:rPr>
          <w:rFonts w:ascii="Lato" w:hAnsi="Lato"/>
          <w:sz w:val="20"/>
          <w:szCs w:val="20"/>
        </w:rPr>
      </w:pPr>
      <w:r>
        <w:rPr>
          <w:rFonts w:ascii="Lato" w:hAnsi="Lato"/>
          <w:sz w:val="20"/>
          <w:szCs w:val="20"/>
        </w:rPr>
        <w:tab/>
      </w:r>
    </w:p>
    <w:p w:rsidR="00BC7FF8" w:rsidP="002B664D" w:rsidRDefault="00BC7FF8" w14:paraId="3E50B319" w14:textId="77777777">
      <w:pPr>
        <w:tabs>
          <w:tab w:val="left" w:pos="3684"/>
        </w:tabs>
        <w:rPr>
          <w:rFonts w:ascii="Lato" w:hAnsi="Lato"/>
          <w:sz w:val="20"/>
          <w:szCs w:val="20"/>
        </w:rPr>
      </w:pPr>
    </w:p>
    <w:p w:rsidR="00BC7FF8" w:rsidP="002B664D" w:rsidRDefault="00BC7FF8" w14:paraId="748D3AF0" w14:textId="77777777">
      <w:pPr>
        <w:tabs>
          <w:tab w:val="left" w:pos="3684"/>
        </w:tabs>
        <w:rPr>
          <w:rFonts w:ascii="Lato" w:hAnsi="Lato"/>
          <w:sz w:val="20"/>
          <w:szCs w:val="20"/>
        </w:rPr>
      </w:pPr>
    </w:p>
    <w:p w:rsidR="00BC7FF8" w:rsidP="002B664D" w:rsidRDefault="00BC7FF8" w14:paraId="4DB70DE7" w14:textId="77777777">
      <w:pPr>
        <w:tabs>
          <w:tab w:val="left" w:pos="3684"/>
        </w:tabs>
        <w:rPr>
          <w:rFonts w:ascii="Lato" w:hAnsi="Lato"/>
          <w:sz w:val="20"/>
          <w:szCs w:val="20"/>
        </w:rPr>
      </w:pPr>
    </w:p>
    <w:tbl>
      <w:tblPr>
        <w:tblStyle w:val="TableGrid"/>
        <w:tblW w:w="0" w:type="auto"/>
        <w:tblInd w:w="0" w:type="dxa"/>
        <w:tblLook w:val="04A0" w:firstRow="1" w:lastRow="0" w:firstColumn="1" w:lastColumn="0" w:noHBand="0" w:noVBand="1"/>
      </w:tblPr>
      <w:tblGrid>
        <w:gridCol w:w="3116"/>
        <w:gridCol w:w="3117"/>
        <w:gridCol w:w="3117"/>
      </w:tblGrid>
      <w:tr w:rsidR="00BC7FF8" w:rsidTr="00BC7FF8" w14:paraId="61A86E75" w14:textId="77777777">
        <w:tc>
          <w:tcPr>
            <w:tcW w:w="3116" w:type="dxa"/>
          </w:tcPr>
          <w:p w:rsidR="00BC7FF8" w:rsidP="002B664D" w:rsidRDefault="00BC7FF8" w14:paraId="014B8383" w14:textId="43BA2AF6">
            <w:pPr>
              <w:tabs>
                <w:tab w:val="left" w:pos="3684"/>
              </w:tabs>
              <w:rPr>
                <w:rFonts w:ascii="Lato" w:hAnsi="Lato"/>
                <w:sz w:val="20"/>
                <w:szCs w:val="20"/>
              </w:rPr>
            </w:pPr>
            <w:r>
              <w:rPr>
                <w:rFonts w:ascii="Lato" w:hAnsi="Lato" w:cs="Arial"/>
                <w:b/>
                <w:bCs/>
                <w:sz w:val="20"/>
                <w:szCs w:val="20"/>
              </w:rPr>
              <w:t>Report Type</w:t>
            </w:r>
          </w:p>
        </w:tc>
        <w:tc>
          <w:tcPr>
            <w:tcW w:w="3117" w:type="dxa"/>
          </w:tcPr>
          <w:p w:rsidR="00BC7FF8" w:rsidP="002B664D" w:rsidRDefault="00BC7FF8" w14:paraId="4900D909" w14:textId="57B4731E">
            <w:pPr>
              <w:tabs>
                <w:tab w:val="left" w:pos="3684"/>
              </w:tabs>
              <w:rPr>
                <w:rFonts w:ascii="Lato" w:hAnsi="Lato"/>
                <w:sz w:val="20"/>
                <w:szCs w:val="20"/>
              </w:rPr>
            </w:pPr>
            <w:r>
              <w:rPr>
                <w:rFonts w:ascii="Lato" w:hAnsi="Lato" w:cs="Arial"/>
                <w:b/>
                <w:bCs/>
                <w:sz w:val="20"/>
                <w:szCs w:val="20"/>
              </w:rPr>
              <w:t>Reporting period</w:t>
            </w:r>
          </w:p>
        </w:tc>
        <w:tc>
          <w:tcPr>
            <w:tcW w:w="3117" w:type="dxa"/>
          </w:tcPr>
          <w:p w:rsidR="00BC7FF8" w:rsidP="002B664D" w:rsidRDefault="00BC7FF8" w14:paraId="4092FAB3" w14:textId="76A1BFCE">
            <w:pPr>
              <w:tabs>
                <w:tab w:val="left" w:pos="3684"/>
              </w:tabs>
              <w:rPr>
                <w:rFonts w:ascii="Lato" w:hAnsi="Lato"/>
                <w:sz w:val="20"/>
                <w:szCs w:val="20"/>
              </w:rPr>
            </w:pPr>
            <w:r>
              <w:rPr>
                <w:rFonts w:ascii="Lato" w:hAnsi="Lato" w:cs="Arial"/>
                <w:b/>
                <w:bCs/>
                <w:sz w:val="20"/>
                <w:szCs w:val="20"/>
              </w:rPr>
              <w:t>Report due date</w:t>
            </w:r>
          </w:p>
        </w:tc>
      </w:tr>
      <w:sdt>
        <w:sdtPr>
          <w:rPr>
            <w:rFonts w:ascii="Lato" w:hAnsi="Lato" w:eastAsiaTheme="minorEastAsia"/>
            <w:kern w:val="2"/>
            <w:sz w:val="20"/>
            <w:szCs w:val="20"/>
            <w14:ligatures w14:val="standardContextual"/>
          </w:rPr>
          <w:alias w:val="#Nav: /SubAward/Sub_Award_Reporting_Schedule"/>
          <w:tag w:val="#Nav: Sub_Grant_Agreement/50005"/>
          <w:id w:val="536784727"/>
          <w15:dataBinding w:prefixMappings="xmlns:ns0='urn:microsoft-dynamics-nav/reports/Sub_Grant_Agreement/50005/'" w:xpath="/ns0:NavWordReportXmlPart[1]/ns0:SubAward[1]/ns0:Sub_Award_Reporting_Schedule" w:storeItemID="{E257015E-7142-4B49-BC0D-397BB314F81E}"/>
          <w15:repeatingSection/>
        </w:sdtPr>
        <w:sdtContent>
          <w:sdt>
            <w:sdtPr>
              <w:rPr>
                <w:rFonts w:ascii="Lato" w:hAnsi="Lato" w:eastAsiaTheme="minorEastAsia"/>
                <w:kern w:val="2"/>
                <w:sz w:val="20"/>
                <w:szCs w:val="20"/>
                <w14:ligatures w14:val="standardContextual"/>
              </w:rPr>
              <w:id w:val="-1191381149"/>
              <w:placeholder>
                <w:docPart w:val="DefaultPlaceholder_-1854013435"/>
              </w:placeholder>
              <w15:repeatingSectionItem/>
            </w:sdtPr>
            <w:sdtContent>
              <w:tr w:rsidR="00BC7FF8" w:rsidTr="00BC7FF8" w14:paraId="22802976" w14:textId="77777777">
                <w:sdt>
                  <w:sdtPr>
                    <w:rPr>
                      <w:rFonts w:ascii="Lato" w:hAnsi="Lato" w:eastAsiaTheme="minorEastAsia"/>
                      <w:kern w:val="2"/>
                      <w:sz w:val="20"/>
                      <w:szCs w:val="20"/>
                      <w14:ligatures w14:val="standardContextual"/>
                    </w:rPr>
                    <w:alias w:val="#Nav: /SubAward/Sub_Award_Reporting_Schedule/Report_Type_Detailed"/>
                    <w:tag w:val="#Nav: Sub_Grant_Agreement/50005"/>
                    <w:id w:val="-1292128530"/>
                    <w:placeholder>
                      <w:docPart w:val="DefaultPlaceholder_-1854013440"/>
                    </w:placeholder>
                    <w15:dataBinding w:prefixMappings="xmlns:ns0='urn:microsoft-dynamics-nav/reports/Sub_Grant_Agreement/50005/' " w:xpath="/ns0:NavWordReportXmlPart[1]/ns0:SubAward[1]/ns0:Sub_Award_Reporting_Schedule[1]/ns0:Report_Type_Detailed[1]" w:storeItemID="{E257015E-7142-4B49-BC0D-397BB314F81E}" w16sdtdh:storeItemChecksum="bkrgKw=="/>
                  </w:sdtPr>
                  <w:sdtEndPr>
                    <w:rPr>
                      <w:rFonts w:eastAsiaTheme="minorHAnsi"/>
                      <w:kern w:val="0"/>
                      <w14:ligatures w14:val="none"/>
                    </w:rPr>
                  </w:sdtEndPr>
                  <w:sdtContent>
                    <w:tc>
                      <w:tcPr>
                        <w:tcW w:w="3116" w:type="dxa"/>
                      </w:tcPr>
                      <w:p w:rsidR="00BC7FF8" w:rsidP="00115AC7" w:rsidRDefault="00115AC7" w14:paraId="1516F622" w14:textId="531400FD">
                        <w:pPr>
                          <w:rPr>
                            <w:rFonts w:ascii="Lato" w:hAnsi="Lato"/>
                            <w:sz w:val="20"/>
                            <w:szCs w:val="20"/>
                          </w:rPr>
                        </w:pPr>
                        <w:proofErr w:type="spellStart"/>
                        <w:r>
                          <w:rPr>
                            <w:rFonts w:ascii="Lato" w:hAnsi="Lato"/>
                            <w:sz w:val="20"/>
                            <w:szCs w:val="20"/>
                          </w:rPr>
                          <w:t>Report_Type_Detailed</w:t>
                        </w:r>
                        <w:proofErr w:type="spellEnd"/>
                      </w:p>
                    </w:tc>
                  </w:sdtContent>
                </w:sdt>
                <w:sdt>
                  <w:sdtPr>
                    <w:rPr>
                      <w:rFonts w:ascii="Lato" w:hAnsi="Lato"/>
                      <w:sz w:val="20"/>
                      <w:szCs w:val="20"/>
                    </w:rPr>
                    <w:alias w:val="#Nav: /SubAward/Sub_Award_Reporting_Schedule/Reporting_Period"/>
                    <w:tag w:val="#Nav: Sub_Grant_Agreement/50005"/>
                    <w:id w:val="1394939060"/>
                    <w:placeholder>
                      <w:docPart w:val="DefaultPlaceholder_-1854013440"/>
                    </w:placeholder>
                    <w15:dataBinding w:prefixMappings="xmlns:ns0='urn:microsoft-dynamics-nav/reports/Sub_Grant_Agreement/50005/' " w:xpath="/ns0:NavWordReportXmlPart[1]/ns0:SubAward[1]/ns0:Sub_Award_Reporting_Schedule[1]/ns0:Reporting_Period[1]" w:storeItemID="{E257015E-7142-4B49-BC0D-397BB314F81E}" w16sdtdh:storeItemChecksum="bkrgKw=="/>
                  </w:sdtPr>
                  <w:sdtContent>
                    <w:tc>
                      <w:tcPr>
                        <w:tcW w:w="3117" w:type="dxa"/>
                      </w:tcPr>
                      <w:p w:rsidR="00BC7FF8" w:rsidP="00115AC7" w:rsidRDefault="00115AC7" w14:paraId="2CED3405" w14:textId="59439FAF">
                        <w:pPr>
                          <w:rPr>
                            <w:rFonts w:ascii="Lato" w:hAnsi="Lato"/>
                            <w:sz w:val="20"/>
                            <w:szCs w:val="20"/>
                          </w:rPr>
                        </w:pPr>
                        <w:proofErr w:type="spellStart"/>
                        <w:r>
                          <w:rPr>
                            <w:rFonts w:ascii="Lato" w:hAnsi="Lato"/>
                            <w:sz w:val="20"/>
                            <w:szCs w:val="20"/>
                          </w:rPr>
                          <w:t>Reporting_Period</w:t>
                        </w:r>
                        <w:proofErr w:type="spellEnd"/>
                      </w:p>
                    </w:tc>
                  </w:sdtContent>
                </w:sdt>
                <w:sdt>
                  <w:sdtPr>
                    <w:rPr>
                      <w:rFonts w:ascii="Lato" w:hAnsi="Lato"/>
                      <w:sz w:val="20"/>
                      <w:szCs w:val="20"/>
                    </w:rPr>
                    <w:alias w:val="#Nav: /SubAward/Sub_Award_Reporting_Schedule/Report_Due_Date_Narration"/>
                    <w:tag w:val="#Nav: Sub_Grant_Agreement/50005"/>
                    <w:id w:val="-868984773"/>
                    <w:placeholder>
                      <w:docPart w:val="DefaultPlaceholder_-1854013440"/>
                    </w:placeholder>
                    <w15:dataBinding w:prefixMappings="xmlns:ns0='urn:microsoft-dynamics-nav/reports/Sub_Grant_Agreement/50005/' " w:xpath="/ns0:NavWordReportXmlPart[1]/ns0:SubAward[1]/ns0:Sub_Award_Reporting_Schedule[1]/ns0:Report_Due_Date_Narration[1]" w:storeItemID="{E257015E-7142-4B49-BC0D-397BB314F81E}" w16sdtdh:storeItemChecksum="bkrgKw=="/>
                  </w:sdtPr>
                  <w:sdtContent>
                    <w:tc>
                      <w:tcPr>
                        <w:tcW w:w="3117" w:type="dxa"/>
                      </w:tcPr>
                      <w:p w:rsidR="00BC7FF8" w:rsidP="00115AC7" w:rsidRDefault="00115AC7" w14:paraId="22F16A1A" w14:textId="0D459CE0">
                        <w:pPr>
                          <w:rPr>
                            <w:rFonts w:ascii="Lato" w:hAnsi="Lato"/>
                            <w:sz w:val="20"/>
                            <w:szCs w:val="20"/>
                          </w:rPr>
                        </w:pPr>
                        <w:proofErr w:type="spellStart"/>
                        <w:r>
                          <w:rPr>
                            <w:rFonts w:ascii="Lato" w:hAnsi="Lato"/>
                            <w:sz w:val="20"/>
                            <w:szCs w:val="20"/>
                          </w:rPr>
                          <w:t>Report_Due_Date_Narration</w:t>
                        </w:r>
                        <w:proofErr w:type="spellEnd"/>
                      </w:p>
                    </w:tc>
                  </w:sdtContent>
                </w:sdt>
              </w:tr>
            </w:sdtContent>
          </w:sdt>
        </w:sdtContent>
      </w:sdt>
    </w:tbl>
    <w:p w:rsidR="002B664D" w:rsidP="002B664D" w:rsidRDefault="002B664D" w14:paraId="6B83A0F8" w14:textId="77777777">
      <w:pPr>
        <w:pStyle w:val="ListParagraph"/>
        <w:ind w:left="0"/>
        <w:rPr>
          <w:rFonts w:ascii="Lato" w:hAnsi="Lato"/>
          <w:iCs/>
          <w:sz w:val="20"/>
          <w:szCs w:val="20"/>
        </w:rPr>
      </w:pPr>
    </w:p>
    <w:p w:rsidR="002B664D" w:rsidP="002B664D" w:rsidRDefault="002B664D" w14:paraId="33C33EAF" w14:textId="77777777">
      <w:pPr>
        <w:numPr>
          <w:ilvl w:val="1"/>
          <w:numId w:val="1"/>
        </w:numPr>
        <w:spacing w:after="0" w:line="240" w:lineRule="auto"/>
        <w:rPr>
          <w:rFonts w:ascii="Lato" w:hAnsi="Lato"/>
          <w:iCs/>
          <w:sz w:val="20"/>
          <w:szCs w:val="20"/>
        </w:rPr>
      </w:pPr>
      <w:r>
        <w:rPr>
          <w:rFonts w:ascii="Lato" w:hAnsi="Lato"/>
          <w:iCs/>
          <w:sz w:val="20"/>
          <w:szCs w:val="20"/>
        </w:rPr>
        <w:lastRenderedPageBreak/>
        <w:t>The Implementing Partner shall permit any person authorized by APHF such reasonable access to its employees, agents, premises, facilities and records, for the purpose of discussing, monitoring and evaluating the Implementing Partner's fulfilment of the conditions of the Sub-grant and shall, if so required, provide appropriate oral or written explanations from them.</w:t>
      </w:r>
    </w:p>
    <w:p w:rsidR="002B664D" w:rsidP="002B664D" w:rsidRDefault="002B664D" w14:paraId="64488B53" w14:textId="77777777">
      <w:pPr>
        <w:spacing w:after="0" w:line="240" w:lineRule="auto"/>
        <w:ind w:left="1440"/>
        <w:rPr>
          <w:rFonts w:ascii="Lato" w:hAnsi="Lato"/>
          <w:iCs/>
          <w:sz w:val="20"/>
          <w:szCs w:val="20"/>
        </w:rPr>
      </w:pPr>
    </w:p>
    <w:p w:rsidR="002B664D" w:rsidP="002B664D" w:rsidRDefault="002B664D" w14:paraId="4E15E17E" w14:textId="487670A1">
      <w:pPr>
        <w:numPr>
          <w:ilvl w:val="1"/>
          <w:numId w:val="1"/>
        </w:numPr>
        <w:spacing w:after="0" w:line="240" w:lineRule="auto"/>
        <w:rPr>
          <w:rFonts w:ascii="Lato" w:hAnsi="Lato"/>
          <w:iCs/>
          <w:sz w:val="20"/>
          <w:szCs w:val="20"/>
        </w:rPr>
      </w:pPr>
      <w:r>
        <w:rPr>
          <w:rFonts w:ascii="Lato" w:hAnsi="Lato"/>
          <w:iCs/>
          <w:sz w:val="20"/>
          <w:szCs w:val="20"/>
        </w:rPr>
        <w:t xml:space="preserve">Any information provided by Implementing Partner may be included by APHF in its reports to Project funders.  Implementing Partner hereby grants APHF, </w:t>
      </w:r>
      <w:sdt>
        <w:sdtPr>
          <w:rPr>
            <w:rFonts w:ascii="Lato" w:hAnsi="Lato"/>
            <w:iCs/>
            <w:sz w:val="20"/>
            <w:szCs w:val="20"/>
          </w:rPr>
          <w:id w:val="55988130"/>
          <w:placeholder>
            <w:docPart w:val="DefaultPlaceholder_-1854013440"/>
          </w:placeholder>
          <w15:dataBinding w:prefixMappings="xmlns:ns0='urn:microsoft-dynamics-nav/reports/Sub_Grant_Agreement/50005/' " w:xpath="/ns0:NavWordReportXmlPart[1]/ns0:SubAward[1]/ns0:Donor[1]" w:storeItemID="{E257015E-7142-4B49-BC0D-397BB314F81E}" w16sdtdh:storeItemChecksum="bkrgKw=="/>
        </w:sdtPr>
        <w:sdtContent>
          <w:r w:rsidR="00115AC7">
            <w:rPr>
              <w:rFonts w:ascii="Lato" w:hAnsi="Lato"/>
              <w:iCs/>
              <w:sz w:val="20"/>
              <w:szCs w:val="20"/>
            </w:rPr>
            <w:t>Donor</w:t>
          </w:r>
        </w:sdtContent>
      </w:sdt>
      <w:r w:rsidR="00BC7FF8">
        <w:rPr>
          <w:rFonts w:ascii="Lato" w:hAnsi="Lato"/>
          <w:iCs/>
          <w:sz w:val="20"/>
          <w:szCs w:val="20"/>
        </w:rPr>
        <w:t xml:space="preserve"> </w:t>
      </w:r>
      <w:r>
        <w:rPr>
          <w:rFonts w:ascii="Lato" w:hAnsi="Lato"/>
          <w:iCs/>
          <w:sz w:val="20"/>
          <w:szCs w:val="20"/>
        </w:rPr>
        <w:t xml:space="preserve">as well as any future Project funders, if applicable, an irrevocable, worldwide, royalty-free and unlimited license to use, reproduce, edit and publish the contents of any such reports and all other materials, including any photographs, provided by Implementing Partner in connection with this Agreement. </w:t>
      </w:r>
      <w:sdt>
        <w:sdtPr>
          <w:rPr>
            <w:rFonts w:ascii="Lato" w:hAnsi="Lato"/>
            <w:iCs/>
            <w:sz w:val="20"/>
            <w:szCs w:val="20"/>
          </w:rPr>
          <w:id w:val="-2036258617"/>
          <w:placeholder>
            <w:docPart w:val="DefaultPlaceholder_-1854013440"/>
          </w:placeholder>
          <w15:dataBinding w:prefixMappings="xmlns:ns0='urn:microsoft-dynamics-nav/reports/Sub_Grant_Agreement/50005/' " w:xpath="/ns0:NavWordReportXmlPart[1]/ns0:SubAward[1]/ns0:Donor[1]" w:storeItemID="{E257015E-7142-4B49-BC0D-397BB314F81E}" w16sdtdh:storeItemChecksum="bkrgKw=="/>
        </w:sdtPr>
        <w:sdtContent>
          <w:r w:rsidR="00115AC7">
            <w:rPr>
              <w:rFonts w:ascii="Lato" w:hAnsi="Lato"/>
              <w:iCs/>
              <w:sz w:val="20"/>
              <w:szCs w:val="20"/>
            </w:rPr>
            <w:t>Donor</w:t>
          </w:r>
        </w:sdtContent>
      </w:sdt>
      <w:r w:rsidR="00BC7FF8">
        <w:rPr>
          <w:rFonts w:ascii="Lato" w:hAnsi="Lato"/>
          <w:iCs/>
          <w:sz w:val="20"/>
          <w:szCs w:val="20"/>
        </w:rPr>
        <w:t xml:space="preserve"> </w:t>
      </w:r>
      <w:r>
        <w:rPr>
          <w:rFonts w:ascii="Lato" w:hAnsi="Lato"/>
          <w:iCs/>
          <w:sz w:val="20"/>
          <w:szCs w:val="20"/>
        </w:rPr>
        <w:t xml:space="preserve">and any future Project funders shall, for purposes of this paragraph only, be third party beneficiaries to this Agreement, entitled to the rights and benefits granted under this paragraph, and may enforce the provisions of this paragraph as if they were parties to this Agreement.  </w:t>
      </w:r>
    </w:p>
    <w:p w:rsidR="002B664D" w:rsidP="002B664D" w:rsidRDefault="002B664D" w14:paraId="38787FA8" w14:textId="77777777">
      <w:pPr>
        <w:pStyle w:val="ListParagraph"/>
        <w:ind w:left="0"/>
        <w:rPr>
          <w:rFonts w:ascii="Lato" w:hAnsi="Lato"/>
          <w:iCs/>
          <w:sz w:val="20"/>
          <w:szCs w:val="20"/>
        </w:rPr>
      </w:pPr>
    </w:p>
    <w:p w:rsidR="002B664D" w:rsidP="002B664D" w:rsidRDefault="002B664D" w14:paraId="01C6248E" w14:textId="77777777">
      <w:pPr>
        <w:numPr>
          <w:ilvl w:val="0"/>
          <w:numId w:val="1"/>
        </w:numPr>
        <w:tabs>
          <w:tab w:val="num" w:pos="0"/>
        </w:tabs>
        <w:spacing w:after="0" w:line="240" w:lineRule="auto"/>
        <w:ind w:left="0" w:firstLine="720"/>
        <w:rPr>
          <w:rFonts w:ascii="Lato" w:hAnsi="Lato"/>
          <w:iCs/>
          <w:sz w:val="20"/>
          <w:szCs w:val="20"/>
        </w:rPr>
      </w:pPr>
      <w:r>
        <w:rPr>
          <w:rFonts w:ascii="Lato" w:hAnsi="Lato"/>
          <w:b/>
          <w:iCs/>
          <w:sz w:val="20"/>
          <w:szCs w:val="20"/>
        </w:rPr>
        <w:t>Separate Accounting</w:t>
      </w:r>
      <w:r>
        <w:rPr>
          <w:rFonts w:ascii="Lato" w:hAnsi="Lato"/>
          <w:iCs/>
          <w:sz w:val="20"/>
          <w:szCs w:val="20"/>
        </w:rPr>
        <w:t xml:space="preserve">.  </w:t>
      </w:r>
      <w:r>
        <w:rPr>
          <w:rFonts w:ascii="Lato" w:hAnsi="Lato"/>
          <w:bCs/>
          <w:iCs/>
          <w:sz w:val="20"/>
          <w:szCs w:val="20"/>
        </w:rPr>
        <w:t>Implementing Partner</w:t>
      </w:r>
      <w:r>
        <w:rPr>
          <w:rFonts w:ascii="Lato" w:hAnsi="Lato"/>
          <w:iCs/>
          <w:sz w:val="20"/>
          <w:szCs w:val="20"/>
        </w:rPr>
        <w:t xml:space="preserve"> shall treat Sub-grant Funds as restricted for the Services.  Implementing Partner shall </w:t>
      </w:r>
      <w:proofErr w:type="gramStart"/>
      <w:r>
        <w:rPr>
          <w:rFonts w:ascii="Lato" w:hAnsi="Lato"/>
          <w:iCs/>
          <w:sz w:val="20"/>
          <w:szCs w:val="20"/>
        </w:rPr>
        <w:t>maintain the Sub-grant Funds at all times</w:t>
      </w:r>
      <w:proofErr w:type="gramEnd"/>
      <w:r>
        <w:rPr>
          <w:rFonts w:ascii="Lato" w:hAnsi="Lato"/>
          <w:iCs/>
          <w:sz w:val="20"/>
          <w:szCs w:val="20"/>
        </w:rPr>
        <w:t xml:space="preserve"> in a separate account dedicated to the Sub-grant Purpose or, if maintaining a separate account is not possible, Sub-grant Funds shall be separately accounted for on Implementing Partner’s books on an ongoing basis.  </w:t>
      </w:r>
    </w:p>
    <w:p w:rsidR="002B664D" w:rsidP="002B664D" w:rsidRDefault="002B664D" w14:paraId="29750ADE" w14:textId="77777777">
      <w:pPr>
        <w:ind w:left="720"/>
        <w:rPr>
          <w:rFonts w:ascii="Lato" w:hAnsi="Lato"/>
          <w:iCs/>
          <w:sz w:val="20"/>
          <w:szCs w:val="20"/>
        </w:rPr>
      </w:pPr>
    </w:p>
    <w:p w:rsidR="002B664D" w:rsidP="002B664D" w:rsidRDefault="002B664D" w14:paraId="0A2EB1BC" w14:textId="77777777">
      <w:pPr>
        <w:numPr>
          <w:ilvl w:val="0"/>
          <w:numId w:val="1"/>
        </w:numPr>
        <w:tabs>
          <w:tab w:val="num" w:pos="0"/>
        </w:tabs>
        <w:spacing w:after="0" w:line="240" w:lineRule="auto"/>
        <w:ind w:left="0" w:firstLine="720"/>
        <w:rPr>
          <w:rFonts w:ascii="Lato" w:hAnsi="Lato"/>
          <w:iCs/>
          <w:sz w:val="20"/>
          <w:szCs w:val="20"/>
        </w:rPr>
      </w:pPr>
      <w:r>
        <w:rPr>
          <w:rFonts w:ascii="Lato" w:hAnsi="Lato"/>
          <w:b/>
          <w:bCs/>
          <w:iCs/>
          <w:sz w:val="20"/>
          <w:szCs w:val="20"/>
        </w:rPr>
        <w:t>Recordkeeping.</w:t>
      </w:r>
      <w:r>
        <w:rPr>
          <w:rFonts w:ascii="Lato" w:hAnsi="Lato"/>
          <w:iCs/>
          <w:sz w:val="20"/>
          <w:szCs w:val="20"/>
        </w:rPr>
        <w:t xml:space="preserve">  All expenditures by Implementing Partner made in furtherance of the Services shall be charged off against the Sub-grant Funds and shall appear on Implementing Partner’s books.  Implementing Partner shall (a) keep adequate records and receipts to substantiate its expenditure of Sub-grant Funds; (b) </w:t>
      </w:r>
      <w:proofErr w:type="gramStart"/>
      <w:r>
        <w:rPr>
          <w:rFonts w:ascii="Lato" w:hAnsi="Lato"/>
          <w:iCs/>
          <w:sz w:val="20"/>
          <w:szCs w:val="20"/>
        </w:rPr>
        <w:t>make its books and records available to APHF at all times</w:t>
      </w:r>
      <w:proofErr w:type="gramEnd"/>
      <w:r>
        <w:rPr>
          <w:rFonts w:ascii="Lato" w:hAnsi="Lato"/>
          <w:iCs/>
          <w:sz w:val="20"/>
          <w:szCs w:val="20"/>
        </w:rPr>
        <w:t xml:space="preserve"> upon reasonable notice by APHF; and (c) keep copies of all relevant books and records and all reports to APHF for at least four (4) years after the date on which Implementing Partner has fully expended the Sub-grant Funds. </w:t>
      </w:r>
    </w:p>
    <w:p w:rsidR="002B664D" w:rsidP="002B664D" w:rsidRDefault="002B664D" w14:paraId="3C651D90" w14:textId="77777777">
      <w:pPr>
        <w:ind w:left="720"/>
        <w:rPr>
          <w:rFonts w:ascii="Lato" w:hAnsi="Lato"/>
          <w:iCs/>
          <w:sz w:val="20"/>
          <w:szCs w:val="20"/>
        </w:rPr>
      </w:pPr>
    </w:p>
    <w:p w:rsidR="002B664D" w:rsidP="002B664D" w:rsidRDefault="002B664D" w14:paraId="0E2BF3DC" w14:textId="77777777">
      <w:pPr>
        <w:numPr>
          <w:ilvl w:val="0"/>
          <w:numId w:val="1"/>
        </w:numPr>
        <w:spacing w:after="0" w:line="240" w:lineRule="auto"/>
        <w:ind w:left="0" w:firstLine="720"/>
        <w:rPr>
          <w:rFonts w:ascii="Lato" w:hAnsi="Lato"/>
          <w:iCs/>
          <w:sz w:val="20"/>
          <w:szCs w:val="20"/>
        </w:rPr>
      </w:pPr>
      <w:r>
        <w:rPr>
          <w:rFonts w:ascii="Lato" w:hAnsi="Lato"/>
          <w:b/>
          <w:bCs/>
          <w:iCs/>
          <w:sz w:val="20"/>
          <w:szCs w:val="20"/>
        </w:rPr>
        <w:t>Monitoring and Information.</w:t>
      </w:r>
      <w:r>
        <w:rPr>
          <w:rFonts w:ascii="Lato" w:hAnsi="Lato"/>
          <w:iCs/>
          <w:sz w:val="20"/>
          <w:szCs w:val="20"/>
        </w:rPr>
        <w:t xml:space="preserve">  APHF may monitor and review the activities of Implementing Partner that are funded by the Sub-grant Funds, and Implementing Partner agrees to facilitate such monitoring activities and to supply APHF with all information and materials it may reasonably request, whether to ensure compliance with the terms of the Sub-grant, with applicable law, or otherwise.</w:t>
      </w:r>
    </w:p>
    <w:p w:rsidR="002B664D" w:rsidP="002B664D" w:rsidRDefault="002B664D" w14:paraId="4736EA88" w14:textId="77777777">
      <w:pPr>
        <w:ind w:left="720"/>
        <w:rPr>
          <w:rFonts w:ascii="Lato" w:hAnsi="Lato"/>
          <w:iCs/>
          <w:sz w:val="20"/>
          <w:szCs w:val="20"/>
        </w:rPr>
      </w:pPr>
    </w:p>
    <w:p w:rsidR="002B664D" w:rsidP="002B664D" w:rsidRDefault="002B664D" w14:paraId="20D0324F" w14:textId="77777777">
      <w:pPr>
        <w:numPr>
          <w:ilvl w:val="0"/>
          <w:numId w:val="1"/>
        </w:numPr>
        <w:tabs>
          <w:tab w:val="num" w:pos="0"/>
        </w:tabs>
        <w:spacing w:after="0" w:line="240" w:lineRule="auto"/>
        <w:ind w:left="0" w:firstLine="720"/>
        <w:rPr>
          <w:rFonts w:ascii="Lato" w:hAnsi="Lato"/>
          <w:iCs/>
          <w:sz w:val="20"/>
          <w:szCs w:val="20"/>
        </w:rPr>
      </w:pPr>
      <w:r>
        <w:rPr>
          <w:rFonts w:ascii="Lato" w:hAnsi="Lato"/>
          <w:b/>
          <w:bCs/>
          <w:iCs/>
          <w:sz w:val="20"/>
          <w:szCs w:val="20"/>
        </w:rPr>
        <w:t>Termination.</w:t>
      </w:r>
      <w:r>
        <w:rPr>
          <w:rFonts w:ascii="Lato" w:hAnsi="Lato"/>
          <w:iCs/>
          <w:sz w:val="20"/>
          <w:szCs w:val="20"/>
        </w:rPr>
        <w:t xml:space="preserve">  APHF may, in its sole discretion, terminate this Agreement and any payment hereunder:</w:t>
      </w:r>
    </w:p>
    <w:p w:rsidR="002B664D" w:rsidP="002B664D" w:rsidRDefault="002B664D" w14:paraId="6E26BE70" w14:textId="77777777">
      <w:pPr>
        <w:pStyle w:val="ListParagraph"/>
        <w:rPr>
          <w:rFonts w:ascii="Lato" w:hAnsi="Lato"/>
          <w:iCs/>
          <w:sz w:val="20"/>
          <w:szCs w:val="20"/>
        </w:rPr>
      </w:pPr>
    </w:p>
    <w:p w:rsidR="002B664D" w:rsidP="002B664D" w:rsidRDefault="002B664D" w14:paraId="5F64C24D" w14:textId="77777777">
      <w:pPr>
        <w:numPr>
          <w:ilvl w:val="1"/>
          <w:numId w:val="1"/>
        </w:numPr>
        <w:tabs>
          <w:tab w:val="clear" w:pos="1440"/>
          <w:tab w:val="num" w:pos="1701"/>
        </w:tabs>
        <w:spacing w:after="0" w:line="240" w:lineRule="auto"/>
        <w:ind w:left="1701" w:hanging="992"/>
        <w:rPr>
          <w:rFonts w:ascii="Lato" w:hAnsi="Lato"/>
          <w:iCs/>
          <w:sz w:val="20"/>
          <w:szCs w:val="20"/>
        </w:rPr>
      </w:pPr>
      <w:r>
        <w:rPr>
          <w:rFonts w:ascii="Lato" w:hAnsi="Lato"/>
          <w:iCs/>
          <w:sz w:val="20"/>
          <w:szCs w:val="20"/>
        </w:rPr>
        <w:t xml:space="preserve">immediately, if it becomes aware that Implementing Partner is not using the Sub-grant Funds in accordance with this Agreement or is otherwise misusing, diverting or failing to account for the Sub-grant </w:t>
      </w:r>
      <w:proofErr w:type="gramStart"/>
      <w:r>
        <w:rPr>
          <w:rFonts w:ascii="Lato" w:hAnsi="Lato"/>
          <w:iCs/>
          <w:sz w:val="20"/>
          <w:szCs w:val="20"/>
        </w:rPr>
        <w:t>Funds;</w:t>
      </w:r>
      <w:proofErr w:type="gramEnd"/>
      <w:r>
        <w:rPr>
          <w:rFonts w:ascii="Lato" w:hAnsi="Lato"/>
          <w:iCs/>
          <w:sz w:val="20"/>
          <w:szCs w:val="20"/>
        </w:rPr>
        <w:t xml:space="preserve"> </w:t>
      </w:r>
    </w:p>
    <w:p w:rsidR="002B664D" w:rsidP="002B664D" w:rsidRDefault="002B664D" w14:paraId="377EE84D" w14:textId="77777777">
      <w:pPr>
        <w:numPr>
          <w:ilvl w:val="1"/>
          <w:numId w:val="1"/>
        </w:numPr>
        <w:tabs>
          <w:tab w:val="clear" w:pos="1440"/>
          <w:tab w:val="num" w:pos="1701"/>
        </w:tabs>
        <w:spacing w:after="0" w:line="240" w:lineRule="auto"/>
        <w:ind w:left="1701" w:hanging="992"/>
        <w:rPr>
          <w:rFonts w:ascii="Lato" w:hAnsi="Lato"/>
          <w:iCs/>
          <w:sz w:val="20"/>
          <w:szCs w:val="20"/>
        </w:rPr>
      </w:pPr>
      <w:r>
        <w:rPr>
          <w:rFonts w:ascii="Lato" w:hAnsi="Lato"/>
          <w:iCs/>
          <w:sz w:val="20"/>
          <w:szCs w:val="20"/>
        </w:rPr>
        <w:t xml:space="preserve">if Implementing Partner is in material breach of any of its other representations, warranties, covenants, agreements or other obligations hereunder; provided, however, that APHF will take all reasonable steps to notify Implementing Partner of such breach and provide Implementing Partner with a reasonable opportunity to cure </w:t>
      </w:r>
      <w:proofErr w:type="gramStart"/>
      <w:r>
        <w:rPr>
          <w:rFonts w:ascii="Lato" w:hAnsi="Lato"/>
          <w:iCs/>
          <w:sz w:val="20"/>
          <w:szCs w:val="20"/>
        </w:rPr>
        <w:t>it;</w:t>
      </w:r>
      <w:proofErr w:type="gramEnd"/>
      <w:r>
        <w:rPr>
          <w:rFonts w:ascii="Lato" w:hAnsi="Lato"/>
          <w:iCs/>
          <w:sz w:val="20"/>
          <w:szCs w:val="20"/>
        </w:rPr>
        <w:t xml:space="preserve"> </w:t>
      </w:r>
    </w:p>
    <w:p w:rsidR="002B664D" w:rsidP="002B664D" w:rsidRDefault="002B664D" w14:paraId="1AA2B422" w14:textId="77777777">
      <w:pPr>
        <w:numPr>
          <w:ilvl w:val="1"/>
          <w:numId w:val="1"/>
        </w:numPr>
        <w:tabs>
          <w:tab w:val="clear" w:pos="1440"/>
          <w:tab w:val="num" w:pos="1701"/>
        </w:tabs>
        <w:spacing w:after="0" w:line="240" w:lineRule="auto"/>
        <w:ind w:left="1701" w:hanging="992"/>
        <w:rPr>
          <w:rFonts w:ascii="Lato" w:hAnsi="Lato"/>
          <w:iCs/>
          <w:sz w:val="20"/>
          <w:szCs w:val="20"/>
        </w:rPr>
      </w:pPr>
      <w:r>
        <w:rPr>
          <w:rFonts w:ascii="Lato" w:hAnsi="Lato"/>
          <w:iCs/>
          <w:sz w:val="20"/>
          <w:szCs w:val="20"/>
        </w:rPr>
        <w:t xml:space="preserve">if APHF or the Project steering committee (or other similar committee or advisory body) determines that Implementing Partner is not satisfactorily delivering the Services or milestones described in this Agreement; provided, however, that APHF will take all reasonable steps to notify Implementing Partner of such concerns and provide Implementing Partner with an opportunity to remedy </w:t>
      </w:r>
      <w:proofErr w:type="gramStart"/>
      <w:r>
        <w:rPr>
          <w:rFonts w:ascii="Lato" w:hAnsi="Lato"/>
          <w:iCs/>
          <w:sz w:val="20"/>
          <w:szCs w:val="20"/>
        </w:rPr>
        <w:t>them;</w:t>
      </w:r>
      <w:proofErr w:type="gramEnd"/>
      <w:r>
        <w:rPr>
          <w:rFonts w:ascii="Lato" w:hAnsi="Lato"/>
          <w:iCs/>
          <w:sz w:val="20"/>
          <w:szCs w:val="20"/>
        </w:rPr>
        <w:t xml:space="preserve"> </w:t>
      </w:r>
    </w:p>
    <w:p w:rsidR="002B664D" w:rsidP="002B664D" w:rsidRDefault="002B664D" w14:paraId="6EE52DE0" w14:textId="77777777">
      <w:pPr>
        <w:numPr>
          <w:ilvl w:val="1"/>
          <w:numId w:val="1"/>
        </w:numPr>
        <w:tabs>
          <w:tab w:val="clear" w:pos="1440"/>
          <w:tab w:val="num" w:pos="1701"/>
        </w:tabs>
        <w:spacing w:after="0" w:line="240" w:lineRule="auto"/>
        <w:ind w:left="1701" w:hanging="992"/>
        <w:rPr>
          <w:rFonts w:ascii="Lato" w:hAnsi="Lato"/>
          <w:iCs/>
          <w:sz w:val="20"/>
          <w:szCs w:val="20"/>
        </w:rPr>
      </w:pPr>
      <w:r>
        <w:rPr>
          <w:rFonts w:ascii="Lato" w:hAnsi="Lato"/>
          <w:sz w:val="20"/>
          <w:szCs w:val="20"/>
        </w:rPr>
        <w:lastRenderedPageBreak/>
        <w:t xml:space="preserve">if Project funder(s) terminates funding for the Project, upon as much notice to Implementing Partner as is reasonably possible. </w:t>
      </w:r>
    </w:p>
    <w:p w:rsidR="002B664D" w:rsidP="002B664D" w:rsidRDefault="002B664D" w14:paraId="691DED0C" w14:textId="77777777">
      <w:pPr>
        <w:tabs>
          <w:tab w:val="num" w:pos="1701"/>
        </w:tabs>
        <w:spacing w:after="0" w:line="240" w:lineRule="auto"/>
        <w:rPr>
          <w:rFonts w:ascii="Lato" w:hAnsi="Lato"/>
          <w:sz w:val="20"/>
          <w:szCs w:val="20"/>
        </w:rPr>
      </w:pPr>
    </w:p>
    <w:p w:rsidR="002B664D" w:rsidP="002B664D" w:rsidRDefault="002B664D" w14:paraId="3C1BDD2C" w14:textId="77777777">
      <w:pPr>
        <w:pStyle w:val="ListParagraph"/>
        <w:rPr>
          <w:rFonts w:ascii="Lato" w:hAnsi="Lato"/>
          <w:iCs/>
          <w:sz w:val="20"/>
          <w:szCs w:val="20"/>
        </w:rPr>
      </w:pPr>
    </w:p>
    <w:p w:rsidR="002B664D" w:rsidP="002B664D" w:rsidRDefault="002B664D" w14:paraId="1400A579" w14:textId="77777777">
      <w:pPr>
        <w:numPr>
          <w:ilvl w:val="0"/>
          <w:numId w:val="1"/>
        </w:numPr>
        <w:spacing w:after="0" w:line="240" w:lineRule="auto"/>
        <w:ind w:left="0" w:firstLine="720"/>
        <w:rPr>
          <w:rFonts w:ascii="Lato" w:hAnsi="Lato" w:eastAsia="Lato" w:cs="Lato"/>
          <w:b/>
          <w:bCs/>
          <w:sz w:val="20"/>
          <w:szCs w:val="20"/>
        </w:rPr>
      </w:pPr>
      <w:r>
        <w:rPr>
          <w:rFonts w:ascii="Lato" w:hAnsi="Lato" w:eastAsia="Lato" w:cs="Lato"/>
          <w:b/>
          <w:bCs/>
          <w:sz w:val="20"/>
          <w:szCs w:val="20"/>
        </w:rPr>
        <w:t>Force Majeure.</w:t>
      </w:r>
    </w:p>
    <w:p w:rsidR="002B664D" w:rsidP="002B664D" w:rsidRDefault="002B664D" w14:paraId="77D8C72E" w14:textId="77777777">
      <w:pPr>
        <w:spacing w:line="252" w:lineRule="auto"/>
        <w:jc w:val="both"/>
        <w:rPr>
          <w:rFonts w:ascii="Lato" w:hAnsi="Lato" w:eastAsia="Lato" w:cs="Lato"/>
          <w:sz w:val="20"/>
          <w:szCs w:val="20"/>
        </w:rPr>
      </w:pPr>
      <w:r>
        <w:rPr>
          <w:rFonts w:ascii="Lato" w:hAnsi="Lato" w:eastAsia="Lato" w:cs="Lato"/>
          <w:sz w:val="20"/>
          <w:szCs w:val="20"/>
        </w:rPr>
        <w:t>Neither party shall be held liable for any breach of any of its obligations under this Agreement if  such a breach results from an event of force majeure which, for the purpose of this Agreement shall mean any event or disturbance which materially affects either party in a manner which prevents that party from performing or fulfilling some or all of its obligations in the Agreement, and where such events or circumstances is not within the reasonable control (directly or indirectly) of the party affected, and such events or circumstance or its effect cannot be prevented, avoided or removed by such party acting with prudent practice, Force majeure shall include, but not be limited to floods, earthquakes, natural phenomena, civil unrest, war and decisions of the Government.</w:t>
      </w:r>
    </w:p>
    <w:p w:rsidR="002B664D" w:rsidP="002B664D" w:rsidRDefault="002B664D" w14:paraId="525E20B4" w14:textId="77777777">
      <w:pPr>
        <w:spacing w:line="252" w:lineRule="auto"/>
        <w:jc w:val="both"/>
        <w:rPr>
          <w:rFonts w:ascii="Lato" w:hAnsi="Lato" w:eastAsia="Lato" w:cs="Lato"/>
          <w:sz w:val="20"/>
          <w:szCs w:val="20"/>
        </w:rPr>
      </w:pPr>
      <w:r>
        <w:rPr>
          <w:rFonts w:ascii="Lato" w:hAnsi="Lato" w:eastAsia="Lato" w:cs="Lato"/>
          <w:sz w:val="20"/>
          <w:szCs w:val="20"/>
        </w:rPr>
        <w:t>The party unable to perform its obligations under this Agreement by reason of such an event shall immediately notify the other party of the occurrence of such event and the likely duration of the resulting non-performance.</w:t>
      </w:r>
    </w:p>
    <w:p w:rsidR="002B664D" w:rsidP="002B664D" w:rsidRDefault="002B664D" w14:paraId="00196FF0" w14:textId="77777777">
      <w:pPr>
        <w:rPr>
          <w:rFonts w:ascii="Lato" w:hAnsi="Lato" w:eastAsia="Lato" w:cs="Lato"/>
          <w:sz w:val="20"/>
          <w:szCs w:val="20"/>
        </w:rPr>
      </w:pPr>
      <w:r>
        <w:rPr>
          <w:rFonts w:ascii="Lato" w:hAnsi="Lato" w:eastAsia="Lato" w:cs="Lato"/>
          <w:sz w:val="20"/>
          <w:szCs w:val="20"/>
        </w:rPr>
        <w:t xml:space="preserve">If the event continues in existence for more than two (2) months, either party may terminate this Agreement upon giving seven (7) days written notice to the other party. Such termination shall be without prejudice to the existing rights and obligations of the party under this </w:t>
      </w:r>
      <w:proofErr w:type="gramStart"/>
      <w:r>
        <w:rPr>
          <w:rFonts w:ascii="Lato" w:hAnsi="Lato" w:eastAsia="Lato" w:cs="Lato"/>
          <w:sz w:val="20"/>
          <w:szCs w:val="20"/>
        </w:rPr>
        <w:t>Agreeme</w:t>
      </w:r>
      <w:r>
        <w:rPr>
          <w:rFonts w:ascii="Lato" w:hAnsi="Lato" w:eastAsia="Lato" w:cs="Lato"/>
        </w:rPr>
        <w:t>nt</w:t>
      </w:r>
      <w:proofErr w:type="gramEnd"/>
    </w:p>
    <w:p w:rsidR="002B664D" w:rsidP="002B664D" w:rsidRDefault="002B664D" w14:paraId="6AE7F5CB" w14:textId="77777777">
      <w:pPr>
        <w:numPr>
          <w:ilvl w:val="0"/>
          <w:numId w:val="1"/>
        </w:numPr>
        <w:spacing w:after="0" w:line="240" w:lineRule="auto"/>
        <w:ind w:left="0" w:firstLine="720"/>
        <w:rPr>
          <w:rFonts w:ascii="Lato" w:hAnsi="Lato" w:eastAsiaTheme="minorHAnsi"/>
          <w:sz w:val="20"/>
          <w:szCs w:val="20"/>
        </w:rPr>
      </w:pPr>
      <w:r>
        <w:rPr>
          <w:rFonts w:ascii="Lato" w:hAnsi="Lato"/>
          <w:b/>
          <w:bCs/>
          <w:sz w:val="20"/>
          <w:szCs w:val="20"/>
        </w:rPr>
        <w:t xml:space="preserve">Anti-Terrorism and Anti-Corruption.  </w:t>
      </w:r>
      <w:r>
        <w:rPr>
          <w:rFonts w:ascii="Lato" w:hAnsi="Lato"/>
          <w:sz w:val="20"/>
          <w:szCs w:val="20"/>
        </w:rPr>
        <w:t>Implementing Partner represents and warrants that (a) it does not and will not support or conduct, directly or indirectly, violence or terrorist activity of any kind; and (b) it does not and will not deal with any individuals, entities, or groups subject to sanctions imposed by the U.S. Office of Foreign Assets Control (“</w:t>
      </w:r>
      <w:r>
        <w:rPr>
          <w:rFonts w:ascii="Lato" w:hAnsi="Lato"/>
          <w:sz w:val="20"/>
          <w:szCs w:val="20"/>
          <w:u w:val="single"/>
        </w:rPr>
        <w:t>OFAC</w:t>
      </w:r>
      <w:r>
        <w:rPr>
          <w:rFonts w:ascii="Lato" w:hAnsi="Lato"/>
          <w:sz w:val="20"/>
          <w:szCs w:val="20"/>
        </w:rPr>
        <w:t>”) or any other persons known to Implementing Partner to support terrorism or to have violated OFAC sanctions; (c) Implementing Partner and its officers, directors, principals, employees and other similar agents (collectively, its “</w:t>
      </w:r>
      <w:r>
        <w:rPr>
          <w:rFonts w:ascii="Lato" w:hAnsi="Lato"/>
          <w:sz w:val="20"/>
          <w:szCs w:val="20"/>
          <w:u w:val="single"/>
        </w:rPr>
        <w:t>Representatives</w:t>
      </w:r>
      <w:r>
        <w:rPr>
          <w:rFonts w:ascii="Lato" w:hAnsi="Lato"/>
          <w:sz w:val="20"/>
          <w:szCs w:val="20"/>
        </w:rPr>
        <w:t>”) are not listed on the EU Consolidated List of Persons, Groups and Entities Subject to EU Financial Sanctions (CFSP List), the Consolidated United Nations Security Council Sanction List, or the List of Subjects of Sanctions of the State Secretariat for Economic Affairs (SECO) of Switzerland; (d) Implementing Partner and its Representatives are in compliance with, and maintain adequate policies, procedures and controls to ensure compliance with, all applicable anti-bribery, anti-corruption, and anti-terrorism laws; (d) neither Implementing Partner nor its Representatives have, directly or indirectly, offered, paid, promised or authorized the giving of money or anything of value to any government official or any intermediary for the purpose of influencing such government official to act (or refrain from acting) in their official capacity in an unlawful manner; and (e) Implementing Partner is not itself a government official nor does it have a personal, business or other relationship with any government official with responsibility for oversight of any commercial activity of Implementing Partner (except as disclosed in writing to APHF prior to the Effective Date).</w:t>
      </w:r>
    </w:p>
    <w:p w:rsidR="002B664D" w:rsidP="002B664D" w:rsidRDefault="002B664D" w14:paraId="5FCD6202" w14:textId="77777777">
      <w:pPr>
        <w:ind w:left="720"/>
        <w:rPr>
          <w:rFonts w:ascii="Lato" w:hAnsi="Lato"/>
          <w:iCs/>
          <w:sz w:val="20"/>
          <w:szCs w:val="20"/>
        </w:rPr>
      </w:pPr>
    </w:p>
    <w:p w:rsidR="002B664D" w:rsidP="002B664D" w:rsidRDefault="002B664D" w14:paraId="6535D88A" w14:textId="77777777">
      <w:pPr>
        <w:numPr>
          <w:ilvl w:val="0"/>
          <w:numId w:val="1"/>
        </w:numPr>
        <w:tabs>
          <w:tab w:val="num" w:pos="0"/>
        </w:tabs>
        <w:spacing w:after="0" w:line="240" w:lineRule="auto"/>
        <w:ind w:left="0" w:firstLine="720"/>
        <w:rPr>
          <w:rFonts w:ascii="Lato" w:hAnsi="Lato"/>
          <w:iCs/>
          <w:sz w:val="20"/>
          <w:szCs w:val="20"/>
        </w:rPr>
      </w:pPr>
      <w:r>
        <w:rPr>
          <w:rFonts w:ascii="Lato" w:hAnsi="Lato"/>
          <w:b/>
          <w:bCs/>
          <w:sz w:val="20"/>
          <w:szCs w:val="20"/>
        </w:rPr>
        <w:t>Confidentiality.</w:t>
      </w:r>
      <w:r>
        <w:rPr>
          <w:rFonts w:ascii="Lato" w:hAnsi="Lato"/>
          <w:sz w:val="20"/>
          <w:szCs w:val="20"/>
        </w:rPr>
        <w:t xml:space="preserve"> Both during the term of this Agreement and after its termination, each of the Parties shall duly protect all non-public information of whatever nature relating to the other Party, its board members, officers, and staff, its affiliates, or its affiliates’ board members, officers, and staff, of which either Party has become aware or has (had) access to as a result (whether directly or indirectly) of this Agreement and the activities contemplated hereunder (the “</w:t>
      </w:r>
      <w:r>
        <w:rPr>
          <w:rFonts w:ascii="Lato" w:hAnsi="Lato"/>
          <w:sz w:val="20"/>
          <w:szCs w:val="20"/>
          <w:u w:val="single"/>
        </w:rPr>
        <w:t>Sub-grant Information</w:t>
      </w:r>
      <w:r>
        <w:rPr>
          <w:rFonts w:ascii="Lato" w:hAnsi="Lato"/>
          <w:sz w:val="20"/>
          <w:szCs w:val="20"/>
        </w:rPr>
        <w:t>”).  The Parties may disclose Sub-grant Information to third parties in accordance with this Agreement if such disclosure serves a “</w:t>
      </w:r>
      <w:r>
        <w:rPr>
          <w:rFonts w:ascii="Lato" w:hAnsi="Lato"/>
          <w:sz w:val="20"/>
          <w:szCs w:val="20"/>
          <w:u w:val="single"/>
        </w:rPr>
        <w:t>Legitimate Business Purpose</w:t>
      </w:r>
      <w:r>
        <w:rPr>
          <w:rFonts w:ascii="Lato" w:hAnsi="Lato"/>
          <w:sz w:val="20"/>
          <w:szCs w:val="20"/>
        </w:rPr>
        <w:t xml:space="preserve">” in respect of the Project, and only to the extent necessary to serve that Legitimate Business Purpose. For the purposes of this Section, Legitimate Business Purpose means: (i) compliance with all present and future applicable laws and regulations, and reporting requirements under such laws and regulations; (ii) internal reporting requirements and reporting requirements by APHF to Project funders; (iii) KYC requirements; (iv) in the case of APHF, non-public means of securing additional funding for the Project, (v) in the case of APHF, sharing information with other implementing partners receiving Project funds to the extent necessary or advisable to implement the Project; (vi) with consent of both Parties, sharing learnings about the Project with peer organizations; or (vii) any </w:t>
      </w:r>
      <w:r>
        <w:rPr>
          <w:rFonts w:ascii="Lato" w:hAnsi="Lato"/>
          <w:sz w:val="20"/>
          <w:szCs w:val="20"/>
        </w:rPr>
        <w:lastRenderedPageBreak/>
        <w:t xml:space="preserve">other purpose agreed to in writing by the Parties. </w:t>
      </w:r>
      <w:proofErr w:type="gramStart"/>
      <w:r>
        <w:rPr>
          <w:rFonts w:ascii="Lato" w:hAnsi="Lato"/>
          <w:sz w:val="20"/>
          <w:szCs w:val="20"/>
        </w:rPr>
        <w:t>In the event that</w:t>
      </w:r>
      <w:proofErr w:type="gramEnd"/>
      <w:r>
        <w:rPr>
          <w:rFonts w:ascii="Lato" w:hAnsi="Lato"/>
          <w:sz w:val="20"/>
          <w:szCs w:val="20"/>
        </w:rPr>
        <w:t xml:space="preserve"> either Party is unclear as to whether a potential disclosure of Sub-grant Information is permitted under this Agreement, such Party shall first clarify with the other whether such information can be freely disclosed.  Except to the extent necessary to serve a Legitimate Business Purpose, Implementing Partner shall not disclose to any third party any term or condition of this Agreement or the Sub-grant Funds received hereunder without the prior written consent of APHF.  </w:t>
      </w:r>
    </w:p>
    <w:p w:rsidR="002B664D" w:rsidP="002B664D" w:rsidRDefault="002B664D" w14:paraId="5DC122F6" w14:textId="77777777">
      <w:pPr>
        <w:ind w:left="720"/>
        <w:rPr>
          <w:rFonts w:ascii="Lato" w:hAnsi="Lato"/>
          <w:iCs/>
          <w:sz w:val="20"/>
          <w:szCs w:val="20"/>
        </w:rPr>
      </w:pPr>
    </w:p>
    <w:p w:rsidR="002B664D" w:rsidP="002B664D" w:rsidRDefault="002B664D" w14:paraId="556728BC" w14:textId="77777777">
      <w:pPr>
        <w:ind w:firstLine="720"/>
        <w:rPr>
          <w:rFonts w:ascii="Lato" w:hAnsi="Lato"/>
          <w:iCs/>
          <w:sz w:val="20"/>
          <w:szCs w:val="20"/>
        </w:rPr>
      </w:pPr>
      <w:r>
        <w:rPr>
          <w:rFonts w:ascii="Lato" w:hAnsi="Lato"/>
          <w:iCs/>
          <w:sz w:val="20"/>
          <w:szCs w:val="20"/>
        </w:rPr>
        <w:t xml:space="preserve">Each Party </w:t>
      </w:r>
      <w:proofErr w:type="gramStart"/>
      <w:r>
        <w:rPr>
          <w:rFonts w:ascii="Lato" w:hAnsi="Lato"/>
          <w:iCs/>
          <w:sz w:val="20"/>
          <w:szCs w:val="20"/>
        </w:rPr>
        <w:t>shall provide</w:t>
      </w:r>
      <w:proofErr w:type="gramEnd"/>
      <w:r>
        <w:rPr>
          <w:rFonts w:ascii="Lato" w:hAnsi="Lato"/>
          <w:iCs/>
          <w:sz w:val="20"/>
          <w:szCs w:val="20"/>
        </w:rPr>
        <w:t xml:space="preserve"> take all reasonable steps to limit a disclosure of Sub-grant Information, and to ensure that the recipient of any Sub-grant Information is bound by an obligation of confidentiality.  For the avoidance of doubt, this Section does not prohibit APHF or Project funders from publishing, disseminating or otherwise disclosing any scholarly results or research produced </w:t>
      </w:r>
      <w:proofErr w:type="gramStart"/>
      <w:r>
        <w:rPr>
          <w:rFonts w:ascii="Lato" w:hAnsi="Lato"/>
          <w:iCs/>
          <w:sz w:val="20"/>
          <w:szCs w:val="20"/>
        </w:rPr>
        <w:t>as a result of</w:t>
      </w:r>
      <w:proofErr w:type="gramEnd"/>
      <w:r>
        <w:rPr>
          <w:rFonts w:ascii="Lato" w:hAnsi="Lato"/>
          <w:iCs/>
          <w:sz w:val="20"/>
          <w:szCs w:val="20"/>
        </w:rPr>
        <w:t xml:space="preserve"> the Project.</w:t>
      </w:r>
    </w:p>
    <w:p w:rsidR="002B664D" w:rsidP="002B664D" w:rsidRDefault="002B664D" w14:paraId="71928751" w14:textId="77777777">
      <w:pPr>
        <w:pStyle w:val="ListParagraph"/>
        <w:rPr>
          <w:rFonts w:ascii="Lato" w:hAnsi="Lato"/>
          <w:b/>
          <w:bCs/>
          <w:iCs/>
          <w:sz w:val="20"/>
          <w:szCs w:val="20"/>
        </w:rPr>
      </w:pPr>
    </w:p>
    <w:p w:rsidR="002B664D" w:rsidP="002B664D" w:rsidRDefault="002B664D" w14:paraId="1D5E1228" w14:textId="77777777">
      <w:pPr>
        <w:numPr>
          <w:ilvl w:val="0"/>
          <w:numId w:val="1"/>
        </w:numPr>
        <w:spacing w:after="0" w:line="240" w:lineRule="auto"/>
        <w:ind w:left="0" w:firstLine="720"/>
        <w:rPr>
          <w:rFonts w:ascii="Calibri" w:hAnsi="Calibri" w:eastAsia="Calibri" w:cs="Calibri"/>
          <w:b/>
          <w:bCs/>
          <w:sz w:val="20"/>
          <w:szCs w:val="20"/>
        </w:rPr>
      </w:pPr>
      <w:r>
        <w:rPr>
          <w:rFonts w:ascii="Calibri" w:hAnsi="Calibri" w:eastAsia="Calibri" w:cs="Calibri"/>
          <w:b/>
          <w:bCs/>
          <w:sz w:val="20"/>
          <w:szCs w:val="20"/>
        </w:rPr>
        <w:t>Intellectual Property.</w:t>
      </w:r>
    </w:p>
    <w:p w:rsidR="002B664D" w:rsidP="002B664D" w:rsidRDefault="002B664D" w14:paraId="3CEB5961" w14:textId="77777777">
      <w:pPr>
        <w:spacing w:line="252" w:lineRule="auto"/>
        <w:jc w:val="both"/>
        <w:rPr>
          <w:rFonts w:ascii="Calibri" w:hAnsi="Calibri" w:eastAsia="Calibri" w:cs="Calibri"/>
        </w:rPr>
      </w:pPr>
      <w:r>
        <w:rPr>
          <w:rFonts w:ascii="Calibri" w:hAnsi="Calibri" w:eastAsia="Calibri" w:cs="Calibri"/>
        </w:rPr>
        <w:t>Each Party acknowledges that each of the other Party’s intellectual property is the sole and exclusive property of that other Party and nothing in this Agreement affects the ownership or right to use its own intellectual property.</w:t>
      </w:r>
    </w:p>
    <w:p w:rsidR="002B664D" w:rsidP="002B664D" w:rsidRDefault="002B664D" w14:paraId="2BD0B7B4" w14:textId="77777777">
      <w:pPr>
        <w:spacing w:after="0" w:line="240" w:lineRule="auto"/>
        <w:rPr>
          <w:rFonts w:ascii="Lato" w:hAnsi="Lato" w:eastAsiaTheme="minorHAnsi"/>
          <w:sz w:val="20"/>
          <w:szCs w:val="20"/>
        </w:rPr>
      </w:pPr>
    </w:p>
    <w:p w:rsidR="002B664D" w:rsidP="002B664D" w:rsidRDefault="002B664D" w14:paraId="01244997" w14:textId="77777777">
      <w:pPr>
        <w:numPr>
          <w:ilvl w:val="0"/>
          <w:numId w:val="1"/>
        </w:numPr>
        <w:tabs>
          <w:tab w:val="num" w:pos="0"/>
        </w:tabs>
        <w:spacing w:after="0" w:line="240" w:lineRule="auto"/>
        <w:ind w:left="0" w:firstLine="720"/>
        <w:rPr>
          <w:rFonts w:ascii="Lato" w:hAnsi="Lato"/>
          <w:iCs/>
          <w:sz w:val="20"/>
          <w:szCs w:val="20"/>
        </w:rPr>
      </w:pPr>
      <w:r>
        <w:rPr>
          <w:rFonts w:ascii="Lato" w:hAnsi="Lato"/>
          <w:b/>
          <w:bCs/>
          <w:sz w:val="20"/>
          <w:szCs w:val="20"/>
        </w:rPr>
        <w:t>Indemnification; Limitation on Liability.</w:t>
      </w:r>
      <w:r>
        <w:rPr>
          <w:rFonts w:ascii="Lato" w:hAnsi="Lato"/>
          <w:sz w:val="20"/>
          <w:szCs w:val="20"/>
        </w:rPr>
        <w:t xml:space="preserve">  Implementing Partner irrevocably and unconditionally agrees, to the fullest extent permitted by law, to defend, indemnify, and hold harmless APHF, and APHF’s officers, directors, employees and agents, from and against any and all claims, liabilities, losses, and expenses (including reasonable attorneys’ fees) directly, indirectly, wholly, or partially caused by or arising out of any act or omission of Implementing Partner or its Representatives or subcontractors in expending or applying the Sub-grant Funds or providing information or reports hereunder (including the infringement of third party intellectual property rights) or in carrying out any project or program to be supported by the Sub-grant Funds, except to the extent that a court of competent jurisdiction finds that such act or omission was due to the gross negligence or wilful misconduct of APHF or its officers, directors, employees, or agents.  APHF shall have no liability in connection with or arising out of any product or material sourced, manufactured, created, distributed or publicized by Implementing Partner or its subcontractors in connection with the Project.</w:t>
      </w:r>
    </w:p>
    <w:p w:rsidR="002B664D" w:rsidP="002B664D" w:rsidRDefault="002B664D" w14:paraId="6827C71F" w14:textId="77777777">
      <w:pPr>
        <w:rPr>
          <w:rFonts w:ascii="Lato" w:hAnsi="Lato"/>
          <w:iCs/>
          <w:sz w:val="20"/>
          <w:szCs w:val="20"/>
        </w:rPr>
      </w:pPr>
    </w:p>
    <w:p w:rsidR="002B664D" w:rsidP="002B664D" w:rsidRDefault="002B664D" w14:paraId="590EE2FA" w14:textId="77777777">
      <w:pPr>
        <w:numPr>
          <w:ilvl w:val="0"/>
          <w:numId w:val="1"/>
        </w:numPr>
        <w:tabs>
          <w:tab w:val="num" w:pos="0"/>
        </w:tabs>
        <w:spacing w:after="0" w:line="240" w:lineRule="auto"/>
        <w:ind w:left="0" w:firstLine="720"/>
        <w:rPr>
          <w:rFonts w:ascii="Lato" w:hAnsi="Lato"/>
          <w:iCs/>
          <w:sz w:val="20"/>
          <w:szCs w:val="20"/>
        </w:rPr>
      </w:pPr>
      <w:r>
        <w:rPr>
          <w:rFonts w:ascii="Lato" w:hAnsi="Lato"/>
          <w:b/>
          <w:bCs/>
          <w:sz w:val="20"/>
          <w:szCs w:val="20"/>
        </w:rPr>
        <w:t>No Agency; Use of Name.</w:t>
      </w:r>
      <w:r>
        <w:rPr>
          <w:rFonts w:ascii="Lato" w:hAnsi="Lato"/>
          <w:sz w:val="20"/>
          <w:szCs w:val="20"/>
        </w:rPr>
        <w:t xml:space="preserve">  Implementing Partner is solely responsible for </w:t>
      </w:r>
      <w:proofErr w:type="gramStart"/>
      <w:r>
        <w:rPr>
          <w:rFonts w:ascii="Lato" w:hAnsi="Lato"/>
          <w:sz w:val="20"/>
          <w:szCs w:val="20"/>
        </w:rPr>
        <w:t>all of</w:t>
      </w:r>
      <w:proofErr w:type="gramEnd"/>
      <w:r>
        <w:rPr>
          <w:rFonts w:ascii="Lato" w:hAnsi="Lato"/>
          <w:sz w:val="20"/>
          <w:szCs w:val="20"/>
        </w:rPr>
        <w:t xml:space="preserve"> its activities and the activities of its subcontractors that are supported by the Sub-grant Funds, the content of any product or information it creates or funds with the Sub-grant Funds, and the manner in which it disseminates any such product or information.  This Agreement shall not create any agency relationship, partnership, or joint venture between the Parties, and Implementing Partner shall make no such representation to anyone.  Implementing Partner shall seek APHF’s approval prior to using APHF’s name in publicity or promotional materials in connection with the Project. </w:t>
      </w:r>
    </w:p>
    <w:p w:rsidR="002B664D" w:rsidP="002B664D" w:rsidRDefault="002B664D" w14:paraId="2B2679A6" w14:textId="77777777">
      <w:pPr>
        <w:pStyle w:val="ListParagraph"/>
        <w:rPr>
          <w:rFonts w:ascii="Lato" w:hAnsi="Lato"/>
          <w:iCs/>
          <w:sz w:val="20"/>
          <w:szCs w:val="20"/>
        </w:rPr>
      </w:pPr>
    </w:p>
    <w:p w:rsidR="002B664D" w:rsidP="002B664D" w:rsidRDefault="002B664D" w14:paraId="7E158D33" w14:textId="004B7A43">
      <w:pPr>
        <w:numPr>
          <w:ilvl w:val="0"/>
          <w:numId w:val="1"/>
        </w:numPr>
        <w:tabs>
          <w:tab w:val="num" w:pos="0"/>
        </w:tabs>
        <w:spacing w:after="0" w:line="240" w:lineRule="auto"/>
        <w:ind w:left="0" w:firstLine="720"/>
        <w:rPr>
          <w:rFonts w:ascii="Lato" w:hAnsi="Lato"/>
          <w:iCs/>
          <w:sz w:val="20"/>
          <w:szCs w:val="20"/>
        </w:rPr>
      </w:pPr>
      <w:r>
        <w:rPr>
          <w:rFonts w:ascii="Lato" w:hAnsi="Lato"/>
          <w:b/>
          <w:bCs/>
          <w:sz w:val="20"/>
          <w:szCs w:val="20"/>
        </w:rPr>
        <w:t>Publicity and Promotion</w:t>
      </w:r>
      <w:r>
        <w:rPr>
          <w:rFonts w:ascii="Lato" w:hAnsi="Lato"/>
          <w:sz w:val="20"/>
          <w:szCs w:val="20"/>
        </w:rPr>
        <w:t>.  Unless otherwise agreed to by APHF, all Project activities conducted by Implementing Partner shall be conducted under the name “</w:t>
      </w:r>
      <w:sdt>
        <w:sdtPr>
          <w:rPr>
            <w:rFonts w:ascii="Lato" w:hAnsi="Lato"/>
            <w:sz w:val="20"/>
            <w:szCs w:val="20"/>
          </w:rPr>
          <w:id w:val="-68509503"/>
          <w:placeholder>
            <w:docPart w:val="DefaultPlaceholder_-1854013440"/>
          </w:placeholder>
          <w15:dataBinding w:prefixMappings="xmlns:ns0='urn:microsoft-dynamics-nav/reports/Sub_Grant_Agreement/50005/' " w:xpath="/ns0:NavWordReportXmlPart[1]/ns0:SubAward[1]/ns0:Goal[1]" w:storeItemID="{E257015E-7142-4B49-BC0D-397BB314F81E}" w16sdtdh:storeItemChecksum="bkrgKw=="/>
        </w:sdtPr>
        <w:sdtContent>
          <w:r w:rsidR="00115AC7">
            <w:rPr>
              <w:rFonts w:ascii="Lato" w:hAnsi="Lato"/>
              <w:sz w:val="20"/>
              <w:szCs w:val="20"/>
            </w:rPr>
            <w:t>Goal</w:t>
          </w:r>
        </w:sdtContent>
      </w:sdt>
      <w:r>
        <w:rPr>
          <w:rFonts w:ascii="Lato" w:hAnsi="Lato"/>
          <w:sz w:val="20"/>
          <w:szCs w:val="20"/>
          <w:highlight w:val="yellow"/>
        </w:rPr>
        <w:t>”</w:t>
      </w:r>
      <w:r>
        <w:rPr>
          <w:rFonts w:ascii="Lato" w:hAnsi="Lato"/>
          <w:sz w:val="20"/>
          <w:szCs w:val="20"/>
        </w:rPr>
        <w:t xml:space="preserve">  In the event Implementing Partner creates reports or other promotional materials regarding the Project, Implementing Partner will obtain approval from APHF prior to dissemination and acknowledge APHF’s contribution to the project.  In the event this Agreement is terminated, Implementing Partner will immediately cease all publication and promotion relating to the Project unless approved in writing by APHF. </w:t>
      </w:r>
    </w:p>
    <w:p w:rsidR="002B664D" w:rsidP="002B664D" w:rsidRDefault="002B664D" w14:paraId="1BD6CAB3" w14:textId="77777777">
      <w:pPr>
        <w:pStyle w:val="ListParagraph"/>
        <w:rPr>
          <w:rFonts w:ascii="Lato" w:hAnsi="Lato"/>
          <w:b/>
          <w:bCs/>
          <w:iCs/>
          <w:sz w:val="20"/>
          <w:szCs w:val="20"/>
        </w:rPr>
      </w:pPr>
    </w:p>
    <w:p w:rsidR="002B664D" w:rsidP="002B664D" w:rsidRDefault="002B664D" w14:paraId="1A2B0188" w14:textId="77777777">
      <w:pPr>
        <w:numPr>
          <w:ilvl w:val="0"/>
          <w:numId w:val="1"/>
        </w:numPr>
        <w:tabs>
          <w:tab w:val="num" w:pos="0"/>
        </w:tabs>
        <w:spacing w:after="0" w:line="240" w:lineRule="auto"/>
        <w:ind w:left="0" w:firstLine="720"/>
        <w:rPr>
          <w:rFonts w:ascii="Lato" w:hAnsi="Lato"/>
          <w:iCs/>
          <w:sz w:val="20"/>
          <w:szCs w:val="20"/>
        </w:rPr>
      </w:pPr>
      <w:r>
        <w:rPr>
          <w:rFonts w:ascii="Lato" w:hAnsi="Lato"/>
          <w:b/>
          <w:bCs/>
          <w:sz w:val="20"/>
          <w:szCs w:val="20"/>
        </w:rPr>
        <w:t>Safeguarding</w:t>
      </w:r>
      <w:r>
        <w:rPr>
          <w:rFonts w:ascii="Lato" w:hAnsi="Lato"/>
          <w:sz w:val="20"/>
          <w:szCs w:val="20"/>
        </w:rPr>
        <w:t>.  In so far as the Project involves work with children, young people or vulnerable adults (together, “</w:t>
      </w:r>
      <w:r>
        <w:rPr>
          <w:rFonts w:ascii="Lato" w:hAnsi="Lato"/>
          <w:sz w:val="20"/>
          <w:szCs w:val="20"/>
          <w:u w:val="single"/>
        </w:rPr>
        <w:t>Vulnerable Persons</w:t>
      </w:r>
      <w:r>
        <w:rPr>
          <w:rFonts w:ascii="Lato" w:hAnsi="Lato"/>
          <w:sz w:val="20"/>
          <w:szCs w:val="20"/>
        </w:rPr>
        <w:t xml:space="preserve">”), Implementing Partner will take all steps reasonably necessary to ensure their safety including compliance with any local laws and regulations (including any reporting requirements) in this respect.  To the extent permitted under applicable law, Implementing Partner shall notify APHF of any incidents in </w:t>
      </w:r>
      <w:r>
        <w:rPr>
          <w:rFonts w:ascii="Lato" w:hAnsi="Lato"/>
          <w:sz w:val="20"/>
          <w:szCs w:val="20"/>
        </w:rPr>
        <w:lastRenderedPageBreak/>
        <w:t xml:space="preserve">which a Vulnerable Person is harmed or placed at risk of harm and shall provide such details as APHF shall reasonably require.  Implementing Partner shall cause the certification attached as Exhibit D to this Agreement to be executed and returned along with, and as part of, this Agreement.  </w:t>
      </w:r>
    </w:p>
    <w:p w:rsidR="002B664D" w:rsidP="002B664D" w:rsidRDefault="002B664D" w14:paraId="7EE68356" w14:textId="77777777">
      <w:pPr>
        <w:pStyle w:val="ListParagraph"/>
        <w:rPr>
          <w:rFonts w:ascii="Lato" w:hAnsi="Lato"/>
          <w:b/>
          <w:bCs/>
          <w:iCs/>
          <w:sz w:val="20"/>
          <w:szCs w:val="20"/>
        </w:rPr>
      </w:pPr>
    </w:p>
    <w:p w:rsidR="002B664D" w:rsidP="002B664D" w:rsidRDefault="002B664D" w14:paraId="6C497EA3" w14:textId="77777777">
      <w:pPr>
        <w:numPr>
          <w:ilvl w:val="0"/>
          <w:numId w:val="1"/>
        </w:numPr>
        <w:tabs>
          <w:tab w:val="num" w:pos="0"/>
        </w:tabs>
        <w:spacing w:after="0" w:line="240" w:lineRule="auto"/>
        <w:ind w:left="0" w:firstLine="720"/>
        <w:rPr>
          <w:rFonts w:ascii="Lato" w:hAnsi="Lato"/>
          <w:iCs/>
          <w:sz w:val="20"/>
          <w:szCs w:val="20"/>
        </w:rPr>
      </w:pPr>
      <w:r>
        <w:rPr>
          <w:rFonts w:ascii="Lato" w:hAnsi="Lato"/>
          <w:b/>
          <w:bCs/>
          <w:sz w:val="20"/>
          <w:szCs w:val="20"/>
        </w:rPr>
        <w:t>Severability; No Waivers.</w:t>
      </w:r>
      <w:r>
        <w:rPr>
          <w:rFonts w:ascii="Lato" w:hAnsi="Lato"/>
          <w:sz w:val="20"/>
          <w:szCs w:val="20"/>
        </w:rPr>
        <w:t xml:space="preserve">  Each provision of this Agreement shall be separately enforceable, and the invalidity of one provision shall not affect the validity or enforceability of any other provision.  The failure of either Party to exercise any of its rights under this Agreement shall not be deemed to be a waiver of such rights.</w:t>
      </w:r>
    </w:p>
    <w:p w:rsidR="002B664D" w:rsidP="002B664D" w:rsidRDefault="002B664D" w14:paraId="5A8C31EB" w14:textId="77777777">
      <w:pPr>
        <w:pStyle w:val="ListParagraph"/>
        <w:rPr>
          <w:rFonts w:ascii="Lato" w:hAnsi="Lato"/>
          <w:b/>
          <w:bCs/>
          <w:iCs/>
          <w:sz w:val="20"/>
          <w:szCs w:val="20"/>
        </w:rPr>
      </w:pPr>
    </w:p>
    <w:p w:rsidR="002B664D" w:rsidP="002B664D" w:rsidRDefault="002B664D" w14:paraId="4F63E434" w14:textId="77777777">
      <w:pPr>
        <w:numPr>
          <w:ilvl w:val="0"/>
          <w:numId w:val="1"/>
        </w:numPr>
        <w:tabs>
          <w:tab w:val="num" w:pos="0"/>
        </w:tabs>
        <w:spacing w:after="0" w:line="240" w:lineRule="auto"/>
        <w:ind w:left="0" w:firstLine="720"/>
        <w:rPr>
          <w:rFonts w:ascii="Lato" w:hAnsi="Lato"/>
          <w:iCs/>
          <w:sz w:val="20"/>
          <w:szCs w:val="20"/>
        </w:rPr>
      </w:pPr>
      <w:r>
        <w:rPr>
          <w:rFonts w:ascii="Lato" w:hAnsi="Lato"/>
          <w:b/>
          <w:bCs/>
          <w:sz w:val="20"/>
          <w:szCs w:val="20"/>
        </w:rPr>
        <w:t>Remedies.</w:t>
      </w:r>
      <w:r>
        <w:rPr>
          <w:rFonts w:ascii="Lato" w:hAnsi="Lato"/>
          <w:sz w:val="20"/>
          <w:szCs w:val="20"/>
        </w:rPr>
        <w:t xml:space="preserve">  If APHF determines, in its sole discretion, that Implementing Partner has violated or failed to carry out any material provision of this Agreement, including but not limited to failure to submit reports when due, APHF may, in addition to any other legal remedies that may be available under this Agreement or applicable law, refuse to make any payments or further payments to Implementing Partner under this Agreement, and APHF may demand the return of all or part of the Sub-grant Funds not properly spent or committed to third parties, which Implementing Partner shall immediately repay to APHF.  </w:t>
      </w:r>
    </w:p>
    <w:p w:rsidR="002B664D" w:rsidP="002B664D" w:rsidRDefault="002B664D" w14:paraId="463684F1" w14:textId="77777777">
      <w:pPr>
        <w:pStyle w:val="ListParagraph"/>
        <w:rPr>
          <w:rFonts w:ascii="Lato" w:hAnsi="Lato"/>
          <w:b/>
          <w:bCs/>
          <w:iCs/>
          <w:sz w:val="20"/>
          <w:szCs w:val="20"/>
        </w:rPr>
      </w:pPr>
    </w:p>
    <w:p w:rsidR="002B664D" w:rsidP="002B664D" w:rsidRDefault="002B664D" w14:paraId="3496FA87" w14:textId="77777777">
      <w:pPr>
        <w:numPr>
          <w:ilvl w:val="0"/>
          <w:numId w:val="1"/>
        </w:numPr>
        <w:tabs>
          <w:tab w:val="num" w:pos="0"/>
        </w:tabs>
        <w:spacing w:after="0" w:line="240" w:lineRule="auto"/>
        <w:ind w:left="0" w:firstLine="720"/>
        <w:rPr>
          <w:rFonts w:ascii="Lato" w:hAnsi="Lato"/>
          <w:b/>
          <w:bCs/>
          <w:iCs/>
          <w:sz w:val="20"/>
          <w:szCs w:val="20"/>
        </w:rPr>
      </w:pPr>
      <w:r>
        <w:rPr>
          <w:rFonts w:ascii="Lato" w:hAnsi="Lato"/>
          <w:b/>
          <w:bCs/>
          <w:sz w:val="20"/>
          <w:szCs w:val="20"/>
        </w:rPr>
        <w:t xml:space="preserve">Assignment.  </w:t>
      </w:r>
      <w:r>
        <w:rPr>
          <w:rFonts w:ascii="Lato" w:hAnsi="Lato"/>
          <w:sz w:val="20"/>
          <w:szCs w:val="20"/>
        </w:rPr>
        <w:t>The Implementing Partner may not assign or transfer this agreement or any rights or obligations hereunder without APHF’s prior written consent.</w:t>
      </w:r>
      <w:r>
        <w:rPr>
          <w:rFonts w:ascii="Lato" w:hAnsi="Lato"/>
          <w:b/>
          <w:bCs/>
          <w:sz w:val="20"/>
          <w:szCs w:val="20"/>
        </w:rPr>
        <w:t xml:space="preserve">   </w:t>
      </w:r>
    </w:p>
    <w:p w:rsidR="002B664D" w:rsidP="002B664D" w:rsidRDefault="002B664D" w14:paraId="1F15D2E1" w14:textId="77777777">
      <w:pPr>
        <w:pStyle w:val="ListParagraph"/>
        <w:rPr>
          <w:rFonts w:ascii="Lato" w:hAnsi="Lato"/>
          <w:b/>
          <w:bCs/>
          <w:iCs/>
          <w:sz w:val="20"/>
          <w:szCs w:val="20"/>
        </w:rPr>
      </w:pPr>
    </w:p>
    <w:p w:rsidR="002B664D" w:rsidP="002B664D" w:rsidRDefault="002B664D" w14:paraId="2347C04E" w14:textId="77777777">
      <w:pPr>
        <w:numPr>
          <w:ilvl w:val="0"/>
          <w:numId w:val="1"/>
        </w:numPr>
        <w:tabs>
          <w:tab w:val="num" w:pos="0"/>
        </w:tabs>
        <w:spacing w:after="0" w:line="240" w:lineRule="auto"/>
        <w:ind w:left="0" w:firstLine="720"/>
        <w:rPr>
          <w:rFonts w:ascii="Lato" w:hAnsi="Lato"/>
          <w:b/>
          <w:bCs/>
          <w:iCs/>
          <w:sz w:val="20"/>
          <w:szCs w:val="20"/>
        </w:rPr>
      </w:pPr>
      <w:r>
        <w:rPr>
          <w:rFonts w:ascii="Lato" w:hAnsi="Lato"/>
          <w:b/>
          <w:bCs/>
          <w:sz w:val="20"/>
          <w:szCs w:val="20"/>
        </w:rPr>
        <w:t xml:space="preserve">Supervision. </w:t>
      </w:r>
      <w:r>
        <w:rPr>
          <w:rFonts w:ascii="Lato" w:hAnsi="Lato"/>
          <w:sz w:val="20"/>
          <w:szCs w:val="20"/>
        </w:rPr>
        <w:t xml:space="preserve">While executing this assignment, the implementing partner will technically work with the Director, Africa CDC or agent as designated by the </w:t>
      </w:r>
      <w:proofErr w:type="gramStart"/>
      <w:r>
        <w:rPr>
          <w:rFonts w:ascii="Lato" w:hAnsi="Lato"/>
          <w:sz w:val="20"/>
          <w:szCs w:val="20"/>
        </w:rPr>
        <w:t>Director</w:t>
      </w:r>
      <w:proofErr w:type="gramEnd"/>
    </w:p>
    <w:p w:rsidR="002B664D" w:rsidP="002B664D" w:rsidRDefault="002B664D" w14:paraId="12A93D84" w14:textId="77777777">
      <w:pPr>
        <w:spacing w:after="0" w:line="240" w:lineRule="auto"/>
        <w:rPr>
          <w:rFonts w:ascii="Lato" w:hAnsi="Lato"/>
          <w:b/>
          <w:bCs/>
          <w:iCs/>
          <w:sz w:val="20"/>
          <w:szCs w:val="20"/>
        </w:rPr>
      </w:pPr>
    </w:p>
    <w:p w:rsidR="002B664D" w:rsidP="002B664D" w:rsidRDefault="002B664D" w14:paraId="01A9A7E1" w14:textId="77777777">
      <w:pPr>
        <w:numPr>
          <w:ilvl w:val="0"/>
          <w:numId w:val="1"/>
        </w:numPr>
        <w:tabs>
          <w:tab w:val="num" w:pos="0"/>
        </w:tabs>
        <w:spacing w:after="0" w:line="240" w:lineRule="auto"/>
        <w:ind w:left="0" w:firstLine="720"/>
        <w:rPr>
          <w:rFonts w:ascii="Lato" w:hAnsi="Lato"/>
          <w:iCs/>
          <w:sz w:val="20"/>
          <w:szCs w:val="20"/>
        </w:rPr>
      </w:pPr>
      <w:r>
        <w:rPr>
          <w:rFonts w:ascii="Lato" w:hAnsi="Lato"/>
          <w:b/>
          <w:bCs/>
          <w:sz w:val="20"/>
          <w:szCs w:val="20"/>
        </w:rPr>
        <w:t>Entire Agreement; Amendments.</w:t>
      </w:r>
      <w:r>
        <w:rPr>
          <w:rFonts w:ascii="Lato" w:hAnsi="Lato"/>
          <w:sz w:val="20"/>
          <w:szCs w:val="20"/>
        </w:rPr>
        <w:t xml:space="preserve">  This Agreement supersedes any prior or contemporaneous oral or written understanding or communications between the Parties and constitutes the entire agreement of the Parties with respect to the subject matter hereof.  This Agreement may not be amended or modified, except in a writing signed by both Parties.  Notwithstanding anything to the contrary in this Agreement, the Parties may mutually agree to add new exhibits or modify the existing exhibits to this Agreement; provided, however, that, in such case, and as a condition to such new or modified exhibit(s) taking effect, the Parties shall cause their respective duly authorized representatives to sign and date the revised exhibit or the new exhibit, as applicable, and the Agreement shall be recirculated to the Parties with such revised or new exhibit included.  Upon receipt thereof by both Parties, such Agreement with such signed and dated revised or new exhibit(s) shall become operative, superseding and replacing any prior versions of this Agreement, and all references to the Agreement shall be deemed to mean the Agreement together with the new or modified exhibit(s) attached thereto, as applicable.  </w:t>
      </w:r>
    </w:p>
    <w:p w:rsidR="002B664D" w:rsidP="002B664D" w:rsidRDefault="002B664D" w14:paraId="649A1BAF" w14:textId="77777777">
      <w:pPr>
        <w:pStyle w:val="ListParagraph"/>
        <w:rPr>
          <w:rFonts w:ascii="Lato" w:hAnsi="Lato"/>
          <w:b/>
          <w:bCs/>
          <w:sz w:val="20"/>
          <w:szCs w:val="18"/>
        </w:rPr>
      </w:pPr>
    </w:p>
    <w:p w:rsidR="002B664D" w:rsidP="002B664D" w:rsidRDefault="002B664D" w14:paraId="0724E437" w14:textId="77777777">
      <w:pPr>
        <w:numPr>
          <w:ilvl w:val="0"/>
          <w:numId w:val="1"/>
        </w:numPr>
        <w:tabs>
          <w:tab w:val="num" w:pos="0"/>
        </w:tabs>
        <w:spacing w:after="0" w:line="240" w:lineRule="auto"/>
        <w:ind w:left="0" w:firstLine="720"/>
        <w:rPr>
          <w:rFonts w:ascii="Lato" w:hAnsi="Lato"/>
          <w:iCs/>
          <w:sz w:val="20"/>
          <w:szCs w:val="20"/>
        </w:rPr>
      </w:pPr>
      <w:bookmarkStart w:name="_Ref66910361" w:id="7"/>
      <w:r>
        <w:rPr>
          <w:rFonts w:ascii="Lato" w:hAnsi="Lato"/>
          <w:b/>
          <w:bCs/>
          <w:sz w:val="20"/>
          <w:szCs w:val="20"/>
        </w:rPr>
        <w:t>Notices.</w:t>
      </w:r>
      <w:r>
        <w:rPr>
          <w:rFonts w:ascii="Lato" w:hAnsi="Lato"/>
          <w:sz w:val="20"/>
          <w:szCs w:val="20"/>
        </w:rPr>
        <w:t xml:space="preserve">  All notices, reports or requests desired or required to be given hereunder shall be in writing and shall be delivered in person, by mail or internationally recognized courier, or by email, to the address of APHF or Implementing Partner as set forth below, or to such other address as such party shall have designated by proper notice. The notice will be deemed delivered after 3 business days.</w:t>
      </w:r>
      <w:bookmarkEnd w:id="7"/>
    </w:p>
    <w:p w:rsidR="002B664D" w:rsidP="002B664D" w:rsidRDefault="002B664D" w14:paraId="2D53D68B" w14:textId="77777777">
      <w:pPr>
        <w:rPr>
          <w:rFonts w:ascii="Lato" w:hAnsi="Lato"/>
          <w:sz w:val="20"/>
          <w:szCs w:val="18"/>
        </w:rPr>
      </w:pPr>
    </w:p>
    <w:p w:rsidR="002B664D" w:rsidP="002B664D" w:rsidRDefault="002B664D" w14:paraId="045A4DB2" w14:textId="77777777">
      <w:pPr>
        <w:rPr>
          <w:rFonts w:ascii="Lato" w:hAnsi="Lato"/>
          <w:sz w:val="20"/>
          <w:szCs w:val="20"/>
        </w:rPr>
      </w:pPr>
      <w:r>
        <w:rPr>
          <w:rFonts w:ascii="Lato" w:hAnsi="Lato"/>
          <w:sz w:val="20"/>
          <w:szCs w:val="20"/>
        </w:rPr>
        <w:t xml:space="preserve">For </w:t>
      </w:r>
      <w:r>
        <w:rPr>
          <w:rFonts w:ascii="Lato" w:hAnsi="Lato"/>
          <w:iCs/>
          <w:sz w:val="20"/>
          <w:szCs w:val="20"/>
        </w:rPr>
        <w:t>APHF</w:t>
      </w:r>
      <w:r>
        <w:rPr>
          <w:rFonts w:ascii="Lato" w:hAnsi="Lato"/>
          <w:sz w:val="20"/>
          <w:szCs w:val="20"/>
        </w:rPr>
        <w:t>:</w:t>
      </w:r>
    </w:p>
    <w:p w:rsidR="002B664D" w:rsidP="002B664D" w:rsidRDefault="002B664D" w14:paraId="176345D0" w14:textId="77777777">
      <w:pPr>
        <w:pStyle w:val="BodyTextIndent2"/>
        <w:ind w:left="2160" w:firstLine="720"/>
        <w:rPr>
          <w:rFonts w:ascii="Lato" w:hAnsi="Lato"/>
          <w:sz w:val="20"/>
        </w:rPr>
      </w:pPr>
      <w:r>
        <w:rPr>
          <w:rFonts w:ascii="Lato" w:hAnsi="Lato"/>
          <w:sz w:val="20"/>
        </w:rPr>
        <w:t>Africa Public Health Foundation</w:t>
      </w:r>
    </w:p>
    <w:p w:rsidR="002B664D" w:rsidP="002B664D" w:rsidRDefault="002B664D" w14:paraId="5679ED1D" w14:textId="77777777">
      <w:pPr>
        <w:pStyle w:val="BodyTextIndent2"/>
        <w:ind w:left="2160" w:firstLine="720"/>
        <w:rPr>
          <w:rFonts w:ascii="Lato" w:hAnsi="Lato"/>
          <w:sz w:val="20"/>
        </w:rPr>
      </w:pPr>
      <w:r>
        <w:rPr>
          <w:rFonts w:ascii="Lato" w:hAnsi="Lato"/>
          <w:sz w:val="20"/>
        </w:rPr>
        <w:t>Attn: Steve Kisakye</w:t>
      </w:r>
    </w:p>
    <w:p w:rsidR="002B664D" w:rsidP="002B664D" w:rsidRDefault="00C87C1B" w14:paraId="1E8A665A" w14:textId="146B1208">
      <w:pPr>
        <w:pStyle w:val="BodyTextIndent2"/>
        <w:ind w:left="2160" w:firstLine="720"/>
        <w:rPr>
          <w:rFonts w:ascii="Lato" w:hAnsi="Lato"/>
          <w:sz w:val="20"/>
        </w:rPr>
      </w:pPr>
      <w:r>
        <w:rPr>
          <w:rFonts w:ascii="Lato" w:hAnsi="Lato"/>
          <w:sz w:val="20"/>
        </w:rPr>
        <w:t>6</w:t>
      </w:r>
      <w:r w:rsidR="002B664D">
        <w:rPr>
          <w:rFonts w:ascii="Lato" w:hAnsi="Lato"/>
          <w:sz w:val="20"/>
          <w:vertAlign w:val="superscript"/>
        </w:rPr>
        <w:t>th</w:t>
      </w:r>
      <w:r w:rsidR="002B664D">
        <w:rPr>
          <w:rFonts w:ascii="Lato" w:hAnsi="Lato"/>
          <w:sz w:val="20"/>
        </w:rPr>
        <w:t xml:space="preserve"> Floor, The Atrium</w:t>
      </w:r>
    </w:p>
    <w:p w:rsidR="002B664D" w:rsidP="002B664D" w:rsidRDefault="001701E8" w14:paraId="3E8544FD" w14:textId="20901022">
      <w:pPr>
        <w:pStyle w:val="BodyTextIndent2"/>
        <w:ind w:left="2160" w:firstLine="720"/>
        <w:rPr>
          <w:rFonts w:ascii="Lato" w:hAnsi="Lato"/>
          <w:sz w:val="20"/>
        </w:rPr>
      </w:pPr>
      <w:r>
        <w:rPr>
          <w:rFonts w:ascii="Lato" w:hAnsi="Lato"/>
          <w:sz w:val="20"/>
        </w:rPr>
        <w:t>Sanlam Towers</w:t>
      </w:r>
      <w:r w:rsidR="002B664D">
        <w:rPr>
          <w:rFonts w:ascii="Lato" w:hAnsi="Lato"/>
          <w:sz w:val="20"/>
        </w:rPr>
        <w:t xml:space="preserve">, </w:t>
      </w:r>
    </w:p>
    <w:p w:rsidR="002B664D" w:rsidP="002B664D" w:rsidRDefault="00000000" w14:paraId="19B483E4" w14:textId="77777777">
      <w:pPr>
        <w:pStyle w:val="BodyTextIndent2"/>
        <w:ind w:left="2160" w:firstLine="720"/>
        <w:rPr>
          <w:rFonts w:ascii="Lato" w:hAnsi="Lato"/>
          <w:sz w:val="20"/>
        </w:rPr>
      </w:pPr>
      <w:hyperlink w:history="1" r:id="rId8">
        <w:r w:rsidR="002B664D">
          <w:rPr>
            <w:rStyle w:val="Hyperlink"/>
            <w:rFonts w:ascii="Lato" w:hAnsi="Lato" w:eastAsiaTheme="majorEastAsia"/>
            <w:sz w:val="20"/>
          </w:rPr>
          <w:t>skisakye@aphf.africa</w:t>
        </w:r>
      </w:hyperlink>
      <w:r w:rsidR="002B664D">
        <w:rPr>
          <w:rStyle w:val="Hyperlink"/>
          <w:rFonts w:ascii="Lato" w:hAnsi="Lato" w:eastAsiaTheme="majorEastAsia"/>
          <w:sz w:val="20"/>
        </w:rPr>
        <w:t xml:space="preserve"> and </w:t>
      </w:r>
      <w:r w:rsidR="002B664D">
        <w:rPr>
          <w:rFonts w:ascii="Lato" w:hAnsi="Lato"/>
          <w:sz w:val="20"/>
        </w:rPr>
        <w:t xml:space="preserve"> </w:t>
      </w:r>
      <w:hyperlink w:history="1" r:id="rId9">
        <w:r w:rsidR="002B664D">
          <w:rPr>
            <w:rStyle w:val="Hyperlink"/>
            <w:rFonts w:ascii="Lato" w:hAnsi="Lato" w:eastAsiaTheme="majorEastAsia"/>
            <w:sz w:val="20"/>
          </w:rPr>
          <w:t>fmungai@aphf.africa</w:t>
        </w:r>
      </w:hyperlink>
      <w:r w:rsidR="002B664D">
        <w:rPr>
          <w:rFonts w:ascii="Lato" w:hAnsi="Lato"/>
          <w:sz w:val="20"/>
        </w:rPr>
        <w:t xml:space="preserve"> </w:t>
      </w:r>
    </w:p>
    <w:p w:rsidR="002B664D" w:rsidP="002B664D" w:rsidRDefault="002B664D" w14:paraId="3D347D79" w14:textId="77777777">
      <w:pPr>
        <w:pStyle w:val="BodyTextIndent2"/>
        <w:ind w:left="0" w:firstLine="720"/>
        <w:rPr>
          <w:rFonts w:ascii="Lato" w:hAnsi="Lato"/>
          <w:sz w:val="20"/>
        </w:rPr>
      </w:pPr>
    </w:p>
    <w:p w:rsidR="002B664D" w:rsidP="002B664D" w:rsidRDefault="002B664D" w14:paraId="21BE54EA" w14:textId="43B79FC8">
      <w:pPr>
        <w:pStyle w:val="NoSpacing"/>
        <w:rPr>
          <w:rFonts w:ascii="Lato" w:hAnsi="Lato"/>
          <w:sz w:val="20"/>
          <w:szCs w:val="20"/>
          <w:highlight w:val="yellow"/>
        </w:rPr>
      </w:pPr>
      <w:r>
        <w:lastRenderedPageBreak/>
        <w:t>For Implementing Partner:</w:t>
      </w:r>
      <w:r>
        <w:tab/>
      </w:r>
      <w:sdt>
        <w:sdtPr>
          <w:id w:val="350923143"/>
          <w:placeholder>
            <w:docPart w:val="DefaultPlaceholder_-1854013440"/>
          </w:placeholder>
          <w15:dataBinding w:prefixMappings="xmlns:ns0='urn:microsoft-dynamics-nav/reports/Sub_Grant_Agreement/50005/' " w:xpath="/ns0:NavWordReportXmlPart[1]/ns0:SubAward[1]/ns0:SubAwardeeName[1]" w:storeItemID="{E257015E-7142-4B49-BC0D-397BB314F81E}" w16sdtdh:storeItemChecksum="bkrgKw=="/>
        </w:sdtPr>
        <w:sdtContent>
          <w:proofErr w:type="spellStart"/>
          <w:r w:rsidR="00115AC7">
            <w:t>SubAwardeeName</w:t>
          </w:r>
          <w:proofErr w:type="spellEnd"/>
        </w:sdtContent>
      </w:sdt>
    </w:p>
    <w:sdt>
      <w:sdtPr>
        <w:rPr>
          <w:rFonts w:ascii="Lato" w:hAnsi="Lato"/>
          <w:sz w:val="20"/>
          <w:szCs w:val="20"/>
          <w:highlight w:val="yellow"/>
        </w:rPr>
        <w:id w:val="-1315631481"/>
        <w:placeholder>
          <w:docPart w:val="DefaultPlaceholder_-1854013440"/>
        </w:placeholder>
        <w15:dataBinding w:prefixMappings="xmlns:ns0='urn:microsoft-dynamics-nav/reports/Sub_Grant_Agreement/50005/' " w:xpath="/ns0:NavWordReportXmlPart[1]/ns0:SubAward[1]/ns0:PhysicalAddress[1]" w:storeItemID="{E257015E-7142-4B49-BC0D-397BB314F81E}" w16sdtdh:storeItemChecksum="bkrgKw=="/>
      </w:sdtPr>
      <w:sdtEndPr>
        <w:rPr>
          <w:highlight w:val="none"/>
        </w:rPr>
      </w:sdtEndPr>
      <w:sdtContent>
        <w:p w:rsidRPr="00B53BDA" w:rsidR="002B664D" w:rsidP="002B664D" w:rsidRDefault="00115AC7" w14:paraId="1DCC5333" w14:textId="66A2A447">
          <w:pPr>
            <w:pStyle w:val="NoSpacing"/>
            <w:ind w:left="2880"/>
            <w:rPr>
              <w:rFonts w:ascii="Lato" w:hAnsi="Lato"/>
              <w:sz w:val="20"/>
              <w:szCs w:val="20"/>
            </w:rPr>
          </w:pPr>
          <w:proofErr w:type="spellStart"/>
          <w:r w:rsidRPr="00115AC7">
            <w:rPr>
              <w:rFonts w:ascii="Lato" w:hAnsi="Lato"/>
              <w:sz w:val="20"/>
              <w:szCs w:val="20"/>
            </w:rPr>
            <w:t>PhysicalAddress</w:t>
          </w:r>
          <w:proofErr w:type="spellEnd"/>
        </w:p>
      </w:sdtContent>
    </w:sdt>
    <w:sdt>
      <w:sdtPr>
        <w:rPr>
          <w:rFonts w:ascii="Lato" w:hAnsi="Lato"/>
          <w:sz w:val="20"/>
          <w:szCs w:val="20"/>
          <w:highlight w:val="yellow"/>
        </w:rPr>
        <w:id w:val="-559636798"/>
        <w:placeholder>
          <w:docPart w:val="DefaultPlaceholder_-1854013440"/>
        </w:placeholder>
        <w15:dataBinding w:prefixMappings="xmlns:ns0='urn:microsoft-dynamics-nav/reports/Sub_Grant_Agreement/50005/' " w:xpath="/ns0:NavWordReportXmlPart[1]/ns0:SubAward[1]/ns0:Street[1]" w:storeItemID="{E257015E-7142-4B49-BC0D-397BB314F81E}" w16sdtdh:storeItemChecksum="bkrgKw=="/>
      </w:sdtPr>
      <w:sdtEndPr>
        <w:rPr>
          <w:highlight w:val="none"/>
        </w:rPr>
      </w:sdtEndPr>
      <w:sdtContent>
        <w:p w:rsidRPr="00B53BDA" w:rsidR="009D2BB7" w:rsidP="009D2BB7" w:rsidRDefault="00115AC7" w14:paraId="6727612E" w14:textId="033151F3">
          <w:pPr>
            <w:pStyle w:val="NoSpacing"/>
            <w:ind w:left="2880"/>
            <w:rPr>
              <w:rFonts w:ascii="Lato" w:hAnsi="Lato"/>
              <w:sz w:val="20"/>
              <w:szCs w:val="20"/>
            </w:rPr>
          </w:pPr>
          <w:r w:rsidRPr="00115AC7">
            <w:rPr>
              <w:rFonts w:ascii="Lato" w:hAnsi="Lato"/>
              <w:sz w:val="20"/>
              <w:szCs w:val="20"/>
            </w:rPr>
            <w:t>Street</w:t>
          </w:r>
        </w:p>
      </w:sdtContent>
    </w:sdt>
    <w:p w:rsidRPr="009D2BB7" w:rsidR="002B664D" w:rsidP="002B664D" w:rsidRDefault="00000000" w14:paraId="69A05304" w14:textId="54F3D072">
      <w:pPr>
        <w:pStyle w:val="NoSpacing"/>
        <w:ind w:left="2880"/>
        <w:rPr>
          <w:rFonts w:ascii="Lato" w:hAnsi="Lato"/>
          <w:sz w:val="20"/>
          <w:szCs w:val="20"/>
        </w:rPr>
      </w:pPr>
      <w:sdt>
        <w:sdtPr>
          <w:rPr>
            <w:rFonts w:ascii="Lato" w:hAnsi="Lato"/>
            <w:sz w:val="20"/>
            <w:szCs w:val="20"/>
          </w:rPr>
          <w:id w:val="1766728577"/>
          <w:placeholder>
            <w:docPart w:val="DefaultPlaceholder_-1854013440"/>
          </w:placeholder>
          <w15:dataBinding w:prefixMappings="xmlns:ns0='urn:microsoft-dynamics-nav/reports/Sub_Grant_Agreement/50005/' " w:xpath="/ns0:NavWordReportXmlPart[1]/ns0:SubAward[1]/ns0:Location[1]" w:storeItemID="{E257015E-7142-4B49-BC0D-397BB314F81E}" w16sdtdh:storeItemChecksum="bkrgKw=="/>
        </w:sdtPr>
        <w:sdtContent>
          <w:r w:rsidR="00115AC7">
            <w:rPr>
              <w:rFonts w:ascii="Lato" w:hAnsi="Lato"/>
              <w:sz w:val="20"/>
              <w:szCs w:val="20"/>
            </w:rPr>
            <w:t>Location</w:t>
          </w:r>
        </w:sdtContent>
      </w:sdt>
      <w:r w:rsidRPr="009D2BB7" w:rsidR="002B664D">
        <w:rPr>
          <w:rFonts w:ascii="Lato" w:hAnsi="Lato"/>
          <w:sz w:val="20"/>
          <w:szCs w:val="20"/>
        </w:rPr>
        <w:t xml:space="preserve"> </w:t>
      </w:r>
    </w:p>
    <w:sdt>
      <w:sdtPr>
        <w:rPr>
          <w:rFonts w:ascii="Lato" w:hAnsi="Lato"/>
          <w:sz w:val="20"/>
          <w:szCs w:val="18"/>
          <w:lang w:val="da-DK"/>
        </w:rPr>
        <w:id w:val="1337885503"/>
        <w:placeholder>
          <w:docPart w:val="DefaultPlaceholder_-1854013440"/>
        </w:placeholder>
        <w:dataBinding w:prefixMappings="xmlns:ns0='urn:microsoft-dynamics-nav/reports/Sub_Grant_Agreement/50005/'" w:xpath="/ns0:NavWordReportXmlPart[1]/ns0:SubAward[1]/ns0:Email[1]" w:storeItemID="{E257015E-7142-4B49-BC0D-397BB314F81E}"/>
        <w:text/>
        <w:alias w:val="#Nav: /SubAward/Email"/>
        <w:tag w:val="#Nav: Sub_Grant_Agreement/50005"/>
      </w:sdtPr>
      <w:sdtContent>
        <w:p w:rsidRPr="00115AC7" w:rsidR="002B664D" w:rsidP="002B664D" w:rsidRDefault="00115AC7" w14:paraId="2A1D7F6D" w14:textId="0CE9CBE6">
          <w:pPr>
            <w:ind w:left="2160" w:firstLine="720"/>
            <w:rPr>
              <w:rFonts w:ascii="Lato" w:hAnsi="Lato"/>
              <w:sz w:val="20"/>
              <w:szCs w:val="18"/>
              <w:lang w:val="da-DK"/>
            </w:rPr>
          </w:pPr>
          <w:r w:rsidRPr="00115AC7">
            <w:rPr>
              <w:rFonts w:ascii="Lato" w:hAnsi="Lato"/>
              <w:sz w:val="20"/>
              <w:szCs w:val="18"/>
              <w:lang w:val="da-DK"/>
            </w:rPr>
            <w:t>Email</w:t>
          </w:r>
        </w:p>
      </w:sdtContent>
    </w:sdt>
    <w:p w:rsidR="002B664D" w:rsidP="002B664D" w:rsidRDefault="002B664D" w14:paraId="48AE3271" w14:textId="77777777">
      <w:pPr>
        <w:numPr>
          <w:ilvl w:val="0"/>
          <w:numId w:val="1"/>
        </w:numPr>
        <w:spacing w:after="0" w:line="240" w:lineRule="auto"/>
        <w:ind w:left="0" w:firstLine="720"/>
        <w:rPr>
          <w:rFonts w:ascii="Lato" w:hAnsi="Lato"/>
          <w:iCs/>
          <w:sz w:val="20"/>
          <w:szCs w:val="20"/>
          <w:lang w:val="en-GB"/>
        </w:rPr>
      </w:pPr>
      <w:r>
        <w:rPr>
          <w:rFonts w:ascii="Lato" w:hAnsi="Lato"/>
          <w:b/>
          <w:bCs/>
          <w:sz w:val="20"/>
          <w:szCs w:val="20"/>
        </w:rPr>
        <w:t>Governing Law.</w:t>
      </w:r>
      <w:r>
        <w:rPr>
          <w:rFonts w:ascii="Lato" w:hAnsi="Lato"/>
          <w:sz w:val="20"/>
          <w:szCs w:val="20"/>
        </w:rPr>
        <w:t xml:space="preserve">  This Agreement shall be governed by the Laws of Kenya.  </w:t>
      </w:r>
    </w:p>
    <w:p w:rsidR="002B664D" w:rsidP="002B664D" w:rsidRDefault="002B664D" w14:paraId="5DD1FB94" w14:textId="77777777">
      <w:pPr>
        <w:pStyle w:val="ListParagraph"/>
        <w:rPr>
          <w:rFonts w:ascii="Lato" w:hAnsi="Lato"/>
          <w:iCs/>
          <w:sz w:val="20"/>
          <w:szCs w:val="20"/>
        </w:rPr>
      </w:pPr>
    </w:p>
    <w:p w:rsidR="002B664D" w:rsidP="002B664D" w:rsidRDefault="002B664D" w14:paraId="5BAD577F" w14:textId="77777777">
      <w:pPr>
        <w:numPr>
          <w:ilvl w:val="0"/>
          <w:numId w:val="1"/>
        </w:numPr>
        <w:tabs>
          <w:tab w:val="num" w:pos="0"/>
        </w:tabs>
        <w:spacing w:after="0" w:line="240" w:lineRule="auto"/>
        <w:ind w:left="0" w:firstLine="720"/>
        <w:rPr>
          <w:rFonts w:ascii="Lato" w:hAnsi="Lato"/>
          <w:iCs/>
          <w:sz w:val="20"/>
          <w:szCs w:val="20"/>
        </w:rPr>
      </w:pPr>
      <w:bookmarkStart w:name="_Hlk40352153" w:id="8"/>
      <w:bookmarkStart w:name="_Ref66909933" w:id="9"/>
      <w:r>
        <w:rPr>
          <w:rFonts w:ascii="Lato" w:hAnsi="Lato"/>
          <w:b/>
          <w:bCs/>
          <w:sz w:val="20"/>
          <w:szCs w:val="20"/>
        </w:rPr>
        <w:t>Jurisdiction and Service of Process</w:t>
      </w:r>
      <w:bookmarkEnd w:id="8"/>
      <w:r>
        <w:rPr>
          <w:rFonts w:ascii="Lato" w:hAnsi="Lato"/>
          <w:sz w:val="20"/>
          <w:szCs w:val="20"/>
        </w:rPr>
        <w:t xml:space="preserve">.  </w:t>
      </w:r>
      <w:bookmarkEnd w:id="9"/>
    </w:p>
    <w:p w:rsidR="002B664D" w:rsidP="002B664D" w:rsidRDefault="002B664D" w14:paraId="24029135" w14:textId="77777777">
      <w:pPr>
        <w:pStyle w:val="ListParagraph"/>
        <w:numPr>
          <w:ilvl w:val="1"/>
          <w:numId w:val="1"/>
        </w:numPr>
        <w:rPr>
          <w:rFonts w:ascii="Lato" w:hAnsi="Lato"/>
          <w:iCs/>
          <w:sz w:val="20"/>
          <w:szCs w:val="20"/>
        </w:rPr>
      </w:pPr>
      <w:r>
        <w:rPr>
          <w:rFonts w:ascii="Lato" w:hAnsi="Lato"/>
          <w:sz w:val="20"/>
          <w:szCs w:val="20"/>
        </w:rPr>
        <w:t>If any dispute, controversy or claim arises out of or in connection with this Agreement, including the breach, termination or invalidity thereof (“</w:t>
      </w:r>
      <w:r>
        <w:rPr>
          <w:rFonts w:ascii="Lato" w:hAnsi="Lato"/>
          <w:b/>
          <w:bCs/>
          <w:sz w:val="20"/>
          <w:szCs w:val="20"/>
        </w:rPr>
        <w:t>Dispute</w:t>
      </w:r>
      <w:r>
        <w:rPr>
          <w:rFonts w:ascii="Lato" w:hAnsi="Lato"/>
          <w:sz w:val="20"/>
          <w:szCs w:val="20"/>
        </w:rPr>
        <w:t xml:space="preserve">”), any party may serve formal written notice on the other parties that a Dispute has arisen in accordance with clause </w:t>
      </w:r>
      <w:r>
        <w:rPr>
          <w:rFonts w:ascii="Lato" w:hAnsi="Lato"/>
          <w:sz w:val="20"/>
          <w:szCs w:val="20"/>
        </w:rPr>
        <w:fldChar w:fldCharType="begin"/>
      </w:r>
      <w:r>
        <w:rPr>
          <w:rFonts w:ascii="Lato" w:hAnsi="Lato"/>
          <w:sz w:val="20"/>
          <w:szCs w:val="20"/>
        </w:rPr>
        <w:instrText xml:space="preserve"> REF _Ref66910361 \r \h  \* MERGEFORMAT </w:instrText>
      </w:r>
      <w:r>
        <w:rPr>
          <w:rFonts w:ascii="Lato" w:hAnsi="Lato"/>
          <w:sz w:val="20"/>
          <w:szCs w:val="20"/>
        </w:rPr>
      </w:r>
      <w:r>
        <w:rPr>
          <w:rFonts w:ascii="Lato" w:hAnsi="Lato"/>
          <w:sz w:val="20"/>
          <w:szCs w:val="20"/>
        </w:rPr>
        <w:fldChar w:fldCharType="separate"/>
      </w:r>
      <w:r>
        <w:rPr>
          <w:rFonts w:ascii="Lato" w:hAnsi="Lato"/>
          <w:sz w:val="20"/>
          <w:szCs w:val="20"/>
        </w:rPr>
        <w:t>21</w:t>
      </w:r>
      <w:r>
        <w:rPr>
          <w:rFonts w:ascii="Lato" w:hAnsi="Lato"/>
          <w:sz w:val="20"/>
          <w:szCs w:val="20"/>
        </w:rPr>
        <w:fldChar w:fldCharType="end"/>
      </w:r>
      <w:r>
        <w:rPr>
          <w:rFonts w:ascii="Lato" w:hAnsi="Lato"/>
          <w:sz w:val="20"/>
          <w:szCs w:val="20"/>
        </w:rPr>
        <w:t xml:space="preserve"> (“</w:t>
      </w:r>
      <w:r>
        <w:rPr>
          <w:rFonts w:ascii="Lato" w:hAnsi="Lato"/>
          <w:b/>
          <w:bCs/>
          <w:sz w:val="20"/>
          <w:szCs w:val="20"/>
        </w:rPr>
        <w:t>Notice of Dispute</w:t>
      </w:r>
      <w:r>
        <w:rPr>
          <w:rFonts w:ascii="Lato" w:hAnsi="Lato"/>
          <w:sz w:val="20"/>
          <w:szCs w:val="20"/>
        </w:rPr>
        <w:t>”)</w:t>
      </w:r>
    </w:p>
    <w:p w:rsidR="002B664D" w:rsidP="002B664D" w:rsidRDefault="002B664D" w14:paraId="11897194" w14:textId="77777777">
      <w:pPr>
        <w:spacing w:after="0" w:line="240" w:lineRule="auto"/>
        <w:jc w:val="both"/>
        <w:rPr>
          <w:rFonts w:ascii="Lato" w:hAnsi="Lato"/>
          <w:iCs/>
          <w:sz w:val="20"/>
          <w:szCs w:val="20"/>
        </w:rPr>
      </w:pPr>
      <w:bookmarkStart w:name="_Ref66909920" w:id="10"/>
    </w:p>
    <w:p w:rsidR="002B664D" w:rsidP="002B664D" w:rsidRDefault="002B664D" w14:paraId="60D6EDA4" w14:textId="77777777">
      <w:pPr>
        <w:pStyle w:val="ListParagraph"/>
        <w:numPr>
          <w:ilvl w:val="1"/>
          <w:numId w:val="1"/>
        </w:numPr>
        <w:rPr>
          <w:rFonts w:ascii="Lato" w:hAnsi="Lato"/>
        </w:rPr>
      </w:pPr>
      <w:r>
        <w:rPr>
          <w:rFonts w:ascii="Lato" w:hAnsi="Lato"/>
          <w:sz w:val="20"/>
          <w:szCs w:val="20"/>
        </w:rPr>
        <w:t>The parties shall use all reasonable efforts for a period of thirty (30) days from the date on which the Notice of Dispute is served (or such longer period as may be agreed in writing between the parties) to resolve the Dispute (“</w:t>
      </w:r>
      <w:r>
        <w:rPr>
          <w:rFonts w:ascii="Lato" w:hAnsi="Lato"/>
          <w:b/>
          <w:bCs/>
          <w:sz w:val="20"/>
          <w:szCs w:val="20"/>
        </w:rPr>
        <w:t>Initial Period</w:t>
      </w:r>
      <w:r>
        <w:rPr>
          <w:rFonts w:ascii="Lato" w:hAnsi="Lato"/>
          <w:sz w:val="20"/>
          <w:szCs w:val="20"/>
        </w:rPr>
        <w:t>”) on an amicable basis by good-faith negotiation between the Parties.</w:t>
      </w:r>
      <w:bookmarkEnd w:id="10"/>
      <w:r>
        <w:rPr>
          <w:rFonts w:ascii="Lato" w:hAnsi="Lato"/>
          <w:sz w:val="20"/>
          <w:szCs w:val="20"/>
        </w:rPr>
        <w:t xml:space="preserve">  </w:t>
      </w:r>
    </w:p>
    <w:p w:rsidR="002B664D" w:rsidP="002B664D" w:rsidRDefault="002B664D" w14:paraId="3067933B" w14:textId="77777777">
      <w:pPr>
        <w:spacing w:after="0" w:line="240" w:lineRule="auto"/>
        <w:ind w:left="1440"/>
        <w:jc w:val="both"/>
        <w:rPr>
          <w:rFonts w:ascii="Lato" w:hAnsi="Lato"/>
          <w:iCs/>
          <w:sz w:val="20"/>
          <w:szCs w:val="20"/>
        </w:rPr>
      </w:pPr>
    </w:p>
    <w:p w:rsidR="002B664D" w:rsidP="002B664D" w:rsidRDefault="002B664D" w14:paraId="1088126E" w14:textId="77777777">
      <w:pPr>
        <w:pStyle w:val="ListParagraph"/>
        <w:numPr>
          <w:ilvl w:val="1"/>
          <w:numId w:val="1"/>
        </w:numPr>
        <w:rPr>
          <w:rFonts w:ascii="Lato" w:hAnsi="Lato"/>
          <w:iCs/>
          <w:sz w:val="20"/>
          <w:szCs w:val="20"/>
        </w:rPr>
      </w:pPr>
      <w:r>
        <w:rPr>
          <w:rFonts w:ascii="Lato" w:hAnsi="Lato"/>
          <w:sz w:val="20"/>
          <w:szCs w:val="20"/>
        </w:rPr>
        <w:t xml:space="preserve">If the parties are unable to resolve the Dispute by amicable negotiation within the Initial Period, the Dispute shall be referred to the respective Chief Executive Officer of the parties who shall attempt, for a period of 30 days from the expiry of the </w:t>
      </w:r>
      <w:proofErr w:type="gramStart"/>
      <w:r>
        <w:rPr>
          <w:rFonts w:ascii="Lato" w:hAnsi="Lato"/>
          <w:sz w:val="20"/>
          <w:szCs w:val="20"/>
        </w:rPr>
        <w:t>time period</w:t>
      </w:r>
      <w:proofErr w:type="gramEnd"/>
      <w:r>
        <w:rPr>
          <w:rFonts w:ascii="Lato" w:hAnsi="Lato"/>
          <w:sz w:val="20"/>
          <w:szCs w:val="20"/>
        </w:rPr>
        <w:t xml:space="preserve"> referred to in clause 22(b), to resolve the Dispute.  Mediation shall be considered.  If the respective Chief Executive Officer of parties are unable to resolve the Dispute within the stated </w:t>
      </w:r>
      <w:proofErr w:type="gramStart"/>
      <w:r>
        <w:rPr>
          <w:rFonts w:ascii="Lato" w:hAnsi="Lato"/>
          <w:sz w:val="20"/>
          <w:szCs w:val="20"/>
        </w:rPr>
        <w:t>time period</w:t>
      </w:r>
      <w:proofErr w:type="gramEnd"/>
      <w:r>
        <w:rPr>
          <w:rFonts w:ascii="Lato" w:hAnsi="Lato"/>
          <w:sz w:val="20"/>
          <w:szCs w:val="20"/>
        </w:rPr>
        <w:t xml:space="preserve"> (or such longer period as may be agreed in writing between the parties), the Dispute shall be referred to arbitration by any of the Parties.</w:t>
      </w:r>
    </w:p>
    <w:p w:rsidR="002B664D" w:rsidP="002B664D" w:rsidRDefault="002B664D" w14:paraId="4F37D130" w14:textId="77777777">
      <w:pPr>
        <w:pStyle w:val="ListParagraph"/>
        <w:ind w:left="1080"/>
        <w:jc w:val="both"/>
        <w:rPr>
          <w:rFonts w:ascii="Lato" w:hAnsi="Lato"/>
          <w:iCs/>
          <w:sz w:val="20"/>
          <w:szCs w:val="20"/>
        </w:rPr>
      </w:pPr>
    </w:p>
    <w:p w:rsidR="002B664D" w:rsidP="002B664D" w:rsidRDefault="002B664D" w14:paraId="2B61065D" w14:textId="77777777">
      <w:pPr>
        <w:pStyle w:val="ListParagraph"/>
        <w:ind w:left="1080" w:firstLine="360"/>
        <w:jc w:val="both"/>
        <w:rPr>
          <w:rFonts w:ascii="Lato" w:hAnsi="Lato"/>
          <w:iCs/>
          <w:sz w:val="20"/>
          <w:szCs w:val="20"/>
        </w:rPr>
      </w:pPr>
      <w:r>
        <w:rPr>
          <w:rFonts w:ascii="Lato" w:hAnsi="Lato"/>
          <w:iCs/>
          <w:sz w:val="20"/>
          <w:szCs w:val="20"/>
        </w:rPr>
        <w:t>The arbitration shall be conducted in Nairobi, Kenya by a single arbitrator.</w:t>
      </w:r>
    </w:p>
    <w:p w:rsidR="002B664D" w:rsidP="002B664D" w:rsidRDefault="002B664D" w14:paraId="443DF527" w14:textId="77777777">
      <w:pPr>
        <w:pStyle w:val="ListParagraph"/>
        <w:ind w:left="1080"/>
        <w:jc w:val="both"/>
        <w:rPr>
          <w:rFonts w:ascii="Lato" w:hAnsi="Lato"/>
          <w:iCs/>
          <w:sz w:val="20"/>
          <w:szCs w:val="20"/>
        </w:rPr>
      </w:pPr>
    </w:p>
    <w:p w:rsidR="002B664D" w:rsidP="002B664D" w:rsidRDefault="002B664D" w14:paraId="17F2AB11" w14:textId="77777777">
      <w:pPr>
        <w:pStyle w:val="ListParagraph"/>
        <w:ind w:left="1418"/>
        <w:jc w:val="both"/>
        <w:rPr>
          <w:rFonts w:ascii="Lato" w:hAnsi="Lato"/>
          <w:iCs/>
          <w:sz w:val="20"/>
          <w:szCs w:val="20"/>
        </w:rPr>
      </w:pPr>
      <w:r>
        <w:rPr>
          <w:rFonts w:ascii="Lato" w:hAnsi="Lato"/>
          <w:iCs/>
          <w:sz w:val="20"/>
          <w:szCs w:val="20"/>
        </w:rPr>
        <w:t>The arbitrator shall be jointly nominated by the parties, or failing agreement, be nominated by the Chairman for the time being of the Kenya Branch of the Chartered Institute of Arbitrators (the Institute).</w:t>
      </w:r>
    </w:p>
    <w:p w:rsidR="002B664D" w:rsidP="002B664D" w:rsidRDefault="002B664D" w14:paraId="5399731B" w14:textId="77777777">
      <w:pPr>
        <w:pStyle w:val="ListParagraph"/>
        <w:ind w:left="1080"/>
        <w:jc w:val="both"/>
        <w:rPr>
          <w:rFonts w:ascii="Lato" w:hAnsi="Lato"/>
          <w:iCs/>
          <w:sz w:val="20"/>
          <w:szCs w:val="20"/>
        </w:rPr>
      </w:pPr>
    </w:p>
    <w:p w:rsidR="002B664D" w:rsidP="002B664D" w:rsidRDefault="002B664D" w14:paraId="40E1BB09" w14:textId="77777777">
      <w:pPr>
        <w:pStyle w:val="ListParagraph"/>
        <w:ind w:left="1418"/>
        <w:jc w:val="both"/>
        <w:rPr>
          <w:rFonts w:ascii="Lato" w:hAnsi="Lato"/>
          <w:iCs/>
          <w:sz w:val="20"/>
          <w:szCs w:val="20"/>
        </w:rPr>
      </w:pPr>
      <w:r>
        <w:rPr>
          <w:rFonts w:ascii="Lato" w:hAnsi="Lato"/>
          <w:iCs/>
          <w:sz w:val="20"/>
          <w:szCs w:val="20"/>
        </w:rPr>
        <w:t>The arbitration shall be conducted in accordance with the Rules of Arbitration of the Institute.</w:t>
      </w:r>
    </w:p>
    <w:p w:rsidR="002B664D" w:rsidP="002B664D" w:rsidRDefault="002B664D" w14:paraId="2ED11526" w14:textId="77777777">
      <w:pPr>
        <w:pStyle w:val="ListParagraph"/>
        <w:ind w:left="1080"/>
        <w:jc w:val="both"/>
        <w:rPr>
          <w:rFonts w:ascii="Lato" w:hAnsi="Lato"/>
          <w:iCs/>
          <w:sz w:val="20"/>
          <w:szCs w:val="20"/>
        </w:rPr>
      </w:pPr>
    </w:p>
    <w:p w:rsidR="002B664D" w:rsidP="002B664D" w:rsidRDefault="002B664D" w14:paraId="26251438" w14:textId="77777777">
      <w:pPr>
        <w:pStyle w:val="ListParagraph"/>
        <w:ind w:left="1418"/>
        <w:jc w:val="both"/>
        <w:rPr>
          <w:rFonts w:ascii="Lato" w:hAnsi="Lato"/>
          <w:iCs/>
          <w:sz w:val="20"/>
          <w:szCs w:val="20"/>
        </w:rPr>
      </w:pPr>
      <w:r>
        <w:rPr>
          <w:rFonts w:ascii="Lato" w:hAnsi="Lato"/>
          <w:iCs/>
          <w:sz w:val="20"/>
          <w:szCs w:val="20"/>
        </w:rPr>
        <w:t>The arbitrator shall:</w:t>
      </w:r>
    </w:p>
    <w:p w:rsidR="002B664D" w:rsidP="002B664D" w:rsidRDefault="002B664D" w14:paraId="778571C5" w14:textId="77777777">
      <w:pPr>
        <w:pStyle w:val="ListParagraph"/>
        <w:numPr>
          <w:ilvl w:val="0"/>
          <w:numId w:val="2"/>
        </w:numPr>
        <w:jc w:val="both"/>
        <w:rPr>
          <w:rFonts w:ascii="Lato" w:hAnsi="Lato"/>
          <w:iCs/>
          <w:sz w:val="20"/>
          <w:szCs w:val="20"/>
        </w:rPr>
      </w:pPr>
      <w:r>
        <w:rPr>
          <w:rFonts w:ascii="Lato" w:hAnsi="Lato"/>
          <w:iCs/>
          <w:sz w:val="20"/>
          <w:szCs w:val="20"/>
        </w:rPr>
        <w:t>be given full access to all relevant documents of the parties; and</w:t>
      </w:r>
    </w:p>
    <w:p w:rsidR="002B664D" w:rsidP="002B664D" w:rsidRDefault="002B664D" w14:paraId="556A9311" w14:textId="77777777">
      <w:pPr>
        <w:pStyle w:val="ListParagraph"/>
        <w:numPr>
          <w:ilvl w:val="0"/>
          <w:numId w:val="2"/>
        </w:numPr>
        <w:jc w:val="both"/>
        <w:rPr>
          <w:rFonts w:ascii="Lato" w:hAnsi="Lato"/>
          <w:iCs/>
          <w:sz w:val="20"/>
          <w:szCs w:val="20"/>
        </w:rPr>
      </w:pPr>
      <w:r>
        <w:rPr>
          <w:rFonts w:ascii="Lato" w:hAnsi="Lato"/>
          <w:iCs/>
          <w:sz w:val="20"/>
          <w:szCs w:val="20"/>
        </w:rPr>
        <w:t>afford the parties the opportunity to make written submissions and permit each party to comment on the others' submissions.</w:t>
      </w:r>
    </w:p>
    <w:p w:rsidR="002B664D" w:rsidP="002B664D" w:rsidRDefault="002B664D" w14:paraId="7498E0CB" w14:textId="77777777">
      <w:pPr>
        <w:pStyle w:val="ListParagraph"/>
        <w:ind w:left="1080"/>
        <w:jc w:val="both"/>
        <w:rPr>
          <w:rFonts w:ascii="Lato" w:hAnsi="Lato"/>
          <w:iCs/>
          <w:sz w:val="20"/>
          <w:szCs w:val="20"/>
        </w:rPr>
      </w:pPr>
    </w:p>
    <w:p w:rsidR="002B664D" w:rsidP="002B664D" w:rsidRDefault="002B664D" w14:paraId="27F4C1FC" w14:textId="77777777">
      <w:pPr>
        <w:pStyle w:val="ListParagraph"/>
        <w:ind w:left="1418"/>
        <w:jc w:val="both"/>
        <w:rPr>
          <w:rFonts w:ascii="Lato" w:hAnsi="Lato"/>
          <w:iCs/>
          <w:sz w:val="20"/>
          <w:szCs w:val="20"/>
        </w:rPr>
      </w:pPr>
      <w:r>
        <w:rPr>
          <w:rFonts w:ascii="Lato" w:hAnsi="Lato"/>
          <w:iCs/>
          <w:sz w:val="20"/>
          <w:szCs w:val="20"/>
        </w:rPr>
        <w:t xml:space="preserve">The language of the arbitration shall be </w:t>
      </w:r>
      <w:proofErr w:type="gramStart"/>
      <w:r>
        <w:rPr>
          <w:rFonts w:ascii="Lato" w:hAnsi="Lato"/>
          <w:iCs/>
          <w:sz w:val="20"/>
          <w:szCs w:val="20"/>
        </w:rPr>
        <w:t>English</w:t>
      </w:r>
      <w:proofErr w:type="gramEnd"/>
      <w:r>
        <w:rPr>
          <w:rFonts w:ascii="Lato" w:hAnsi="Lato"/>
          <w:iCs/>
          <w:sz w:val="20"/>
          <w:szCs w:val="20"/>
        </w:rPr>
        <w:t xml:space="preserve"> and all documents submitted in connection with such proceedings shall be in the English language or, if in another language, accompanied by a certified English translation. </w:t>
      </w:r>
    </w:p>
    <w:p w:rsidR="002B664D" w:rsidP="002B664D" w:rsidRDefault="002B664D" w14:paraId="73C2AC4C" w14:textId="77777777">
      <w:pPr>
        <w:pStyle w:val="ListParagraph"/>
        <w:ind w:left="1080"/>
        <w:jc w:val="both"/>
        <w:rPr>
          <w:rFonts w:ascii="Lato" w:hAnsi="Lato"/>
          <w:iCs/>
          <w:sz w:val="20"/>
          <w:szCs w:val="20"/>
        </w:rPr>
      </w:pPr>
      <w:r>
        <w:rPr>
          <w:rFonts w:ascii="Lato" w:hAnsi="Lato"/>
          <w:iCs/>
          <w:sz w:val="20"/>
          <w:szCs w:val="20"/>
        </w:rPr>
        <w:t xml:space="preserve"> </w:t>
      </w:r>
    </w:p>
    <w:p w:rsidR="002B664D" w:rsidP="002B664D" w:rsidRDefault="002B664D" w14:paraId="0E58D1F4" w14:textId="77777777">
      <w:pPr>
        <w:pStyle w:val="ListParagraph"/>
        <w:ind w:left="1134" w:firstLine="338"/>
        <w:jc w:val="both"/>
        <w:rPr>
          <w:rFonts w:ascii="Lato" w:hAnsi="Lato"/>
          <w:iCs/>
          <w:sz w:val="20"/>
          <w:szCs w:val="20"/>
        </w:rPr>
      </w:pPr>
      <w:r>
        <w:rPr>
          <w:rFonts w:ascii="Lato" w:hAnsi="Lato"/>
          <w:iCs/>
          <w:sz w:val="20"/>
          <w:szCs w:val="20"/>
        </w:rPr>
        <w:t>The procedural law governing the arbitration shall be the Kenyan law.</w:t>
      </w:r>
    </w:p>
    <w:p w:rsidR="002B664D" w:rsidP="002B664D" w:rsidRDefault="002B664D" w14:paraId="007B3850" w14:textId="77777777">
      <w:pPr>
        <w:pStyle w:val="ListParagraph"/>
        <w:ind w:left="1080"/>
        <w:jc w:val="both"/>
        <w:rPr>
          <w:rFonts w:ascii="Lato" w:hAnsi="Lato"/>
          <w:iCs/>
          <w:sz w:val="20"/>
          <w:szCs w:val="20"/>
        </w:rPr>
      </w:pPr>
    </w:p>
    <w:p w:rsidR="002B664D" w:rsidP="002B664D" w:rsidRDefault="002B664D" w14:paraId="122C1128" w14:textId="77777777">
      <w:pPr>
        <w:pStyle w:val="ListParagraph"/>
        <w:ind w:left="1418"/>
        <w:jc w:val="both"/>
        <w:rPr>
          <w:rFonts w:ascii="Lato" w:hAnsi="Lato"/>
          <w:iCs/>
          <w:sz w:val="20"/>
          <w:szCs w:val="20"/>
        </w:rPr>
      </w:pPr>
      <w:r>
        <w:rPr>
          <w:rFonts w:ascii="Lato" w:hAnsi="Lato"/>
          <w:iCs/>
          <w:sz w:val="20"/>
          <w:szCs w:val="20"/>
        </w:rPr>
        <w:lastRenderedPageBreak/>
        <w:t>The costs of the arbitration shall be payable by the parties in such proportions as the arbitrator determines (or failing determination each party shall bear its own costs).</w:t>
      </w:r>
    </w:p>
    <w:p w:rsidR="002B664D" w:rsidP="002B664D" w:rsidRDefault="002B664D" w14:paraId="3F9AF8EF" w14:textId="77777777">
      <w:pPr>
        <w:pStyle w:val="ListParagraph"/>
        <w:ind w:left="1080"/>
        <w:jc w:val="both"/>
        <w:rPr>
          <w:rFonts w:ascii="Lato" w:hAnsi="Lato"/>
          <w:iCs/>
          <w:sz w:val="20"/>
          <w:szCs w:val="20"/>
        </w:rPr>
      </w:pPr>
    </w:p>
    <w:p w:rsidR="002B664D" w:rsidP="002B664D" w:rsidRDefault="002B664D" w14:paraId="374CC027" w14:textId="77777777">
      <w:pPr>
        <w:pStyle w:val="ListParagraph"/>
        <w:ind w:left="1418"/>
        <w:rPr>
          <w:rFonts w:ascii="Lato" w:hAnsi="Lato" w:cs="Tahoma"/>
        </w:rPr>
      </w:pPr>
      <w:r>
        <w:rPr>
          <w:rFonts w:ascii="Lato" w:hAnsi="Lato"/>
          <w:iCs/>
          <w:sz w:val="20"/>
          <w:szCs w:val="20"/>
        </w:rPr>
        <w:t xml:space="preserve">Nothing contained in this </w:t>
      </w:r>
      <w:proofErr w:type="gramStart"/>
      <w:r>
        <w:rPr>
          <w:rFonts w:ascii="Lato" w:hAnsi="Lato"/>
          <w:iCs/>
          <w:sz w:val="20"/>
          <w:szCs w:val="20"/>
        </w:rPr>
        <w:t>clause  prevents</w:t>
      </w:r>
      <w:proofErr w:type="gramEnd"/>
      <w:r>
        <w:rPr>
          <w:rFonts w:ascii="Lato" w:hAnsi="Lato"/>
          <w:iCs/>
          <w:sz w:val="20"/>
          <w:szCs w:val="20"/>
        </w:rPr>
        <w:t xml:space="preserve"> a party from approaching a court of competent jurisdiction to obtain an interim injunctive relief, irrespective of whether the subject matter of the Dispute is under negotiation or arbitration</w:t>
      </w:r>
    </w:p>
    <w:p w:rsidR="002B664D" w:rsidP="002B664D" w:rsidRDefault="002B664D" w14:paraId="167479BA" w14:textId="77777777">
      <w:pPr>
        <w:numPr>
          <w:ilvl w:val="0"/>
          <w:numId w:val="1"/>
        </w:numPr>
        <w:tabs>
          <w:tab w:val="num" w:pos="0"/>
        </w:tabs>
        <w:spacing w:after="0" w:line="240" w:lineRule="auto"/>
        <w:ind w:left="0" w:firstLine="720"/>
        <w:rPr>
          <w:rFonts w:ascii="Lato" w:hAnsi="Lato"/>
          <w:sz w:val="20"/>
          <w:szCs w:val="18"/>
        </w:rPr>
      </w:pPr>
      <w:r>
        <w:rPr>
          <w:rFonts w:ascii="Lato" w:hAnsi="Lato"/>
          <w:b/>
          <w:bCs/>
          <w:sz w:val="20"/>
          <w:szCs w:val="20"/>
        </w:rPr>
        <w:t>Counterparts.</w:t>
      </w:r>
      <w:r>
        <w:rPr>
          <w:rFonts w:ascii="Lato" w:hAnsi="Lato"/>
          <w:sz w:val="20"/>
          <w:szCs w:val="20"/>
        </w:rPr>
        <w:t xml:space="preserve">  This Agreement may be executed and delivered in any number of counterparts (including as a PDF delivered by facsimile transmission or email) which, taken together, shall constitute one and the same agreement.</w:t>
      </w:r>
    </w:p>
    <w:p w:rsidR="002B664D" w:rsidP="002B664D" w:rsidRDefault="002B664D" w14:paraId="0D6E9B15" w14:textId="77777777">
      <w:pPr>
        <w:pStyle w:val="ListParagraph"/>
        <w:rPr>
          <w:rFonts w:ascii="Lato" w:hAnsi="Lato"/>
          <w:b/>
          <w:iCs/>
          <w:sz w:val="20"/>
          <w:szCs w:val="20"/>
        </w:rPr>
      </w:pPr>
    </w:p>
    <w:p w:rsidR="002B664D" w:rsidP="002B664D" w:rsidRDefault="002B664D" w14:paraId="6740252E" w14:textId="77777777">
      <w:pPr>
        <w:numPr>
          <w:ilvl w:val="0"/>
          <w:numId w:val="1"/>
        </w:numPr>
        <w:tabs>
          <w:tab w:val="num" w:pos="0"/>
        </w:tabs>
        <w:spacing w:after="0" w:line="240" w:lineRule="auto"/>
        <w:ind w:left="0" w:firstLine="720"/>
        <w:rPr>
          <w:rFonts w:ascii="Lato" w:hAnsi="Lato"/>
          <w:iCs/>
          <w:sz w:val="20"/>
          <w:szCs w:val="20"/>
        </w:rPr>
      </w:pPr>
      <w:r>
        <w:rPr>
          <w:rFonts w:ascii="Lato" w:hAnsi="Lato"/>
          <w:b/>
          <w:bCs/>
          <w:sz w:val="20"/>
          <w:szCs w:val="20"/>
        </w:rPr>
        <w:t>Section Headings.</w:t>
      </w:r>
      <w:r>
        <w:rPr>
          <w:rFonts w:ascii="Lato" w:hAnsi="Lato"/>
          <w:sz w:val="20"/>
          <w:szCs w:val="20"/>
        </w:rPr>
        <w:t xml:space="preserve">  The headings of the various sections of this Agreement have been inserted solely for the purposes of </w:t>
      </w:r>
      <w:proofErr w:type="gramStart"/>
      <w:r>
        <w:rPr>
          <w:rFonts w:ascii="Lato" w:hAnsi="Lato"/>
          <w:sz w:val="20"/>
          <w:szCs w:val="20"/>
        </w:rPr>
        <w:t>convenience, and</w:t>
      </w:r>
      <w:proofErr w:type="gramEnd"/>
      <w:r>
        <w:rPr>
          <w:rFonts w:ascii="Lato" w:hAnsi="Lato"/>
          <w:sz w:val="20"/>
          <w:szCs w:val="20"/>
        </w:rPr>
        <w:t xml:space="preserve"> shall have no legal effect.   </w:t>
      </w:r>
    </w:p>
    <w:p w:rsidR="002B664D" w:rsidP="002B664D" w:rsidRDefault="002B664D" w14:paraId="22DF4A87" w14:textId="77777777">
      <w:pPr>
        <w:spacing w:after="0"/>
        <w:rPr>
          <w:rFonts w:ascii="Lato" w:hAnsi="Lato"/>
          <w:iCs/>
          <w:sz w:val="20"/>
          <w:szCs w:val="20"/>
        </w:rPr>
        <w:sectPr w:rsidR="002B664D" w:rsidSect="0018741B">
          <w:headerReference w:type="default" r:id="rId10"/>
          <w:pgSz w:w="12240" w:h="15840"/>
          <w:pgMar w:top="1440" w:right="1080" w:bottom="1440" w:left="1080" w:header="720" w:footer="720" w:gutter="0"/>
          <w:cols w:space="720"/>
          <w:docGrid w:linePitch="299"/>
        </w:sectPr>
      </w:pPr>
    </w:p>
    <w:p w:rsidR="002B664D" w:rsidP="002B664D" w:rsidRDefault="002B664D" w14:paraId="6B3AD756" w14:textId="77777777">
      <w:pPr>
        <w:ind w:left="360"/>
        <w:rPr>
          <w:rFonts w:ascii="Lato" w:hAnsi="Lato"/>
          <w:sz w:val="20"/>
          <w:szCs w:val="18"/>
        </w:rPr>
      </w:pPr>
    </w:p>
    <w:p w:rsidR="002B664D" w:rsidP="002B664D" w:rsidRDefault="002B664D" w14:paraId="4B63E438" w14:textId="77777777">
      <w:pPr>
        <w:jc w:val="center"/>
        <w:rPr>
          <w:rFonts w:ascii="Lato" w:hAnsi="Lato"/>
          <w:i/>
          <w:iCs/>
          <w:sz w:val="18"/>
          <w:szCs w:val="18"/>
        </w:rPr>
      </w:pPr>
      <w:r>
        <w:rPr>
          <w:rFonts w:ascii="Lato" w:hAnsi="Lato"/>
          <w:i/>
          <w:iCs/>
          <w:sz w:val="18"/>
          <w:szCs w:val="18"/>
        </w:rPr>
        <w:t>[Remainder of page intentionally left blank]</w:t>
      </w:r>
    </w:p>
    <w:p w:rsidR="002B664D" w:rsidP="002B664D" w:rsidRDefault="002B664D" w14:paraId="52371A6D" w14:textId="77777777">
      <w:pPr>
        <w:ind w:firstLine="720"/>
        <w:rPr>
          <w:rFonts w:ascii="Lato" w:hAnsi="Lato"/>
          <w:iCs/>
          <w:sz w:val="20"/>
          <w:szCs w:val="20"/>
        </w:rPr>
      </w:pPr>
      <w:r>
        <w:rPr>
          <w:rFonts w:ascii="Lato" w:hAnsi="Lato"/>
          <w:iCs/>
          <w:sz w:val="18"/>
          <w:szCs w:val="18"/>
        </w:rPr>
        <w:br w:type="page"/>
      </w:r>
      <w:r>
        <w:rPr>
          <w:rFonts w:ascii="Lato" w:hAnsi="Lato"/>
          <w:b/>
          <w:iCs/>
          <w:sz w:val="20"/>
          <w:szCs w:val="20"/>
        </w:rPr>
        <w:lastRenderedPageBreak/>
        <w:t>IN WITNESS WHEREOF</w:t>
      </w:r>
      <w:r>
        <w:rPr>
          <w:rFonts w:ascii="Lato" w:hAnsi="Lato"/>
          <w:iCs/>
          <w:sz w:val="20"/>
          <w:szCs w:val="20"/>
        </w:rPr>
        <w:t xml:space="preserve">, the Parties have caused this Sub-grant Agreement to be duly executed by their respective duly authorized representatives effective as of the date first above written.  </w:t>
      </w:r>
    </w:p>
    <w:p w:rsidR="002B664D" w:rsidP="002B664D" w:rsidRDefault="002B664D" w14:paraId="26FD9886" w14:textId="77777777">
      <w:pPr>
        <w:rPr>
          <w:rFonts w:ascii="Lato" w:hAnsi="Lato"/>
          <w:sz w:val="20"/>
          <w:szCs w:val="20"/>
        </w:rPr>
      </w:pPr>
    </w:p>
    <w:sdt>
      <w:sdtPr>
        <w:rPr>
          <w:rFonts w:ascii="Lato" w:hAnsi="Lato"/>
          <w:b/>
          <w:sz w:val="20"/>
          <w:szCs w:val="20"/>
        </w:rPr>
        <w:id w:val="1541472138"/>
        <w:placeholder>
          <w:docPart w:val="DefaultPlaceholder_-1854013440"/>
        </w:placeholder>
        <w15:dataBinding w:prefixMappings="xmlns:ns0='urn:microsoft-dynamics-nav/reports/Sub_Grant_Agreement/50005/' " w:xpath="/ns0:NavWordReportXmlPart[1]/ns0:SubAward[1]/ns0:SubAwardeeName[1]" w:storeItemID="{E257015E-7142-4B49-BC0D-397BB314F81E}" w16sdtdh:storeItemChecksum="bkrgKw=="/>
      </w:sdtPr>
      <w:sdtContent>
        <w:p w:rsidRPr="00493BA6" w:rsidR="00493BA6" w:rsidP="00493BA6" w:rsidRDefault="00115AC7" w14:paraId="0E159059" w14:textId="5E9E073A">
          <w:pPr>
            <w:ind w:left="720"/>
            <w:rPr>
              <w:rFonts w:ascii="Lato" w:hAnsi="Lato"/>
              <w:b/>
              <w:sz w:val="20"/>
              <w:szCs w:val="20"/>
            </w:rPr>
          </w:pPr>
          <w:proofErr w:type="spellStart"/>
          <w:r>
            <w:rPr>
              <w:rFonts w:ascii="Lato" w:hAnsi="Lato"/>
              <w:b/>
              <w:sz w:val="20"/>
              <w:szCs w:val="20"/>
            </w:rPr>
            <w:t>SubAwardeeName</w:t>
          </w:r>
          <w:proofErr w:type="spellEnd"/>
        </w:p>
      </w:sdtContent>
    </w:sdt>
    <w:bookmarkStart w:name="_Hlk69363324" w:displacedByCustomXml="prev" w:id="11"/>
    <w:bookmarkStart w:name="_Hlk69363222" w:displacedByCustomXml="prev" w:id="12"/>
    <w:p w:rsidRPr="00493BA6" w:rsidR="002B664D" w:rsidP="002B664D" w:rsidRDefault="002B664D" w14:paraId="12FCC4D3" w14:textId="0AF903DB">
      <w:pPr>
        <w:ind w:left="720"/>
        <w:rPr>
          <w:rFonts w:ascii="Lato" w:hAnsi="Lato"/>
          <w:bCs/>
          <w:sz w:val="20"/>
          <w:szCs w:val="20"/>
        </w:rPr>
      </w:pPr>
      <w:r w:rsidRPr="00493BA6">
        <w:rPr>
          <w:rFonts w:ascii="Lato" w:hAnsi="Lato"/>
          <w:bCs/>
          <w:sz w:val="20"/>
          <w:szCs w:val="20"/>
        </w:rPr>
        <w:t xml:space="preserve">By: </w:t>
      </w:r>
    </w:p>
    <w:p w:rsidR="002B664D" w:rsidP="002B664D" w:rsidRDefault="002B664D" w14:paraId="06179AAA" w14:textId="77777777">
      <w:pPr>
        <w:pStyle w:val="BodyText"/>
        <w:spacing w:after="0" w:line="480" w:lineRule="auto"/>
        <w:ind w:left="101" w:right="115" w:firstLine="619"/>
        <w:jc w:val="both"/>
        <w:rPr>
          <w:rFonts w:ascii="Lato" w:hAnsi="Lato"/>
          <w:sz w:val="20"/>
          <w:szCs w:val="20"/>
        </w:rPr>
      </w:pPr>
      <w:r>
        <w:rPr>
          <w:rFonts w:ascii="Lato" w:hAnsi="Lato"/>
          <w:sz w:val="20"/>
          <w:szCs w:val="20"/>
        </w:rPr>
        <w:t>Name: ______________________________________________</w:t>
      </w:r>
    </w:p>
    <w:p w:rsidR="002B664D" w:rsidP="002B664D" w:rsidRDefault="002B664D" w14:paraId="52950E39" w14:textId="77777777">
      <w:pPr>
        <w:pStyle w:val="BodyText"/>
        <w:spacing w:after="0" w:line="480" w:lineRule="auto"/>
        <w:ind w:left="101" w:right="115" w:firstLine="620"/>
        <w:jc w:val="both"/>
        <w:rPr>
          <w:rFonts w:ascii="Lato" w:hAnsi="Lato"/>
          <w:sz w:val="20"/>
          <w:szCs w:val="20"/>
        </w:rPr>
      </w:pPr>
      <w:r>
        <w:rPr>
          <w:rFonts w:ascii="Lato" w:hAnsi="Lato"/>
          <w:sz w:val="20"/>
          <w:szCs w:val="20"/>
        </w:rPr>
        <w:t>Title:  _______________________________________________</w:t>
      </w:r>
    </w:p>
    <w:p w:rsidR="002B664D" w:rsidP="002B664D" w:rsidRDefault="002B664D" w14:paraId="3B4F8FD4" w14:textId="77777777">
      <w:pPr>
        <w:pStyle w:val="BodyText"/>
        <w:spacing w:after="0" w:line="480" w:lineRule="auto"/>
        <w:ind w:left="101" w:right="115" w:firstLine="620"/>
        <w:jc w:val="both"/>
        <w:rPr>
          <w:rFonts w:ascii="Lato" w:hAnsi="Lato"/>
          <w:sz w:val="20"/>
          <w:szCs w:val="20"/>
        </w:rPr>
      </w:pPr>
      <w:r>
        <w:rPr>
          <w:rFonts w:ascii="Lato" w:hAnsi="Lato"/>
          <w:sz w:val="20"/>
          <w:szCs w:val="20"/>
        </w:rPr>
        <w:t>Date: _______________________________________________</w:t>
      </w:r>
    </w:p>
    <w:p w:rsidR="002B664D" w:rsidP="002B664D" w:rsidRDefault="002B664D" w14:paraId="764D79CD" w14:textId="77777777">
      <w:pPr>
        <w:spacing w:line="480" w:lineRule="auto"/>
        <w:ind w:left="720"/>
        <w:rPr>
          <w:rFonts w:ascii="Lato" w:hAnsi="Lato"/>
          <w:sz w:val="20"/>
          <w:szCs w:val="20"/>
        </w:rPr>
      </w:pPr>
      <w:r>
        <w:rPr>
          <w:rFonts w:ascii="Lato" w:hAnsi="Lato"/>
          <w:sz w:val="20"/>
          <w:szCs w:val="20"/>
        </w:rPr>
        <w:t>Signature: __________________________________________</w:t>
      </w:r>
      <w:bookmarkEnd w:id="12"/>
      <w:bookmarkEnd w:id="11"/>
    </w:p>
    <w:p w:rsidR="002B664D" w:rsidP="002B664D" w:rsidRDefault="002B664D" w14:paraId="154699BF" w14:textId="77777777">
      <w:pPr>
        <w:rPr>
          <w:rFonts w:ascii="Lato" w:hAnsi="Lato"/>
          <w:sz w:val="20"/>
          <w:szCs w:val="20"/>
        </w:rPr>
      </w:pPr>
    </w:p>
    <w:p w:rsidR="002B664D" w:rsidP="002B664D" w:rsidRDefault="002B664D" w14:paraId="5084F9FF" w14:textId="77777777">
      <w:pPr>
        <w:rPr>
          <w:rFonts w:ascii="Lato" w:hAnsi="Lato"/>
          <w:sz w:val="20"/>
          <w:szCs w:val="20"/>
        </w:rPr>
      </w:pPr>
    </w:p>
    <w:p w:rsidR="002B664D" w:rsidP="002B664D" w:rsidRDefault="002B664D" w14:paraId="18777BAA" w14:textId="77777777">
      <w:pPr>
        <w:ind w:left="720"/>
        <w:rPr>
          <w:rFonts w:ascii="Lato" w:hAnsi="Lato"/>
          <w:b/>
          <w:sz w:val="20"/>
          <w:szCs w:val="20"/>
        </w:rPr>
      </w:pPr>
      <w:r>
        <w:rPr>
          <w:rFonts w:ascii="Lato" w:hAnsi="Lato"/>
          <w:b/>
          <w:sz w:val="20"/>
          <w:szCs w:val="20"/>
        </w:rPr>
        <w:t>AFRICA PUBLIC HEALTH FOUNDATION</w:t>
      </w:r>
    </w:p>
    <w:p w:rsidR="002B664D" w:rsidP="002B664D" w:rsidRDefault="002B664D" w14:paraId="3ACFDBEF" w14:textId="77777777">
      <w:pPr>
        <w:ind w:left="720"/>
        <w:rPr>
          <w:rFonts w:ascii="Lato" w:hAnsi="Lato"/>
          <w:sz w:val="20"/>
          <w:szCs w:val="20"/>
        </w:rPr>
      </w:pPr>
      <w:bookmarkStart w:name="_Hlk69363244" w:id="13"/>
      <w:r>
        <w:rPr>
          <w:rFonts w:ascii="Lato" w:hAnsi="Lato"/>
          <w:sz w:val="20"/>
          <w:szCs w:val="20"/>
        </w:rPr>
        <w:t>Name: Dr. Francisco Songane</w:t>
      </w:r>
    </w:p>
    <w:p w:rsidR="002B664D" w:rsidP="002B664D" w:rsidRDefault="002B664D" w14:paraId="53353BFC" w14:textId="77777777">
      <w:pPr>
        <w:ind w:left="720"/>
        <w:rPr>
          <w:rFonts w:ascii="Lato" w:hAnsi="Lato"/>
          <w:sz w:val="20"/>
          <w:szCs w:val="20"/>
        </w:rPr>
      </w:pPr>
      <w:r>
        <w:rPr>
          <w:rFonts w:ascii="Lato" w:hAnsi="Lato"/>
          <w:sz w:val="20"/>
          <w:szCs w:val="20"/>
        </w:rPr>
        <w:t>Title: Interim CEO, APHF</w:t>
      </w:r>
    </w:p>
    <w:p w:rsidR="002B664D" w:rsidP="002B664D" w:rsidRDefault="002B664D" w14:paraId="3C4B1C6C" w14:textId="77777777">
      <w:pPr>
        <w:spacing w:line="480" w:lineRule="auto"/>
        <w:ind w:left="720"/>
        <w:rPr>
          <w:rFonts w:ascii="Lato" w:hAnsi="Lato"/>
          <w:sz w:val="20"/>
          <w:szCs w:val="20"/>
        </w:rPr>
      </w:pPr>
      <w:r>
        <w:rPr>
          <w:rFonts w:ascii="Lato" w:hAnsi="Lato"/>
          <w:sz w:val="20"/>
          <w:szCs w:val="20"/>
        </w:rPr>
        <w:t>Signature: ________________________________________</w:t>
      </w:r>
    </w:p>
    <w:p w:rsidR="002B664D" w:rsidP="002B664D" w:rsidRDefault="002B664D" w14:paraId="288E27F6" w14:textId="77777777">
      <w:pPr>
        <w:spacing w:line="480" w:lineRule="auto"/>
        <w:ind w:left="720"/>
        <w:rPr>
          <w:rFonts w:ascii="Lato" w:hAnsi="Lato"/>
          <w:sz w:val="20"/>
          <w:szCs w:val="20"/>
        </w:rPr>
      </w:pPr>
      <w:r>
        <w:rPr>
          <w:rFonts w:ascii="Lato" w:hAnsi="Lato"/>
          <w:sz w:val="20"/>
          <w:szCs w:val="20"/>
        </w:rPr>
        <w:t>Date: ______________________________________________</w:t>
      </w:r>
      <w:bookmarkEnd w:id="13"/>
    </w:p>
    <w:p w:rsidR="002B664D" w:rsidP="002B664D" w:rsidRDefault="002B664D" w14:paraId="709FE234" w14:textId="77777777">
      <w:pPr>
        <w:ind w:left="720"/>
        <w:rPr>
          <w:rFonts w:ascii="Lato" w:hAnsi="Lato"/>
          <w:sz w:val="20"/>
          <w:szCs w:val="20"/>
        </w:rPr>
      </w:pPr>
    </w:p>
    <w:p w:rsidR="002B664D" w:rsidP="002B664D" w:rsidRDefault="002B664D" w14:paraId="40B5DCED" w14:textId="77777777">
      <w:pPr>
        <w:ind w:left="720"/>
        <w:rPr>
          <w:rFonts w:ascii="Lato" w:hAnsi="Lato"/>
          <w:sz w:val="20"/>
          <w:szCs w:val="20"/>
        </w:rPr>
      </w:pPr>
      <w:r>
        <w:rPr>
          <w:rFonts w:ascii="Lato" w:hAnsi="Lato"/>
          <w:sz w:val="20"/>
          <w:szCs w:val="20"/>
        </w:rPr>
        <w:tab/>
      </w:r>
    </w:p>
    <w:p w:rsidR="002B664D" w:rsidP="002B664D" w:rsidRDefault="002B664D" w14:paraId="1BE949A4" w14:textId="77777777">
      <w:pPr>
        <w:spacing w:after="0"/>
        <w:rPr>
          <w:rFonts w:ascii="Lato" w:hAnsi="Lato"/>
          <w:sz w:val="20"/>
          <w:szCs w:val="20"/>
        </w:rPr>
        <w:sectPr w:rsidR="002B664D" w:rsidSect="0018741B">
          <w:type w:val="continuous"/>
          <w:pgSz w:w="12240" w:h="15840"/>
          <w:pgMar w:top="1440" w:right="1440" w:bottom="1440" w:left="1440" w:header="720" w:footer="720" w:gutter="0"/>
          <w:cols w:space="720"/>
        </w:sectPr>
      </w:pPr>
    </w:p>
    <w:p w:rsidR="002B664D" w:rsidP="002B664D" w:rsidRDefault="002B664D" w14:paraId="5FBACE60" w14:textId="77777777">
      <w:pPr>
        <w:ind w:left="720"/>
        <w:jc w:val="right"/>
        <w:rPr>
          <w:rFonts w:ascii="Lato" w:hAnsi="Lato"/>
          <w:b/>
          <w:sz w:val="20"/>
          <w:szCs w:val="20"/>
        </w:rPr>
      </w:pPr>
      <w:r>
        <w:rPr>
          <w:rFonts w:ascii="Times New Roman" w:hAnsi="Times New Roman" w:cs="Times New Roman"/>
          <w:sz w:val="24"/>
          <w:szCs w:val="24"/>
        </w:rPr>
        <w:br w:type="page"/>
      </w:r>
      <w:r>
        <w:rPr>
          <w:rFonts w:ascii="Lato" w:hAnsi="Lato"/>
          <w:b/>
          <w:sz w:val="20"/>
          <w:szCs w:val="20"/>
        </w:rPr>
        <w:lastRenderedPageBreak/>
        <w:t>Exhibit A</w:t>
      </w:r>
    </w:p>
    <w:p w:rsidR="002B664D" w:rsidP="002B664D" w:rsidRDefault="002B664D" w14:paraId="1C8C22C0" w14:textId="77777777">
      <w:pPr>
        <w:jc w:val="center"/>
        <w:rPr>
          <w:rFonts w:ascii="Lato" w:hAnsi="Lato"/>
          <w:b/>
          <w:sz w:val="20"/>
          <w:szCs w:val="20"/>
          <w:u w:val="single"/>
        </w:rPr>
      </w:pPr>
    </w:p>
    <w:p w:rsidR="002B664D" w:rsidP="002B664D" w:rsidRDefault="002B664D" w14:paraId="471DEC7A" w14:textId="77777777">
      <w:pPr>
        <w:jc w:val="center"/>
        <w:rPr>
          <w:rFonts w:ascii="Lato" w:hAnsi="Lato"/>
          <w:b/>
          <w:sz w:val="20"/>
          <w:szCs w:val="20"/>
          <w:u w:val="single"/>
        </w:rPr>
      </w:pPr>
      <w:r>
        <w:rPr>
          <w:rFonts w:ascii="Lato" w:hAnsi="Lato"/>
          <w:b/>
          <w:sz w:val="20"/>
          <w:szCs w:val="20"/>
          <w:u w:val="single"/>
        </w:rPr>
        <w:t>Project Description</w:t>
      </w:r>
    </w:p>
    <w:p w:rsidR="002B664D" w:rsidP="002B664D" w:rsidRDefault="002B664D" w14:paraId="6205DE28" w14:textId="77777777">
      <w:pPr>
        <w:jc w:val="center"/>
        <w:rPr>
          <w:rFonts w:ascii="Lato" w:hAnsi="Lato"/>
          <w:sz w:val="20"/>
          <w:szCs w:val="20"/>
        </w:rPr>
      </w:pPr>
    </w:p>
    <w:p w:rsidR="002B664D" w:rsidP="002B664D" w:rsidRDefault="002B664D" w14:paraId="16289C92" w14:textId="77777777">
      <w:pPr>
        <w:jc w:val="center"/>
        <w:rPr>
          <w:rFonts w:ascii="Lato" w:hAnsi="Lato"/>
          <w:sz w:val="20"/>
          <w:szCs w:val="20"/>
        </w:rPr>
      </w:pPr>
      <w:r>
        <w:rPr>
          <w:rFonts w:ascii="Lato" w:hAnsi="Lato"/>
          <w:sz w:val="20"/>
          <w:szCs w:val="20"/>
        </w:rPr>
        <w:t>[The document has been shared separately as an addendum to this contract]</w:t>
      </w:r>
    </w:p>
    <w:p w:rsidR="002B664D" w:rsidP="002B664D" w:rsidRDefault="002B664D" w14:paraId="2F0B4011" w14:textId="77777777">
      <w:pPr>
        <w:jc w:val="both"/>
        <w:rPr>
          <w:rFonts w:ascii="Lato" w:hAnsi="Lato"/>
          <w:sz w:val="20"/>
          <w:szCs w:val="20"/>
        </w:rPr>
      </w:pPr>
    </w:p>
    <w:p w:rsidR="002B664D" w:rsidP="002B664D" w:rsidRDefault="002B664D" w14:paraId="5DA59A66" w14:textId="77777777">
      <w:pPr>
        <w:jc w:val="both"/>
        <w:rPr>
          <w:rFonts w:ascii="Lato" w:hAnsi="Lato"/>
          <w:sz w:val="20"/>
          <w:szCs w:val="20"/>
        </w:rPr>
      </w:pPr>
    </w:p>
    <w:p w:rsidR="002B664D" w:rsidP="002B664D" w:rsidRDefault="002B664D" w14:paraId="35212D2C" w14:textId="77777777">
      <w:pPr>
        <w:jc w:val="both"/>
        <w:rPr>
          <w:rFonts w:ascii="Lato" w:hAnsi="Lato" w:cs="Arial"/>
          <w:sz w:val="18"/>
          <w:szCs w:val="18"/>
          <w:lang w:eastAsia="en-AU"/>
        </w:rPr>
      </w:pPr>
    </w:p>
    <w:p w:rsidR="002B664D" w:rsidP="002B664D" w:rsidRDefault="002B664D" w14:paraId="54CEBCF6" w14:textId="77777777">
      <w:pPr>
        <w:spacing w:after="0" w:line="252" w:lineRule="auto"/>
        <w:rPr>
          <w:rFonts w:ascii="Lato" w:hAnsi="Lato" w:cs="Arial"/>
          <w:sz w:val="18"/>
          <w:szCs w:val="18"/>
          <w:lang w:eastAsia="en-AU"/>
        </w:rPr>
        <w:sectPr w:rsidR="002B664D" w:rsidSect="0018741B">
          <w:type w:val="continuous"/>
          <w:pgSz w:w="12240" w:h="15840"/>
          <w:pgMar w:top="527" w:right="1440" w:bottom="567" w:left="1440" w:header="720" w:footer="720" w:gutter="0"/>
          <w:cols w:space="720"/>
        </w:sectPr>
      </w:pPr>
    </w:p>
    <w:p w:rsidR="002B664D" w:rsidP="002B664D" w:rsidRDefault="002B664D" w14:paraId="1A340A41" w14:textId="77777777">
      <w:pPr>
        <w:spacing w:line="252" w:lineRule="auto"/>
        <w:jc w:val="both"/>
        <w:rPr>
          <w:rFonts w:ascii="Lato" w:hAnsi="Lato" w:cs="Arial"/>
          <w:sz w:val="18"/>
          <w:szCs w:val="18"/>
          <w:lang w:eastAsia="en-AU"/>
        </w:rPr>
      </w:pPr>
    </w:p>
    <w:p w:rsidR="002B664D" w:rsidP="002B664D" w:rsidRDefault="002B664D" w14:paraId="597A0DC5" w14:textId="77777777">
      <w:pPr>
        <w:spacing w:line="252" w:lineRule="auto"/>
        <w:jc w:val="both"/>
        <w:rPr>
          <w:rFonts w:ascii="Lato" w:hAnsi="Lato" w:cs="Arial"/>
          <w:b/>
          <w:bCs/>
          <w:sz w:val="18"/>
          <w:szCs w:val="18"/>
          <w:lang w:eastAsia="en-AU"/>
        </w:rPr>
      </w:pPr>
    </w:p>
    <w:p w:rsidR="002B664D" w:rsidP="002B664D" w:rsidRDefault="002B664D" w14:paraId="3A6F1436" w14:textId="77777777">
      <w:pPr>
        <w:jc w:val="right"/>
        <w:rPr>
          <w:rFonts w:ascii="Lato" w:hAnsi="Lato"/>
          <w:b/>
          <w:sz w:val="18"/>
          <w:szCs w:val="18"/>
        </w:rPr>
      </w:pPr>
      <w:r>
        <w:rPr>
          <w:rFonts w:ascii="Lato" w:hAnsi="Lato"/>
          <w:i/>
          <w:sz w:val="20"/>
          <w:szCs w:val="20"/>
        </w:rPr>
        <w:br w:type="page"/>
      </w:r>
      <w:r>
        <w:rPr>
          <w:rFonts w:ascii="Lato" w:hAnsi="Lato"/>
          <w:b/>
          <w:sz w:val="18"/>
          <w:szCs w:val="18"/>
        </w:rPr>
        <w:lastRenderedPageBreak/>
        <w:t>Exhibit B</w:t>
      </w:r>
    </w:p>
    <w:p w:rsidR="002B664D" w:rsidP="002B664D" w:rsidRDefault="002B664D" w14:paraId="526726B2" w14:textId="77777777">
      <w:pPr>
        <w:jc w:val="center"/>
        <w:rPr>
          <w:rFonts w:ascii="Lato" w:hAnsi="Lato"/>
          <w:b/>
          <w:sz w:val="18"/>
          <w:szCs w:val="18"/>
          <w:u w:val="single"/>
        </w:rPr>
      </w:pPr>
    </w:p>
    <w:p w:rsidR="002B664D" w:rsidP="002B664D" w:rsidRDefault="002B664D" w14:paraId="5A4454A7" w14:textId="77777777">
      <w:pPr>
        <w:jc w:val="center"/>
        <w:rPr>
          <w:rFonts w:ascii="Lato" w:hAnsi="Lato"/>
          <w:b/>
          <w:sz w:val="20"/>
          <w:szCs w:val="20"/>
          <w:u w:val="single"/>
        </w:rPr>
      </w:pPr>
      <w:r>
        <w:rPr>
          <w:rFonts w:ascii="Lato" w:hAnsi="Lato"/>
          <w:b/>
          <w:sz w:val="20"/>
          <w:szCs w:val="20"/>
          <w:u w:val="single"/>
        </w:rPr>
        <w:t xml:space="preserve">Implementation plan </w:t>
      </w:r>
    </w:p>
    <w:p w:rsidR="002B664D" w:rsidP="002B664D" w:rsidRDefault="002B664D" w14:paraId="0A706A48" w14:textId="77777777">
      <w:pPr>
        <w:jc w:val="center"/>
        <w:rPr>
          <w:rFonts w:ascii="Lato" w:hAnsi="Lato"/>
          <w:b/>
          <w:sz w:val="20"/>
          <w:szCs w:val="20"/>
          <w:u w:val="single"/>
        </w:rPr>
      </w:pPr>
    </w:p>
    <w:p w:rsidR="002B664D" w:rsidP="002B664D" w:rsidRDefault="002B664D" w14:paraId="15A9F6F1" w14:textId="77777777">
      <w:pPr>
        <w:spacing w:before="38"/>
        <w:ind w:left="106"/>
        <w:rPr>
          <w:rFonts w:ascii="Lato" w:hAnsi="Lato"/>
          <w:b/>
          <w:sz w:val="20"/>
          <w:szCs w:val="20"/>
          <w:u w:val="single"/>
        </w:rPr>
      </w:pPr>
      <w:r>
        <w:rPr>
          <w:rFonts w:ascii="Lato" w:hAnsi="Lato"/>
          <w:b/>
          <w:sz w:val="20"/>
          <w:szCs w:val="20"/>
          <w:u w:val="single"/>
        </w:rPr>
        <w:t>Key Responsibilities, Activities, and Functions of Implementing Partner</w:t>
      </w:r>
    </w:p>
    <w:tbl>
      <w:tblPr>
        <w:tblStyle w:val="TableGrid"/>
        <w:tblW w:w="0" w:type="auto"/>
        <w:tblInd w:w="720" w:type="dxa"/>
        <w:tblLook w:val="04A0" w:firstRow="1" w:lastRow="0" w:firstColumn="1" w:lastColumn="0" w:noHBand="0" w:noVBand="1"/>
      </w:tblPr>
      <w:tblGrid>
        <w:gridCol w:w="2773"/>
        <w:gridCol w:w="5857"/>
      </w:tblGrid>
      <w:sdt>
        <w:sdtPr>
          <w:rPr>
            <w:rFonts w:eastAsiaTheme="minorEastAsia"/>
            <w:i/>
            <w:kern w:val="2"/>
            <w:highlight w:val="yellow"/>
            <w14:ligatures w14:val="standardContextual"/>
          </w:rPr>
          <w:alias w:val="#Nav: /SubAward/Sub_Award_Objectives"/>
          <w:tag w:val="#Nav: Sub_Grant_Agreement/50005"/>
          <w:id w:val="-277799298"/>
          <w15:dataBinding w:prefixMappings="xmlns:ns0='urn:microsoft-dynamics-nav/reports/Sub_Grant_Agreement/50005/'" w:xpath="/ns0:NavWordReportXmlPart[1]/ns0:SubAward[1]/ns0:Sub_Award_Objectives" w:storeItemID="{E257015E-7142-4B49-BC0D-397BB314F81E}"/>
          <w15:repeatingSection/>
        </w:sdtPr>
        <w:sdtEndPr>
          <w:rPr>
            <w:i w:val="0"/>
            <w:iCs/>
          </w:rPr>
        </w:sdtEndPr>
        <w:sdtContent>
          <w:sdt>
            <w:sdtPr>
              <w:rPr>
                <w:rFonts w:eastAsiaTheme="minorEastAsia"/>
                <w:i/>
                <w:kern w:val="2"/>
                <w:highlight w:val="yellow"/>
                <w14:ligatures w14:val="standardContextual"/>
              </w:rPr>
              <w:id w:val="-1192677187"/>
              <w:placeholder>
                <w:docPart w:val="DefaultPlaceholder_-1854013435"/>
              </w:placeholder>
              <w15:repeatingSectionItem/>
            </w:sdtPr>
            <w:sdtEndPr>
              <w:rPr>
                <w:i w:val="0"/>
                <w:iCs/>
              </w:rPr>
            </w:sdtEndPr>
            <w:sdtContent>
              <w:tr w:rsidR="00291AA1" w:rsidTr="00291AA1" w14:paraId="3A170F92" w14:textId="77777777">
                <w:sdt>
                  <w:sdtPr>
                    <w:rPr>
                      <w:rFonts w:eastAsiaTheme="minorEastAsia"/>
                      <w:i/>
                      <w:kern w:val="2"/>
                      <w:highlight w:val="yellow"/>
                      <w14:ligatures w14:val="standardContextual"/>
                    </w:rPr>
                    <w:alias w:val="#Nav: /SubAward/Sub_Award_Objectives/LineNo_SubAwardObjectives"/>
                    <w:tag w:val="#Nav: Sub_Grant_Agreement/50005"/>
                    <w:id w:val="1489430981"/>
                    <w:placeholder>
                      <w:docPart w:val="DefaultPlaceholder_-1854013440"/>
                    </w:placeholder>
                    <w15:dataBinding w:prefixMappings="xmlns:ns0='urn:microsoft-dynamics-nav/reports/Sub_Grant_Agreement/50005/' " w:xpath="/ns0:NavWordReportXmlPart[1]/ns0:SubAward[1]/ns0:Sub_Award_Objectives[1]/ns0:LineNo_SubAwardObjectives[1]" w:storeItemID="{E257015E-7142-4B49-BC0D-397BB314F81E}" w16sdtdh:storeItemChecksum="bkrgKw=="/>
                  </w:sdtPr>
                  <w:sdtEndPr>
                    <w:rPr>
                      <w:rFonts w:eastAsiaTheme="minorHAnsi"/>
                      <w:kern w:val="0"/>
                      <w14:ligatures w14:val="none"/>
                    </w:rPr>
                  </w:sdtEndPr>
                  <w:sdtContent>
                    <w:tc>
                      <w:tcPr>
                        <w:tcW w:w="265" w:type="dxa"/>
                      </w:tcPr>
                      <w:p w:rsidR="00291AA1" w:rsidP="00115AC7" w:rsidRDefault="00115AC7" w14:paraId="78C61E12" w14:textId="10409141">
                        <w:pPr>
                          <w:rPr>
                            <w:i/>
                            <w:highlight w:val="yellow"/>
                          </w:rPr>
                        </w:pPr>
                        <w:proofErr w:type="spellStart"/>
                        <w:r>
                          <w:rPr>
                            <w:i/>
                            <w:highlight w:val="yellow"/>
                          </w:rPr>
                          <w:t>LineNo_SubAwardObjectives</w:t>
                        </w:r>
                        <w:proofErr w:type="spellEnd"/>
                      </w:p>
                    </w:tc>
                  </w:sdtContent>
                </w:sdt>
                <w:sdt>
                  <w:sdtPr>
                    <w:rPr>
                      <w:iCs/>
                      <w:highlight w:val="yellow"/>
                    </w:rPr>
                    <w:alias w:val="#Nav: /SubAward/Sub_Award_Objectives/Objectives_SubAwardObjectives"/>
                    <w:tag w:val="#Nav: Sub_Grant_Agreement/50005"/>
                    <w:id w:val="1911340826"/>
                    <w:placeholder>
                      <w:docPart w:val="DefaultPlaceholder_-1854013440"/>
                    </w:placeholder>
                    <w15:dataBinding w:prefixMappings="xmlns:ns0='urn:microsoft-dynamics-nav/reports/Sub_Grant_Agreement/50005/' " w:xpath="/ns0:NavWordReportXmlPart[1]/ns0:SubAward[1]/ns0:Sub_Award_Objectives[1]/ns0:Objectives_SubAwardObjectives[1]" w:storeItemID="{E257015E-7142-4B49-BC0D-397BB314F81E}" w16sdtdh:storeItemChecksum="bkrgKw=="/>
                  </w:sdtPr>
                  <w:sdtContent>
                    <w:tc>
                      <w:tcPr>
                        <w:tcW w:w="8365" w:type="dxa"/>
                      </w:tcPr>
                      <w:p w:rsidRPr="00291AA1" w:rsidR="00291AA1" w:rsidP="00115AC7" w:rsidRDefault="00115AC7" w14:paraId="637C7EBD" w14:textId="33C5CA3F">
                        <w:pPr>
                          <w:rPr>
                            <w:iCs/>
                            <w:highlight w:val="yellow"/>
                          </w:rPr>
                        </w:pPr>
                        <w:proofErr w:type="spellStart"/>
                        <w:r>
                          <w:rPr>
                            <w:iCs/>
                            <w:highlight w:val="yellow"/>
                          </w:rPr>
                          <w:t>Objectives_SubAwardObjectives</w:t>
                        </w:r>
                        <w:proofErr w:type="spellEnd"/>
                      </w:p>
                    </w:tc>
                  </w:sdtContent>
                </w:sdt>
              </w:tr>
            </w:sdtContent>
          </w:sdt>
        </w:sdtContent>
      </w:sdt>
    </w:tbl>
    <w:p w:rsidRPr="00291AA1" w:rsidR="00291AA1" w:rsidP="00291AA1" w:rsidRDefault="00291AA1" w14:paraId="499A6465" w14:textId="77777777">
      <w:pPr>
        <w:pStyle w:val="ListParagraph"/>
        <w:rPr>
          <w:i/>
          <w:highlight w:val="yellow"/>
        </w:rPr>
      </w:pPr>
    </w:p>
    <w:p w:rsidR="002B664D" w:rsidP="002B664D" w:rsidRDefault="002B664D" w14:paraId="5E27723E" w14:textId="77777777">
      <w:pPr>
        <w:rPr>
          <w:rFonts w:ascii="Lato" w:hAnsi="Lato"/>
          <w:bCs/>
          <w:sz w:val="20"/>
          <w:szCs w:val="20"/>
        </w:rPr>
      </w:pPr>
      <w:r>
        <w:rPr>
          <w:rFonts w:ascii="Lato" w:hAnsi="Lato"/>
          <w:bCs/>
          <w:sz w:val="20"/>
          <w:szCs w:val="20"/>
        </w:rPr>
        <w:t xml:space="preserve">To the extent not already covered by the reports and information Implementing Partner is required to provide pursuant to the Agreement, the Implementing Partner will report the following information to Africa CDC and APHF for discussion on an ongoing basis, as frequently as necessary to keep Africa CDC and APHF apprised of material developments: </w:t>
      </w:r>
    </w:p>
    <w:p w:rsidR="002B664D" w:rsidP="002B664D" w:rsidRDefault="002B664D" w14:paraId="2A569927" w14:textId="77777777">
      <w:pPr>
        <w:numPr>
          <w:ilvl w:val="0"/>
          <w:numId w:val="4"/>
        </w:numPr>
        <w:spacing w:after="0" w:line="240" w:lineRule="auto"/>
        <w:rPr>
          <w:rFonts w:ascii="Lato" w:hAnsi="Lato"/>
          <w:bCs/>
          <w:sz w:val="20"/>
          <w:szCs w:val="20"/>
        </w:rPr>
      </w:pPr>
      <w:r>
        <w:rPr>
          <w:rFonts w:ascii="Lato" w:hAnsi="Lato"/>
          <w:bCs/>
          <w:sz w:val="20"/>
          <w:szCs w:val="20"/>
        </w:rPr>
        <w:t xml:space="preserve">Choice of initiatives that will become the focus of the program and its corresponding </w:t>
      </w:r>
      <w:proofErr w:type="gramStart"/>
      <w:r>
        <w:rPr>
          <w:rFonts w:ascii="Lato" w:hAnsi="Lato"/>
          <w:bCs/>
          <w:sz w:val="20"/>
          <w:szCs w:val="20"/>
        </w:rPr>
        <w:t>activities</w:t>
      </w:r>
      <w:proofErr w:type="gramEnd"/>
    </w:p>
    <w:p w:rsidR="002B664D" w:rsidP="002B664D" w:rsidRDefault="002B664D" w14:paraId="573E44D5" w14:textId="77777777">
      <w:pPr>
        <w:numPr>
          <w:ilvl w:val="0"/>
          <w:numId w:val="4"/>
        </w:numPr>
        <w:spacing w:after="0" w:line="240" w:lineRule="auto"/>
        <w:rPr>
          <w:rFonts w:ascii="Lato" w:hAnsi="Lato"/>
          <w:bCs/>
          <w:sz w:val="20"/>
          <w:szCs w:val="20"/>
        </w:rPr>
      </w:pPr>
      <w:r>
        <w:rPr>
          <w:rFonts w:ascii="Lato" w:hAnsi="Lato"/>
          <w:bCs/>
          <w:sz w:val="20"/>
          <w:szCs w:val="20"/>
        </w:rPr>
        <w:t xml:space="preserve">Tracking of indicators against agreed upon </w:t>
      </w:r>
      <w:proofErr w:type="gramStart"/>
      <w:r>
        <w:rPr>
          <w:rFonts w:ascii="Lato" w:hAnsi="Lato"/>
          <w:bCs/>
          <w:sz w:val="20"/>
          <w:szCs w:val="20"/>
        </w:rPr>
        <w:t>targets</w:t>
      </w:r>
      <w:proofErr w:type="gramEnd"/>
    </w:p>
    <w:p w:rsidR="002B664D" w:rsidP="002B664D" w:rsidRDefault="002B664D" w14:paraId="0AE38D27" w14:textId="77777777">
      <w:pPr>
        <w:numPr>
          <w:ilvl w:val="0"/>
          <w:numId w:val="4"/>
        </w:numPr>
        <w:spacing w:after="0" w:line="240" w:lineRule="auto"/>
        <w:rPr>
          <w:rFonts w:ascii="Lato" w:hAnsi="Lato"/>
          <w:bCs/>
          <w:sz w:val="20"/>
          <w:szCs w:val="20"/>
        </w:rPr>
      </w:pPr>
      <w:r>
        <w:rPr>
          <w:rFonts w:ascii="Lato" w:hAnsi="Lato"/>
          <w:bCs/>
          <w:sz w:val="20"/>
          <w:szCs w:val="20"/>
        </w:rPr>
        <w:t xml:space="preserve">Key milestones and performance (both positive and negative) </w:t>
      </w:r>
    </w:p>
    <w:p w:rsidR="002B664D" w:rsidP="002B664D" w:rsidRDefault="002B664D" w14:paraId="56AAC89D" w14:textId="77777777">
      <w:pPr>
        <w:numPr>
          <w:ilvl w:val="0"/>
          <w:numId w:val="4"/>
        </w:numPr>
        <w:spacing w:after="0" w:line="240" w:lineRule="auto"/>
        <w:rPr>
          <w:rFonts w:ascii="Lato" w:hAnsi="Lato"/>
          <w:bCs/>
          <w:sz w:val="20"/>
          <w:szCs w:val="20"/>
        </w:rPr>
      </w:pPr>
      <w:r>
        <w:rPr>
          <w:rFonts w:ascii="Lato" w:hAnsi="Lato"/>
          <w:bCs/>
          <w:sz w:val="20"/>
          <w:szCs w:val="20"/>
        </w:rPr>
        <w:t xml:space="preserve">Financial update, including tracking of grant dispersals and a </w:t>
      </w:r>
      <w:proofErr w:type="gramStart"/>
      <w:r>
        <w:rPr>
          <w:rFonts w:ascii="Lato" w:hAnsi="Lato"/>
          <w:bCs/>
          <w:sz w:val="20"/>
          <w:szCs w:val="20"/>
        </w:rPr>
        <w:t>pipeline</w:t>
      </w:r>
      <w:proofErr w:type="gramEnd"/>
      <w:r>
        <w:rPr>
          <w:rFonts w:ascii="Lato" w:hAnsi="Lato"/>
          <w:bCs/>
          <w:sz w:val="20"/>
          <w:szCs w:val="20"/>
        </w:rPr>
        <w:t xml:space="preserve"> </w:t>
      </w:r>
    </w:p>
    <w:p w:rsidR="002B664D" w:rsidP="002B664D" w:rsidRDefault="002B664D" w14:paraId="70DF18C2" w14:textId="77777777">
      <w:pPr>
        <w:numPr>
          <w:ilvl w:val="0"/>
          <w:numId w:val="4"/>
        </w:numPr>
        <w:spacing w:after="0" w:line="240" w:lineRule="auto"/>
        <w:rPr>
          <w:rFonts w:ascii="Lato" w:hAnsi="Lato"/>
          <w:bCs/>
          <w:sz w:val="20"/>
          <w:szCs w:val="20"/>
        </w:rPr>
      </w:pPr>
      <w:r>
        <w:rPr>
          <w:rFonts w:ascii="Lato" w:hAnsi="Lato"/>
          <w:bCs/>
          <w:sz w:val="20"/>
          <w:szCs w:val="20"/>
        </w:rPr>
        <w:t xml:space="preserve">Key activities and objectives </w:t>
      </w:r>
    </w:p>
    <w:p w:rsidR="002B664D" w:rsidP="002B664D" w:rsidRDefault="002B664D" w14:paraId="39C5AFA1" w14:textId="77777777">
      <w:pPr>
        <w:numPr>
          <w:ilvl w:val="0"/>
          <w:numId w:val="4"/>
        </w:numPr>
        <w:spacing w:after="0" w:line="240" w:lineRule="auto"/>
        <w:rPr>
          <w:rFonts w:ascii="Lato" w:hAnsi="Lato"/>
          <w:bCs/>
          <w:sz w:val="20"/>
          <w:szCs w:val="20"/>
        </w:rPr>
      </w:pPr>
      <w:r>
        <w:rPr>
          <w:rFonts w:ascii="Lato" w:hAnsi="Lato"/>
          <w:bCs/>
          <w:sz w:val="20"/>
          <w:szCs w:val="20"/>
        </w:rPr>
        <w:t xml:space="preserve">Any necessary program shifts, given risks or emerging </w:t>
      </w:r>
      <w:proofErr w:type="gramStart"/>
      <w:r>
        <w:rPr>
          <w:rFonts w:ascii="Lato" w:hAnsi="Lato"/>
          <w:bCs/>
          <w:sz w:val="20"/>
          <w:szCs w:val="20"/>
        </w:rPr>
        <w:t>opportunities</w:t>
      </w:r>
      <w:proofErr w:type="gramEnd"/>
      <w:r>
        <w:rPr>
          <w:rFonts w:ascii="Lato" w:hAnsi="Lato"/>
          <w:bCs/>
          <w:sz w:val="20"/>
          <w:szCs w:val="20"/>
        </w:rPr>
        <w:t xml:space="preserve"> </w:t>
      </w:r>
    </w:p>
    <w:p w:rsidR="002B664D" w:rsidP="002B664D" w:rsidRDefault="002B664D" w14:paraId="6FEF95B7" w14:textId="77777777">
      <w:pPr>
        <w:ind w:left="720"/>
        <w:rPr>
          <w:rFonts w:ascii="Lato" w:hAnsi="Lato"/>
          <w:b/>
          <w:sz w:val="20"/>
          <w:szCs w:val="20"/>
          <w:u w:val="single"/>
        </w:rPr>
      </w:pPr>
    </w:p>
    <w:p w:rsidR="002B664D" w:rsidP="002B664D" w:rsidRDefault="002B664D" w14:paraId="554F92B4" w14:textId="77777777">
      <w:pPr>
        <w:ind w:left="720"/>
        <w:rPr>
          <w:rFonts w:ascii="Lato" w:hAnsi="Lato"/>
          <w:b/>
          <w:sz w:val="20"/>
          <w:szCs w:val="20"/>
          <w:u w:val="single"/>
        </w:rPr>
      </w:pPr>
    </w:p>
    <w:p w:rsidR="002B664D" w:rsidP="002B664D" w:rsidRDefault="002B664D" w14:paraId="68BBDBBB" w14:textId="77777777">
      <w:pPr>
        <w:rPr>
          <w:rFonts w:ascii="Lato" w:hAnsi="Lato"/>
          <w:b/>
          <w:sz w:val="20"/>
          <w:szCs w:val="20"/>
          <w:u w:val="single"/>
        </w:rPr>
      </w:pPr>
      <w:r>
        <w:rPr>
          <w:rFonts w:ascii="Lato" w:hAnsi="Lato"/>
          <w:b/>
          <w:sz w:val="20"/>
          <w:szCs w:val="20"/>
          <w:u w:val="single"/>
        </w:rPr>
        <w:br w:type="page"/>
      </w:r>
    </w:p>
    <w:p w:rsidR="002B664D" w:rsidP="002B664D" w:rsidRDefault="002B664D" w14:paraId="09E974B2" w14:textId="77777777">
      <w:pPr>
        <w:spacing w:after="0"/>
        <w:rPr>
          <w:rFonts w:ascii="Lato" w:hAnsi="Lato"/>
          <w:b/>
          <w:sz w:val="20"/>
          <w:szCs w:val="20"/>
          <w:u w:val="single"/>
        </w:rPr>
        <w:sectPr w:rsidR="002B664D" w:rsidSect="0018741B">
          <w:type w:val="continuous"/>
          <w:pgSz w:w="12240" w:h="15840"/>
          <w:pgMar w:top="527" w:right="1440" w:bottom="567" w:left="1440" w:header="720" w:footer="720" w:gutter="0"/>
          <w:cols w:space="720"/>
        </w:sectPr>
      </w:pPr>
    </w:p>
    <w:p w:rsidR="002B664D" w:rsidP="002B664D" w:rsidRDefault="002B664D" w14:paraId="5C2E8962" w14:textId="77777777">
      <w:pPr>
        <w:spacing w:before="240"/>
        <w:jc w:val="right"/>
        <w:rPr>
          <w:rFonts w:ascii="Lato" w:hAnsi="Lato"/>
          <w:b/>
          <w:sz w:val="20"/>
          <w:szCs w:val="20"/>
        </w:rPr>
      </w:pPr>
      <w:r>
        <w:rPr>
          <w:rFonts w:ascii="Lato" w:hAnsi="Lato"/>
          <w:b/>
          <w:sz w:val="20"/>
          <w:szCs w:val="20"/>
        </w:rPr>
        <w:lastRenderedPageBreak/>
        <w:t>Exhibit C</w:t>
      </w:r>
    </w:p>
    <w:p w:rsidR="002B664D" w:rsidP="002B664D" w:rsidRDefault="002B664D" w14:paraId="005961B4" w14:textId="77777777">
      <w:pPr>
        <w:jc w:val="center"/>
        <w:rPr>
          <w:rFonts w:ascii="Lato" w:hAnsi="Lato"/>
          <w:sz w:val="20"/>
          <w:szCs w:val="20"/>
        </w:rPr>
      </w:pPr>
      <w:r>
        <w:rPr>
          <w:rFonts w:ascii="Lato" w:hAnsi="Lato"/>
          <w:b/>
          <w:sz w:val="20"/>
          <w:szCs w:val="20"/>
          <w:u w:val="single"/>
        </w:rPr>
        <w:t>Payment Schedule</w:t>
      </w:r>
    </w:p>
    <w:p w:rsidR="002B664D" w:rsidP="002B664D" w:rsidRDefault="002B664D" w14:paraId="0005D57D" w14:textId="77777777">
      <w:pPr>
        <w:spacing w:before="240"/>
        <w:rPr>
          <w:rFonts w:ascii="Lato" w:hAnsi="Lato"/>
          <w:sz w:val="20"/>
          <w:szCs w:val="20"/>
        </w:rPr>
      </w:pPr>
      <w:r>
        <w:rPr>
          <w:rFonts w:ascii="Lato" w:hAnsi="Lato"/>
          <w:sz w:val="20"/>
          <w:szCs w:val="20"/>
        </w:rPr>
        <w:t xml:space="preserve">Subject to the Agreement (including Section 2 thereof), APHF shall make payments in the amounts listed below upon satisfactory achievement by the Implement Partner of the milestones and deliverables described below. Should the implementing partner need any disbursements before the completion of specified milestones, the partner may be considered for earlier disbursements upon proof of satisfactory progress and a demonstration of the need of funds </w:t>
      </w:r>
      <w:proofErr w:type="gramStart"/>
      <w:r>
        <w:rPr>
          <w:rFonts w:ascii="Lato" w:hAnsi="Lato"/>
          <w:sz w:val="20"/>
          <w:szCs w:val="20"/>
        </w:rPr>
        <w:t>in order to</w:t>
      </w:r>
      <w:proofErr w:type="gramEnd"/>
      <w:r>
        <w:rPr>
          <w:rFonts w:ascii="Lato" w:hAnsi="Lato"/>
          <w:sz w:val="20"/>
          <w:szCs w:val="20"/>
        </w:rPr>
        <w:t xml:space="preserve"> progress with implementation smoothly.</w:t>
      </w:r>
    </w:p>
    <w:p w:rsidR="002B664D" w:rsidP="002B664D" w:rsidRDefault="002B664D" w14:paraId="7ADBDE7F" w14:textId="77777777">
      <w:pPr>
        <w:spacing w:before="240"/>
        <w:rPr>
          <w:rFonts w:ascii="Lato" w:hAnsi="Lato"/>
          <w:sz w:val="20"/>
          <w:szCs w:val="20"/>
        </w:rPr>
      </w:pPr>
      <w:r>
        <w:rPr>
          <w:rFonts w:ascii="Lato" w:hAnsi="Lato"/>
          <w:sz w:val="20"/>
          <w:szCs w:val="20"/>
        </w:rPr>
        <w:t xml:space="preserve">The Implementing Partner will invoice APHF in accordance with the payment schedule below. Each invoice shall include all supporting information reasonably required by APHF. All figures are in U.S. dollars. Implementing Partner shall maintain responsibility for </w:t>
      </w:r>
      <w:proofErr w:type="gramStart"/>
      <w:r>
        <w:rPr>
          <w:rFonts w:ascii="Lato" w:hAnsi="Lato"/>
          <w:sz w:val="20"/>
          <w:szCs w:val="20"/>
        </w:rPr>
        <w:t>any and all</w:t>
      </w:r>
      <w:proofErr w:type="gramEnd"/>
      <w:r>
        <w:rPr>
          <w:rFonts w:ascii="Lato" w:hAnsi="Lato"/>
          <w:sz w:val="20"/>
          <w:szCs w:val="20"/>
        </w:rPr>
        <w:t xml:space="preserve"> taxes.  Payment shall be made to the following bank account nominated by the Implementing Partner:</w:t>
      </w:r>
    </w:p>
    <w:p w:rsidR="002B664D" w:rsidP="002B664D" w:rsidRDefault="002B664D" w14:paraId="5FF39E4A" w14:textId="3991777D">
      <w:pPr>
        <w:spacing w:before="240"/>
        <w:ind w:left="2160"/>
        <w:rPr>
          <w:rFonts w:ascii="Lato" w:hAnsi="Lato"/>
          <w:sz w:val="20"/>
          <w:szCs w:val="20"/>
          <w:highlight w:val="yellow"/>
        </w:rPr>
      </w:pPr>
      <w:r>
        <w:rPr>
          <w:rFonts w:ascii="Lato" w:hAnsi="Lato"/>
          <w:b/>
          <w:bCs/>
          <w:sz w:val="20"/>
          <w:szCs w:val="20"/>
        </w:rPr>
        <w:t>Name of Beneficiary:</w:t>
      </w:r>
      <w:r>
        <w:rPr>
          <w:rFonts w:ascii="Lato" w:hAnsi="Lato"/>
          <w:b/>
          <w:bCs/>
          <w:sz w:val="20"/>
          <w:szCs w:val="20"/>
        </w:rPr>
        <w:tab/>
      </w:r>
      <w:r>
        <w:rPr>
          <w:rFonts w:ascii="Lato" w:hAnsi="Lato"/>
          <w:sz w:val="20"/>
          <w:szCs w:val="20"/>
        </w:rPr>
        <w:tab/>
      </w:r>
      <w:sdt>
        <w:sdtPr>
          <w:rPr>
            <w:rFonts w:ascii="Lato" w:hAnsi="Lato"/>
            <w:sz w:val="20"/>
            <w:szCs w:val="20"/>
          </w:rPr>
          <w:id w:val="1227958218"/>
          <w:placeholder>
            <w:docPart w:val="DefaultPlaceholder_-1854013440"/>
          </w:placeholder>
          <w15:dataBinding w:prefixMappings="xmlns:ns0='urn:microsoft-dynamics-nav/reports/Sub_Grant_Agreement/50005/' " w:xpath="/ns0:NavWordReportXmlPart[1]/ns0:SubAward[1]/ns0:SubAwardeeName[1]" w:storeItemID="{E257015E-7142-4B49-BC0D-397BB314F81E}" w16sdtdh:storeItemChecksum="bkrgKw=="/>
        </w:sdtPr>
        <w:sdtContent>
          <w:proofErr w:type="spellStart"/>
          <w:r w:rsidR="00115AC7">
            <w:rPr>
              <w:rFonts w:ascii="Lato" w:hAnsi="Lato"/>
              <w:sz w:val="20"/>
              <w:szCs w:val="20"/>
            </w:rPr>
            <w:t>SubAwardeeName</w:t>
          </w:r>
          <w:proofErr w:type="spellEnd"/>
        </w:sdtContent>
      </w:sdt>
    </w:p>
    <w:p w:rsidR="002B664D" w:rsidP="002B664D" w:rsidRDefault="002B664D" w14:paraId="200C73CC" w14:textId="7AB9D43C">
      <w:pPr>
        <w:spacing w:before="240"/>
        <w:ind w:left="2160"/>
        <w:rPr>
          <w:rFonts w:ascii="Lato" w:hAnsi="Lato"/>
          <w:sz w:val="20"/>
          <w:szCs w:val="20"/>
          <w:highlight w:val="yellow"/>
        </w:rPr>
      </w:pPr>
      <w:r>
        <w:rPr>
          <w:rFonts w:ascii="Lato" w:hAnsi="Lato"/>
          <w:b/>
          <w:bCs/>
          <w:sz w:val="20"/>
          <w:szCs w:val="20"/>
          <w:highlight w:val="yellow"/>
        </w:rPr>
        <w:t>Name of Bank:</w:t>
      </w:r>
      <w:r>
        <w:rPr>
          <w:rFonts w:ascii="Lato" w:hAnsi="Lato"/>
          <w:sz w:val="20"/>
          <w:szCs w:val="20"/>
          <w:highlight w:val="yellow"/>
        </w:rPr>
        <w:tab/>
      </w:r>
      <w:r>
        <w:rPr>
          <w:rFonts w:ascii="Lato" w:hAnsi="Lato"/>
          <w:sz w:val="20"/>
          <w:szCs w:val="20"/>
          <w:highlight w:val="yellow"/>
        </w:rPr>
        <w:tab/>
      </w:r>
      <w:r>
        <w:rPr>
          <w:rFonts w:ascii="Lato" w:hAnsi="Lato"/>
          <w:sz w:val="20"/>
          <w:szCs w:val="20"/>
          <w:highlight w:val="yellow"/>
        </w:rPr>
        <w:tab/>
      </w:r>
      <w:sdt>
        <w:sdtPr>
          <w:rPr>
            <w:rFonts w:ascii="Lato" w:hAnsi="Lato"/>
            <w:sz w:val="20"/>
            <w:szCs w:val="20"/>
            <w:highlight w:val="yellow"/>
          </w:rPr>
          <w:id w:val="1328860719"/>
          <w:placeholder>
            <w:docPart w:val="DefaultPlaceholder_-1854013440"/>
          </w:placeholder>
          <w15:dataBinding w:prefixMappings="xmlns:ns0='urn:microsoft-dynamics-nav/reports/Sub_Grant_Agreement/50005/' " w:xpath="/ns0:NavWordReportXmlPart[1]/ns0:SubAward[1]/ns0:Customer[1]/ns0:BankName_Customer[1]" w:storeItemID="{E257015E-7142-4B49-BC0D-397BB314F81E}" w16sdtdh:storeItemChecksum="bkrgKw=="/>
        </w:sdtPr>
        <w:sdtContent>
          <w:proofErr w:type="spellStart"/>
          <w:r w:rsidR="00115AC7">
            <w:rPr>
              <w:rFonts w:ascii="Lato" w:hAnsi="Lato"/>
              <w:sz w:val="20"/>
              <w:szCs w:val="20"/>
              <w:highlight w:val="yellow"/>
            </w:rPr>
            <w:t>BankName_Customer</w:t>
          </w:r>
          <w:proofErr w:type="spellEnd"/>
        </w:sdtContent>
      </w:sdt>
    </w:p>
    <w:p w:rsidR="002B664D" w:rsidP="002B664D" w:rsidRDefault="002B664D" w14:paraId="18C316B4" w14:textId="3389AAC8">
      <w:pPr>
        <w:spacing w:before="240"/>
        <w:ind w:left="2160"/>
        <w:rPr>
          <w:rFonts w:ascii="Lato" w:hAnsi="Lato"/>
          <w:sz w:val="20"/>
          <w:szCs w:val="20"/>
          <w:highlight w:val="yellow"/>
        </w:rPr>
      </w:pPr>
      <w:r>
        <w:rPr>
          <w:rFonts w:ascii="Lato" w:hAnsi="Lato"/>
          <w:b/>
          <w:bCs/>
          <w:sz w:val="20"/>
          <w:szCs w:val="20"/>
          <w:highlight w:val="yellow"/>
        </w:rPr>
        <w:t>Account No.:</w:t>
      </w:r>
      <w:r>
        <w:rPr>
          <w:rFonts w:ascii="Lato" w:hAnsi="Lato"/>
          <w:sz w:val="20"/>
          <w:szCs w:val="20"/>
          <w:highlight w:val="yellow"/>
        </w:rPr>
        <w:tab/>
      </w:r>
      <w:r>
        <w:rPr>
          <w:rFonts w:ascii="Lato" w:hAnsi="Lato"/>
          <w:sz w:val="20"/>
          <w:szCs w:val="20"/>
          <w:highlight w:val="yellow"/>
        </w:rPr>
        <w:tab/>
      </w:r>
      <w:r>
        <w:rPr>
          <w:rFonts w:ascii="Lato" w:hAnsi="Lato"/>
          <w:sz w:val="20"/>
          <w:szCs w:val="20"/>
          <w:highlight w:val="yellow"/>
        </w:rPr>
        <w:tab/>
      </w:r>
      <w:sdt>
        <w:sdtPr>
          <w:rPr>
            <w:rFonts w:ascii="Lato" w:hAnsi="Lato"/>
            <w:sz w:val="20"/>
            <w:szCs w:val="20"/>
            <w:highlight w:val="yellow"/>
          </w:rPr>
          <w:id w:val="876896575"/>
          <w:placeholder>
            <w:docPart w:val="DefaultPlaceholder_-1854013440"/>
          </w:placeholder>
          <w15:dataBinding w:prefixMappings="xmlns:ns0='urn:microsoft-dynamics-nav/reports/Sub_Grant_Agreement/50005/' " w:xpath="/ns0:NavWordReportXmlPart[1]/ns0:SubAward[1]/ns0:Customer[1]/ns0:BankAccountNumber_Customer[1]" w:storeItemID="{E257015E-7142-4B49-BC0D-397BB314F81E}" w16sdtdh:storeItemChecksum="bkrgKw=="/>
        </w:sdtPr>
        <w:sdtContent>
          <w:proofErr w:type="spellStart"/>
          <w:r w:rsidR="00115AC7">
            <w:rPr>
              <w:rFonts w:ascii="Lato" w:hAnsi="Lato"/>
              <w:sz w:val="20"/>
              <w:szCs w:val="20"/>
              <w:highlight w:val="yellow"/>
            </w:rPr>
            <w:t>BankAccountNumber_Customer</w:t>
          </w:r>
          <w:proofErr w:type="spellEnd"/>
        </w:sdtContent>
      </w:sdt>
    </w:p>
    <w:p w:rsidR="002B664D" w:rsidP="002B664D" w:rsidRDefault="002B664D" w14:paraId="0F4AB6B5" w14:textId="482EFBE3">
      <w:pPr>
        <w:spacing w:before="240"/>
        <w:ind w:left="2160"/>
        <w:rPr>
          <w:rFonts w:ascii="Lato" w:hAnsi="Lato"/>
          <w:sz w:val="20"/>
          <w:szCs w:val="20"/>
        </w:rPr>
      </w:pPr>
      <w:r>
        <w:rPr>
          <w:rFonts w:ascii="Lato" w:hAnsi="Lato"/>
          <w:b/>
          <w:bCs/>
          <w:sz w:val="20"/>
          <w:szCs w:val="20"/>
          <w:highlight w:val="yellow"/>
        </w:rPr>
        <w:t>SWIFT Code:</w:t>
      </w:r>
      <w:r>
        <w:rPr>
          <w:rFonts w:ascii="Lato" w:hAnsi="Lato"/>
          <w:sz w:val="20"/>
          <w:szCs w:val="20"/>
          <w:highlight w:val="yellow"/>
        </w:rPr>
        <w:tab/>
      </w:r>
      <w:r>
        <w:rPr>
          <w:rFonts w:ascii="Lato" w:hAnsi="Lato"/>
          <w:sz w:val="20"/>
          <w:szCs w:val="20"/>
          <w:highlight w:val="yellow"/>
        </w:rPr>
        <w:tab/>
      </w:r>
      <w:r>
        <w:rPr>
          <w:rFonts w:ascii="Lato" w:hAnsi="Lato"/>
          <w:sz w:val="20"/>
          <w:szCs w:val="20"/>
          <w:highlight w:val="yellow"/>
        </w:rPr>
        <w:tab/>
      </w:r>
      <w:sdt>
        <w:sdtPr>
          <w:rPr>
            <w:rFonts w:ascii="Lato" w:hAnsi="Lato"/>
            <w:sz w:val="20"/>
            <w:szCs w:val="20"/>
            <w:highlight w:val="yellow"/>
          </w:rPr>
          <w:id w:val="1403872515"/>
          <w:placeholder>
            <w:docPart w:val="DefaultPlaceholder_-1854013440"/>
          </w:placeholder>
          <w15:dataBinding w:prefixMappings="xmlns:ns0='urn:microsoft-dynamics-nav/reports/Sub_Grant_Agreement/50005/' " w:xpath="/ns0:NavWordReportXmlPart[1]/ns0:SubAward[1]/ns0:Customer[1]/ns0:Swift_Code[1]" w:storeItemID="{E257015E-7142-4B49-BC0D-397BB314F81E}" w16sdtdh:storeItemChecksum="bkrgKw=="/>
        </w:sdtPr>
        <w:sdtContent>
          <w:proofErr w:type="spellStart"/>
          <w:r w:rsidR="00115AC7">
            <w:rPr>
              <w:rFonts w:ascii="Lato" w:hAnsi="Lato"/>
              <w:sz w:val="20"/>
              <w:szCs w:val="20"/>
              <w:highlight w:val="yellow"/>
            </w:rPr>
            <w:t>Swift_Code</w:t>
          </w:r>
          <w:proofErr w:type="spellEnd"/>
        </w:sdtContent>
      </w:sdt>
      <w:r>
        <w:rPr>
          <w:rFonts w:ascii="Lato" w:hAnsi="Lato"/>
          <w:sz w:val="20"/>
          <w:szCs w:val="20"/>
        </w:rPr>
        <w:t xml:space="preserve"> </w:t>
      </w:r>
    </w:p>
    <w:p w:rsidR="002B664D" w:rsidP="002B664D" w:rsidRDefault="002B664D" w14:paraId="405003E3" w14:textId="77777777">
      <w:pPr>
        <w:rPr>
          <w:rFonts w:ascii="Lato" w:hAnsi="Lato"/>
          <w:bCs/>
          <w:i/>
          <w:iCs/>
          <w:sz w:val="20"/>
          <w:szCs w:val="20"/>
        </w:rPr>
      </w:pPr>
    </w:p>
    <w:p w:rsidR="002B664D" w:rsidP="002B664D" w:rsidRDefault="002B664D" w14:paraId="58B1F5E7" w14:textId="77777777">
      <w:pPr>
        <w:rPr>
          <w:rFonts w:ascii="Lato" w:hAnsi="Lato"/>
          <w:bCs/>
          <w:sz w:val="20"/>
          <w:szCs w:val="20"/>
        </w:rPr>
      </w:pPr>
      <w:r>
        <w:rPr>
          <w:rFonts w:ascii="Lato" w:hAnsi="Lato"/>
          <w:bCs/>
          <w:sz w:val="20"/>
          <w:szCs w:val="20"/>
        </w:rPr>
        <w:t>The payment schedule and milestones for this work is as shown in the table below.</w:t>
      </w:r>
    </w:p>
    <w:tbl>
      <w:tblPr>
        <w:tblStyle w:val="TableGrid"/>
        <w:tblW w:w="5000" w:type="pct"/>
        <w:tblInd w:w="0" w:type="dxa"/>
        <w:tblLook w:val="04A0" w:firstRow="1" w:lastRow="0" w:firstColumn="1" w:lastColumn="0" w:noHBand="0" w:noVBand="1"/>
      </w:tblPr>
      <w:tblGrid>
        <w:gridCol w:w="4691"/>
        <w:gridCol w:w="1635"/>
        <w:gridCol w:w="3024"/>
      </w:tblGrid>
      <w:tr w:rsidR="0036206A" w:rsidTr="00BB0C26" w14:paraId="3F153099" w14:textId="77777777">
        <w:tc>
          <w:tcPr>
            <w:tcW w:w="2741" w:type="pct"/>
            <w:tcBorders>
              <w:top w:val="single" w:color="auto" w:sz="4" w:space="0"/>
              <w:left w:val="single" w:color="auto" w:sz="4" w:space="0"/>
              <w:bottom w:val="single" w:color="auto" w:sz="4" w:space="0"/>
              <w:right w:val="single" w:color="auto" w:sz="4" w:space="0"/>
            </w:tcBorders>
            <w:shd w:val="clear" w:color="auto" w:fill="E2EFD9" w:themeFill="accent6" w:themeFillTint="33"/>
            <w:hideMark/>
          </w:tcPr>
          <w:p w:rsidR="0036206A" w:rsidP="009363C8" w:rsidRDefault="0036206A" w14:paraId="26431E04" w14:textId="77777777">
            <w:pPr>
              <w:rPr>
                <w:rFonts w:ascii="Lato" w:hAnsi="Lato"/>
                <w:bCs/>
                <w:sz w:val="20"/>
                <w:szCs w:val="20"/>
              </w:rPr>
            </w:pPr>
            <w:r>
              <w:rPr>
                <w:rFonts w:ascii="Lato" w:hAnsi="Lato"/>
                <w:bCs/>
                <w:sz w:val="20"/>
                <w:szCs w:val="20"/>
              </w:rPr>
              <w:t>Milestone / Deliverable</w:t>
            </w:r>
          </w:p>
        </w:tc>
        <w:tc>
          <w:tcPr>
            <w:tcW w:w="1107" w:type="pct"/>
            <w:tcBorders>
              <w:top w:val="single" w:color="auto" w:sz="4" w:space="0"/>
              <w:left w:val="single" w:color="auto" w:sz="4" w:space="0"/>
              <w:bottom w:val="single" w:color="auto" w:sz="4" w:space="0"/>
              <w:right w:val="single" w:color="auto" w:sz="4" w:space="0"/>
            </w:tcBorders>
            <w:shd w:val="clear" w:color="auto" w:fill="E2EFD9" w:themeFill="accent6" w:themeFillTint="33"/>
            <w:hideMark/>
          </w:tcPr>
          <w:p w:rsidR="0036206A" w:rsidP="009363C8" w:rsidRDefault="0036206A" w14:paraId="77E34F2C" w14:textId="77777777">
            <w:pPr>
              <w:rPr>
                <w:rFonts w:ascii="Lato" w:hAnsi="Lato"/>
                <w:bCs/>
                <w:sz w:val="20"/>
                <w:szCs w:val="20"/>
              </w:rPr>
            </w:pPr>
            <w:r>
              <w:rPr>
                <w:rFonts w:ascii="Lato" w:hAnsi="Lato"/>
                <w:bCs/>
                <w:sz w:val="20"/>
                <w:szCs w:val="20"/>
              </w:rPr>
              <w:t xml:space="preserve">Disbursement </w:t>
            </w:r>
          </w:p>
        </w:tc>
        <w:tc>
          <w:tcPr>
            <w:tcW w:w="1152" w:type="pct"/>
            <w:tcBorders>
              <w:top w:val="single" w:color="auto" w:sz="4" w:space="0"/>
              <w:left w:val="single" w:color="auto" w:sz="4" w:space="0"/>
              <w:bottom w:val="single" w:color="auto" w:sz="4" w:space="0"/>
              <w:right w:val="single" w:color="auto" w:sz="4" w:space="0"/>
            </w:tcBorders>
            <w:shd w:val="clear" w:color="auto" w:fill="E2EFD9" w:themeFill="accent6" w:themeFillTint="33"/>
            <w:hideMark/>
          </w:tcPr>
          <w:p w:rsidR="0036206A" w:rsidP="009363C8" w:rsidRDefault="0036206A" w14:paraId="66615560" w14:textId="77777777">
            <w:pPr>
              <w:rPr>
                <w:rFonts w:ascii="Lato" w:hAnsi="Lato"/>
                <w:bCs/>
                <w:sz w:val="20"/>
                <w:szCs w:val="20"/>
              </w:rPr>
            </w:pPr>
            <w:r>
              <w:rPr>
                <w:rFonts w:ascii="Lato" w:hAnsi="Lato"/>
                <w:bCs/>
                <w:sz w:val="20"/>
                <w:szCs w:val="20"/>
              </w:rPr>
              <w:t>Payment tranche following completion of deliverable(s)</w:t>
            </w:r>
          </w:p>
        </w:tc>
      </w:tr>
      <w:sdt>
        <w:sdtPr>
          <w:rPr>
            <w:rFonts w:ascii="Lato" w:hAnsi="Lato" w:eastAsiaTheme="minorEastAsia"/>
            <w:bCs/>
            <w:kern w:val="2"/>
            <w:sz w:val="20"/>
            <w:szCs w:val="20"/>
            <w14:ligatures w14:val="standardContextual"/>
          </w:rPr>
          <w:alias w:val="#Nav: /SubAward/Sub_Award_Milestones"/>
          <w:tag w:val="#Nav: Sub_Grant_Agreement/50005"/>
          <w:id w:val="-1396962567"/>
          <w15:dataBinding w:prefixMappings="xmlns:ns0='urn:microsoft-dynamics-nav/reports/Sub_Grant_Agreement/50005/'" w:xpath="/ns0:NavWordReportXmlPart[1]/ns0:SubAward[1]/ns0:Sub_Award_Milestones" w:storeItemID="{E257015E-7142-4B49-BC0D-397BB314F81E}"/>
          <w15:repeatingSection/>
        </w:sdtPr>
        <w:sdtContent>
          <w:sdt>
            <w:sdtPr>
              <w:rPr>
                <w:rFonts w:ascii="Lato" w:hAnsi="Lato" w:eastAsiaTheme="minorEastAsia"/>
                <w:bCs/>
                <w:kern w:val="2"/>
                <w:sz w:val="20"/>
                <w:szCs w:val="20"/>
                <w14:ligatures w14:val="standardContextual"/>
              </w:rPr>
              <w:id w:val="-2116736065"/>
              <w:placeholder>
                <w:docPart w:val="DefaultPlaceholder_-1854013435"/>
              </w:placeholder>
              <w15:repeatingSectionItem/>
            </w:sdtPr>
            <w:sdtContent>
              <w:tr w:rsidR="0036206A" w:rsidTr="00BB0C26" w14:paraId="1D2EAAC9" w14:textId="77777777">
                <w:sdt>
                  <w:sdtPr>
                    <w:rPr>
                      <w:rFonts w:ascii="Lato" w:hAnsi="Lato" w:eastAsiaTheme="minorEastAsia"/>
                      <w:bCs/>
                      <w:kern w:val="2"/>
                      <w:sz w:val="20"/>
                      <w:szCs w:val="20"/>
                      <w14:ligatures w14:val="standardContextual"/>
                    </w:rPr>
                    <w:alias w:val="#Nav: /SubAward/Sub_Award_Milestones/MilestoneDescription_SubAwardMilestones"/>
                    <w:tag w:val="#Nav: Sub_Grant_Agreement/50005"/>
                    <w:id w:val="-303394069"/>
                    <w:placeholder>
                      <w:docPart w:val="DefaultPlaceholder_-1854013440"/>
                    </w:placeholder>
                    <w15:dataBinding w:prefixMappings="xmlns:ns0='urn:microsoft-dynamics-nav/reports/Sub_Grant_Agreement/50005/' " w:xpath="/ns0:NavWordReportXmlPart[1]/ns0:SubAward[1]/ns0:Sub_Award_Milestones[1]/ns0:MilestoneDescription_SubAwardMilestones[1]" w:storeItemID="{E257015E-7142-4B49-BC0D-397BB314F81E}" w16sdtdh:storeItemChecksum="bkrgKw=="/>
                  </w:sdtPr>
                  <w:sdtEndPr>
                    <w:rPr>
                      <w:rFonts w:eastAsiaTheme="minorHAnsi"/>
                      <w:kern w:val="0"/>
                      <w14:ligatures w14:val="none"/>
                    </w:rPr>
                  </w:sdtEndPr>
                  <w:sdtContent>
                    <w:tc>
                      <w:tcPr>
                        <w:tcW w:w="2741" w:type="pct"/>
                      </w:tcPr>
                      <w:p w:rsidR="0036206A" w:rsidP="00115AC7" w:rsidRDefault="00115AC7" w14:paraId="6B8368B9" w14:textId="0EDF9763">
                        <w:pPr>
                          <w:rPr>
                            <w:rFonts w:ascii="Lato" w:hAnsi="Lato"/>
                            <w:bCs/>
                            <w:sz w:val="20"/>
                            <w:szCs w:val="20"/>
                          </w:rPr>
                        </w:pPr>
                        <w:proofErr w:type="spellStart"/>
                        <w:r>
                          <w:rPr>
                            <w:rFonts w:ascii="Lato" w:hAnsi="Lato"/>
                            <w:bCs/>
                            <w:sz w:val="20"/>
                            <w:szCs w:val="20"/>
                          </w:rPr>
                          <w:t>MilestoneDescription_SubAwardMilestones</w:t>
                        </w:r>
                        <w:proofErr w:type="spellEnd"/>
                      </w:p>
                    </w:tc>
                  </w:sdtContent>
                </w:sdt>
                <w:sdt>
                  <w:sdtPr>
                    <w:rPr>
                      <w:rFonts w:ascii="Lato" w:hAnsi="Lato"/>
                      <w:bCs/>
                      <w:sz w:val="20"/>
                      <w:szCs w:val="20"/>
                    </w:rPr>
                    <w:alias w:val="#Nav: /SubAward/Sub_Award_Milestones/Disbursement"/>
                    <w:tag w:val="#Nav: Sub_Grant_Agreement/50005"/>
                    <w:id w:val="52515980"/>
                    <w:placeholder>
                      <w:docPart w:val="DefaultPlaceholder_-1854013440"/>
                    </w:placeholder>
                    <w15:dataBinding w:prefixMappings="xmlns:ns0='urn:microsoft-dynamics-nav/reports/Sub_Grant_Agreement/50005/' " w:xpath="/ns0:NavWordReportXmlPart[1]/ns0:SubAward[1]/ns0:Sub_Award_Milestones[1]/ns0:Disbursement[1]" w:storeItemID="{E257015E-7142-4B49-BC0D-397BB314F81E}" w16sdtdh:storeItemChecksum="bkrgKw=="/>
                  </w:sdtPr>
                  <w:sdtContent>
                    <w:tc>
                      <w:tcPr>
                        <w:tcW w:w="1107" w:type="pct"/>
                      </w:tcPr>
                      <w:p w:rsidR="0036206A" w:rsidP="00115AC7" w:rsidRDefault="00115AC7" w14:paraId="2B557127" w14:textId="60E589E5">
                        <w:pPr>
                          <w:rPr>
                            <w:rFonts w:ascii="Lato" w:hAnsi="Lato"/>
                            <w:bCs/>
                            <w:sz w:val="20"/>
                            <w:szCs w:val="20"/>
                          </w:rPr>
                        </w:pPr>
                        <w:r>
                          <w:rPr>
                            <w:rFonts w:ascii="Lato" w:hAnsi="Lato"/>
                            <w:bCs/>
                            <w:sz w:val="20"/>
                            <w:szCs w:val="20"/>
                          </w:rPr>
                          <w:t>Disbursement</w:t>
                        </w:r>
                      </w:p>
                    </w:tc>
                  </w:sdtContent>
                </w:sdt>
                <w:tc>
                  <w:tcPr>
                    <w:tcW w:w="1152" w:type="pct"/>
                  </w:tcPr>
                  <w:p w:rsidR="0036206A" w:rsidP="00872813" w:rsidRDefault="00000000" w14:paraId="07E2A709" w14:textId="74ED46BD">
                    <w:pPr>
                      <w:rPr>
                        <w:rFonts w:ascii="Lato" w:hAnsi="Lato"/>
                        <w:bCs/>
                        <w:sz w:val="20"/>
                        <w:szCs w:val="20"/>
                      </w:rPr>
                    </w:pPr>
                    <w:sdt>
                      <w:sdtPr>
                        <w:rPr>
                          <w:rFonts w:ascii="Lato" w:hAnsi="Lato"/>
                          <w:bCs/>
                          <w:sz w:val="20"/>
                          <w:szCs w:val="20"/>
                        </w:rPr>
                        <w:alias w:val="#Nav: /SubAward/CurrencyCode"/>
                        <w:tag w:val="#Nav: Sub_Grant_Agreement/50005"/>
                        <w:id w:val="1489284787"/>
                        <w:placeholder>
                          <w:docPart w:val="DefaultPlaceholder_-1854013440"/>
                        </w:placeholder>
                        <w15:dataBinding w:prefixMappings="xmlns:ns0='urn:microsoft-dynamics-nav/reports/Sub_Grant_Agreement/50005/' " w:xpath="/ns0:NavWordReportXmlPart[1]/ns0:SubAward[1]/ns0:CurrencyCode[1]" w:storeItemID="{E257015E-7142-4B49-BC0D-397BB314F81E}" w16sdtdh:storeItemChecksum="bkrgKw=="/>
                      </w:sdtPr>
                      <w:sdtContent>
                        <w:proofErr w:type="spellStart"/>
                        <w:r w:rsidR="00115AC7">
                          <w:rPr>
                            <w:rFonts w:ascii="Lato" w:hAnsi="Lato"/>
                            <w:bCs/>
                            <w:sz w:val="20"/>
                            <w:szCs w:val="20"/>
                          </w:rPr>
                          <w:t>CurrencyCode</w:t>
                        </w:r>
                      </w:sdtContent>
                    </w:sdt>
                    <w:sdt>
                      <w:sdtPr>
                        <w:rPr>
                          <w:rFonts w:ascii="Lato" w:hAnsi="Lato"/>
                          <w:bCs/>
                          <w:sz w:val="20"/>
                          <w:szCs w:val="20"/>
                        </w:rPr>
                        <w:alias w:val="#Nav: /SubAward/Sub_Award_Milestones/Payment_tranche"/>
                        <w:tag w:val="#Nav: Sub_Grant_Agreement/50005"/>
                        <w:id w:val="-353658661"/>
                        <w:placeholder>
                          <w:docPart w:val="DefaultPlaceholder_-1854013440"/>
                        </w:placeholder>
                        <w15:dataBinding w:prefixMappings="xmlns:ns0='urn:microsoft-dynamics-nav/reports/Sub_Grant_Agreement/50005/' " w:xpath="/ns0:NavWordReportXmlPart[1]/ns0:SubAward[1]/ns0:Sub_Award_Milestones[1]/ns0:Payment_tranche[1]" w:storeItemID="{E257015E-7142-4B49-BC0D-397BB314F81E}" w16sdtdh:storeItemChecksum="bkrgKw=="/>
                      </w:sdtPr>
                      <w:sdtContent>
                        <w:r w:rsidR="00115AC7">
                          <w:rPr>
                            <w:rFonts w:ascii="Lato" w:hAnsi="Lato"/>
                            <w:bCs/>
                            <w:sz w:val="20"/>
                            <w:szCs w:val="20"/>
                          </w:rPr>
                          <w:t>Payment_tranche</w:t>
                        </w:r>
                        <w:proofErr w:type="spellEnd"/>
                      </w:sdtContent>
                    </w:sdt>
                  </w:p>
                </w:tc>
              </w:tr>
            </w:sdtContent>
          </w:sdt>
        </w:sdtContent>
      </w:sdt>
    </w:tbl>
    <w:p w:rsidR="002B664D" w:rsidP="002B664D" w:rsidRDefault="002B664D" w14:paraId="3E3381F9" w14:textId="77777777">
      <w:pPr>
        <w:rPr>
          <w:rFonts w:ascii="Lato" w:hAnsi="Lato"/>
          <w:bCs/>
          <w:sz w:val="20"/>
          <w:szCs w:val="20"/>
        </w:rPr>
      </w:pPr>
    </w:p>
    <w:p w:rsidR="0036206A" w:rsidP="002B664D" w:rsidRDefault="0036206A" w14:paraId="3E276F3E" w14:textId="77777777">
      <w:pPr>
        <w:rPr>
          <w:rFonts w:ascii="Lato" w:hAnsi="Lato"/>
          <w:bCs/>
          <w:sz w:val="20"/>
          <w:szCs w:val="20"/>
        </w:rPr>
      </w:pPr>
    </w:p>
    <w:p w:rsidR="002B664D" w:rsidP="002B664D" w:rsidRDefault="002B664D" w14:paraId="0F7F260E" w14:textId="77777777">
      <w:pPr>
        <w:spacing w:after="0"/>
        <w:rPr>
          <w:rFonts w:ascii="Lato" w:hAnsi="Lato"/>
          <w:bCs/>
          <w:sz w:val="20"/>
          <w:szCs w:val="20"/>
        </w:rPr>
        <w:sectPr w:rsidR="002B664D" w:rsidSect="0018741B">
          <w:type w:val="continuous"/>
          <w:pgSz w:w="12240" w:h="15840"/>
          <w:pgMar w:top="527" w:right="1440" w:bottom="567" w:left="1440" w:header="720" w:footer="720" w:gutter="0"/>
          <w:cols w:space="720"/>
        </w:sectPr>
      </w:pPr>
    </w:p>
    <w:p w:rsidR="002B664D" w:rsidP="002B664D" w:rsidRDefault="002B664D" w14:paraId="1BE3A774" w14:textId="77777777">
      <w:pPr>
        <w:rPr>
          <w:rFonts w:ascii="Lato" w:hAnsi="Lato"/>
          <w:bCs/>
          <w:i/>
          <w:iCs/>
          <w:sz w:val="18"/>
          <w:szCs w:val="18"/>
          <w:highlight w:val="yellow"/>
          <w:lang w:val="en-GB"/>
        </w:rPr>
      </w:pPr>
    </w:p>
    <w:p w:rsidR="002B664D" w:rsidP="002B664D" w:rsidRDefault="002B664D" w14:paraId="079BC1BE" w14:textId="77777777">
      <w:pPr>
        <w:jc w:val="right"/>
        <w:rPr>
          <w:rFonts w:ascii="Lato" w:hAnsi="Lato"/>
          <w:bCs/>
          <w:sz w:val="18"/>
          <w:szCs w:val="18"/>
        </w:rPr>
      </w:pPr>
      <w:r>
        <w:rPr>
          <w:rFonts w:ascii="Lato" w:hAnsi="Lato"/>
          <w:bCs/>
          <w:i/>
          <w:iCs/>
          <w:sz w:val="18"/>
          <w:szCs w:val="18"/>
        </w:rPr>
        <w:tab/>
      </w:r>
      <w:r>
        <w:rPr>
          <w:rFonts w:ascii="Lato" w:hAnsi="Lato"/>
          <w:b/>
          <w:sz w:val="18"/>
          <w:szCs w:val="18"/>
        </w:rPr>
        <w:t>Exhibit D</w:t>
      </w:r>
    </w:p>
    <w:p w:rsidR="002B664D" w:rsidP="002B664D" w:rsidRDefault="002B664D" w14:paraId="7D645D21" w14:textId="77777777">
      <w:pPr>
        <w:pStyle w:val="Heading1"/>
        <w:rPr>
          <w:rFonts w:ascii="Lato" w:hAnsi="Lato"/>
          <w:color w:val="006600"/>
          <w:sz w:val="20"/>
          <w:szCs w:val="20"/>
        </w:rPr>
      </w:pPr>
      <w:r>
        <w:rPr>
          <w:rFonts w:ascii="Lato" w:hAnsi="Lato"/>
          <w:color w:val="006600"/>
          <w:sz w:val="20"/>
          <w:szCs w:val="20"/>
        </w:rPr>
        <w:t>Certification: Safeguarding Children and Vulnerable Adults</w:t>
      </w:r>
    </w:p>
    <w:p w:rsidR="002B664D" w:rsidP="002B664D" w:rsidRDefault="002B664D" w14:paraId="0E55A34B" w14:textId="77777777">
      <w:pPr>
        <w:pStyle w:val="BodyText"/>
        <w:spacing w:after="0"/>
        <w:ind w:left="101" w:right="115"/>
        <w:jc w:val="both"/>
        <w:rPr>
          <w:rFonts w:ascii="Lato" w:hAnsi="Lato"/>
          <w:sz w:val="20"/>
          <w:szCs w:val="20"/>
        </w:rPr>
      </w:pPr>
      <w:r>
        <w:rPr>
          <w:rFonts w:ascii="Lato" w:hAnsi="Lato"/>
          <w:sz w:val="20"/>
          <w:szCs w:val="20"/>
        </w:rPr>
        <w:t xml:space="preserve">To help partners act on their obligations to manage risks towards children and vulnerable adults, APHF requires partners who work with these individuals to certify compliance with a set of safeguarding compliance standards.  A child is anyone under the age of 18 years, irrespective of the age of majority in the country in which the child lives. A vulnerable adult is a person, 18 or above, who, by reason of disability, age or illness, the context they are in or </w:t>
      </w:r>
      <w:proofErr w:type="gramStart"/>
      <w:r>
        <w:rPr>
          <w:rFonts w:ascii="Lato" w:hAnsi="Lato"/>
          <w:sz w:val="20"/>
          <w:szCs w:val="20"/>
        </w:rPr>
        <w:t>as a result of</w:t>
      </w:r>
      <w:proofErr w:type="gramEnd"/>
      <w:r>
        <w:rPr>
          <w:rFonts w:ascii="Lato" w:hAnsi="Lato"/>
          <w:sz w:val="20"/>
          <w:szCs w:val="20"/>
        </w:rPr>
        <w:t xml:space="preserve"> social and other inequalities, is or may be unable to take care of or to protect himself or herself against significant harm or exploitation.</w:t>
      </w:r>
    </w:p>
    <w:p w:rsidR="002B664D" w:rsidP="002B664D" w:rsidRDefault="002B664D" w14:paraId="066621BB" w14:textId="77777777">
      <w:pPr>
        <w:pStyle w:val="BodyText"/>
        <w:spacing w:after="0"/>
        <w:ind w:left="100" w:right="112"/>
        <w:jc w:val="both"/>
        <w:rPr>
          <w:rFonts w:ascii="Lato" w:hAnsi="Lato"/>
          <w:sz w:val="20"/>
          <w:szCs w:val="20"/>
        </w:rPr>
      </w:pPr>
    </w:p>
    <w:p w:rsidR="002B664D" w:rsidP="002B664D" w:rsidRDefault="002B664D" w14:paraId="1728C03A" w14:textId="77777777">
      <w:pPr>
        <w:pStyle w:val="BodyText"/>
        <w:spacing w:after="0"/>
        <w:ind w:left="100" w:right="112"/>
        <w:jc w:val="both"/>
        <w:rPr>
          <w:rFonts w:ascii="Lato" w:hAnsi="Lato"/>
          <w:sz w:val="20"/>
          <w:szCs w:val="20"/>
        </w:rPr>
      </w:pPr>
      <w:r>
        <w:rPr>
          <w:rFonts w:ascii="Lato" w:hAnsi="Lato"/>
          <w:sz w:val="20"/>
          <w:szCs w:val="20"/>
        </w:rPr>
        <w:t>These standards are</w:t>
      </w:r>
      <w:r>
        <w:rPr>
          <w:rFonts w:ascii="Lato" w:hAnsi="Lato"/>
          <w:spacing w:val="-9"/>
          <w:sz w:val="20"/>
          <w:szCs w:val="20"/>
        </w:rPr>
        <w:t xml:space="preserve"> </w:t>
      </w:r>
      <w:r>
        <w:rPr>
          <w:rFonts w:ascii="Lato" w:hAnsi="Lato"/>
          <w:sz w:val="20"/>
          <w:szCs w:val="20"/>
        </w:rPr>
        <w:t>based</w:t>
      </w:r>
      <w:r>
        <w:rPr>
          <w:rFonts w:ascii="Lato" w:hAnsi="Lato"/>
          <w:spacing w:val="-10"/>
          <w:sz w:val="20"/>
          <w:szCs w:val="20"/>
        </w:rPr>
        <w:t xml:space="preserve"> </w:t>
      </w:r>
      <w:r>
        <w:rPr>
          <w:rFonts w:ascii="Lato" w:hAnsi="Lato"/>
          <w:sz w:val="20"/>
          <w:szCs w:val="20"/>
        </w:rPr>
        <w:t>on</w:t>
      </w:r>
      <w:r>
        <w:rPr>
          <w:rFonts w:ascii="Lato" w:hAnsi="Lato"/>
          <w:spacing w:val="-9"/>
          <w:sz w:val="20"/>
          <w:szCs w:val="20"/>
        </w:rPr>
        <w:t xml:space="preserve"> </w:t>
      </w:r>
      <w:r>
        <w:rPr>
          <w:rFonts w:ascii="Lato" w:hAnsi="Lato"/>
          <w:sz w:val="20"/>
          <w:szCs w:val="20"/>
        </w:rPr>
        <w:t>the</w:t>
      </w:r>
      <w:r>
        <w:rPr>
          <w:rFonts w:ascii="Lato" w:hAnsi="Lato"/>
          <w:spacing w:val="-12"/>
          <w:sz w:val="20"/>
          <w:szCs w:val="20"/>
        </w:rPr>
        <w:t xml:space="preserve"> </w:t>
      </w:r>
      <w:r>
        <w:rPr>
          <w:rFonts w:ascii="Lato" w:hAnsi="Lato"/>
          <w:sz w:val="20"/>
          <w:szCs w:val="20"/>
        </w:rPr>
        <w:t>work</w:t>
      </w:r>
      <w:r>
        <w:rPr>
          <w:rFonts w:ascii="Lato" w:hAnsi="Lato"/>
          <w:spacing w:val="-9"/>
          <w:sz w:val="20"/>
          <w:szCs w:val="20"/>
        </w:rPr>
        <w:t xml:space="preserve"> </w:t>
      </w:r>
      <w:r>
        <w:rPr>
          <w:rFonts w:ascii="Lato" w:hAnsi="Lato"/>
          <w:sz w:val="20"/>
          <w:szCs w:val="20"/>
        </w:rPr>
        <w:t>of</w:t>
      </w:r>
      <w:r>
        <w:rPr>
          <w:rFonts w:ascii="Lato" w:hAnsi="Lato"/>
          <w:spacing w:val="-11"/>
          <w:sz w:val="20"/>
          <w:szCs w:val="20"/>
        </w:rPr>
        <w:t xml:space="preserve"> </w:t>
      </w:r>
      <w:r>
        <w:rPr>
          <w:rFonts w:ascii="Lato" w:hAnsi="Lato"/>
          <w:sz w:val="20"/>
          <w:szCs w:val="20"/>
        </w:rPr>
        <w:t>“Keeping</w:t>
      </w:r>
      <w:r>
        <w:rPr>
          <w:rFonts w:ascii="Lato" w:hAnsi="Lato"/>
          <w:spacing w:val="-10"/>
          <w:sz w:val="20"/>
          <w:szCs w:val="20"/>
        </w:rPr>
        <w:t xml:space="preserve"> </w:t>
      </w:r>
      <w:r>
        <w:rPr>
          <w:rFonts w:ascii="Lato" w:hAnsi="Lato"/>
          <w:sz w:val="20"/>
          <w:szCs w:val="20"/>
        </w:rPr>
        <w:t>Children</w:t>
      </w:r>
      <w:r>
        <w:rPr>
          <w:rFonts w:ascii="Lato" w:hAnsi="Lato"/>
          <w:spacing w:val="-10"/>
          <w:sz w:val="20"/>
          <w:szCs w:val="20"/>
        </w:rPr>
        <w:t xml:space="preserve"> </w:t>
      </w:r>
      <w:r>
        <w:rPr>
          <w:rFonts w:ascii="Lato" w:hAnsi="Lato"/>
          <w:sz w:val="20"/>
          <w:szCs w:val="20"/>
        </w:rPr>
        <w:t>Safe,”</w:t>
      </w:r>
      <w:r>
        <w:rPr>
          <w:rFonts w:ascii="Lato" w:hAnsi="Lato"/>
          <w:spacing w:val="-8"/>
          <w:sz w:val="20"/>
          <w:szCs w:val="20"/>
        </w:rPr>
        <w:t xml:space="preserve"> </w:t>
      </w:r>
      <w:r>
        <w:rPr>
          <w:rFonts w:ascii="Lato" w:hAnsi="Lato"/>
          <w:sz w:val="20"/>
          <w:szCs w:val="20"/>
        </w:rPr>
        <w:t>a</w:t>
      </w:r>
      <w:r>
        <w:rPr>
          <w:rFonts w:ascii="Lato" w:hAnsi="Lato"/>
          <w:spacing w:val="-10"/>
          <w:sz w:val="20"/>
          <w:szCs w:val="20"/>
        </w:rPr>
        <w:t xml:space="preserve"> </w:t>
      </w:r>
      <w:r>
        <w:rPr>
          <w:rFonts w:ascii="Lato" w:hAnsi="Lato"/>
          <w:sz w:val="20"/>
          <w:szCs w:val="20"/>
        </w:rPr>
        <w:t>global</w:t>
      </w:r>
      <w:r>
        <w:rPr>
          <w:rFonts w:ascii="Lato" w:hAnsi="Lato"/>
          <w:spacing w:val="-10"/>
          <w:sz w:val="20"/>
          <w:szCs w:val="20"/>
        </w:rPr>
        <w:t xml:space="preserve"> </w:t>
      </w:r>
      <w:r>
        <w:rPr>
          <w:rFonts w:ascii="Lato" w:hAnsi="Lato"/>
          <w:sz w:val="20"/>
          <w:szCs w:val="20"/>
        </w:rPr>
        <w:t>organization</w:t>
      </w:r>
      <w:r>
        <w:rPr>
          <w:rFonts w:ascii="Lato" w:hAnsi="Lato"/>
          <w:spacing w:val="-9"/>
          <w:sz w:val="20"/>
          <w:szCs w:val="20"/>
        </w:rPr>
        <w:t xml:space="preserve"> </w:t>
      </w:r>
      <w:r>
        <w:rPr>
          <w:rFonts w:ascii="Lato" w:hAnsi="Lato"/>
          <w:sz w:val="20"/>
          <w:szCs w:val="20"/>
        </w:rPr>
        <w:t>that</w:t>
      </w:r>
      <w:r>
        <w:rPr>
          <w:rFonts w:ascii="Lato" w:hAnsi="Lato"/>
          <w:spacing w:val="-12"/>
          <w:sz w:val="20"/>
          <w:szCs w:val="20"/>
        </w:rPr>
        <w:t xml:space="preserve"> </w:t>
      </w:r>
      <w:r>
        <w:rPr>
          <w:rFonts w:ascii="Lato" w:hAnsi="Lato"/>
          <w:sz w:val="20"/>
          <w:szCs w:val="20"/>
        </w:rPr>
        <w:t>works</w:t>
      </w:r>
      <w:r>
        <w:rPr>
          <w:rFonts w:ascii="Lato" w:hAnsi="Lato"/>
          <w:spacing w:val="-11"/>
          <w:sz w:val="20"/>
          <w:szCs w:val="20"/>
        </w:rPr>
        <w:t xml:space="preserve"> </w:t>
      </w:r>
      <w:r>
        <w:rPr>
          <w:rFonts w:ascii="Lato" w:hAnsi="Lato"/>
          <w:sz w:val="20"/>
          <w:szCs w:val="20"/>
        </w:rPr>
        <w:t>to</w:t>
      </w:r>
      <w:r>
        <w:rPr>
          <w:rFonts w:ascii="Lato" w:hAnsi="Lato"/>
          <w:spacing w:val="-7"/>
          <w:sz w:val="20"/>
          <w:szCs w:val="20"/>
        </w:rPr>
        <w:t xml:space="preserve"> </w:t>
      </w:r>
      <w:r>
        <w:rPr>
          <w:rFonts w:ascii="Lato" w:hAnsi="Lato"/>
          <w:sz w:val="20"/>
          <w:szCs w:val="20"/>
        </w:rPr>
        <w:t>keep</w:t>
      </w:r>
      <w:r>
        <w:rPr>
          <w:rFonts w:ascii="Lato" w:hAnsi="Lato"/>
          <w:spacing w:val="-9"/>
          <w:sz w:val="20"/>
          <w:szCs w:val="20"/>
        </w:rPr>
        <w:t xml:space="preserve"> </w:t>
      </w:r>
      <w:r>
        <w:rPr>
          <w:rFonts w:ascii="Lato" w:hAnsi="Lato"/>
          <w:sz w:val="20"/>
          <w:szCs w:val="20"/>
        </w:rPr>
        <w:t>the</w:t>
      </w:r>
      <w:r>
        <w:rPr>
          <w:rFonts w:ascii="Lato" w:hAnsi="Lato"/>
          <w:spacing w:val="-8"/>
          <w:sz w:val="20"/>
          <w:szCs w:val="20"/>
        </w:rPr>
        <w:t xml:space="preserve"> </w:t>
      </w:r>
      <w:r>
        <w:rPr>
          <w:rFonts w:ascii="Lato" w:hAnsi="Lato"/>
          <w:sz w:val="20"/>
          <w:szCs w:val="20"/>
        </w:rPr>
        <w:t>world’s most vulnerable children safe from abuse and exploitation.  They are intended to supplement but not replace any applicable laws. Four main categories of safeguarding standards have been defined: policy, people, procedures, and accountability. In each category, APHF requires its partners to certify that they have put in place the following minimum</w:t>
      </w:r>
      <w:r>
        <w:rPr>
          <w:rFonts w:ascii="Lato" w:hAnsi="Lato"/>
          <w:spacing w:val="-20"/>
          <w:sz w:val="20"/>
          <w:szCs w:val="20"/>
        </w:rPr>
        <w:t xml:space="preserve"> </w:t>
      </w:r>
      <w:r>
        <w:rPr>
          <w:rFonts w:ascii="Lato" w:hAnsi="Lato"/>
          <w:sz w:val="20"/>
          <w:szCs w:val="20"/>
        </w:rPr>
        <w:t>standards:</w:t>
      </w:r>
    </w:p>
    <w:p w:rsidR="002B664D" w:rsidP="002B664D" w:rsidRDefault="002B664D" w14:paraId="11633AE1" w14:textId="77777777">
      <w:pPr>
        <w:pStyle w:val="BodyText"/>
        <w:spacing w:after="0"/>
        <w:rPr>
          <w:rFonts w:ascii="Lato" w:hAnsi="Lato"/>
          <w:sz w:val="20"/>
          <w:szCs w:val="20"/>
        </w:rPr>
      </w:pPr>
    </w:p>
    <w:p w:rsidR="002B664D" w:rsidP="002B664D" w:rsidRDefault="002B664D" w14:paraId="26D679FE" w14:textId="77777777">
      <w:pPr>
        <w:pStyle w:val="Heading1"/>
        <w:rPr>
          <w:rFonts w:ascii="Lato" w:hAnsi="Lato"/>
          <w:color w:val="006600"/>
          <w:sz w:val="20"/>
          <w:szCs w:val="20"/>
        </w:rPr>
      </w:pPr>
      <w:r>
        <w:rPr>
          <w:rFonts w:ascii="Lato" w:hAnsi="Lato"/>
          <w:color w:val="006600"/>
          <w:sz w:val="20"/>
          <w:szCs w:val="20"/>
        </w:rPr>
        <w:t>Policy</w:t>
      </w:r>
    </w:p>
    <w:p w:rsidR="002B664D" w:rsidP="002B664D" w:rsidRDefault="002B664D" w14:paraId="0D12DE37" w14:textId="77777777">
      <w:pPr>
        <w:pStyle w:val="Heading1"/>
        <w:rPr>
          <w:rFonts w:ascii="Lato" w:hAnsi="Lato"/>
          <w:color w:val="006600"/>
          <w:sz w:val="20"/>
          <w:szCs w:val="20"/>
        </w:rPr>
      </w:pPr>
      <w:r>
        <w:rPr>
          <w:rFonts w:ascii="Lato" w:hAnsi="Lato"/>
          <w:color w:val="006600"/>
          <w:sz w:val="20"/>
          <w:szCs w:val="20"/>
        </w:rPr>
        <w:t>The partner organization:</w:t>
      </w:r>
    </w:p>
    <w:p w:rsidR="002B664D" w:rsidP="002B664D" w:rsidRDefault="002B664D" w14:paraId="27E3AEC3" w14:textId="77777777">
      <w:pPr>
        <w:pStyle w:val="ListParagraph"/>
        <w:widowControl w:val="0"/>
        <w:numPr>
          <w:ilvl w:val="0"/>
          <w:numId w:val="5"/>
        </w:numPr>
        <w:tabs>
          <w:tab w:val="left" w:pos="821"/>
        </w:tabs>
        <w:autoSpaceDE w:val="0"/>
        <w:autoSpaceDN w:val="0"/>
        <w:spacing w:after="0" w:line="240" w:lineRule="auto"/>
        <w:ind w:right="116"/>
        <w:rPr>
          <w:rFonts w:ascii="Lato" w:hAnsi="Lato"/>
          <w:sz w:val="20"/>
          <w:szCs w:val="20"/>
        </w:rPr>
      </w:pPr>
      <w:r>
        <w:rPr>
          <w:rFonts w:ascii="Lato" w:hAnsi="Lato"/>
          <w:sz w:val="20"/>
          <w:szCs w:val="20"/>
        </w:rPr>
        <w:t xml:space="preserve">has a written policy that describes how it is committed to preventing, and responding appropriately to harm to children and vulnerable </w:t>
      </w:r>
      <w:proofErr w:type="gramStart"/>
      <w:r>
        <w:rPr>
          <w:rFonts w:ascii="Lato" w:hAnsi="Lato"/>
          <w:sz w:val="20"/>
          <w:szCs w:val="20"/>
        </w:rPr>
        <w:t>adults</w:t>
      </w:r>
      <w:proofErr w:type="gramEnd"/>
    </w:p>
    <w:p w:rsidR="002B664D" w:rsidP="002B664D" w:rsidRDefault="002B664D" w14:paraId="64B42CF4" w14:textId="77777777">
      <w:pPr>
        <w:pStyle w:val="ListParagraph"/>
        <w:widowControl w:val="0"/>
        <w:numPr>
          <w:ilvl w:val="0"/>
          <w:numId w:val="5"/>
        </w:numPr>
        <w:tabs>
          <w:tab w:val="left" w:pos="821"/>
        </w:tabs>
        <w:autoSpaceDE w:val="0"/>
        <w:autoSpaceDN w:val="0"/>
        <w:spacing w:after="0" w:line="240" w:lineRule="auto"/>
        <w:rPr>
          <w:rFonts w:ascii="Lato" w:hAnsi="Lato"/>
          <w:sz w:val="20"/>
          <w:szCs w:val="20"/>
        </w:rPr>
      </w:pPr>
      <w:r>
        <w:rPr>
          <w:rFonts w:ascii="Lato" w:hAnsi="Lato"/>
          <w:sz w:val="20"/>
          <w:szCs w:val="20"/>
        </w:rPr>
        <w:t>openly communicates a lack of tolerance towards</w:t>
      </w:r>
      <w:r>
        <w:rPr>
          <w:rFonts w:ascii="Lato" w:hAnsi="Lato"/>
          <w:spacing w:val="-9"/>
          <w:sz w:val="20"/>
          <w:szCs w:val="20"/>
        </w:rPr>
        <w:t xml:space="preserve"> </w:t>
      </w:r>
      <w:proofErr w:type="gramStart"/>
      <w:r>
        <w:rPr>
          <w:rFonts w:ascii="Lato" w:hAnsi="Lato"/>
          <w:sz w:val="20"/>
          <w:szCs w:val="20"/>
        </w:rPr>
        <w:t>abuse</w:t>
      </w:r>
      <w:proofErr w:type="gramEnd"/>
    </w:p>
    <w:p w:rsidR="002B664D" w:rsidP="002B664D" w:rsidRDefault="002B664D" w14:paraId="6F2D7CBB" w14:textId="77777777">
      <w:pPr>
        <w:pStyle w:val="ListParagraph"/>
        <w:widowControl w:val="0"/>
        <w:numPr>
          <w:ilvl w:val="0"/>
          <w:numId w:val="5"/>
        </w:numPr>
        <w:tabs>
          <w:tab w:val="left" w:pos="821"/>
        </w:tabs>
        <w:autoSpaceDE w:val="0"/>
        <w:autoSpaceDN w:val="0"/>
        <w:spacing w:after="0" w:line="240" w:lineRule="auto"/>
        <w:ind w:right="114"/>
        <w:rPr>
          <w:rFonts w:ascii="Lato" w:hAnsi="Lato"/>
          <w:sz w:val="20"/>
          <w:szCs w:val="20"/>
        </w:rPr>
      </w:pPr>
      <w:r>
        <w:rPr>
          <w:rFonts w:ascii="Lato" w:hAnsi="Lato"/>
          <w:sz w:val="20"/>
          <w:szCs w:val="20"/>
        </w:rPr>
        <w:t>commits to preventing a person from working with children and/or vulnerable people if this poses an unacceptable</w:t>
      </w:r>
      <w:r>
        <w:rPr>
          <w:rFonts w:ascii="Lato" w:hAnsi="Lato"/>
          <w:spacing w:val="-3"/>
          <w:sz w:val="20"/>
          <w:szCs w:val="20"/>
        </w:rPr>
        <w:t xml:space="preserve"> </w:t>
      </w:r>
      <w:r>
        <w:rPr>
          <w:rFonts w:ascii="Lato" w:hAnsi="Lato"/>
          <w:sz w:val="20"/>
          <w:szCs w:val="20"/>
        </w:rPr>
        <w:t>risk.</w:t>
      </w:r>
    </w:p>
    <w:p w:rsidR="002B664D" w:rsidP="002B664D" w:rsidRDefault="002B664D" w14:paraId="3F1707F2" w14:textId="77777777">
      <w:pPr>
        <w:pStyle w:val="Heading1"/>
        <w:rPr>
          <w:rFonts w:ascii="Lato" w:hAnsi="Lato"/>
          <w:color w:val="006600"/>
          <w:sz w:val="20"/>
          <w:szCs w:val="20"/>
        </w:rPr>
      </w:pPr>
      <w:r>
        <w:rPr>
          <w:rFonts w:ascii="Lato" w:hAnsi="Lato"/>
          <w:color w:val="006600"/>
          <w:sz w:val="20"/>
          <w:szCs w:val="20"/>
        </w:rPr>
        <w:t>People</w:t>
      </w:r>
    </w:p>
    <w:p w:rsidR="002B664D" w:rsidP="002B664D" w:rsidRDefault="002B664D" w14:paraId="7198AC0C" w14:textId="77777777">
      <w:pPr>
        <w:pStyle w:val="BodyText"/>
        <w:spacing w:after="0"/>
        <w:ind w:left="100"/>
        <w:rPr>
          <w:rFonts w:ascii="Lato" w:hAnsi="Lato"/>
          <w:sz w:val="20"/>
          <w:szCs w:val="20"/>
        </w:rPr>
      </w:pPr>
      <w:r>
        <w:rPr>
          <w:rFonts w:ascii="Lato" w:hAnsi="Lato"/>
          <w:sz w:val="20"/>
          <w:szCs w:val="20"/>
        </w:rPr>
        <w:t>The partner organization:</w:t>
      </w:r>
    </w:p>
    <w:p w:rsidR="002B664D" w:rsidP="002B664D" w:rsidRDefault="002B664D" w14:paraId="090D4019" w14:textId="77777777">
      <w:pPr>
        <w:pStyle w:val="ListParagraph"/>
        <w:widowControl w:val="0"/>
        <w:numPr>
          <w:ilvl w:val="0"/>
          <w:numId w:val="5"/>
        </w:numPr>
        <w:tabs>
          <w:tab w:val="left" w:pos="821"/>
        </w:tabs>
        <w:autoSpaceDE w:val="0"/>
        <w:autoSpaceDN w:val="0"/>
        <w:spacing w:after="0" w:line="240" w:lineRule="auto"/>
        <w:ind w:right="117"/>
        <w:rPr>
          <w:rFonts w:ascii="Lato" w:hAnsi="Lato"/>
          <w:sz w:val="20"/>
          <w:szCs w:val="20"/>
        </w:rPr>
      </w:pPr>
      <w:r>
        <w:rPr>
          <w:rFonts w:ascii="Lato" w:hAnsi="Lato"/>
          <w:sz w:val="20"/>
          <w:szCs w:val="20"/>
        </w:rPr>
        <w:t>places clear responsibilities and expectations</w:t>
      </w:r>
      <w:r>
        <w:rPr>
          <w:rFonts w:ascii="Lato" w:hAnsi="Lato"/>
          <w:spacing w:val="-37"/>
          <w:sz w:val="20"/>
          <w:szCs w:val="20"/>
        </w:rPr>
        <w:t xml:space="preserve"> </w:t>
      </w:r>
      <w:r>
        <w:rPr>
          <w:rFonts w:ascii="Lato" w:hAnsi="Lato"/>
          <w:sz w:val="20"/>
          <w:szCs w:val="20"/>
        </w:rPr>
        <w:t>on its staff and associates and supports them in understanding and acting in line with</w:t>
      </w:r>
      <w:r>
        <w:rPr>
          <w:rFonts w:ascii="Lato" w:hAnsi="Lato"/>
          <w:spacing w:val="-5"/>
          <w:sz w:val="20"/>
          <w:szCs w:val="20"/>
        </w:rPr>
        <w:t xml:space="preserve"> </w:t>
      </w:r>
      <w:r>
        <w:rPr>
          <w:rFonts w:ascii="Lato" w:hAnsi="Lato"/>
          <w:sz w:val="20"/>
          <w:szCs w:val="20"/>
        </w:rPr>
        <w:t xml:space="preserve">these responsibilities and </w:t>
      </w:r>
      <w:proofErr w:type="gramStart"/>
      <w:r>
        <w:rPr>
          <w:rFonts w:ascii="Lato" w:hAnsi="Lato"/>
          <w:sz w:val="20"/>
          <w:szCs w:val="20"/>
        </w:rPr>
        <w:t>expectations</w:t>
      </w:r>
      <w:proofErr w:type="gramEnd"/>
    </w:p>
    <w:p w:rsidR="002B664D" w:rsidP="002B664D" w:rsidRDefault="002B664D" w14:paraId="5C60BCBF" w14:textId="77777777">
      <w:pPr>
        <w:pStyle w:val="ListParagraph"/>
        <w:widowControl w:val="0"/>
        <w:numPr>
          <w:ilvl w:val="0"/>
          <w:numId w:val="5"/>
        </w:numPr>
        <w:tabs>
          <w:tab w:val="left" w:pos="821"/>
        </w:tabs>
        <w:autoSpaceDE w:val="0"/>
        <w:autoSpaceDN w:val="0"/>
        <w:spacing w:after="0" w:line="240" w:lineRule="auto"/>
        <w:rPr>
          <w:rFonts w:ascii="Lato" w:hAnsi="Lato"/>
          <w:sz w:val="20"/>
          <w:szCs w:val="20"/>
        </w:rPr>
      </w:pPr>
      <w:r>
        <w:rPr>
          <w:rFonts w:ascii="Lato" w:hAnsi="Lato"/>
          <w:sz w:val="20"/>
          <w:szCs w:val="20"/>
        </w:rPr>
        <w:t>provides safeguarding training for personnel, contractors, volunteers, board members,</w:t>
      </w:r>
      <w:r>
        <w:rPr>
          <w:rFonts w:ascii="Lato" w:hAnsi="Lato"/>
          <w:spacing w:val="-19"/>
          <w:sz w:val="20"/>
          <w:szCs w:val="20"/>
        </w:rPr>
        <w:t xml:space="preserve"> </w:t>
      </w:r>
      <w:r>
        <w:rPr>
          <w:rFonts w:ascii="Lato" w:hAnsi="Lato"/>
          <w:sz w:val="20"/>
          <w:szCs w:val="20"/>
        </w:rPr>
        <w:t>etc.</w:t>
      </w:r>
    </w:p>
    <w:p w:rsidR="002B664D" w:rsidP="002B664D" w:rsidRDefault="002B664D" w14:paraId="0635D809" w14:textId="77777777">
      <w:pPr>
        <w:pStyle w:val="ListParagraph"/>
        <w:widowControl w:val="0"/>
        <w:numPr>
          <w:ilvl w:val="0"/>
          <w:numId w:val="5"/>
        </w:numPr>
        <w:tabs>
          <w:tab w:val="left" w:pos="821"/>
        </w:tabs>
        <w:autoSpaceDE w:val="0"/>
        <w:autoSpaceDN w:val="0"/>
        <w:spacing w:after="0" w:line="240" w:lineRule="auto"/>
        <w:rPr>
          <w:rFonts w:ascii="Lato" w:hAnsi="Lato"/>
          <w:sz w:val="20"/>
          <w:szCs w:val="20"/>
        </w:rPr>
      </w:pPr>
      <w:r>
        <w:rPr>
          <w:rFonts w:ascii="Lato" w:hAnsi="Lato"/>
          <w:sz w:val="20"/>
          <w:szCs w:val="20"/>
        </w:rPr>
        <w:t>has a safeguarding code of</w:t>
      </w:r>
      <w:r>
        <w:rPr>
          <w:rFonts w:ascii="Lato" w:hAnsi="Lato"/>
          <w:spacing w:val="-6"/>
          <w:sz w:val="20"/>
          <w:szCs w:val="20"/>
        </w:rPr>
        <w:t xml:space="preserve"> </w:t>
      </w:r>
      <w:proofErr w:type="gramStart"/>
      <w:r>
        <w:rPr>
          <w:rFonts w:ascii="Lato" w:hAnsi="Lato"/>
          <w:sz w:val="20"/>
          <w:szCs w:val="20"/>
        </w:rPr>
        <w:t>conduct</w:t>
      </w:r>
      <w:proofErr w:type="gramEnd"/>
    </w:p>
    <w:p w:rsidR="002B664D" w:rsidP="002B664D" w:rsidRDefault="002B664D" w14:paraId="5AAD9348" w14:textId="77777777">
      <w:pPr>
        <w:pStyle w:val="ListParagraph"/>
        <w:widowControl w:val="0"/>
        <w:numPr>
          <w:ilvl w:val="0"/>
          <w:numId w:val="5"/>
        </w:numPr>
        <w:tabs>
          <w:tab w:val="left" w:pos="821"/>
        </w:tabs>
        <w:autoSpaceDE w:val="0"/>
        <w:autoSpaceDN w:val="0"/>
        <w:spacing w:after="0" w:line="240" w:lineRule="auto"/>
        <w:rPr>
          <w:rFonts w:ascii="Lato" w:hAnsi="Lato"/>
          <w:sz w:val="20"/>
          <w:szCs w:val="20"/>
        </w:rPr>
      </w:pPr>
      <w:r>
        <w:rPr>
          <w:rFonts w:ascii="Lato" w:hAnsi="Lato"/>
          <w:sz w:val="20"/>
          <w:szCs w:val="20"/>
        </w:rPr>
        <w:t>has robust recruitment</w:t>
      </w:r>
      <w:r>
        <w:rPr>
          <w:rFonts w:ascii="Cambria Math" w:hAnsi="Cambria Math" w:cs="Cambria Math"/>
          <w:sz w:val="20"/>
          <w:szCs w:val="20"/>
        </w:rPr>
        <w:t>‐</w:t>
      </w:r>
      <w:r>
        <w:rPr>
          <w:rFonts w:ascii="Lato" w:hAnsi="Lato"/>
          <w:sz w:val="20"/>
          <w:szCs w:val="20"/>
        </w:rPr>
        <w:t>screening</w:t>
      </w:r>
      <w:r>
        <w:rPr>
          <w:rFonts w:ascii="Lato" w:hAnsi="Lato"/>
          <w:spacing w:val="-1"/>
          <w:sz w:val="20"/>
          <w:szCs w:val="20"/>
        </w:rPr>
        <w:t xml:space="preserve"> </w:t>
      </w:r>
      <w:proofErr w:type="gramStart"/>
      <w:r>
        <w:rPr>
          <w:rFonts w:ascii="Lato" w:hAnsi="Lato"/>
          <w:sz w:val="20"/>
          <w:szCs w:val="20"/>
        </w:rPr>
        <w:t>processes</w:t>
      </w:r>
      <w:proofErr w:type="gramEnd"/>
    </w:p>
    <w:p w:rsidR="002B664D" w:rsidP="002B664D" w:rsidRDefault="002B664D" w14:paraId="4FF80BF8" w14:textId="77777777">
      <w:pPr>
        <w:pStyle w:val="ListParagraph"/>
        <w:widowControl w:val="0"/>
        <w:numPr>
          <w:ilvl w:val="0"/>
          <w:numId w:val="5"/>
        </w:numPr>
        <w:tabs>
          <w:tab w:val="left" w:pos="821"/>
        </w:tabs>
        <w:autoSpaceDE w:val="0"/>
        <w:autoSpaceDN w:val="0"/>
        <w:spacing w:after="0" w:line="240" w:lineRule="auto"/>
        <w:ind w:right="114"/>
        <w:rPr>
          <w:rFonts w:ascii="Lato" w:hAnsi="Lato"/>
          <w:sz w:val="20"/>
          <w:szCs w:val="20"/>
        </w:rPr>
      </w:pPr>
      <w:r>
        <w:rPr>
          <w:rFonts w:ascii="Lato" w:hAnsi="Lato"/>
          <w:sz w:val="20"/>
          <w:szCs w:val="20"/>
        </w:rPr>
        <w:t>has</w:t>
      </w:r>
      <w:r>
        <w:rPr>
          <w:rFonts w:ascii="Lato" w:hAnsi="Lato"/>
          <w:spacing w:val="-14"/>
          <w:sz w:val="20"/>
          <w:szCs w:val="20"/>
        </w:rPr>
        <w:t xml:space="preserve"> </w:t>
      </w:r>
      <w:r>
        <w:rPr>
          <w:rFonts w:ascii="Lato" w:hAnsi="Lato"/>
          <w:sz w:val="20"/>
          <w:szCs w:val="20"/>
        </w:rPr>
        <w:t>employment</w:t>
      </w:r>
      <w:r>
        <w:rPr>
          <w:rFonts w:ascii="Lato" w:hAnsi="Lato"/>
          <w:spacing w:val="-12"/>
          <w:sz w:val="20"/>
          <w:szCs w:val="20"/>
        </w:rPr>
        <w:t xml:space="preserve"> </w:t>
      </w:r>
      <w:r>
        <w:rPr>
          <w:rFonts w:ascii="Lato" w:hAnsi="Lato"/>
          <w:sz w:val="20"/>
          <w:szCs w:val="20"/>
        </w:rPr>
        <w:t>contracts</w:t>
      </w:r>
      <w:r>
        <w:rPr>
          <w:rFonts w:ascii="Lato" w:hAnsi="Lato"/>
          <w:spacing w:val="-15"/>
          <w:sz w:val="20"/>
          <w:szCs w:val="20"/>
        </w:rPr>
        <w:t xml:space="preserve"> </w:t>
      </w:r>
      <w:r>
        <w:rPr>
          <w:rFonts w:ascii="Lato" w:hAnsi="Lato"/>
          <w:sz w:val="20"/>
          <w:szCs w:val="20"/>
        </w:rPr>
        <w:t>containing</w:t>
      </w:r>
      <w:r>
        <w:rPr>
          <w:rFonts w:ascii="Lato" w:hAnsi="Lato"/>
          <w:spacing w:val="-14"/>
          <w:sz w:val="20"/>
          <w:szCs w:val="20"/>
        </w:rPr>
        <w:t xml:space="preserve"> </w:t>
      </w:r>
      <w:r>
        <w:rPr>
          <w:rFonts w:ascii="Lato" w:hAnsi="Lato"/>
          <w:sz w:val="20"/>
          <w:szCs w:val="20"/>
        </w:rPr>
        <w:t>provisions</w:t>
      </w:r>
      <w:r>
        <w:rPr>
          <w:rFonts w:ascii="Lato" w:hAnsi="Lato"/>
          <w:spacing w:val="-14"/>
          <w:sz w:val="20"/>
          <w:szCs w:val="20"/>
        </w:rPr>
        <w:t xml:space="preserve"> </w:t>
      </w:r>
      <w:r>
        <w:rPr>
          <w:rFonts w:ascii="Lato" w:hAnsi="Lato"/>
          <w:sz w:val="20"/>
          <w:szCs w:val="20"/>
        </w:rPr>
        <w:t>for</w:t>
      </w:r>
      <w:r>
        <w:rPr>
          <w:rFonts w:ascii="Lato" w:hAnsi="Lato"/>
          <w:spacing w:val="-13"/>
          <w:sz w:val="20"/>
          <w:szCs w:val="20"/>
        </w:rPr>
        <w:t xml:space="preserve"> </w:t>
      </w:r>
      <w:r>
        <w:rPr>
          <w:rFonts w:ascii="Lato" w:hAnsi="Lato"/>
          <w:sz w:val="20"/>
          <w:szCs w:val="20"/>
        </w:rPr>
        <w:t>dismissal,</w:t>
      </w:r>
      <w:r>
        <w:rPr>
          <w:rFonts w:ascii="Lato" w:hAnsi="Lato"/>
          <w:spacing w:val="-15"/>
          <w:sz w:val="20"/>
          <w:szCs w:val="20"/>
        </w:rPr>
        <w:t xml:space="preserve"> </w:t>
      </w:r>
      <w:r>
        <w:rPr>
          <w:rFonts w:ascii="Lato" w:hAnsi="Lato"/>
          <w:sz w:val="20"/>
          <w:szCs w:val="20"/>
        </w:rPr>
        <w:t>suspension,</w:t>
      </w:r>
      <w:r>
        <w:rPr>
          <w:rFonts w:ascii="Lato" w:hAnsi="Lato"/>
          <w:spacing w:val="-13"/>
          <w:sz w:val="20"/>
          <w:szCs w:val="20"/>
        </w:rPr>
        <w:t xml:space="preserve"> </w:t>
      </w:r>
      <w:r>
        <w:rPr>
          <w:rFonts w:ascii="Lato" w:hAnsi="Lato"/>
          <w:sz w:val="20"/>
          <w:szCs w:val="20"/>
        </w:rPr>
        <w:t>or</w:t>
      </w:r>
      <w:r>
        <w:rPr>
          <w:rFonts w:ascii="Lato" w:hAnsi="Lato"/>
          <w:spacing w:val="-15"/>
          <w:sz w:val="20"/>
          <w:szCs w:val="20"/>
        </w:rPr>
        <w:t xml:space="preserve"> </w:t>
      </w:r>
      <w:r>
        <w:rPr>
          <w:rFonts w:ascii="Lato" w:hAnsi="Lato"/>
          <w:sz w:val="20"/>
          <w:szCs w:val="20"/>
        </w:rPr>
        <w:t>transfer</w:t>
      </w:r>
      <w:r>
        <w:rPr>
          <w:rFonts w:ascii="Lato" w:hAnsi="Lato"/>
          <w:spacing w:val="-14"/>
          <w:sz w:val="20"/>
          <w:szCs w:val="20"/>
        </w:rPr>
        <w:t xml:space="preserve"> </w:t>
      </w:r>
      <w:r>
        <w:rPr>
          <w:rFonts w:ascii="Lato" w:hAnsi="Lato"/>
          <w:sz w:val="20"/>
          <w:szCs w:val="20"/>
        </w:rPr>
        <w:t>to</w:t>
      </w:r>
      <w:r>
        <w:rPr>
          <w:rFonts w:ascii="Lato" w:hAnsi="Lato"/>
          <w:spacing w:val="-14"/>
          <w:sz w:val="20"/>
          <w:szCs w:val="20"/>
        </w:rPr>
        <w:t xml:space="preserve"> </w:t>
      </w:r>
      <w:r>
        <w:rPr>
          <w:rFonts w:ascii="Lato" w:hAnsi="Lato"/>
          <w:sz w:val="20"/>
          <w:szCs w:val="20"/>
        </w:rPr>
        <w:t>other duties for any employee who breaches the safeguarding code of</w:t>
      </w:r>
      <w:r>
        <w:rPr>
          <w:rFonts w:ascii="Lato" w:hAnsi="Lato"/>
          <w:spacing w:val="-12"/>
          <w:sz w:val="20"/>
          <w:szCs w:val="20"/>
        </w:rPr>
        <w:t xml:space="preserve"> </w:t>
      </w:r>
      <w:proofErr w:type="gramStart"/>
      <w:r>
        <w:rPr>
          <w:rFonts w:ascii="Lato" w:hAnsi="Lato"/>
          <w:sz w:val="20"/>
          <w:szCs w:val="20"/>
        </w:rPr>
        <w:t>conduct</w:t>
      </w:r>
      <w:proofErr w:type="gramEnd"/>
    </w:p>
    <w:p w:rsidR="002B664D" w:rsidP="002B664D" w:rsidRDefault="002B664D" w14:paraId="79F008A0" w14:textId="77777777">
      <w:pPr>
        <w:pStyle w:val="Heading1"/>
        <w:rPr>
          <w:rFonts w:ascii="Lato" w:hAnsi="Lato"/>
          <w:color w:val="006600"/>
          <w:sz w:val="20"/>
          <w:szCs w:val="20"/>
        </w:rPr>
      </w:pPr>
      <w:r>
        <w:rPr>
          <w:rFonts w:ascii="Lato" w:hAnsi="Lato"/>
          <w:color w:val="006600"/>
          <w:sz w:val="20"/>
          <w:szCs w:val="20"/>
        </w:rPr>
        <w:t>Procedures</w:t>
      </w:r>
    </w:p>
    <w:p w:rsidR="002B664D" w:rsidP="002B664D" w:rsidRDefault="002B664D" w14:paraId="0887D2AC" w14:textId="77777777">
      <w:pPr>
        <w:pStyle w:val="BodyText"/>
        <w:spacing w:after="0"/>
        <w:ind w:left="100"/>
        <w:rPr>
          <w:rFonts w:ascii="Lato" w:hAnsi="Lato"/>
          <w:sz w:val="20"/>
          <w:szCs w:val="20"/>
        </w:rPr>
      </w:pPr>
      <w:r>
        <w:rPr>
          <w:rFonts w:ascii="Lato" w:hAnsi="Lato"/>
          <w:sz w:val="20"/>
          <w:szCs w:val="20"/>
        </w:rPr>
        <w:t>The partner organization:</w:t>
      </w:r>
    </w:p>
    <w:p w:rsidR="002B664D" w:rsidP="002B664D" w:rsidRDefault="002B664D" w14:paraId="5DA9BD5D" w14:textId="77777777">
      <w:pPr>
        <w:pStyle w:val="ListParagraph"/>
        <w:widowControl w:val="0"/>
        <w:numPr>
          <w:ilvl w:val="0"/>
          <w:numId w:val="5"/>
        </w:numPr>
        <w:tabs>
          <w:tab w:val="left" w:pos="821"/>
        </w:tabs>
        <w:autoSpaceDE w:val="0"/>
        <w:autoSpaceDN w:val="0"/>
        <w:spacing w:after="0" w:line="240" w:lineRule="auto"/>
        <w:ind w:right="114"/>
        <w:rPr>
          <w:rFonts w:ascii="Lato" w:hAnsi="Lato"/>
          <w:sz w:val="20"/>
          <w:szCs w:val="20"/>
        </w:rPr>
      </w:pPr>
      <w:r>
        <w:rPr>
          <w:rFonts w:ascii="Lato" w:hAnsi="Lato"/>
          <w:sz w:val="20"/>
          <w:szCs w:val="20"/>
        </w:rPr>
        <w:t>creates</w:t>
      </w:r>
      <w:r>
        <w:rPr>
          <w:rFonts w:ascii="Lato" w:hAnsi="Lato"/>
          <w:spacing w:val="-6"/>
          <w:sz w:val="20"/>
          <w:szCs w:val="20"/>
        </w:rPr>
        <w:t xml:space="preserve"> </w:t>
      </w:r>
      <w:r>
        <w:rPr>
          <w:rFonts w:ascii="Lato" w:hAnsi="Lato"/>
          <w:sz w:val="20"/>
          <w:szCs w:val="20"/>
        </w:rPr>
        <w:t>a</w:t>
      </w:r>
      <w:r>
        <w:rPr>
          <w:rFonts w:ascii="Lato" w:hAnsi="Lato"/>
          <w:spacing w:val="-6"/>
          <w:sz w:val="20"/>
          <w:szCs w:val="20"/>
        </w:rPr>
        <w:t xml:space="preserve"> </w:t>
      </w:r>
      <w:r>
        <w:rPr>
          <w:rFonts w:ascii="Lato" w:hAnsi="Lato"/>
          <w:sz w:val="20"/>
          <w:szCs w:val="20"/>
        </w:rPr>
        <w:t>safe</w:t>
      </w:r>
      <w:r>
        <w:rPr>
          <w:rFonts w:ascii="Lato" w:hAnsi="Lato"/>
          <w:spacing w:val="-6"/>
          <w:sz w:val="20"/>
          <w:szCs w:val="20"/>
        </w:rPr>
        <w:t xml:space="preserve"> </w:t>
      </w:r>
      <w:r>
        <w:rPr>
          <w:rFonts w:ascii="Lato" w:hAnsi="Lato"/>
          <w:sz w:val="20"/>
          <w:szCs w:val="20"/>
        </w:rPr>
        <w:t>environment</w:t>
      </w:r>
      <w:r>
        <w:rPr>
          <w:rFonts w:ascii="Lato" w:hAnsi="Lato"/>
          <w:spacing w:val="-8"/>
          <w:sz w:val="20"/>
          <w:szCs w:val="20"/>
        </w:rPr>
        <w:t xml:space="preserve"> </w:t>
      </w:r>
      <w:r>
        <w:rPr>
          <w:rFonts w:ascii="Lato" w:hAnsi="Lato"/>
          <w:sz w:val="20"/>
          <w:szCs w:val="20"/>
        </w:rPr>
        <w:t>by</w:t>
      </w:r>
      <w:r>
        <w:rPr>
          <w:rFonts w:ascii="Lato" w:hAnsi="Lato"/>
          <w:spacing w:val="-5"/>
          <w:sz w:val="20"/>
          <w:szCs w:val="20"/>
        </w:rPr>
        <w:t xml:space="preserve"> </w:t>
      </w:r>
      <w:r>
        <w:rPr>
          <w:rFonts w:ascii="Lato" w:hAnsi="Lato"/>
          <w:sz w:val="20"/>
          <w:szCs w:val="20"/>
        </w:rPr>
        <w:t>implementing</w:t>
      </w:r>
      <w:r>
        <w:rPr>
          <w:rFonts w:ascii="Lato" w:hAnsi="Lato"/>
          <w:spacing w:val="-6"/>
          <w:sz w:val="20"/>
          <w:szCs w:val="20"/>
        </w:rPr>
        <w:t xml:space="preserve"> </w:t>
      </w:r>
      <w:r>
        <w:rPr>
          <w:rFonts w:ascii="Lato" w:hAnsi="Lato"/>
          <w:sz w:val="20"/>
          <w:szCs w:val="20"/>
        </w:rPr>
        <w:t>safeguarding</w:t>
      </w:r>
      <w:r>
        <w:rPr>
          <w:rFonts w:ascii="Lato" w:hAnsi="Lato"/>
          <w:spacing w:val="-6"/>
          <w:sz w:val="20"/>
          <w:szCs w:val="20"/>
        </w:rPr>
        <w:t xml:space="preserve"> </w:t>
      </w:r>
      <w:r>
        <w:rPr>
          <w:rFonts w:ascii="Lato" w:hAnsi="Lato"/>
          <w:sz w:val="20"/>
          <w:szCs w:val="20"/>
        </w:rPr>
        <w:t>procedures</w:t>
      </w:r>
      <w:r>
        <w:rPr>
          <w:rFonts w:ascii="Lato" w:hAnsi="Lato"/>
          <w:spacing w:val="-5"/>
          <w:sz w:val="20"/>
          <w:szCs w:val="20"/>
        </w:rPr>
        <w:t xml:space="preserve"> </w:t>
      </w:r>
      <w:r>
        <w:rPr>
          <w:rFonts w:ascii="Lato" w:hAnsi="Lato"/>
          <w:sz w:val="20"/>
          <w:szCs w:val="20"/>
        </w:rPr>
        <w:t>that</w:t>
      </w:r>
      <w:r>
        <w:rPr>
          <w:rFonts w:ascii="Lato" w:hAnsi="Lato"/>
          <w:spacing w:val="-6"/>
          <w:sz w:val="20"/>
          <w:szCs w:val="20"/>
        </w:rPr>
        <w:t xml:space="preserve"> </w:t>
      </w:r>
      <w:r>
        <w:rPr>
          <w:rFonts w:ascii="Lato" w:hAnsi="Lato"/>
          <w:sz w:val="20"/>
          <w:szCs w:val="20"/>
        </w:rPr>
        <w:t>are</w:t>
      </w:r>
      <w:r>
        <w:rPr>
          <w:rFonts w:ascii="Lato" w:hAnsi="Lato"/>
          <w:spacing w:val="-6"/>
          <w:sz w:val="20"/>
          <w:szCs w:val="20"/>
        </w:rPr>
        <w:t xml:space="preserve"> </w:t>
      </w:r>
      <w:r>
        <w:rPr>
          <w:rFonts w:ascii="Lato" w:hAnsi="Lato"/>
          <w:sz w:val="20"/>
          <w:szCs w:val="20"/>
        </w:rPr>
        <w:t>applied</w:t>
      </w:r>
      <w:r>
        <w:rPr>
          <w:rFonts w:ascii="Lato" w:hAnsi="Lato"/>
          <w:spacing w:val="-6"/>
          <w:sz w:val="20"/>
          <w:szCs w:val="20"/>
        </w:rPr>
        <w:t xml:space="preserve"> </w:t>
      </w:r>
      <w:r>
        <w:rPr>
          <w:rFonts w:ascii="Lato" w:hAnsi="Lato"/>
          <w:sz w:val="20"/>
          <w:szCs w:val="20"/>
        </w:rPr>
        <w:t xml:space="preserve">across the </w:t>
      </w:r>
      <w:proofErr w:type="gramStart"/>
      <w:r>
        <w:rPr>
          <w:rFonts w:ascii="Lato" w:hAnsi="Lato"/>
          <w:sz w:val="20"/>
          <w:szCs w:val="20"/>
        </w:rPr>
        <w:t>organization</w:t>
      </w:r>
      <w:proofErr w:type="gramEnd"/>
    </w:p>
    <w:p w:rsidR="002B664D" w:rsidP="002B664D" w:rsidRDefault="002B664D" w14:paraId="53D2916B" w14:textId="77777777">
      <w:pPr>
        <w:pStyle w:val="ListParagraph"/>
        <w:widowControl w:val="0"/>
        <w:numPr>
          <w:ilvl w:val="0"/>
          <w:numId w:val="5"/>
        </w:numPr>
        <w:tabs>
          <w:tab w:val="left" w:pos="821"/>
        </w:tabs>
        <w:autoSpaceDE w:val="0"/>
        <w:autoSpaceDN w:val="0"/>
        <w:spacing w:after="0" w:line="240" w:lineRule="auto"/>
        <w:ind w:right="115"/>
        <w:rPr>
          <w:rFonts w:ascii="Lato" w:hAnsi="Lato"/>
          <w:sz w:val="20"/>
          <w:szCs w:val="20"/>
        </w:rPr>
      </w:pPr>
      <w:r>
        <w:rPr>
          <w:rFonts w:ascii="Lato" w:hAnsi="Lato"/>
          <w:sz w:val="20"/>
          <w:szCs w:val="20"/>
        </w:rPr>
        <w:t>has procedures that enable staff, volunteers, board members, beneficiaries and others to report any safeguarding concerns and take</w:t>
      </w:r>
      <w:r>
        <w:rPr>
          <w:rFonts w:ascii="Lato" w:hAnsi="Lato"/>
          <w:spacing w:val="-5"/>
          <w:sz w:val="20"/>
          <w:szCs w:val="20"/>
        </w:rPr>
        <w:t xml:space="preserve"> </w:t>
      </w:r>
      <w:proofErr w:type="gramStart"/>
      <w:r>
        <w:rPr>
          <w:rFonts w:ascii="Lato" w:hAnsi="Lato"/>
          <w:sz w:val="20"/>
          <w:szCs w:val="20"/>
        </w:rPr>
        <w:t>action</w:t>
      </w:r>
      <w:proofErr w:type="gramEnd"/>
    </w:p>
    <w:p w:rsidR="002B664D" w:rsidP="002B664D" w:rsidRDefault="002B664D" w14:paraId="5021A0A5" w14:textId="77777777">
      <w:pPr>
        <w:pStyle w:val="ListParagraph"/>
        <w:widowControl w:val="0"/>
        <w:numPr>
          <w:ilvl w:val="0"/>
          <w:numId w:val="5"/>
        </w:numPr>
        <w:tabs>
          <w:tab w:val="left" w:pos="821"/>
        </w:tabs>
        <w:autoSpaceDE w:val="0"/>
        <w:autoSpaceDN w:val="0"/>
        <w:spacing w:after="0" w:line="240" w:lineRule="auto"/>
        <w:rPr>
          <w:rFonts w:ascii="Lato" w:hAnsi="Lato"/>
          <w:sz w:val="20"/>
          <w:szCs w:val="20"/>
        </w:rPr>
      </w:pPr>
      <w:r>
        <w:rPr>
          <w:rFonts w:ascii="Lato" w:hAnsi="Lato"/>
          <w:sz w:val="20"/>
          <w:szCs w:val="20"/>
        </w:rPr>
        <w:t>undertakes a risk assessment that covers its supported</w:t>
      </w:r>
      <w:r>
        <w:rPr>
          <w:rFonts w:ascii="Lato" w:hAnsi="Lato"/>
          <w:spacing w:val="-7"/>
          <w:sz w:val="20"/>
          <w:szCs w:val="20"/>
        </w:rPr>
        <w:t xml:space="preserve"> </w:t>
      </w:r>
      <w:proofErr w:type="gramStart"/>
      <w:r>
        <w:rPr>
          <w:rFonts w:ascii="Lato" w:hAnsi="Lato"/>
          <w:sz w:val="20"/>
          <w:szCs w:val="20"/>
        </w:rPr>
        <w:t>activities</w:t>
      </w:r>
      <w:proofErr w:type="gramEnd"/>
    </w:p>
    <w:p w:rsidR="002B664D" w:rsidP="002B664D" w:rsidRDefault="002B664D" w14:paraId="351CAD90" w14:textId="77777777">
      <w:pPr>
        <w:pStyle w:val="BodyText"/>
        <w:spacing w:after="0"/>
        <w:rPr>
          <w:rFonts w:ascii="Lato" w:hAnsi="Lato"/>
          <w:sz w:val="20"/>
          <w:szCs w:val="20"/>
        </w:rPr>
      </w:pPr>
    </w:p>
    <w:p w:rsidR="002B664D" w:rsidP="002B664D" w:rsidRDefault="002B664D" w14:paraId="283B3C10" w14:textId="77777777">
      <w:pPr>
        <w:pStyle w:val="Heading1"/>
        <w:rPr>
          <w:rFonts w:ascii="Lato" w:hAnsi="Lato"/>
          <w:color w:val="006600"/>
          <w:sz w:val="20"/>
          <w:szCs w:val="20"/>
        </w:rPr>
      </w:pPr>
      <w:r>
        <w:rPr>
          <w:rFonts w:ascii="Lato" w:hAnsi="Lato"/>
          <w:color w:val="006600"/>
          <w:sz w:val="20"/>
          <w:szCs w:val="20"/>
        </w:rPr>
        <w:t>Accountability</w:t>
      </w:r>
    </w:p>
    <w:p w:rsidR="002B664D" w:rsidP="002B664D" w:rsidRDefault="002B664D" w14:paraId="037C07FC" w14:textId="77777777">
      <w:pPr>
        <w:pStyle w:val="BodyText"/>
        <w:spacing w:after="0"/>
        <w:ind w:left="100"/>
        <w:rPr>
          <w:rFonts w:ascii="Lato" w:hAnsi="Lato"/>
          <w:sz w:val="20"/>
          <w:szCs w:val="20"/>
        </w:rPr>
      </w:pPr>
      <w:r>
        <w:rPr>
          <w:rFonts w:ascii="Lato" w:hAnsi="Lato"/>
          <w:sz w:val="20"/>
          <w:szCs w:val="20"/>
        </w:rPr>
        <w:t>The partner organization:</w:t>
      </w:r>
    </w:p>
    <w:p w:rsidR="002B664D" w:rsidP="002B664D" w:rsidRDefault="002B664D" w14:paraId="484AFDAD" w14:textId="77777777">
      <w:pPr>
        <w:pStyle w:val="ListParagraph"/>
        <w:widowControl w:val="0"/>
        <w:numPr>
          <w:ilvl w:val="0"/>
          <w:numId w:val="5"/>
        </w:numPr>
        <w:tabs>
          <w:tab w:val="left" w:pos="821"/>
        </w:tabs>
        <w:autoSpaceDE w:val="0"/>
        <w:autoSpaceDN w:val="0"/>
        <w:spacing w:after="0" w:line="240" w:lineRule="auto"/>
        <w:rPr>
          <w:rFonts w:ascii="Lato" w:hAnsi="Lato"/>
          <w:sz w:val="20"/>
          <w:szCs w:val="20"/>
        </w:rPr>
      </w:pPr>
      <w:r>
        <w:rPr>
          <w:rFonts w:ascii="Lato" w:hAnsi="Lato"/>
          <w:sz w:val="20"/>
          <w:szCs w:val="20"/>
        </w:rPr>
        <w:t>monitors and regularly (at least once every three years) reviews its safeguarding</w:t>
      </w:r>
      <w:r>
        <w:rPr>
          <w:rFonts w:ascii="Lato" w:hAnsi="Lato"/>
          <w:spacing w:val="-20"/>
          <w:sz w:val="20"/>
          <w:szCs w:val="20"/>
        </w:rPr>
        <w:t xml:space="preserve"> </w:t>
      </w:r>
      <w:proofErr w:type="gramStart"/>
      <w:r>
        <w:rPr>
          <w:rFonts w:ascii="Lato" w:hAnsi="Lato"/>
          <w:sz w:val="20"/>
          <w:szCs w:val="20"/>
        </w:rPr>
        <w:t>measures</w:t>
      </w:r>
      <w:proofErr w:type="gramEnd"/>
    </w:p>
    <w:p w:rsidR="002B664D" w:rsidP="002B664D" w:rsidRDefault="002B664D" w14:paraId="7FF2B959" w14:textId="77777777">
      <w:pPr>
        <w:pStyle w:val="ListParagraph"/>
        <w:widowControl w:val="0"/>
        <w:numPr>
          <w:ilvl w:val="0"/>
          <w:numId w:val="5"/>
        </w:numPr>
        <w:tabs>
          <w:tab w:val="left" w:pos="821"/>
        </w:tabs>
        <w:autoSpaceDE w:val="0"/>
        <w:autoSpaceDN w:val="0"/>
        <w:spacing w:after="0" w:line="240" w:lineRule="auto"/>
        <w:rPr>
          <w:rFonts w:ascii="Lato" w:hAnsi="Lato"/>
          <w:sz w:val="20"/>
          <w:szCs w:val="20"/>
        </w:rPr>
      </w:pPr>
      <w:r>
        <w:rPr>
          <w:rFonts w:ascii="Lato" w:hAnsi="Lato"/>
          <w:sz w:val="20"/>
          <w:szCs w:val="20"/>
        </w:rPr>
        <w:t>has a dedicated person within its organization responsible for</w:t>
      </w:r>
      <w:r>
        <w:rPr>
          <w:rFonts w:ascii="Lato" w:hAnsi="Lato"/>
          <w:spacing w:val="-9"/>
          <w:sz w:val="20"/>
          <w:szCs w:val="20"/>
        </w:rPr>
        <w:t xml:space="preserve"> </w:t>
      </w:r>
      <w:proofErr w:type="gramStart"/>
      <w:r>
        <w:rPr>
          <w:rFonts w:ascii="Lato" w:hAnsi="Lato"/>
          <w:sz w:val="20"/>
          <w:szCs w:val="20"/>
        </w:rPr>
        <w:t>safeguarding</w:t>
      </w:r>
      <w:proofErr w:type="gramEnd"/>
    </w:p>
    <w:p w:rsidR="002B664D" w:rsidP="002B664D" w:rsidRDefault="002B664D" w14:paraId="1DBD93EE" w14:textId="77777777">
      <w:pPr>
        <w:pStyle w:val="ListParagraph"/>
        <w:widowControl w:val="0"/>
        <w:numPr>
          <w:ilvl w:val="0"/>
          <w:numId w:val="5"/>
        </w:numPr>
        <w:tabs>
          <w:tab w:val="left" w:pos="821"/>
        </w:tabs>
        <w:autoSpaceDE w:val="0"/>
        <w:autoSpaceDN w:val="0"/>
        <w:spacing w:after="0" w:line="240" w:lineRule="auto"/>
        <w:ind w:right="115"/>
        <w:rPr>
          <w:rFonts w:ascii="Lato" w:hAnsi="Lato"/>
          <w:sz w:val="20"/>
          <w:szCs w:val="20"/>
        </w:rPr>
      </w:pPr>
      <w:r>
        <w:rPr>
          <w:rFonts w:ascii="Lato" w:hAnsi="Lato"/>
          <w:sz w:val="20"/>
          <w:szCs w:val="20"/>
        </w:rPr>
        <w:t>has governance mechanisms (such as a key board member for safeguarding) to enforce and review its safeguarding</w:t>
      </w:r>
      <w:r>
        <w:rPr>
          <w:rFonts w:ascii="Lato" w:hAnsi="Lato"/>
          <w:spacing w:val="-1"/>
          <w:sz w:val="20"/>
          <w:szCs w:val="20"/>
        </w:rPr>
        <w:t xml:space="preserve"> </w:t>
      </w:r>
      <w:proofErr w:type="gramStart"/>
      <w:r>
        <w:rPr>
          <w:rFonts w:ascii="Lato" w:hAnsi="Lato"/>
          <w:sz w:val="20"/>
          <w:szCs w:val="20"/>
        </w:rPr>
        <w:t>policy</w:t>
      </w:r>
      <w:proofErr w:type="gramEnd"/>
    </w:p>
    <w:p w:rsidR="002B664D" w:rsidP="002B664D" w:rsidRDefault="002B664D" w14:paraId="0CE0CA09" w14:textId="77777777">
      <w:pPr>
        <w:pStyle w:val="BodyText"/>
        <w:spacing w:after="0"/>
        <w:rPr>
          <w:rFonts w:ascii="Lato" w:hAnsi="Lato"/>
          <w:sz w:val="20"/>
          <w:szCs w:val="20"/>
        </w:rPr>
      </w:pPr>
    </w:p>
    <w:p w:rsidR="002B664D" w:rsidP="002B664D" w:rsidRDefault="002B664D" w14:paraId="26B37411" w14:textId="77777777">
      <w:pPr>
        <w:pStyle w:val="BodyText"/>
        <w:spacing w:after="0"/>
        <w:ind w:left="100" w:right="111"/>
        <w:jc w:val="both"/>
        <w:rPr>
          <w:rFonts w:ascii="Lato" w:hAnsi="Lato"/>
          <w:sz w:val="20"/>
          <w:szCs w:val="20"/>
        </w:rPr>
      </w:pPr>
      <w:r>
        <w:rPr>
          <w:rFonts w:ascii="Lato" w:hAnsi="Lato"/>
          <w:sz w:val="20"/>
          <w:szCs w:val="20"/>
        </w:rPr>
        <w:t>APHF reserves the right to request information or documentation regarding the above, and to terminate agreements or relationships with any partner</w:t>
      </w:r>
      <w:r>
        <w:rPr>
          <w:rFonts w:ascii="Lato" w:hAnsi="Lato"/>
          <w:spacing w:val="-11"/>
          <w:sz w:val="20"/>
          <w:szCs w:val="20"/>
        </w:rPr>
        <w:t xml:space="preserve"> </w:t>
      </w:r>
      <w:r>
        <w:rPr>
          <w:rFonts w:ascii="Lato" w:hAnsi="Lato"/>
          <w:sz w:val="20"/>
          <w:szCs w:val="20"/>
        </w:rPr>
        <w:t>in</w:t>
      </w:r>
      <w:r>
        <w:rPr>
          <w:rFonts w:ascii="Lato" w:hAnsi="Lato"/>
          <w:spacing w:val="-11"/>
          <w:sz w:val="20"/>
          <w:szCs w:val="20"/>
        </w:rPr>
        <w:t xml:space="preserve"> </w:t>
      </w:r>
      <w:r>
        <w:rPr>
          <w:rFonts w:ascii="Lato" w:hAnsi="Lato"/>
          <w:sz w:val="20"/>
          <w:szCs w:val="20"/>
        </w:rPr>
        <w:t>the</w:t>
      </w:r>
      <w:r>
        <w:rPr>
          <w:rFonts w:ascii="Lato" w:hAnsi="Lato"/>
          <w:spacing w:val="-11"/>
          <w:sz w:val="20"/>
          <w:szCs w:val="20"/>
        </w:rPr>
        <w:t xml:space="preserve"> </w:t>
      </w:r>
      <w:r>
        <w:rPr>
          <w:rFonts w:ascii="Lato" w:hAnsi="Lato"/>
          <w:sz w:val="20"/>
          <w:szCs w:val="20"/>
        </w:rPr>
        <w:t>event</w:t>
      </w:r>
      <w:r>
        <w:rPr>
          <w:rFonts w:ascii="Lato" w:hAnsi="Lato"/>
          <w:spacing w:val="-12"/>
          <w:sz w:val="20"/>
          <w:szCs w:val="20"/>
        </w:rPr>
        <w:t xml:space="preserve"> </w:t>
      </w:r>
      <w:r>
        <w:rPr>
          <w:rFonts w:ascii="Lato" w:hAnsi="Lato"/>
          <w:sz w:val="20"/>
          <w:szCs w:val="20"/>
        </w:rPr>
        <w:t>of</w:t>
      </w:r>
      <w:r>
        <w:rPr>
          <w:rFonts w:ascii="Lato" w:hAnsi="Lato"/>
          <w:spacing w:val="-14"/>
          <w:sz w:val="20"/>
          <w:szCs w:val="20"/>
        </w:rPr>
        <w:t xml:space="preserve"> </w:t>
      </w:r>
      <w:r>
        <w:rPr>
          <w:rFonts w:ascii="Lato" w:hAnsi="Lato"/>
          <w:sz w:val="20"/>
          <w:szCs w:val="20"/>
        </w:rPr>
        <w:t>violation</w:t>
      </w:r>
      <w:r>
        <w:rPr>
          <w:rFonts w:ascii="Lato" w:hAnsi="Lato"/>
          <w:spacing w:val="-14"/>
          <w:sz w:val="20"/>
          <w:szCs w:val="20"/>
        </w:rPr>
        <w:t xml:space="preserve"> </w:t>
      </w:r>
      <w:r>
        <w:rPr>
          <w:rFonts w:ascii="Lato" w:hAnsi="Lato"/>
          <w:sz w:val="20"/>
          <w:szCs w:val="20"/>
        </w:rPr>
        <w:t>or</w:t>
      </w:r>
      <w:r>
        <w:rPr>
          <w:rFonts w:ascii="Lato" w:hAnsi="Lato"/>
          <w:spacing w:val="-10"/>
          <w:sz w:val="20"/>
          <w:szCs w:val="20"/>
        </w:rPr>
        <w:t xml:space="preserve"> </w:t>
      </w:r>
      <w:r>
        <w:rPr>
          <w:rFonts w:ascii="Lato" w:hAnsi="Lato"/>
          <w:sz w:val="20"/>
          <w:szCs w:val="20"/>
        </w:rPr>
        <w:t>non</w:t>
      </w:r>
      <w:r>
        <w:rPr>
          <w:rFonts w:ascii="Cambria Math" w:hAnsi="Cambria Math" w:cs="Cambria Math"/>
          <w:sz w:val="20"/>
          <w:szCs w:val="20"/>
        </w:rPr>
        <w:t>‐</w:t>
      </w:r>
      <w:r>
        <w:rPr>
          <w:rFonts w:ascii="Lato" w:hAnsi="Lato"/>
          <w:sz w:val="20"/>
          <w:szCs w:val="20"/>
        </w:rPr>
        <w:t>compliance</w:t>
      </w:r>
      <w:r>
        <w:rPr>
          <w:rFonts w:ascii="Lato" w:hAnsi="Lato"/>
          <w:spacing w:val="-11"/>
          <w:sz w:val="20"/>
          <w:szCs w:val="20"/>
        </w:rPr>
        <w:t xml:space="preserve"> </w:t>
      </w:r>
      <w:r>
        <w:rPr>
          <w:rFonts w:ascii="Lato" w:hAnsi="Lato"/>
          <w:sz w:val="20"/>
          <w:szCs w:val="20"/>
        </w:rPr>
        <w:t>with</w:t>
      </w:r>
      <w:r>
        <w:rPr>
          <w:rFonts w:ascii="Lato" w:hAnsi="Lato"/>
          <w:spacing w:val="-11"/>
          <w:sz w:val="20"/>
          <w:szCs w:val="20"/>
        </w:rPr>
        <w:t xml:space="preserve"> these standards or </w:t>
      </w:r>
      <w:r>
        <w:rPr>
          <w:rFonts w:ascii="Lato" w:hAnsi="Lato"/>
          <w:sz w:val="20"/>
          <w:szCs w:val="20"/>
        </w:rPr>
        <w:t>safeguarding</w:t>
      </w:r>
      <w:r>
        <w:rPr>
          <w:rFonts w:ascii="Lato" w:hAnsi="Lato"/>
          <w:spacing w:val="-12"/>
          <w:sz w:val="20"/>
          <w:szCs w:val="20"/>
        </w:rPr>
        <w:t xml:space="preserve"> </w:t>
      </w:r>
      <w:r>
        <w:rPr>
          <w:rFonts w:ascii="Lato" w:hAnsi="Lato"/>
          <w:sz w:val="20"/>
          <w:szCs w:val="20"/>
        </w:rPr>
        <w:t>policies.</w:t>
      </w:r>
      <w:r>
        <w:rPr>
          <w:rFonts w:ascii="Lato" w:hAnsi="Lato"/>
          <w:spacing w:val="-10"/>
          <w:sz w:val="20"/>
          <w:szCs w:val="20"/>
        </w:rPr>
        <w:t xml:space="preserve"> </w:t>
      </w:r>
      <w:r>
        <w:rPr>
          <w:rFonts w:ascii="Lato" w:hAnsi="Lato"/>
          <w:sz w:val="20"/>
          <w:szCs w:val="20"/>
        </w:rPr>
        <w:t>In</w:t>
      </w:r>
      <w:r>
        <w:rPr>
          <w:rFonts w:ascii="Lato" w:hAnsi="Lato"/>
          <w:spacing w:val="-12"/>
          <w:sz w:val="20"/>
          <w:szCs w:val="20"/>
        </w:rPr>
        <w:t xml:space="preserve"> </w:t>
      </w:r>
      <w:r>
        <w:rPr>
          <w:rFonts w:ascii="Lato" w:hAnsi="Lato"/>
          <w:sz w:val="20"/>
          <w:szCs w:val="20"/>
        </w:rPr>
        <w:t>some</w:t>
      </w:r>
      <w:r>
        <w:rPr>
          <w:rFonts w:ascii="Lato" w:hAnsi="Lato"/>
          <w:spacing w:val="-10"/>
          <w:sz w:val="20"/>
          <w:szCs w:val="20"/>
        </w:rPr>
        <w:t xml:space="preserve"> </w:t>
      </w:r>
      <w:r>
        <w:rPr>
          <w:rFonts w:ascii="Lato" w:hAnsi="Lato"/>
          <w:sz w:val="20"/>
          <w:szCs w:val="20"/>
        </w:rPr>
        <w:t>cases,</w:t>
      </w:r>
      <w:r>
        <w:rPr>
          <w:rFonts w:ascii="Lato" w:hAnsi="Lato"/>
          <w:spacing w:val="-12"/>
          <w:sz w:val="20"/>
          <w:szCs w:val="20"/>
        </w:rPr>
        <w:t xml:space="preserve"> </w:t>
      </w:r>
      <w:r>
        <w:rPr>
          <w:rFonts w:ascii="Lato" w:hAnsi="Lato"/>
          <w:sz w:val="20"/>
          <w:szCs w:val="20"/>
        </w:rPr>
        <w:t>partners may be supported in developing and implementing their safeguarding</w:t>
      </w:r>
      <w:r>
        <w:rPr>
          <w:rFonts w:ascii="Lato" w:hAnsi="Lato"/>
          <w:spacing w:val="-11"/>
          <w:sz w:val="20"/>
          <w:szCs w:val="20"/>
        </w:rPr>
        <w:t xml:space="preserve"> </w:t>
      </w:r>
      <w:r>
        <w:rPr>
          <w:rFonts w:ascii="Lato" w:hAnsi="Lato"/>
          <w:sz w:val="20"/>
          <w:szCs w:val="20"/>
        </w:rPr>
        <w:t>policies.</w:t>
      </w:r>
    </w:p>
    <w:p w:rsidR="002B664D" w:rsidP="002B664D" w:rsidRDefault="002B664D" w14:paraId="4D787DE0" w14:textId="77777777">
      <w:pPr>
        <w:pStyle w:val="BodyText"/>
        <w:spacing w:after="0"/>
        <w:ind w:left="100" w:right="111"/>
        <w:jc w:val="both"/>
        <w:rPr>
          <w:rFonts w:ascii="Lato" w:hAnsi="Lato"/>
          <w:sz w:val="20"/>
          <w:szCs w:val="20"/>
        </w:rPr>
      </w:pPr>
    </w:p>
    <w:p w:rsidR="002B664D" w:rsidP="002B664D" w:rsidRDefault="002B664D" w14:paraId="2281E214" w14:textId="77777777">
      <w:pPr>
        <w:pStyle w:val="BodyText"/>
        <w:spacing w:after="0"/>
        <w:ind w:left="100" w:right="111"/>
        <w:jc w:val="both"/>
        <w:rPr>
          <w:rFonts w:ascii="Lato" w:hAnsi="Lato"/>
          <w:sz w:val="20"/>
          <w:szCs w:val="20"/>
        </w:rPr>
      </w:pPr>
      <w:r>
        <w:rPr>
          <w:rFonts w:ascii="Lato" w:hAnsi="Lato"/>
          <w:sz w:val="20"/>
          <w:szCs w:val="20"/>
        </w:rPr>
        <w:t>I hereby certify that (a) I am a duly authorized representative of the organization listed below (the “</w:t>
      </w:r>
      <w:r>
        <w:rPr>
          <w:rFonts w:ascii="Lato" w:hAnsi="Lato"/>
          <w:sz w:val="20"/>
          <w:szCs w:val="20"/>
          <w:u w:val="single"/>
        </w:rPr>
        <w:t>Organization</w:t>
      </w:r>
      <w:r>
        <w:rPr>
          <w:rFonts w:ascii="Lato" w:hAnsi="Lato"/>
          <w:sz w:val="20"/>
          <w:szCs w:val="20"/>
        </w:rPr>
        <w:t xml:space="preserve">”); and (b) except as otherwise disclosed to APHF in writing prior to the date of this Certification, the Organization </w:t>
      </w:r>
      <w:proofErr w:type="gramStart"/>
      <w:r>
        <w:rPr>
          <w:rFonts w:ascii="Lato" w:hAnsi="Lato"/>
          <w:sz w:val="20"/>
          <w:szCs w:val="20"/>
        </w:rPr>
        <w:t>is in compliance with</w:t>
      </w:r>
      <w:proofErr w:type="gramEnd"/>
      <w:r>
        <w:rPr>
          <w:rFonts w:ascii="Lato" w:hAnsi="Lato"/>
          <w:sz w:val="20"/>
          <w:szCs w:val="20"/>
        </w:rPr>
        <w:t xml:space="preserve"> the safeguarding standards described in this Certification.  I further certify that the Organization will remain in compliance with such standards for so long as it is performing Services in connection with training end-users of Ag-RDT test kits described in the Agreement to which this certification is attached.  </w:t>
      </w:r>
    </w:p>
    <w:p w:rsidR="002B664D" w:rsidP="002B664D" w:rsidRDefault="002B664D" w14:paraId="6BCADBBA" w14:textId="77777777">
      <w:pPr>
        <w:pStyle w:val="BodyText"/>
        <w:spacing w:after="0"/>
        <w:ind w:left="100" w:right="111"/>
        <w:jc w:val="both"/>
        <w:rPr>
          <w:rFonts w:ascii="Lato" w:hAnsi="Lato"/>
          <w:sz w:val="20"/>
          <w:szCs w:val="20"/>
        </w:rPr>
      </w:pPr>
    </w:p>
    <w:sdt>
      <w:sdtPr>
        <w:rPr>
          <w:rFonts w:ascii="Lato" w:hAnsi="Lato"/>
          <w:b/>
          <w:bCs/>
          <w:sz w:val="20"/>
          <w:szCs w:val="20"/>
        </w:rPr>
        <w:id w:val="-1154294556"/>
        <w:placeholder>
          <w:docPart w:val="DefaultPlaceholder_-1854013440"/>
        </w:placeholder>
        <w15:dataBinding w:prefixMappings="xmlns:ns0='urn:microsoft-dynamics-nav/reports/Sub_Grant_Agreement/50005/' " w:xpath="/ns0:NavWordReportXmlPart[1]/ns0:SubAward[1]/ns0:SubAwardeeName[1]" w:storeItemID="{E257015E-7142-4B49-BC0D-397BB314F81E}" w16sdtdh:storeItemChecksum="bkrgKw=="/>
      </w:sdtPr>
      <w:sdtEndPr>
        <w:rPr>
          <w:highlight w:val="yellow"/>
        </w:rPr>
      </w:sdtEndPr>
      <w:sdtContent>
        <w:p w:rsidRPr="00493BA6" w:rsidR="00493BA6" w:rsidP="00493BA6" w:rsidRDefault="00115AC7" w14:paraId="6DDC2D42" w14:textId="66C05B9E">
          <w:pPr>
            <w:ind w:left="720"/>
            <w:rPr>
              <w:rFonts w:ascii="Lato" w:hAnsi="Lato"/>
              <w:b/>
              <w:sz w:val="20"/>
              <w:szCs w:val="20"/>
            </w:rPr>
          </w:pPr>
          <w:proofErr w:type="spellStart"/>
          <w:r>
            <w:rPr>
              <w:rFonts w:ascii="Lato" w:hAnsi="Lato"/>
              <w:b/>
              <w:bCs/>
              <w:sz w:val="20"/>
              <w:szCs w:val="20"/>
            </w:rPr>
            <w:t>SubAwardeeName</w:t>
          </w:r>
          <w:proofErr w:type="spellEnd"/>
        </w:p>
      </w:sdtContent>
    </w:sdt>
    <w:p w:rsidR="002B664D" w:rsidP="002B664D" w:rsidRDefault="002B664D" w14:paraId="4FFC4E56" w14:textId="77777777">
      <w:pPr>
        <w:pStyle w:val="BodyText"/>
        <w:ind w:left="100" w:right="111"/>
        <w:jc w:val="both"/>
        <w:rPr>
          <w:rFonts w:ascii="Lato" w:hAnsi="Lato"/>
          <w:sz w:val="20"/>
          <w:szCs w:val="20"/>
        </w:rPr>
      </w:pPr>
    </w:p>
    <w:p w:rsidR="002B664D" w:rsidP="002B664D" w:rsidRDefault="002B664D" w14:paraId="1D56139C" w14:textId="77777777">
      <w:pPr>
        <w:pStyle w:val="BodyText"/>
        <w:spacing w:after="0" w:line="600" w:lineRule="auto"/>
        <w:ind w:left="101" w:right="115" w:firstLine="619"/>
        <w:jc w:val="both"/>
        <w:rPr>
          <w:rFonts w:ascii="Lato" w:hAnsi="Lato"/>
          <w:sz w:val="20"/>
          <w:szCs w:val="20"/>
        </w:rPr>
      </w:pPr>
      <w:r>
        <w:rPr>
          <w:rFonts w:ascii="Lato" w:hAnsi="Lato"/>
          <w:sz w:val="20"/>
          <w:szCs w:val="20"/>
        </w:rPr>
        <w:t>Name: ______________________________________________</w:t>
      </w:r>
    </w:p>
    <w:p w:rsidR="002B664D" w:rsidP="002B664D" w:rsidRDefault="002B664D" w14:paraId="0A3AFD66" w14:textId="77777777">
      <w:pPr>
        <w:pStyle w:val="BodyText"/>
        <w:spacing w:after="0" w:line="600" w:lineRule="auto"/>
        <w:ind w:left="101" w:right="115" w:firstLine="620"/>
        <w:jc w:val="both"/>
        <w:rPr>
          <w:rFonts w:ascii="Lato" w:hAnsi="Lato"/>
          <w:sz w:val="20"/>
          <w:szCs w:val="20"/>
        </w:rPr>
      </w:pPr>
      <w:r>
        <w:rPr>
          <w:rFonts w:ascii="Lato" w:hAnsi="Lato"/>
          <w:sz w:val="20"/>
          <w:szCs w:val="20"/>
        </w:rPr>
        <w:t>Title:  _______________________________________________</w:t>
      </w:r>
    </w:p>
    <w:p w:rsidR="002B664D" w:rsidP="002B664D" w:rsidRDefault="002B664D" w14:paraId="1417EE9A" w14:textId="77777777">
      <w:pPr>
        <w:pStyle w:val="BodyText"/>
        <w:spacing w:after="0" w:line="600" w:lineRule="auto"/>
        <w:ind w:left="101" w:right="115" w:firstLine="620"/>
        <w:jc w:val="both"/>
        <w:rPr>
          <w:rFonts w:ascii="Lato" w:hAnsi="Lato"/>
          <w:sz w:val="20"/>
          <w:szCs w:val="20"/>
        </w:rPr>
      </w:pPr>
      <w:r>
        <w:rPr>
          <w:rFonts w:ascii="Lato" w:hAnsi="Lato"/>
          <w:sz w:val="20"/>
          <w:szCs w:val="20"/>
        </w:rPr>
        <w:t>Date: _______________________________________________</w:t>
      </w:r>
    </w:p>
    <w:p w:rsidR="002B664D" w:rsidP="002B664D" w:rsidRDefault="002B664D" w14:paraId="7529346D" w14:textId="77777777">
      <w:pPr>
        <w:pStyle w:val="BodyText"/>
        <w:spacing w:after="0" w:line="600" w:lineRule="auto"/>
        <w:ind w:left="101" w:right="115" w:firstLine="620"/>
        <w:jc w:val="both"/>
        <w:rPr>
          <w:rFonts w:ascii="Lato" w:hAnsi="Lato"/>
          <w:sz w:val="20"/>
          <w:szCs w:val="20"/>
          <w:u w:val="single"/>
        </w:rPr>
      </w:pPr>
      <w:r>
        <w:rPr>
          <w:rFonts w:ascii="Lato" w:hAnsi="Lato"/>
          <w:sz w:val="20"/>
          <w:szCs w:val="20"/>
        </w:rPr>
        <w:t>Signature: __________________________________________</w:t>
      </w:r>
    </w:p>
    <w:p w:rsidR="002B664D" w:rsidP="002B664D" w:rsidRDefault="002B664D" w14:paraId="48CD396D" w14:textId="77777777">
      <w:pPr>
        <w:pStyle w:val="BodyText"/>
        <w:ind w:left="100" w:right="111"/>
        <w:jc w:val="both"/>
        <w:rPr>
          <w:rFonts w:ascii="Lato" w:hAnsi="Lato"/>
          <w:sz w:val="20"/>
          <w:szCs w:val="20"/>
          <w:u w:val="single"/>
        </w:rPr>
      </w:pPr>
    </w:p>
    <w:p w:rsidR="002B664D" w:rsidP="002B664D" w:rsidRDefault="002B664D" w14:paraId="0420DFF2" w14:textId="77777777">
      <w:pPr>
        <w:pStyle w:val="BodyText"/>
        <w:rPr>
          <w:rFonts w:ascii="Lato" w:hAnsi="Lato"/>
          <w:sz w:val="20"/>
          <w:szCs w:val="20"/>
        </w:rPr>
      </w:pPr>
      <w:r>
        <w:rPr>
          <w:rFonts w:ascii="Lato" w:hAnsi="Lato"/>
          <w:sz w:val="20"/>
          <w:szCs w:val="20"/>
        </w:rPr>
        <w:tab/>
      </w:r>
    </w:p>
    <w:p w:rsidR="002B664D" w:rsidP="002B664D" w:rsidRDefault="002B664D" w14:paraId="7C3BF61E" w14:textId="77777777">
      <w:pPr>
        <w:rPr>
          <w:rFonts w:ascii="Lato" w:hAnsi="Lato"/>
          <w:bCs/>
          <w:color w:val="000000" w:themeColor="text1"/>
          <w:sz w:val="16"/>
          <w:szCs w:val="16"/>
        </w:rPr>
      </w:pPr>
    </w:p>
    <w:p w:rsidR="00FF4EFF" w:rsidRDefault="00FF4EFF" w14:paraId="3E10061D" w14:textId="77777777"/>
    <w:sectPr w:rsidR="00FF4EFF">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8741B" w:rsidP="00BC7FF8" w:rsidRDefault="0018741B" w14:paraId="10142E40" w14:textId="77777777">
      <w:pPr>
        <w:spacing w:after="0" w:line="240" w:lineRule="auto"/>
      </w:pPr>
      <w:r>
        <w:separator/>
      </w:r>
    </w:p>
  </w:endnote>
  <w:endnote w:type="continuationSeparator" w:id="0">
    <w:p w:rsidR="0018741B" w:rsidP="00BC7FF8" w:rsidRDefault="0018741B" w14:paraId="18CC741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Lato">
    <w:altName w:val="Segoe UI"/>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8741B" w:rsidP="00BC7FF8" w:rsidRDefault="0018741B" w14:paraId="022571E5" w14:textId="77777777">
      <w:pPr>
        <w:spacing w:after="0" w:line="240" w:lineRule="auto"/>
      </w:pPr>
      <w:r>
        <w:separator/>
      </w:r>
    </w:p>
  </w:footnote>
  <w:footnote w:type="continuationSeparator" w:id="0">
    <w:p w:rsidR="0018741B" w:rsidP="00BC7FF8" w:rsidRDefault="0018741B" w14:paraId="19355855"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015"/>
      <w:gridCol w:w="2335"/>
    </w:tblGrid>
    <w:tr w:rsidR="00872FA8" w:rsidTr="00872FA8" w14:paraId="28B07F5F" w14:textId="77777777">
      <w:trPr>
        <w:trHeight w:val="547"/>
      </w:trPr>
      <w:tc>
        <w:tcPr>
          <w:tcW w:w="7015" w:type="dxa"/>
          <w:vMerge w:val="restart"/>
        </w:tcPr>
        <w:p w:rsidR="00872FA8" w:rsidRDefault="0071217B" w14:paraId="6D28E145" w14:textId="713593E2">
          <w:pPr>
            <w:pStyle w:val="Header"/>
            <w:contextualSpacing/>
          </w:pPr>
          <w:r>
            <w:rPr>
              <w:noProof/>
            </w:rPr>
            <w:drawing>
              <wp:inline distT="0" distB="0" distL="0" distR="0" wp14:anchorId="2F773FE9" wp14:editId="2D51ACC4">
                <wp:extent cx="2247900" cy="674187"/>
                <wp:effectExtent l="0" t="0" r="0" b="0"/>
                <wp:docPr id="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8"/>
                        <pic:cNvPicPr>
                          <a:picLocks noChangeAspect="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256385" cy="676732"/>
                        </a:xfrm>
                        <a:prstGeom prst="rect">
                          <a:avLst/>
                        </a:prstGeom>
                        <a:noFill/>
                      </pic:spPr>
                    </pic:pic>
                  </a:graphicData>
                </a:graphic>
              </wp:inline>
            </w:drawing>
          </w:r>
        </w:p>
      </w:tc>
      <w:sdt>
        <w:sdtPr>
          <w:id w:val="-8147438"/>
          <w:placeholder>
            <w:docPart w:val="0512A7E575B44AF4A2FF3544BEEA2F0A"/>
          </w:placeholder>
          <w15:dataBinding w:prefixMappings="xmlns:ns0='urn:microsoft-dynamics-nav/reports/Sub_Grant_Agreement/50005/' " w:xpath="/ns0:NavWordReportXmlPart[1]/ns0:SubAward[1]/ns0:CompAdress[1]" w:storeItemID="{E257015E-7142-4B49-BC0D-397BB314F81E}" w16sdtdh:storeItemChecksum="bkrgKw=="/>
        </w:sdtPr>
        <w:sdtContent>
          <w:tc>
            <w:tcPr>
              <w:tcW w:w="2335" w:type="dxa"/>
            </w:tcPr>
            <w:p w:rsidR="00872FA8" w:rsidRDefault="00115AC7" w14:paraId="54570039" w14:textId="275E00A5">
              <w:pPr>
                <w:pStyle w:val="Header"/>
                <w:contextualSpacing/>
              </w:pPr>
              <w:proofErr w:type="spellStart"/>
              <w:r>
                <w:t>CompAdress</w:t>
              </w:r>
              <w:proofErr w:type="spellEnd"/>
            </w:p>
          </w:tc>
        </w:sdtContent>
      </w:sdt>
    </w:tr>
    <w:tr w:rsidR="00872813" w:rsidTr="00872FA8" w14:paraId="3F0F04DE" w14:textId="77777777">
      <w:tc>
        <w:tcPr>
          <w:tcW w:w="7015" w:type="dxa"/>
          <w:vMerge/>
        </w:tcPr>
        <w:p w:rsidR="00872813" w:rsidRDefault="00872813" w14:paraId="0D37E740" w14:textId="77777777">
          <w:pPr>
            <w:pStyle w:val="Header"/>
          </w:pPr>
        </w:p>
      </w:tc>
      <w:sdt>
        <w:sdtPr>
          <w:id w:val="1520510301"/>
          <w:placeholder>
            <w:docPart w:val="DefaultPlaceholder_-1854013440"/>
          </w:placeholder>
          <w15:dataBinding w:prefixMappings="xmlns:ns0='urn:microsoft-dynamics-nav/reports/Sub_Grant_Agreement/50005/' " w:xpath="/ns0:NavWordReportXmlPart[1]/ns0:SubAward[1]/ns0:CompWebsite[1]" w:storeItemID="{E257015E-7142-4B49-BC0D-397BB314F81E}" w16sdtdh:storeItemChecksum="bkrgKw=="/>
        </w:sdtPr>
        <w:sdtContent>
          <w:tc>
            <w:tcPr>
              <w:tcW w:w="2335" w:type="dxa"/>
            </w:tcPr>
            <w:p w:rsidR="00872813" w:rsidRDefault="00115AC7" w14:paraId="34AF2AF0" w14:textId="53048082">
              <w:pPr>
                <w:pStyle w:val="Header"/>
              </w:pPr>
              <w:proofErr w:type="spellStart"/>
              <w:r>
                <w:t>CompWebsite</w:t>
              </w:r>
              <w:proofErr w:type="spellEnd"/>
            </w:p>
          </w:tc>
        </w:sdtContent>
      </w:sdt>
    </w:tr>
  </w:tbl>
  <w:p w:rsidR="0053187F" w:rsidRDefault="0053187F" w14:paraId="45C284A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56B66"/>
    <w:multiLevelType w:val="hybridMultilevel"/>
    <w:tmpl w:val="DCCC1B10"/>
    <w:lvl w:ilvl="0" w:tplc="FFFFFFFF">
      <w:numFmt w:val="bullet"/>
      <w:lvlText w:val=""/>
      <w:lvlJc w:val="left"/>
      <w:pPr>
        <w:ind w:left="820" w:hanging="360"/>
      </w:pPr>
      <w:rPr>
        <w:rFonts w:ascii="Symbol" w:eastAsia="Symbol" w:hAnsi="Symbol" w:cs="Symbol" w:hint="default"/>
        <w:w w:val="100"/>
        <w:sz w:val="22"/>
        <w:szCs w:val="22"/>
      </w:rPr>
    </w:lvl>
    <w:lvl w:ilvl="1" w:tplc="FFFFFFFF">
      <w:numFmt w:val="bullet"/>
      <w:lvlText w:val="•"/>
      <w:lvlJc w:val="left"/>
      <w:pPr>
        <w:ind w:left="1662" w:hanging="360"/>
      </w:pPr>
    </w:lvl>
    <w:lvl w:ilvl="2" w:tplc="FFFFFFFF">
      <w:numFmt w:val="bullet"/>
      <w:lvlText w:val="•"/>
      <w:lvlJc w:val="left"/>
      <w:pPr>
        <w:ind w:left="2505" w:hanging="360"/>
      </w:pPr>
    </w:lvl>
    <w:lvl w:ilvl="3" w:tplc="FFFFFFFF">
      <w:numFmt w:val="bullet"/>
      <w:lvlText w:val="•"/>
      <w:lvlJc w:val="left"/>
      <w:pPr>
        <w:ind w:left="3347" w:hanging="360"/>
      </w:pPr>
    </w:lvl>
    <w:lvl w:ilvl="4" w:tplc="FFFFFFFF">
      <w:numFmt w:val="bullet"/>
      <w:lvlText w:val="•"/>
      <w:lvlJc w:val="left"/>
      <w:pPr>
        <w:ind w:left="4190" w:hanging="360"/>
      </w:pPr>
    </w:lvl>
    <w:lvl w:ilvl="5" w:tplc="FFFFFFFF">
      <w:numFmt w:val="bullet"/>
      <w:lvlText w:val="•"/>
      <w:lvlJc w:val="left"/>
      <w:pPr>
        <w:ind w:left="5033" w:hanging="360"/>
      </w:pPr>
    </w:lvl>
    <w:lvl w:ilvl="6" w:tplc="FFFFFFFF">
      <w:numFmt w:val="bullet"/>
      <w:lvlText w:val="•"/>
      <w:lvlJc w:val="left"/>
      <w:pPr>
        <w:ind w:left="5875" w:hanging="360"/>
      </w:pPr>
    </w:lvl>
    <w:lvl w:ilvl="7" w:tplc="FFFFFFFF">
      <w:numFmt w:val="bullet"/>
      <w:lvlText w:val="•"/>
      <w:lvlJc w:val="left"/>
      <w:pPr>
        <w:ind w:left="6718" w:hanging="360"/>
      </w:pPr>
    </w:lvl>
    <w:lvl w:ilvl="8" w:tplc="FFFFFFFF">
      <w:numFmt w:val="bullet"/>
      <w:lvlText w:val="•"/>
      <w:lvlJc w:val="left"/>
      <w:pPr>
        <w:ind w:left="7561" w:hanging="360"/>
      </w:pPr>
    </w:lvl>
  </w:abstractNum>
  <w:abstractNum w:abstractNumId="1" w15:restartNumberingAfterBreak="0">
    <w:nsid w:val="3FCA66C4"/>
    <w:multiLevelType w:val="hybridMultilevel"/>
    <w:tmpl w:val="9CB2E114"/>
    <w:lvl w:ilvl="0" w:tplc="984893B2">
      <w:start w:val="1"/>
      <w:numFmt w:val="decimal"/>
      <w:lvlText w:val="%1."/>
      <w:lvlJc w:val="left"/>
      <w:pPr>
        <w:ind w:left="720" w:hanging="360"/>
      </w:pPr>
      <w:rPr>
        <w:i/>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 w15:restartNumberingAfterBreak="0">
    <w:nsid w:val="64F43047"/>
    <w:multiLevelType w:val="hybridMultilevel"/>
    <w:tmpl w:val="8818652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676C66BF"/>
    <w:multiLevelType w:val="hybridMultilevel"/>
    <w:tmpl w:val="0DC4832C"/>
    <w:lvl w:ilvl="0" w:tplc="FFFFFFFF">
      <w:start w:val="1"/>
      <w:numFmt w:val="decimal"/>
      <w:lvlText w:val="%1."/>
      <w:lvlJc w:val="left"/>
      <w:pPr>
        <w:tabs>
          <w:tab w:val="num" w:pos="1800"/>
        </w:tabs>
        <w:ind w:left="1800" w:hanging="360"/>
      </w:pPr>
      <w:rPr>
        <w:b/>
      </w:rPr>
    </w:lvl>
    <w:lvl w:ilvl="1" w:tplc="20000019">
      <w:start w:val="1"/>
      <w:numFmt w:val="lowerLetter"/>
      <w:lvlText w:val="%2."/>
      <w:lvlJc w:val="left"/>
      <w:pPr>
        <w:ind w:left="2520" w:hanging="360"/>
      </w:pPr>
    </w:lvl>
    <w:lvl w:ilvl="2" w:tplc="2000001B">
      <w:start w:val="1"/>
      <w:numFmt w:val="lowerRoman"/>
      <w:lvlText w:val="%3."/>
      <w:lvlJc w:val="right"/>
      <w:pPr>
        <w:ind w:left="3240" w:hanging="180"/>
      </w:pPr>
    </w:lvl>
    <w:lvl w:ilvl="3" w:tplc="2000000F">
      <w:start w:val="1"/>
      <w:numFmt w:val="decimal"/>
      <w:lvlText w:val="%4."/>
      <w:lvlJc w:val="left"/>
      <w:pPr>
        <w:ind w:left="3960" w:hanging="360"/>
      </w:pPr>
    </w:lvl>
    <w:lvl w:ilvl="4" w:tplc="20000019">
      <w:start w:val="1"/>
      <w:numFmt w:val="lowerLetter"/>
      <w:lvlText w:val="%5."/>
      <w:lvlJc w:val="left"/>
      <w:pPr>
        <w:ind w:left="4680" w:hanging="360"/>
      </w:pPr>
    </w:lvl>
    <w:lvl w:ilvl="5" w:tplc="2000001B">
      <w:start w:val="1"/>
      <w:numFmt w:val="lowerRoman"/>
      <w:lvlText w:val="%6."/>
      <w:lvlJc w:val="right"/>
      <w:pPr>
        <w:ind w:left="5400" w:hanging="180"/>
      </w:pPr>
    </w:lvl>
    <w:lvl w:ilvl="6" w:tplc="2000000F">
      <w:start w:val="1"/>
      <w:numFmt w:val="decimal"/>
      <w:lvlText w:val="%7."/>
      <w:lvlJc w:val="left"/>
      <w:pPr>
        <w:ind w:left="6120" w:hanging="360"/>
      </w:pPr>
    </w:lvl>
    <w:lvl w:ilvl="7" w:tplc="20000019">
      <w:start w:val="1"/>
      <w:numFmt w:val="lowerLetter"/>
      <w:lvlText w:val="%8."/>
      <w:lvlJc w:val="left"/>
      <w:pPr>
        <w:ind w:left="6840" w:hanging="360"/>
      </w:pPr>
    </w:lvl>
    <w:lvl w:ilvl="8" w:tplc="2000001B">
      <w:start w:val="1"/>
      <w:numFmt w:val="lowerRoman"/>
      <w:lvlText w:val="%9."/>
      <w:lvlJc w:val="right"/>
      <w:pPr>
        <w:ind w:left="7560" w:hanging="180"/>
      </w:pPr>
    </w:lvl>
  </w:abstractNum>
  <w:abstractNum w:abstractNumId="4" w15:restartNumberingAfterBreak="0">
    <w:nsid w:val="6F205D6C"/>
    <w:multiLevelType w:val="hybridMultilevel"/>
    <w:tmpl w:val="B22A9D80"/>
    <w:lvl w:ilvl="0" w:tplc="FFFFFFFF">
      <w:start w:val="1"/>
      <w:numFmt w:val="decimal"/>
      <w:lvlText w:val="%1."/>
      <w:lvlJc w:val="left"/>
      <w:pPr>
        <w:tabs>
          <w:tab w:val="num" w:pos="720"/>
        </w:tabs>
        <w:ind w:left="720" w:hanging="360"/>
      </w:pPr>
      <w:rPr>
        <w:b/>
      </w:rPr>
    </w:lvl>
    <w:lvl w:ilvl="1" w:tplc="FFFFFFFF">
      <w:start w:val="1"/>
      <w:numFmt w:val="lowerLetter"/>
      <w:lvlText w:val="(%2)"/>
      <w:lvlJc w:val="left"/>
      <w:pPr>
        <w:tabs>
          <w:tab w:val="num" w:pos="1440"/>
        </w:tabs>
        <w:ind w:left="1440" w:hanging="360"/>
      </w:pPr>
      <w:rPr>
        <w:rFonts w:ascii="Times New Roman" w:eastAsia="Times New Roman" w:hAnsi="Times New Roman" w:cs="Times New Roman"/>
        <w:i w:val="0"/>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num w:numId="1" w16cid:durableId="11133558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431564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96220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89839373">
    <w:abstractNumId w:val="2"/>
  </w:num>
  <w:num w:numId="5" w16cid:durableId="1039936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64D"/>
    <w:rsid w:val="00055B08"/>
    <w:rsid w:val="00093A32"/>
    <w:rsid w:val="000C5AE8"/>
    <w:rsid w:val="00115AC7"/>
    <w:rsid w:val="001701E8"/>
    <w:rsid w:val="0018741B"/>
    <w:rsid w:val="00291AA1"/>
    <w:rsid w:val="002B664D"/>
    <w:rsid w:val="003151DB"/>
    <w:rsid w:val="0036206A"/>
    <w:rsid w:val="003A0EB9"/>
    <w:rsid w:val="003A2BB7"/>
    <w:rsid w:val="00404407"/>
    <w:rsid w:val="00493BA6"/>
    <w:rsid w:val="00500036"/>
    <w:rsid w:val="0053187F"/>
    <w:rsid w:val="005E3377"/>
    <w:rsid w:val="0071217B"/>
    <w:rsid w:val="007E1B13"/>
    <w:rsid w:val="00872813"/>
    <w:rsid w:val="00872FA8"/>
    <w:rsid w:val="00882115"/>
    <w:rsid w:val="008E70B1"/>
    <w:rsid w:val="008F5EB2"/>
    <w:rsid w:val="009458F4"/>
    <w:rsid w:val="009B0AE1"/>
    <w:rsid w:val="009D2213"/>
    <w:rsid w:val="009D2BB7"/>
    <w:rsid w:val="009E1480"/>
    <w:rsid w:val="00A87BE9"/>
    <w:rsid w:val="00B0114F"/>
    <w:rsid w:val="00B0739A"/>
    <w:rsid w:val="00B53BDA"/>
    <w:rsid w:val="00BB0C26"/>
    <w:rsid w:val="00BB45FD"/>
    <w:rsid w:val="00BC7FF8"/>
    <w:rsid w:val="00BE7433"/>
    <w:rsid w:val="00C87C1B"/>
    <w:rsid w:val="00D54540"/>
    <w:rsid w:val="00D7728F"/>
    <w:rsid w:val="00F10B8C"/>
    <w:rsid w:val="00F42119"/>
    <w:rsid w:val="00FC3FA0"/>
    <w:rsid w:val="00FF4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8CE16"/>
  <w15:docId w15:val="{9A156EE6-F386-4BBD-8D02-B6DF619DD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06A"/>
  </w:style>
  <w:style w:type="paragraph" w:styleId="Heading1">
    <w:name w:val="heading 1"/>
    <w:basedOn w:val="Normal"/>
    <w:next w:val="Normal"/>
    <w:link w:val="Heading1Char"/>
    <w:qFormat/>
    <w:rsid w:val="002B664D"/>
    <w:pPr>
      <w:keepNext/>
      <w:keepLines/>
      <w:spacing w:before="240" w:after="0" w:line="256" w:lineRule="auto"/>
      <w:outlineLvl w:val="0"/>
    </w:pPr>
    <w:rPr>
      <w:rFonts w:asciiTheme="majorHAnsi" w:eastAsiaTheme="majorEastAsia" w:hAnsiTheme="majorHAnsi" w:cstheme="majorBidi"/>
      <w:color w:val="2F5496" w:themeColor="accent1" w:themeShade="BF"/>
      <w:kern w:val="0"/>
      <w:sz w:val="32"/>
      <w:szCs w:val="32"/>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664D"/>
    <w:rPr>
      <w:rFonts w:asciiTheme="majorHAnsi" w:eastAsiaTheme="majorEastAsia" w:hAnsiTheme="majorHAnsi" w:cstheme="majorBidi"/>
      <w:color w:val="2F5496" w:themeColor="accent1" w:themeShade="BF"/>
      <w:kern w:val="0"/>
      <w:sz w:val="32"/>
      <w:szCs w:val="32"/>
      <w:lang w:val="en-GB" w:eastAsia="en-US"/>
      <w14:ligatures w14:val="none"/>
    </w:rPr>
  </w:style>
  <w:style w:type="character" w:styleId="Hyperlink">
    <w:name w:val="Hyperlink"/>
    <w:uiPriority w:val="99"/>
    <w:semiHidden/>
    <w:unhideWhenUsed/>
    <w:rsid w:val="002B664D"/>
    <w:rPr>
      <w:color w:val="0563C1"/>
      <w:u w:val="single"/>
    </w:rPr>
  </w:style>
  <w:style w:type="paragraph" w:styleId="BodyText">
    <w:name w:val="Body Text"/>
    <w:basedOn w:val="Normal"/>
    <w:link w:val="BodyTextChar"/>
    <w:uiPriority w:val="99"/>
    <w:unhideWhenUsed/>
    <w:rsid w:val="002B664D"/>
    <w:pPr>
      <w:spacing w:after="12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99"/>
    <w:rsid w:val="002B664D"/>
    <w:rPr>
      <w:rFonts w:ascii="Times New Roman" w:eastAsia="Times New Roman" w:hAnsi="Times New Roman" w:cs="Times New Roman"/>
      <w:kern w:val="0"/>
      <w:sz w:val="24"/>
      <w:szCs w:val="24"/>
      <w:lang w:val="en-US" w:eastAsia="en-US"/>
      <w14:ligatures w14:val="none"/>
    </w:rPr>
  </w:style>
  <w:style w:type="paragraph" w:styleId="BodyTextIndent2">
    <w:name w:val="Body Text Indent 2"/>
    <w:basedOn w:val="Normal"/>
    <w:link w:val="BodyTextIndent2Char"/>
    <w:semiHidden/>
    <w:unhideWhenUsed/>
    <w:rsid w:val="002B664D"/>
    <w:pPr>
      <w:spacing w:after="0" w:line="240" w:lineRule="auto"/>
      <w:ind w:left="3600"/>
    </w:pPr>
    <w:rPr>
      <w:rFonts w:ascii="Times New Roman" w:eastAsia="Times New Roman" w:hAnsi="Times New Roman" w:cs="Times New Roman"/>
      <w:kern w:val="0"/>
      <w:sz w:val="24"/>
      <w:szCs w:val="20"/>
      <w14:ligatures w14:val="none"/>
    </w:rPr>
  </w:style>
  <w:style w:type="character" w:customStyle="1" w:styleId="BodyTextIndent2Char">
    <w:name w:val="Body Text Indent 2 Char"/>
    <w:basedOn w:val="DefaultParagraphFont"/>
    <w:link w:val="BodyTextIndent2"/>
    <w:semiHidden/>
    <w:rsid w:val="002B664D"/>
    <w:rPr>
      <w:rFonts w:ascii="Times New Roman" w:eastAsia="Times New Roman" w:hAnsi="Times New Roman" w:cs="Times New Roman"/>
      <w:kern w:val="0"/>
      <w:sz w:val="24"/>
      <w:szCs w:val="20"/>
      <w:lang w:val="en-US" w:eastAsia="en-US"/>
      <w14:ligatures w14:val="none"/>
    </w:rPr>
  </w:style>
  <w:style w:type="character" w:customStyle="1" w:styleId="NoSpacingChar">
    <w:name w:val="No Spacing Char"/>
    <w:basedOn w:val="DefaultParagraphFont"/>
    <w:link w:val="NoSpacing"/>
    <w:uiPriority w:val="1"/>
    <w:locked/>
    <w:rsid w:val="002B664D"/>
    <w:rPr>
      <w:rFonts w:ascii="Yu Mincho" w:hAnsi="Yu Mincho"/>
    </w:rPr>
  </w:style>
  <w:style w:type="paragraph" w:styleId="NoSpacing">
    <w:name w:val="No Spacing"/>
    <w:link w:val="NoSpacingChar"/>
    <w:uiPriority w:val="1"/>
    <w:qFormat/>
    <w:rsid w:val="002B664D"/>
    <w:pPr>
      <w:spacing w:after="0" w:line="240" w:lineRule="auto"/>
    </w:pPr>
    <w:rPr>
      <w:rFonts w:ascii="Yu Mincho" w:hAnsi="Yu Mincho"/>
    </w:rPr>
  </w:style>
  <w:style w:type="character" w:customStyle="1" w:styleId="ListParagraphChar">
    <w:name w:val="List Paragraph Char"/>
    <w:aliases w:val="Table/Figure Heading Char,Listeafsnit Char,Paragraphe de liste1 Char,List Paragraph1 Char,Colorful List - Accent 11 Char,bl Char,Bullet L1 Char,bl1 Char,Proposal Bullet List Char,TOC style Char,Resume Title Char,Bullet Style Char"/>
    <w:link w:val="ListParagraph"/>
    <w:uiPriority w:val="34"/>
    <w:qFormat/>
    <w:locked/>
    <w:rsid w:val="002B664D"/>
    <w:rPr>
      <w:lang w:val="en-GB"/>
    </w:rPr>
  </w:style>
  <w:style w:type="paragraph" w:styleId="ListParagraph">
    <w:name w:val="List Paragraph"/>
    <w:aliases w:val="Table/Figure Heading,Listeafsnit,Paragraphe de liste1,List Paragraph1,Colorful List - Accent 11,bl,Bullet L1,bl1,Proposal Bullet List,TOC style,Resume Title,Bullet Style,List Paragraph (numbered (a)),lp1,Bulleted Text,Letter List,FooterTe"/>
    <w:basedOn w:val="Normal"/>
    <w:link w:val="ListParagraphChar"/>
    <w:uiPriority w:val="34"/>
    <w:qFormat/>
    <w:rsid w:val="002B664D"/>
    <w:pPr>
      <w:spacing w:line="256" w:lineRule="auto"/>
      <w:ind w:left="720"/>
      <w:contextualSpacing/>
    </w:pPr>
    <w:rPr>
      <w:lang w:val="en-GB"/>
    </w:rPr>
  </w:style>
  <w:style w:type="table" w:styleId="TableGrid">
    <w:name w:val="Table Grid"/>
    <w:basedOn w:val="TableNormal"/>
    <w:uiPriority w:val="39"/>
    <w:rsid w:val="002B664D"/>
    <w:pPr>
      <w:spacing w:after="0" w:line="240" w:lineRule="auto"/>
    </w:pPr>
    <w:rPr>
      <w:rFonts w:eastAsiaTheme="minorHAnsi"/>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2B664D"/>
    <w:pPr>
      <w:tabs>
        <w:tab w:val="center" w:pos="4680"/>
        <w:tab w:val="right" w:pos="9360"/>
      </w:tabs>
      <w:spacing w:after="0" w:line="240" w:lineRule="auto"/>
    </w:pPr>
    <w:rPr>
      <w:rFonts w:eastAsiaTheme="minorHAnsi"/>
      <w:kern w:val="0"/>
      <w:lang w:val="en-GB"/>
      <w14:ligatures w14:val="none"/>
    </w:rPr>
  </w:style>
  <w:style w:type="character" w:customStyle="1" w:styleId="HeaderChar">
    <w:name w:val="Header Char"/>
    <w:basedOn w:val="DefaultParagraphFont"/>
    <w:link w:val="Header"/>
    <w:rsid w:val="002B664D"/>
    <w:rPr>
      <w:rFonts w:eastAsiaTheme="minorHAnsi"/>
      <w:kern w:val="0"/>
      <w:lang w:val="en-GB" w:eastAsia="en-US"/>
      <w14:ligatures w14:val="none"/>
    </w:rPr>
  </w:style>
  <w:style w:type="character" w:styleId="PlaceholderText">
    <w:name w:val="Placeholder Text"/>
    <w:basedOn w:val="DefaultParagraphFont"/>
    <w:uiPriority w:val="99"/>
    <w:semiHidden/>
    <w:rsid w:val="002B664D"/>
    <w:rPr>
      <w:color w:val="808080"/>
    </w:rPr>
  </w:style>
  <w:style w:type="paragraph" w:styleId="Footer">
    <w:name w:val="footer"/>
    <w:basedOn w:val="Normal"/>
    <w:link w:val="FooterChar"/>
    <w:uiPriority w:val="99"/>
    <w:unhideWhenUsed/>
    <w:rsid w:val="00BC7F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7F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977951">
      <w:bodyDiv w:val="1"/>
      <w:marLeft w:val="0"/>
      <w:marRight w:val="0"/>
      <w:marTop w:val="0"/>
      <w:marBottom w:val="0"/>
      <w:divBdr>
        <w:top w:val="none" w:sz="0" w:space="0" w:color="auto"/>
        <w:left w:val="none" w:sz="0" w:space="0" w:color="auto"/>
        <w:bottom w:val="none" w:sz="0" w:space="0" w:color="auto"/>
        <w:right w:val="none" w:sz="0" w:space="0" w:color="auto"/>
      </w:divBdr>
    </w:div>
    <w:div w:id="12017474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kisakye@aphf.afric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fmungai@aphf.afri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71C3E0B-5369-4E9E-A3EA-2178C053CE08}"/>
      </w:docPartPr>
      <w:docPartBody>
        <w:p w:rsidR="00093D5E" w:rsidRDefault="001E5B51">
          <w:r w:rsidRPr="00E6453B">
            <w:rPr>
              <w:rStyle w:val="PlaceholderText"/>
            </w:rPr>
            <w:t>Click or tap here to enter text.</w:t>
          </w:r>
        </w:p>
      </w:docPartBody>
    </w:docPart>
    <w:docPart>
      <w:docPartPr>
        <w:name w:val="DefaultPlaceholder_-1854013435"/>
        <w:category>
          <w:name w:val="General"/>
          <w:gallery w:val="placeholder"/>
        </w:category>
        <w:types>
          <w:type w:val="bbPlcHdr"/>
        </w:types>
        <w:behaviors>
          <w:behavior w:val="content"/>
        </w:behaviors>
        <w:guid w:val="{2166FC1D-9DF2-4660-93DA-F0DAEBCAAD7D}"/>
      </w:docPartPr>
      <w:docPartBody>
        <w:p w:rsidR="005B0A81" w:rsidRDefault="00891722">
          <w:r w:rsidRPr="00E6453B">
            <w:rPr>
              <w:rStyle w:val="PlaceholderText"/>
            </w:rPr>
            <w:t>Enter any content that you want to repeat, including other content controls. You can also insert this control around table rows in order to repeat parts of a table.</w:t>
          </w:r>
        </w:p>
      </w:docPartBody>
    </w:docPart>
    <w:docPart>
      <w:docPartPr>
        <w:name w:val="0512A7E575B44AF4A2FF3544BEEA2F0A"/>
        <w:category>
          <w:name w:val="General"/>
          <w:gallery w:val="placeholder"/>
        </w:category>
        <w:types>
          <w:type w:val="bbPlcHdr"/>
        </w:types>
        <w:behaviors>
          <w:behavior w:val="content"/>
        </w:behaviors>
        <w:guid w:val="{9579BD5C-6ABB-41BC-909A-57ED199E53CF}"/>
      </w:docPartPr>
      <w:docPartBody>
        <w:p w:rsidR="00693CE4" w:rsidRDefault="009E39BC" w:rsidP="009E39BC">
          <w:pPr>
            <w:pStyle w:val="0512A7E575B44AF4A2FF3544BEEA2F0A"/>
          </w:pPr>
          <w:r w:rsidRPr="00E6453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Lato">
    <w:altName w:val="Segoe UI"/>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B51"/>
    <w:rsid w:val="00031DAC"/>
    <w:rsid w:val="00033057"/>
    <w:rsid w:val="00093D5E"/>
    <w:rsid w:val="001B2492"/>
    <w:rsid w:val="001E5B51"/>
    <w:rsid w:val="003D531E"/>
    <w:rsid w:val="004813D8"/>
    <w:rsid w:val="005B0A81"/>
    <w:rsid w:val="00693CE4"/>
    <w:rsid w:val="006F66A7"/>
    <w:rsid w:val="007047B5"/>
    <w:rsid w:val="00707EF7"/>
    <w:rsid w:val="0072078C"/>
    <w:rsid w:val="00794106"/>
    <w:rsid w:val="00891722"/>
    <w:rsid w:val="009227A4"/>
    <w:rsid w:val="009913C3"/>
    <w:rsid w:val="009E39BC"/>
    <w:rsid w:val="00B8407B"/>
    <w:rsid w:val="00FE5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2492"/>
    <w:rPr>
      <w:color w:val="808080"/>
    </w:rPr>
  </w:style>
  <w:style w:type="paragraph" w:customStyle="1" w:styleId="0512A7E575B44AF4A2FF3544BEEA2F0A">
    <w:name w:val="0512A7E575B44AF4A2FF3544BEEA2F0A"/>
    <w:rsid w:val="009E39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E257015E-7142-4B49-BC0D-397BB314F81E}">
  <ds:schemaRefs>
    <ds:schemaRef ds:uri="urn:microsoft-dynamics-nav/reports/Sub_Grant_Agreement/50005/"/>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15</Pages>
  <Words>5314</Words>
  <Characters>30295</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Mercy Kamene</cp:lastModifiedBy>
  <cp:revision>19</cp:revision>
  <dcterms:created xsi:type="dcterms:W3CDTF">2023-06-13T08:05:00Z</dcterms:created>
  <dcterms:modified xsi:type="dcterms:W3CDTF">2024-02-05T09:48:00Z</dcterms:modified>
</cp:coreProperties>
</file>