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EC228" w14:textId="69FD8F9B" w:rsidR="00341E6A" w:rsidRDefault="00341E6A">
      <w:bookmarkStart w:id="0" w:name="_GoBack"/>
      <w:bookmarkEnd w:id="0"/>
    </w:p>
    <w:p w14:paraId="374B6601" w14:textId="77777777" w:rsidR="004903B9" w:rsidRDefault="00490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1006" w14:paraId="07BC9BB1" w14:textId="77777777" w:rsidTr="007E1006">
        <w:tc>
          <w:tcPr>
            <w:tcW w:w="8516" w:type="dxa"/>
          </w:tcPr>
          <w:p w14:paraId="6294F660" w14:textId="77777777" w:rsidR="007E1006" w:rsidRDefault="000F43A6">
            <w:r>
              <w:t xml:space="preserve">Dr Ram </w:t>
            </w:r>
            <w:r w:rsidR="00613588">
              <w:t>Myeloma Clinic</w:t>
            </w:r>
          </w:p>
        </w:tc>
      </w:tr>
    </w:tbl>
    <w:p w14:paraId="69AD8E78" w14:textId="77777777" w:rsidR="004903B9" w:rsidRDefault="00490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4903B9" w14:paraId="444F113A" w14:textId="77777777" w:rsidTr="004903B9">
        <w:tc>
          <w:tcPr>
            <w:tcW w:w="2376" w:type="dxa"/>
          </w:tcPr>
          <w:p w14:paraId="423F8223" w14:textId="77777777" w:rsidR="004903B9" w:rsidRDefault="008C72AD">
            <w:r>
              <w:t>Patient Details</w:t>
            </w:r>
          </w:p>
        </w:tc>
        <w:tc>
          <w:tcPr>
            <w:tcW w:w="6140" w:type="dxa"/>
          </w:tcPr>
          <w:p w14:paraId="19704BD0" w14:textId="77777777" w:rsidR="00CA3285" w:rsidRDefault="00CA3285">
            <w:r>
              <w:t>&lt;NHS_NUMBER</w:t>
            </w:r>
            <w:r w:rsidR="00EC1B7B">
              <w:t>&gt;</w:t>
            </w:r>
          </w:p>
          <w:p w14:paraId="04192EE7" w14:textId="77777777" w:rsidR="00EC1B7B" w:rsidRDefault="00EC1B7B">
            <w:r>
              <w:t>&lt;LOCAL_HOSPITAL_NUMBER&gt;</w:t>
            </w:r>
          </w:p>
          <w:p w14:paraId="5528FA35" w14:textId="77777777" w:rsidR="004903B9" w:rsidRDefault="008C72AD">
            <w:r>
              <w:t>&lt;SURNAME&gt;, &lt;FIRSTNAME&gt;</w:t>
            </w:r>
          </w:p>
          <w:p w14:paraId="20139620" w14:textId="77777777" w:rsidR="008C72AD" w:rsidRDefault="008C72AD">
            <w:r>
              <w:t>&lt;ADDRESS_LINE_1&gt;</w:t>
            </w:r>
          </w:p>
          <w:p w14:paraId="2A731F6B" w14:textId="77777777" w:rsidR="008C72AD" w:rsidRDefault="008C72AD">
            <w:r>
              <w:t>&lt;ADDRESS_LINE_2&gt;</w:t>
            </w:r>
          </w:p>
          <w:p w14:paraId="1D8924E3" w14:textId="77777777" w:rsidR="008C72AD" w:rsidRDefault="008C72AD">
            <w:r>
              <w:t>&lt;ADDRESS_LINE_3&gt;</w:t>
            </w:r>
          </w:p>
          <w:p w14:paraId="3158EA36" w14:textId="77777777" w:rsidR="008C72AD" w:rsidRDefault="008C72AD">
            <w:r>
              <w:t>&lt;POSTCODE&gt;</w:t>
            </w:r>
          </w:p>
          <w:p w14:paraId="3B1DF9FA" w14:textId="77777777" w:rsidR="008C72AD" w:rsidRDefault="008C72AD"/>
          <w:p w14:paraId="080BB5EE" w14:textId="77777777" w:rsidR="008C72AD" w:rsidRDefault="008C72AD">
            <w:r>
              <w:t>&lt;DOB&gt;</w:t>
            </w:r>
          </w:p>
        </w:tc>
      </w:tr>
    </w:tbl>
    <w:p w14:paraId="2854A687" w14:textId="77777777" w:rsidR="008C72AD" w:rsidRDefault="008C72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1006" w14:paraId="13CF7E5A" w14:textId="77777777" w:rsidTr="007E1006">
        <w:tc>
          <w:tcPr>
            <w:tcW w:w="8516" w:type="dxa"/>
          </w:tcPr>
          <w:p w14:paraId="52855552" w14:textId="77777777" w:rsidR="007E1006" w:rsidRDefault="00613588">
            <w:r>
              <w:t xml:space="preserve">Dear </w:t>
            </w:r>
            <w:r w:rsidR="00C80151">
              <w:t>&lt;GP&gt;</w:t>
            </w:r>
          </w:p>
          <w:p w14:paraId="6027012E" w14:textId="77777777" w:rsidR="00C80151" w:rsidRDefault="00C80151"/>
          <w:p w14:paraId="53652C1C" w14:textId="77777777" w:rsidR="00C80151" w:rsidRDefault="00C80151">
            <w:r>
              <w:t xml:space="preserve">&lt;DIAGNOSIS_LIST&gt; [could be more than one] </w:t>
            </w:r>
          </w:p>
          <w:p w14:paraId="6B5A0550" w14:textId="77777777" w:rsidR="00C80151" w:rsidRDefault="00C80151">
            <w:r>
              <w:t>MGUS</w:t>
            </w:r>
          </w:p>
          <w:p w14:paraId="778AB16A" w14:textId="77777777" w:rsidR="00C80151" w:rsidRDefault="00C80151"/>
          <w:p w14:paraId="1EC52A51" w14:textId="77777777" w:rsidR="004556B6" w:rsidRDefault="00C80151">
            <w:r>
              <w:t xml:space="preserve">Thank you for referring this 76 </w:t>
            </w:r>
            <w:proofErr w:type="spellStart"/>
            <w:r>
              <w:t>yr</w:t>
            </w:r>
            <w:proofErr w:type="spellEnd"/>
            <w:r>
              <w:t xml:space="preserve"> old lady. </w:t>
            </w:r>
            <w:r w:rsidR="00193A5E">
              <w:t xml:space="preserve">You referred finding an </w:t>
            </w:r>
            <w:r w:rsidR="005046D2">
              <w:t>incidentally</w:t>
            </w:r>
            <w:r w:rsidR="00193A5E">
              <w:t xml:space="preserve"> raised </w:t>
            </w:r>
            <w:proofErr w:type="spellStart"/>
            <w:r w:rsidR="00193A5E">
              <w:t>IgG</w:t>
            </w:r>
            <w:proofErr w:type="spellEnd"/>
            <w:r w:rsidR="00A17D22">
              <w:t xml:space="preserve">. </w:t>
            </w:r>
          </w:p>
          <w:p w14:paraId="0CF5342E" w14:textId="77777777" w:rsidR="004556B6" w:rsidRDefault="004556B6"/>
          <w:p w14:paraId="35DF7884" w14:textId="77777777" w:rsidR="00C80151" w:rsidRDefault="004556B6">
            <w:r>
              <w:t xml:space="preserve">She is currently asymptomatic and denies any pain and tiredness. I have completed her investigations and normal </w:t>
            </w:r>
            <w:r w:rsidR="005046D2">
              <w:t xml:space="preserve">FBC, </w:t>
            </w:r>
            <w:r>
              <w:t xml:space="preserve">renal function, calcium, </w:t>
            </w:r>
            <w:proofErr w:type="gramStart"/>
            <w:r w:rsidR="00F93053">
              <w:t>liver</w:t>
            </w:r>
            <w:proofErr w:type="gramEnd"/>
            <w:r w:rsidR="00F93053">
              <w:t xml:space="preserve"> function</w:t>
            </w:r>
            <w:r w:rsidR="000F43A6">
              <w:t xml:space="preserve">. Her skeletal survey was normal. </w:t>
            </w:r>
            <w:r w:rsidR="00A17D22">
              <w:t xml:space="preserve"> </w:t>
            </w:r>
          </w:p>
          <w:p w14:paraId="591F3572" w14:textId="77777777" w:rsidR="000F43A6" w:rsidRDefault="000F43A6"/>
          <w:p w14:paraId="1D5239EC" w14:textId="77777777" w:rsidR="00E94165" w:rsidRDefault="000F43A6">
            <w:r>
              <w:t xml:space="preserve">I have diagnosed this patient with MGUS [monoclonal </w:t>
            </w:r>
            <w:proofErr w:type="spellStart"/>
            <w:r>
              <w:t>gam</w:t>
            </w:r>
            <w:r w:rsidR="00CD208C">
              <w:t>m</w:t>
            </w:r>
            <w:r>
              <w:t>op</w:t>
            </w:r>
            <w:r w:rsidR="00CD208C">
              <w:t>athy</w:t>
            </w:r>
            <w:proofErr w:type="spellEnd"/>
            <w:r w:rsidR="00CD208C">
              <w:t xml:space="preserve"> of undetermined significance]. I have explained to her the risk of progression to myeloma and need for monitoring. I would be grateful if you could monitor this patient as described in the task list below following the parameters for re-referral should this be necessary. </w:t>
            </w:r>
          </w:p>
          <w:p w14:paraId="7684CE99" w14:textId="77777777" w:rsidR="0017008F" w:rsidRDefault="0017008F"/>
          <w:p w14:paraId="5FF6C8CE" w14:textId="77777777" w:rsidR="0017008F" w:rsidRDefault="0017008F">
            <w:r>
              <w:t>I have discharged this lady back to your care, but the monitoring outline below is essential and I would be happy to see her again should the clinical picture change.</w:t>
            </w:r>
          </w:p>
          <w:p w14:paraId="19825F2E" w14:textId="77777777" w:rsidR="0017008F" w:rsidRDefault="0017008F"/>
          <w:p w14:paraId="398A211B" w14:textId="77777777" w:rsidR="0017008F" w:rsidRDefault="0017008F"/>
          <w:p w14:paraId="0324E7E6" w14:textId="77777777" w:rsidR="0017008F" w:rsidRDefault="0017008F">
            <w:r>
              <w:t>Regards,</w:t>
            </w:r>
          </w:p>
          <w:p w14:paraId="39E102ED" w14:textId="77777777" w:rsidR="0017008F" w:rsidRDefault="0017008F"/>
          <w:p w14:paraId="083A0390" w14:textId="77777777" w:rsidR="0017008F" w:rsidRDefault="0017008F">
            <w:r>
              <w:t>&lt;Consultant&gt;</w:t>
            </w:r>
          </w:p>
          <w:p w14:paraId="34A75E0A" w14:textId="77777777" w:rsidR="00C80151" w:rsidRDefault="00C80151"/>
        </w:tc>
      </w:tr>
    </w:tbl>
    <w:p w14:paraId="1A2EF892" w14:textId="77777777" w:rsidR="007E1006" w:rsidRDefault="007E1006"/>
    <w:p w14:paraId="1702C385" w14:textId="77777777" w:rsidR="007E1006" w:rsidRDefault="001F67AA" w:rsidP="001F67AA">
      <w:pPr>
        <w:pStyle w:val="Heading2"/>
      </w:pPr>
      <w:r>
        <w:t>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2468"/>
        <w:gridCol w:w="1658"/>
        <w:gridCol w:w="1923"/>
        <w:gridCol w:w="1159"/>
      </w:tblGrid>
      <w:tr w:rsidR="00165568" w14:paraId="4A059821" w14:textId="77777777" w:rsidTr="004D5DA2">
        <w:tc>
          <w:tcPr>
            <w:tcW w:w="1346" w:type="dxa"/>
          </w:tcPr>
          <w:p w14:paraId="46A2653D" w14:textId="53A9FA63" w:rsidR="00165568" w:rsidRDefault="00165568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No.</w:t>
            </w:r>
          </w:p>
        </w:tc>
        <w:tc>
          <w:tcPr>
            <w:tcW w:w="2536" w:type="dxa"/>
          </w:tcPr>
          <w:p w14:paraId="5F12BDE9" w14:textId="3AF77DFC" w:rsidR="00165568" w:rsidRDefault="00165568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669" w:type="dxa"/>
          </w:tcPr>
          <w:p w14:paraId="6D0C6AEF" w14:textId="43A8F41A" w:rsidR="00165568" w:rsidRPr="004A74DE" w:rsidRDefault="00165568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Help</w:t>
            </w:r>
          </w:p>
        </w:tc>
        <w:tc>
          <w:tcPr>
            <w:tcW w:w="1582" w:type="dxa"/>
          </w:tcPr>
          <w:p w14:paraId="106F441E" w14:textId="2712B861" w:rsidR="00165568" w:rsidRDefault="00165568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</w:t>
            </w:r>
            <w:r w:rsidR="00A255CF">
              <w:rPr>
                <w:sz w:val="20"/>
                <w:szCs w:val="20"/>
              </w:rPr>
              <w:t>/</w:t>
            </w:r>
            <w:proofErr w:type="spellStart"/>
            <w:r w:rsidR="00A255CF">
              <w:rPr>
                <w:sz w:val="20"/>
                <w:szCs w:val="20"/>
              </w:rPr>
              <w:t>Deadine</w:t>
            </w:r>
            <w:proofErr w:type="spellEnd"/>
          </w:p>
        </w:tc>
        <w:tc>
          <w:tcPr>
            <w:tcW w:w="1161" w:type="dxa"/>
          </w:tcPr>
          <w:p w14:paraId="1794FEF4" w14:textId="5701BA48" w:rsidR="00165568" w:rsidRPr="004A74DE" w:rsidRDefault="00165568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4D5DA2" w14:paraId="55943760" w14:textId="77777777" w:rsidTr="004D5DA2">
        <w:tc>
          <w:tcPr>
            <w:tcW w:w="1346" w:type="dxa"/>
          </w:tcPr>
          <w:p w14:paraId="60138DEC" w14:textId="77777777" w:rsidR="004D5DA2" w:rsidRPr="004A74DE" w:rsidRDefault="00CD208C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36" w:type="dxa"/>
          </w:tcPr>
          <w:p w14:paraId="693870F2" w14:textId="77777777" w:rsidR="004D5DA2" w:rsidRPr="004A74DE" w:rsidRDefault="0036065C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for symptoms or signs of progression – Bone pain, pathological fractures, an</w:t>
            </w:r>
            <w:r w:rsidR="00B424B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emia, </w:t>
            </w:r>
            <w:proofErr w:type="gramStart"/>
            <w:r>
              <w:rPr>
                <w:sz w:val="20"/>
                <w:szCs w:val="20"/>
              </w:rPr>
              <w:t>tiredness</w:t>
            </w:r>
            <w:proofErr w:type="gram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69" w:type="dxa"/>
          </w:tcPr>
          <w:p w14:paraId="3551E86E" w14:textId="77777777" w:rsidR="004D5DA2" w:rsidRPr="004A74DE" w:rsidRDefault="004D5DA2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&lt;TASK_HELP&gt;</w:t>
            </w:r>
          </w:p>
        </w:tc>
        <w:tc>
          <w:tcPr>
            <w:tcW w:w="1582" w:type="dxa"/>
          </w:tcPr>
          <w:p w14:paraId="224E88BF" w14:textId="77777777" w:rsidR="004D5DA2" w:rsidRPr="004A74DE" w:rsidRDefault="008C09D0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monthly</w:t>
            </w:r>
          </w:p>
        </w:tc>
        <w:tc>
          <w:tcPr>
            <w:tcW w:w="1161" w:type="dxa"/>
          </w:tcPr>
          <w:p w14:paraId="39E0D77C" w14:textId="77777777" w:rsidR="004D5DA2" w:rsidRPr="004A74DE" w:rsidRDefault="004D5DA2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&lt;DONE&gt; or &lt;RESULT</w:t>
            </w:r>
            <w:r w:rsidR="004A74DE" w:rsidRPr="004A74DE">
              <w:rPr>
                <w:sz w:val="20"/>
                <w:szCs w:val="20"/>
              </w:rPr>
              <w:t>&gt;</w:t>
            </w:r>
          </w:p>
          <w:p w14:paraId="01B7908F" w14:textId="77777777" w:rsidR="004A74DE" w:rsidRPr="004A74DE" w:rsidRDefault="004A74DE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or</w:t>
            </w:r>
          </w:p>
          <w:p w14:paraId="7A316FA0" w14:textId="77777777" w:rsidR="004A74DE" w:rsidRPr="004A74DE" w:rsidRDefault="004A74DE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&lt;ACTION&gt;</w:t>
            </w:r>
          </w:p>
        </w:tc>
      </w:tr>
      <w:tr w:rsidR="008C09D0" w14:paraId="5F15271E" w14:textId="77777777" w:rsidTr="004D5DA2">
        <w:tc>
          <w:tcPr>
            <w:tcW w:w="1346" w:type="dxa"/>
          </w:tcPr>
          <w:p w14:paraId="321D3E29" w14:textId="77777777" w:rsidR="008C09D0" w:rsidRDefault="008C09D0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536" w:type="dxa"/>
          </w:tcPr>
          <w:p w14:paraId="26E66E08" w14:textId="77777777" w:rsidR="008C09D0" w:rsidRDefault="008C09D0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IgA Blood Test</w:t>
            </w:r>
          </w:p>
        </w:tc>
        <w:tc>
          <w:tcPr>
            <w:tcW w:w="1669" w:type="dxa"/>
          </w:tcPr>
          <w:p w14:paraId="7117F927" w14:textId="77777777" w:rsidR="008C09D0" w:rsidRPr="004A74DE" w:rsidRDefault="008C09D0" w:rsidP="001F67AA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</w:tcPr>
          <w:p w14:paraId="3FBE3B9D" w14:textId="77777777" w:rsidR="008C09D0" w:rsidRDefault="008C09D0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monthly</w:t>
            </w:r>
          </w:p>
        </w:tc>
        <w:tc>
          <w:tcPr>
            <w:tcW w:w="1161" w:type="dxa"/>
          </w:tcPr>
          <w:p w14:paraId="0001C5FD" w14:textId="77777777" w:rsidR="008C09D0" w:rsidRPr="004A74DE" w:rsidRDefault="008C09D0" w:rsidP="001F67AA">
            <w:pPr>
              <w:rPr>
                <w:sz w:val="20"/>
                <w:szCs w:val="20"/>
              </w:rPr>
            </w:pPr>
          </w:p>
        </w:tc>
      </w:tr>
      <w:tr w:rsidR="008C09D0" w14:paraId="4F62D432" w14:textId="77777777" w:rsidTr="004D5DA2">
        <w:tc>
          <w:tcPr>
            <w:tcW w:w="1346" w:type="dxa"/>
          </w:tcPr>
          <w:p w14:paraId="498A8A2F" w14:textId="77777777" w:rsidR="008C09D0" w:rsidRDefault="008C09D0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36" w:type="dxa"/>
          </w:tcPr>
          <w:p w14:paraId="62E3FE12" w14:textId="77777777" w:rsidR="008C09D0" w:rsidRDefault="008C09D0" w:rsidP="001F67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IgG</w:t>
            </w:r>
            <w:proofErr w:type="spellEnd"/>
            <w:r>
              <w:rPr>
                <w:sz w:val="20"/>
                <w:szCs w:val="20"/>
              </w:rPr>
              <w:t xml:space="preserve"> Blood Test</w:t>
            </w:r>
          </w:p>
        </w:tc>
        <w:tc>
          <w:tcPr>
            <w:tcW w:w="1669" w:type="dxa"/>
          </w:tcPr>
          <w:p w14:paraId="5F96DFF0" w14:textId="77777777" w:rsidR="008C09D0" w:rsidRPr="004A74DE" w:rsidRDefault="008C09D0" w:rsidP="001F67AA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</w:tcPr>
          <w:p w14:paraId="3A19ED81" w14:textId="77777777" w:rsidR="008C09D0" w:rsidRDefault="008C09D0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Yearly</w:t>
            </w:r>
          </w:p>
        </w:tc>
        <w:tc>
          <w:tcPr>
            <w:tcW w:w="1161" w:type="dxa"/>
          </w:tcPr>
          <w:p w14:paraId="0FB9363F" w14:textId="77777777" w:rsidR="008C09D0" w:rsidRPr="004A74DE" w:rsidRDefault="008C09D0" w:rsidP="001F67AA">
            <w:pPr>
              <w:rPr>
                <w:sz w:val="20"/>
                <w:szCs w:val="20"/>
              </w:rPr>
            </w:pPr>
          </w:p>
        </w:tc>
      </w:tr>
      <w:tr w:rsidR="005046D2" w14:paraId="0A8C0BE0" w14:textId="77777777" w:rsidTr="004D5DA2">
        <w:tc>
          <w:tcPr>
            <w:tcW w:w="1346" w:type="dxa"/>
          </w:tcPr>
          <w:p w14:paraId="1D735CAE" w14:textId="77777777" w:rsidR="005046D2" w:rsidRDefault="005046D2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36" w:type="dxa"/>
          </w:tcPr>
          <w:p w14:paraId="6DB742DE" w14:textId="088668DD" w:rsidR="005046D2" w:rsidRDefault="007F35EA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FBC, U&amp;E, LFT,</w:t>
            </w:r>
            <w:r w:rsidR="009A18E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  <w:tc>
          <w:tcPr>
            <w:tcW w:w="1669" w:type="dxa"/>
          </w:tcPr>
          <w:p w14:paraId="2A8D3FAD" w14:textId="77777777" w:rsidR="005046D2" w:rsidRPr="004A74DE" w:rsidRDefault="005046D2" w:rsidP="001F67AA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</w:tcPr>
          <w:p w14:paraId="07D0A199" w14:textId="022FD21A" w:rsidR="005046D2" w:rsidRDefault="007F35EA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</w:t>
            </w:r>
            <w:r w:rsidR="00761A59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1161" w:type="dxa"/>
          </w:tcPr>
          <w:p w14:paraId="69D42493" w14:textId="77777777" w:rsidR="005046D2" w:rsidRPr="004A74DE" w:rsidRDefault="005046D2" w:rsidP="001F67AA">
            <w:pPr>
              <w:rPr>
                <w:sz w:val="20"/>
                <w:szCs w:val="20"/>
              </w:rPr>
            </w:pPr>
          </w:p>
        </w:tc>
      </w:tr>
    </w:tbl>
    <w:p w14:paraId="39B03624" w14:textId="77777777" w:rsidR="001F67AA" w:rsidRDefault="00295C77" w:rsidP="00295C77">
      <w:pPr>
        <w:pStyle w:val="Heading2"/>
      </w:pPr>
      <w: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2536"/>
        <w:gridCol w:w="1673"/>
        <w:gridCol w:w="2056"/>
      </w:tblGrid>
      <w:tr w:rsidR="00295C77" w14:paraId="29216783" w14:textId="77777777" w:rsidTr="00295C77">
        <w:tc>
          <w:tcPr>
            <w:tcW w:w="1397" w:type="dxa"/>
          </w:tcPr>
          <w:p w14:paraId="3819CB89" w14:textId="77777777" w:rsidR="00295C77" w:rsidRPr="004A74DE" w:rsidRDefault="008C09D0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36" w:type="dxa"/>
          </w:tcPr>
          <w:p w14:paraId="50A2130C" w14:textId="215A9A45" w:rsidR="00295C77" w:rsidRPr="004A74DE" w:rsidRDefault="00864455" w:rsidP="00556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567F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</w:t>
            </w:r>
            <w:r w:rsidR="005567F6" w:rsidRPr="005567F6">
              <w:rPr>
                <w:i/>
                <w:sz w:val="20"/>
                <w:szCs w:val="20"/>
              </w:rPr>
              <w:t xml:space="preserve">any </w:t>
            </w:r>
            <w:r w:rsidRPr="005567F6">
              <w:rPr>
                <w:i/>
                <w:sz w:val="20"/>
                <w:szCs w:val="20"/>
              </w:rPr>
              <w:t xml:space="preserve">abnormal </w:t>
            </w:r>
            <w:r w:rsidRPr="005567F6">
              <w:rPr>
                <w:b/>
                <w:i/>
                <w:sz w:val="20"/>
                <w:szCs w:val="20"/>
              </w:rPr>
              <w:t>r</w:t>
            </w:r>
            <w:r w:rsidR="008C09D0" w:rsidRPr="005567F6">
              <w:rPr>
                <w:b/>
                <w:i/>
                <w:sz w:val="20"/>
                <w:szCs w:val="20"/>
              </w:rPr>
              <w:t>efer to Haematology</w:t>
            </w:r>
          </w:p>
        </w:tc>
        <w:tc>
          <w:tcPr>
            <w:tcW w:w="1673" w:type="dxa"/>
          </w:tcPr>
          <w:p w14:paraId="74C189C0" w14:textId="77777777" w:rsidR="00295C77" w:rsidRPr="004A74DE" w:rsidRDefault="00295C77" w:rsidP="00295C77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ACTION</w:t>
            </w:r>
            <w:r w:rsidRPr="004A74DE">
              <w:rPr>
                <w:sz w:val="20"/>
                <w:szCs w:val="20"/>
              </w:rPr>
              <w:t>_HELP&gt;</w:t>
            </w:r>
          </w:p>
        </w:tc>
        <w:tc>
          <w:tcPr>
            <w:tcW w:w="1161" w:type="dxa"/>
          </w:tcPr>
          <w:p w14:paraId="3FCE7526" w14:textId="77777777" w:rsidR="00295C77" w:rsidRPr="004A74DE" w:rsidRDefault="00295C77" w:rsidP="00295C77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&lt;DONE&gt; or &lt;RESULT&gt;</w:t>
            </w:r>
          </w:p>
          <w:p w14:paraId="6E7109F2" w14:textId="77777777" w:rsidR="00295C77" w:rsidRPr="004A74DE" w:rsidRDefault="00295C77" w:rsidP="00295C77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or</w:t>
            </w:r>
          </w:p>
          <w:p w14:paraId="01976C46" w14:textId="77777777" w:rsidR="00295C77" w:rsidRPr="004A74DE" w:rsidRDefault="00295C77" w:rsidP="00295C77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</w:t>
            </w:r>
            <w:r w:rsidR="00613588">
              <w:rPr>
                <w:sz w:val="20"/>
                <w:szCs w:val="20"/>
              </w:rPr>
              <w:t>FURTHER_</w:t>
            </w:r>
            <w:r w:rsidRPr="004A74DE">
              <w:rPr>
                <w:sz w:val="20"/>
                <w:szCs w:val="20"/>
              </w:rPr>
              <w:t>ACTION&gt;</w:t>
            </w:r>
          </w:p>
        </w:tc>
      </w:tr>
      <w:tr w:rsidR="008C09D0" w14:paraId="6A79AD09" w14:textId="77777777" w:rsidTr="00295C77">
        <w:tc>
          <w:tcPr>
            <w:tcW w:w="1397" w:type="dxa"/>
          </w:tcPr>
          <w:p w14:paraId="018CDB45" w14:textId="77777777" w:rsidR="008C09D0" w:rsidRDefault="00986DD7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424BE">
              <w:rPr>
                <w:sz w:val="20"/>
                <w:szCs w:val="20"/>
              </w:rPr>
              <w:t>.1</w:t>
            </w:r>
          </w:p>
        </w:tc>
        <w:tc>
          <w:tcPr>
            <w:tcW w:w="2536" w:type="dxa"/>
          </w:tcPr>
          <w:p w14:paraId="47F480E1" w14:textId="7BFF9DCB" w:rsidR="00193A5E" w:rsidRPr="00193A5E" w:rsidRDefault="007E06E5" w:rsidP="00295C77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 xml:space="preserve">IF </w:t>
            </w:r>
            <w:r w:rsidR="00193A5E" w:rsidRPr="00193A5E">
              <w:rPr>
                <w:i/>
                <w:iCs/>
                <w:sz w:val="20"/>
                <w:szCs w:val="20"/>
                <w:lang w:val="en-US"/>
              </w:rPr>
              <w:t>IgA &lt;10g/l</w:t>
            </w:r>
            <w:r w:rsidR="00193A5E">
              <w:rPr>
                <w:i/>
                <w:iCs/>
                <w:sz w:val="20"/>
                <w:szCs w:val="20"/>
                <w:lang w:val="en-US"/>
              </w:rPr>
              <w:t xml:space="preserve"> repeat and continue to monitor</w:t>
            </w:r>
          </w:p>
          <w:p w14:paraId="0A011B06" w14:textId="77777777" w:rsidR="00193A5E" w:rsidRPr="00E94165" w:rsidRDefault="00193A5E" w:rsidP="00295C77">
            <w:pPr>
              <w:rPr>
                <w:sz w:val="20"/>
                <w:szCs w:val="20"/>
              </w:rPr>
            </w:pPr>
          </w:p>
        </w:tc>
        <w:tc>
          <w:tcPr>
            <w:tcW w:w="1673" w:type="dxa"/>
          </w:tcPr>
          <w:p w14:paraId="67765C24" w14:textId="77777777" w:rsidR="008C09D0" w:rsidRPr="004A74DE" w:rsidRDefault="008C09D0" w:rsidP="00295C77">
            <w:pPr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42B9BC4D" w14:textId="77777777" w:rsidR="008C09D0" w:rsidRPr="004A74DE" w:rsidRDefault="008C09D0" w:rsidP="00295C77">
            <w:pPr>
              <w:rPr>
                <w:sz w:val="20"/>
                <w:szCs w:val="20"/>
              </w:rPr>
            </w:pPr>
          </w:p>
        </w:tc>
      </w:tr>
      <w:tr w:rsidR="00B424BE" w14:paraId="25B8CD08" w14:textId="77777777" w:rsidTr="00295C77">
        <w:tc>
          <w:tcPr>
            <w:tcW w:w="1397" w:type="dxa"/>
          </w:tcPr>
          <w:p w14:paraId="58F03505" w14:textId="77777777" w:rsidR="00B424BE" w:rsidRDefault="00B424BE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2536" w:type="dxa"/>
          </w:tcPr>
          <w:p w14:paraId="122ED93C" w14:textId="18555C3A" w:rsidR="00B424BE" w:rsidRPr="007E06E5" w:rsidRDefault="007E06E5" w:rsidP="00295C77">
            <w:pPr>
              <w:rPr>
                <w:b/>
                <w:sz w:val="20"/>
                <w:szCs w:val="20"/>
              </w:rPr>
            </w:pPr>
            <w:r w:rsidRPr="007E06E5">
              <w:rPr>
                <w:iCs/>
                <w:sz w:val="20"/>
                <w:szCs w:val="20"/>
                <w:lang w:val="en-US"/>
              </w:rPr>
              <w:t>IF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I</w:t>
            </w:r>
            <w:r w:rsidRPr="007E06E5">
              <w:rPr>
                <w:i/>
                <w:iCs/>
                <w:sz w:val="20"/>
                <w:szCs w:val="20"/>
                <w:lang w:val="en-US"/>
              </w:rPr>
              <w:t>gA 10-15g/l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i/>
                <w:iCs/>
                <w:sz w:val="20"/>
                <w:szCs w:val="20"/>
                <w:lang w:val="en-US"/>
              </w:rPr>
              <w:t>refer to haematology</w:t>
            </w:r>
          </w:p>
        </w:tc>
        <w:tc>
          <w:tcPr>
            <w:tcW w:w="1673" w:type="dxa"/>
          </w:tcPr>
          <w:p w14:paraId="2A509329" w14:textId="77777777" w:rsidR="00B424BE" w:rsidRPr="004A74DE" w:rsidRDefault="00B424BE" w:rsidP="00295C77">
            <w:pPr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702A66DB" w14:textId="77777777" w:rsidR="00B424BE" w:rsidRPr="004A74DE" w:rsidRDefault="00B424BE" w:rsidP="00295C77">
            <w:pPr>
              <w:rPr>
                <w:sz w:val="20"/>
                <w:szCs w:val="20"/>
              </w:rPr>
            </w:pPr>
          </w:p>
        </w:tc>
      </w:tr>
      <w:tr w:rsidR="00B424BE" w14:paraId="7A23E84A" w14:textId="77777777" w:rsidTr="00295C77">
        <w:tc>
          <w:tcPr>
            <w:tcW w:w="1397" w:type="dxa"/>
          </w:tcPr>
          <w:p w14:paraId="3D9E6DEB" w14:textId="77777777" w:rsidR="00B424BE" w:rsidRDefault="00B424BE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536" w:type="dxa"/>
          </w:tcPr>
          <w:p w14:paraId="01EBAB30" w14:textId="61D0269E" w:rsidR="00B424BE" w:rsidRDefault="007E06E5" w:rsidP="00295C77">
            <w:pPr>
              <w:rPr>
                <w:sz w:val="20"/>
                <w:szCs w:val="20"/>
              </w:rPr>
            </w:pPr>
            <w:r w:rsidRPr="007E06E5">
              <w:rPr>
                <w:iCs/>
                <w:sz w:val="20"/>
                <w:szCs w:val="20"/>
                <w:lang w:val="en-US"/>
              </w:rPr>
              <w:t>IF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93A5E" w:rsidRPr="00193A5E">
              <w:rPr>
                <w:i/>
                <w:iCs/>
                <w:sz w:val="20"/>
                <w:szCs w:val="20"/>
                <w:lang w:val="en-US"/>
              </w:rPr>
              <w:t>IgG</w:t>
            </w:r>
            <w:proofErr w:type="spellEnd"/>
            <w:r w:rsidR="00193A5E" w:rsidRPr="00193A5E">
              <w:rPr>
                <w:i/>
                <w:iCs/>
                <w:sz w:val="20"/>
                <w:szCs w:val="20"/>
                <w:lang w:val="en-US"/>
              </w:rPr>
              <w:t xml:space="preserve"> &lt;15g/l</w:t>
            </w:r>
            <w:r w:rsidR="006410A1">
              <w:rPr>
                <w:i/>
                <w:iCs/>
                <w:sz w:val="20"/>
                <w:szCs w:val="20"/>
                <w:lang w:val="en-US"/>
              </w:rPr>
              <w:t xml:space="preserve"> repeat and continue to monitor</w:t>
            </w:r>
          </w:p>
        </w:tc>
        <w:tc>
          <w:tcPr>
            <w:tcW w:w="1673" w:type="dxa"/>
          </w:tcPr>
          <w:p w14:paraId="4913099C" w14:textId="77777777" w:rsidR="00B424BE" w:rsidRPr="004A74DE" w:rsidRDefault="00B424BE" w:rsidP="00295C77">
            <w:pPr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7A646FDA" w14:textId="77777777" w:rsidR="00B424BE" w:rsidRPr="004A74DE" w:rsidRDefault="00B424BE" w:rsidP="00295C77">
            <w:pPr>
              <w:rPr>
                <w:sz w:val="20"/>
                <w:szCs w:val="20"/>
              </w:rPr>
            </w:pPr>
          </w:p>
        </w:tc>
      </w:tr>
      <w:tr w:rsidR="00B424BE" w14:paraId="444A983D" w14:textId="77777777" w:rsidTr="00295C77">
        <w:tc>
          <w:tcPr>
            <w:tcW w:w="1397" w:type="dxa"/>
          </w:tcPr>
          <w:p w14:paraId="4E9366E1" w14:textId="77777777" w:rsidR="00B424BE" w:rsidRDefault="00B424BE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536" w:type="dxa"/>
          </w:tcPr>
          <w:p w14:paraId="07DE934B" w14:textId="1BC5243F" w:rsidR="00B424BE" w:rsidRPr="00165568" w:rsidRDefault="007E06E5" w:rsidP="00295C7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spellStart"/>
            <w:r w:rsidR="00165568" w:rsidRPr="00165568">
              <w:rPr>
                <w:i/>
                <w:iCs/>
                <w:sz w:val="20"/>
                <w:szCs w:val="20"/>
                <w:lang w:val="en-US"/>
              </w:rPr>
              <w:t>IgG</w:t>
            </w:r>
            <w:proofErr w:type="spellEnd"/>
            <w:r w:rsidR="00165568" w:rsidRPr="00165568">
              <w:rPr>
                <w:i/>
                <w:iCs/>
                <w:sz w:val="20"/>
                <w:szCs w:val="20"/>
                <w:lang w:val="en-US"/>
              </w:rPr>
              <w:t xml:space="preserve"> 15-30g/l</w:t>
            </w:r>
            <w:r w:rsidR="0016556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65568">
              <w:rPr>
                <w:b/>
                <w:i/>
                <w:iCs/>
                <w:sz w:val="20"/>
                <w:szCs w:val="20"/>
                <w:lang w:val="en-US"/>
              </w:rPr>
              <w:t>refer to haematology</w:t>
            </w:r>
          </w:p>
        </w:tc>
        <w:tc>
          <w:tcPr>
            <w:tcW w:w="1673" w:type="dxa"/>
          </w:tcPr>
          <w:p w14:paraId="00C557A7" w14:textId="77777777" w:rsidR="00B424BE" w:rsidRPr="004A74DE" w:rsidRDefault="00B424BE" w:rsidP="00295C77">
            <w:pPr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2DC04602" w14:textId="77777777" w:rsidR="00B424BE" w:rsidRPr="004A74DE" w:rsidRDefault="00B424BE" w:rsidP="00295C77">
            <w:pPr>
              <w:rPr>
                <w:sz w:val="20"/>
                <w:szCs w:val="20"/>
              </w:rPr>
            </w:pPr>
          </w:p>
        </w:tc>
      </w:tr>
      <w:tr w:rsidR="009A18E7" w14:paraId="03CAA892" w14:textId="77777777" w:rsidTr="00295C77">
        <w:tc>
          <w:tcPr>
            <w:tcW w:w="1397" w:type="dxa"/>
          </w:tcPr>
          <w:p w14:paraId="38017ADD" w14:textId="10B19AA5" w:rsidR="009A18E7" w:rsidRDefault="009A18E7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2536" w:type="dxa"/>
          </w:tcPr>
          <w:p w14:paraId="2BD34DF2" w14:textId="13B9DCBD" w:rsidR="009A18E7" w:rsidRDefault="009A18E7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9A18E7">
              <w:rPr>
                <w:i/>
                <w:sz w:val="20"/>
                <w:szCs w:val="20"/>
              </w:rPr>
              <w:t xml:space="preserve">FBC X:Y </w:t>
            </w:r>
            <w:r w:rsidRPr="009A18E7">
              <w:rPr>
                <w:i/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refer to haematology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</w:tcPr>
          <w:p w14:paraId="646218B3" w14:textId="77777777" w:rsidR="009A18E7" w:rsidRPr="004A74DE" w:rsidRDefault="009A18E7" w:rsidP="00295C77">
            <w:pPr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225A786D" w14:textId="77777777" w:rsidR="009A18E7" w:rsidRPr="004A74DE" w:rsidRDefault="009A18E7" w:rsidP="00295C77">
            <w:pPr>
              <w:rPr>
                <w:sz w:val="20"/>
                <w:szCs w:val="20"/>
              </w:rPr>
            </w:pPr>
          </w:p>
        </w:tc>
      </w:tr>
      <w:tr w:rsidR="009A18E7" w14:paraId="014E89C0" w14:textId="77777777" w:rsidTr="00295C77">
        <w:tc>
          <w:tcPr>
            <w:tcW w:w="1397" w:type="dxa"/>
          </w:tcPr>
          <w:p w14:paraId="34B83CEB" w14:textId="3D074352" w:rsidR="009A18E7" w:rsidRDefault="009A18E7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536" w:type="dxa"/>
          </w:tcPr>
          <w:p w14:paraId="1B05CA08" w14:textId="6AF08A85" w:rsidR="009A18E7" w:rsidRPr="005567F6" w:rsidRDefault="009A18E7" w:rsidP="00295C7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D94C8F">
              <w:rPr>
                <w:sz w:val="20"/>
                <w:szCs w:val="20"/>
              </w:rPr>
              <w:t>LFT</w:t>
            </w:r>
            <w:r w:rsidR="005567F6">
              <w:rPr>
                <w:sz w:val="20"/>
                <w:szCs w:val="20"/>
              </w:rPr>
              <w:t xml:space="preserve"> Y </w:t>
            </w:r>
            <w:r w:rsidR="005567F6" w:rsidRPr="005567F6">
              <w:rPr>
                <w:sz w:val="20"/>
                <w:szCs w:val="20"/>
              </w:rPr>
              <w:sym w:font="Wingdings" w:char="F0E0"/>
            </w:r>
            <w:r w:rsidR="005567F6">
              <w:rPr>
                <w:sz w:val="20"/>
                <w:szCs w:val="20"/>
              </w:rPr>
              <w:t xml:space="preserve"> </w:t>
            </w:r>
            <w:r w:rsidR="005567F6" w:rsidRPr="005567F6">
              <w:rPr>
                <w:b/>
                <w:i/>
                <w:sz w:val="20"/>
                <w:szCs w:val="20"/>
              </w:rPr>
              <w:t>refer to haematology</w:t>
            </w:r>
          </w:p>
        </w:tc>
        <w:tc>
          <w:tcPr>
            <w:tcW w:w="1673" w:type="dxa"/>
          </w:tcPr>
          <w:p w14:paraId="48245365" w14:textId="77777777" w:rsidR="009A18E7" w:rsidRPr="004A74DE" w:rsidRDefault="009A18E7" w:rsidP="00295C77">
            <w:pPr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34A03643" w14:textId="77777777" w:rsidR="009A18E7" w:rsidRPr="004A74DE" w:rsidRDefault="009A18E7" w:rsidP="00295C77">
            <w:pPr>
              <w:rPr>
                <w:sz w:val="20"/>
                <w:szCs w:val="20"/>
              </w:rPr>
            </w:pPr>
          </w:p>
        </w:tc>
      </w:tr>
      <w:tr w:rsidR="00D94C8F" w14:paraId="09904B36" w14:textId="77777777" w:rsidTr="00295C77">
        <w:tc>
          <w:tcPr>
            <w:tcW w:w="1397" w:type="dxa"/>
          </w:tcPr>
          <w:p w14:paraId="14899ED7" w14:textId="7FA2043F" w:rsidR="00D94C8F" w:rsidRDefault="00D94C8F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2536" w:type="dxa"/>
          </w:tcPr>
          <w:p w14:paraId="7E9F6A88" w14:textId="5CC1BE40" w:rsidR="00D94C8F" w:rsidRDefault="00D94C8F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U&amp;E Y </w:t>
            </w:r>
            <w:r w:rsidRPr="005567F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 w:rsidRPr="005567F6">
              <w:rPr>
                <w:b/>
                <w:i/>
                <w:sz w:val="20"/>
                <w:szCs w:val="20"/>
              </w:rPr>
              <w:t>refer to haematology</w:t>
            </w:r>
          </w:p>
        </w:tc>
        <w:tc>
          <w:tcPr>
            <w:tcW w:w="1673" w:type="dxa"/>
          </w:tcPr>
          <w:p w14:paraId="44C6DEBD" w14:textId="77777777" w:rsidR="00D94C8F" w:rsidRPr="004A74DE" w:rsidRDefault="00D94C8F" w:rsidP="00295C77">
            <w:pPr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1C5BD1E7" w14:textId="77777777" w:rsidR="00D94C8F" w:rsidRPr="004A74DE" w:rsidRDefault="00D94C8F" w:rsidP="00295C77">
            <w:pPr>
              <w:rPr>
                <w:sz w:val="20"/>
                <w:szCs w:val="20"/>
              </w:rPr>
            </w:pPr>
          </w:p>
        </w:tc>
      </w:tr>
      <w:tr w:rsidR="00D94C8F" w14:paraId="1C91CDB0" w14:textId="77777777" w:rsidTr="00295C77">
        <w:tc>
          <w:tcPr>
            <w:tcW w:w="1397" w:type="dxa"/>
          </w:tcPr>
          <w:p w14:paraId="3D956868" w14:textId="15377898" w:rsidR="00D94C8F" w:rsidRDefault="00D94C8F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2536" w:type="dxa"/>
          </w:tcPr>
          <w:p w14:paraId="27D32171" w14:textId="594457CB" w:rsidR="00D94C8F" w:rsidRDefault="00D94C8F" w:rsidP="00295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spellStart"/>
            <w:r>
              <w:rPr>
                <w:sz w:val="20"/>
                <w:szCs w:val="20"/>
              </w:rPr>
              <w:t>Ca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r w:rsidRPr="005567F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 w:rsidRPr="005567F6">
              <w:rPr>
                <w:b/>
                <w:i/>
                <w:sz w:val="20"/>
                <w:szCs w:val="20"/>
              </w:rPr>
              <w:t>refer to haematology</w:t>
            </w:r>
          </w:p>
        </w:tc>
        <w:tc>
          <w:tcPr>
            <w:tcW w:w="1673" w:type="dxa"/>
          </w:tcPr>
          <w:p w14:paraId="69B6C6B6" w14:textId="77777777" w:rsidR="00D94C8F" w:rsidRPr="004A74DE" w:rsidRDefault="00D94C8F" w:rsidP="00295C77">
            <w:pPr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23F22C14" w14:textId="77777777" w:rsidR="00D94C8F" w:rsidRPr="004A74DE" w:rsidRDefault="00D94C8F" w:rsidP="00295C77">
            <w:pPr>
              <w:rPr>
                <w:sz w:val="20"/>
                <w:szCs w:val="20"/>
              </w:rPr>
            </w:pPr>
          </w:p>
        </w:tc>
      </w:tr>
    </w:tbl>
    <w:p w14:paraId="7CBF3582" w14:textId="77777777" w:rsidR="00295C77" w:rsidRPr="00295C77" w:rsidRDefault="00295C77" w:rsidP="00295C77"/>
    <w:p w14:paraId="4E74C08D" w14:textId="77777777" w:rsidR="00CA3285" w:rsidRDefault="00CA3285" w:rsidP="00CA3285">
      <w:pPr>
        <w:pStyle w:val="Heading2"/>
      </w:pPr>
      <w:r>
        <w:t>Contact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287"/>
        <w:gridCol w:w="4297"/>
      </w:tblGrid>
      <w:tr w:rsidR="00D07B81" w14:paraId="2D5F0BF2" w14:textId="77777777" w:rsidTr="00D07B81">
        <w:tc>
          <w:tcPr>
            <w:tcW w:w="1932" w:type="dxa"/>
          </w:tcPr>
          <w:p w14:paraId="700BB2AB" w14:textId="18E915EF" w:rsidR="00D07B81" w:rsidRDefault="00135582" w:rsidP="00D07B81">
            <w:r>
              <w:t>1.</w:t>
            </w:r>
          </w:p>
        </w:tc>
        <w:tc>
          <w:tcPr>
            <w:tcW w:w="2287" w:type="dxa"/>
          </w:tcPr>
          <w:p w14:paraId="0BD234F9" w14:textId="7DDE4C20" w:rsidR="00D07B81" w:rsidRDefault="00135582" w:rsidP="00D07B81">
            <w:r>
              <w:t>Consultant</w:t>
            </w:r>
          </w:p>
        </w:tc>
        <w:tc>
          <w:tcPr>
            <w:tcW w:w="4297" w:type="dxa"/>
          </w:tcPr>
          <w:p w14:paraId="37E15EFE" w14:textId="77777777" w:rsidR="00D07B81" w:rsidRDefault="00135582" w:rsidP="00D07B81">
            <w:pPr>
              <w:ind w:left="-971" w:firstLine="971"/>
            </w:pPr>
            <w:proofErr w:type="spellStart"/>
            <w:r>
              <w:t>Dr.</w:t>
            </w:r>
            <w:proofErr w:type="spellEnd"/>
            <w:r>
              <w:t xml:space="preserve"> Ram</w:t>
            </w:r>
          </w:p>
          <w:p w14:paraId="5D6C8AEF" w14:textId="77777777" w:rsidR="00135582" w:rsidRDefault="00135582" w:rsidP="00D07B81">
            <w:pPr>
              <w:ind w:left="-971" w:firstLine="971"/>
            </w:pPr>
            <w:r>
              <w:t>Cancer &amp; Haematology Centre</w:t>
            </w:r>
          </w:p>
          <w:p w14:paraId="2705091D" w14:textId="77777777" w:rsidR="00135582" w:rsidRDefault="00135582" w:rsidP="00D07B81">
            <w:pPr>
              <w:ind w:left="-971" w:firstLine="971"/>
            </w:pPr>
            <w:r>
              <w:t>Churchill Hospital</w:t>
            </w:r>
          </w:p>
          <w:p w14:paraId="0BD5F84A" w14:textId="77777777" w:rsidR="00135582" w:rsidRDefault="00135582" w:rsidP="00D07B81">
            <w:pPr>
              <w:ind w:left="-971" w:firstLine="971"/>
            </w:pPr>
            <w:r>
              <w:t>Roosevelt Drive</w:t>
            </w:r>
          </w:p>
          <w:p w14:paraId="423028A9" w14:textId="77777777" w:rsidR="00135582" w:rsidRDefault="00135582" w:rsidP="00D07B81">
            <w:pPr>
              <w:ind w:left="-971" w:firstLine="971"/>
            </w:pPr>
            <w:r>
              <w:t>Oxford OX3 7LE</w:t>
            </w:r>
          </w:p>
          <w:p w14:paraId="4C94B6E2" w14:textId="77777777" w:rsidR="007C5282" w:rsidRDefault="007C5282" w:rsidP="00D07B81">
            <w:pPr>
              <w:ind w:left="-971" w:firstLine="971"/>
            </w:pPr>
            <w:r>
              <w:t>Phone: 01865 111 111</w:t>
            </w:r>
          </w:p>
          <w:p w14:paraId="1A46E8D6" w14:textId="72ED03ED" w:rsidR="007C5282" w:rsidRDefault="007C5282" w:rsidP="00D07B81">
            <w:pPr>
              <w:ind w:left="-971" w:firstLine="971"/>
            </w:pPr>
            <w:r>
              <w:t>Email. a.ram@ouh.nhs.uk</w:t>
            </w:r>
          </w:p>
        </w:tc>
      </w:tr>
      <w:tr w:rsidR="00135582" w14:paraId="0B28DC48" w14:textId="77777777" w:rsidTr="00D07B81">
        <w:tc>
          <w:tcPr>
            <w:tcW w:w="1932" w:type="dxa"/>
          </w:tcPr>
          <w:p w14:paraId="7F5DD180" w14:textId="0038CDA1" w:rsidR="00135582" w:rsidRDefault="00135582" w:rsidP="00D07B81">
            <w:r>
              <w:t xml:space="preserve">2. </w:t>
            </w:r>
          </w:p>
        </w:tc>
        <w:tc>
          <w:tcPr>
            <w:tcW w:w="2287" w:type="dxa"/>
          </w:tcPr>
          <w:p w14:paraId="4D3B157C" w14:textId="001B44C5" w:rsidR="00135582" w:rsidRDefault="00135582" w:rsidP="00D07B81">
            <w:r>
              <w:t>Clinical Nurse Specialist</w:t>
            </w:r>
          </w:p>
        </w:tc>
        <w:tc>
          <w:tcPr>
            <w:tcW w:w="4297" w:type="dxa"/>
          </w:tcPr>
          <w:p w14:paraId="35A97C13" w14:textId="77777777" w:rsidR="00135582" w:rsidRDefault="00135582" w:rsidP="00D07B81">
            <w:pPr>
              <w:ind w:left="-971" w:firstLine="971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r w:rsidR="007C5282">
              <w:t>Ewe</w:t>
            </w:r>
          </w:p>
          <w:p w14:paraId="4209BFCA" w14:textId="77777777" w:rsidR="007C5282" w:rsidRDefault="007C5282" w:rsidP="007C5282">
            <w:pPr>
              <w:ind w:left="-971" w:firstLine="971"/>
            </w:pPr>
            <w:r>
              <w:t>Cancer &amp; Haematology Centre</w:t>
            </w:r>
          </w:p>
          <w:p w14:paraId="0B0F8EE3" w14:textId="77777777" w:rsidR="007C5282" w:rsidRDefault="007C5282" w:rsidP="007C5282">
            <w:pPr>
              <w:ind w:left="-971" w:firstLine="971"/>
            </w:pPr>
            <w:r>
              <w:t>Churchill Hospital</w:t>
            </w:r>
          </w:p>
          <w:p w14:paraId="6EE96085" w14:textId="77777777" w:rsidR="007C5282" w:rsidRDefault="007C5282" w:rsidP="007C5282">
            <w:pPr>
              <w:ind w:left="-971" w:firstLine="971"/>
            </w:pPr>
            <w:r>
              <w:t>Roosevelt Drive</w:t>
            </w:r>
          </w:p>
          <w:p w14:paraId="0A28C827" w14:textId="77777777" w:rsidR="007C5282" w:rsidRDefault="007C5282" w:rsidP="007C5282">
            <w:pPr>
              <w:ind w:left="-971" w:firstLine="971"/>
            </w:pPr>
            <w:r>
              <w:t>Oxford OX3 7LE</w:t>
            </w:r>
          </w:p>
          <w:p w14:paraId="59934121" w14:textId="60B9924A" w:rsidR="007C5282" w:rsidRDefault="007C5282" w:rsidP="007C5282">
            <w:pPr>
              <w:ind w:left="-971" w:firstLine="971"/>
            </w:pPr>
            <w:r>
              <w:t>Phone: 01865 999 999</w:t>
            </w:r>
          </w:p>
          <w:p w14:paraId="6EB404CB" w14:textId="350D8A53" w:rsidR="007C5282" w:rsidRDefault="007C5282" w:rsidP="007C5282">
            <w:pPr>
              <w:ind w:left="-971" w:firstLine="971"/>
            </w:pPr>
            <w:r>
              <w:t>Email. a.ewe@ouh.nhs.uk</w:t>
            </w:r>
          </w:p>
        </w:tc>
      </w:tr>
      <w:tr w:rsidR="007C5282" w14:paraId="4ADE0344" w14:textId="77777777" w:rsidTr="00D07B81">
        <w:tc>
          <w:tcPr>
            <w:tcW w:w="1932" w:type="dxa"/>
          </w:tcPr>
          <w:p w14:paraId="6C1EF614" w14:textId="4A2DF913" w:rsidR="007C5282" w:rsidRDefault="007C5282" w:rsidP="00D07B81">
            <w:r>
              <w:t>3.</w:t>
            </w:r>
          </w:p>
        </w:tc>
        <w:tc>
          <w:tcPr>
            <w:tcW w:w="2287" w:type="dxa"/>
          </w:tcPr>
          <w:p w14:paraId="7AD359CB" w14:textId="60B91FB9" w:rsidR="007C5282" w:rsidRDefault="007C5282" w:rsidP="00D07B81">
            <w:r>
              <w:t>MGUS Support Group</w:t>
            </w:r>
          </w:p>
        </w:tc>
        <w:tc>
          <w:tcPr>
            <w:tcW w:w="4297" w:type="dxa"/>
          </w:tcPr>
          <w:p w14:paraId="3902E389" w14:textId="77777777" w:rsidR="007C5282" w:rsidRDefault="007C5282" w:rsidP="00D07B81">
            <w:pPr>
              <w:ind w:left="-971" w:firstLine="971"/>
            </w:pPr>
            <w:r>
              <w:t>MGUS R US</w:t>
            </w:r>
          </w:p>
          <w:p w14:paraId="298BEC9E" w14:textId="77777777" w:rsidR="007C5282" w:rsidRDefault="007C5282" w:rsidP="00D07B81">
            <w:pPr>
              <w:ind w:left="-971" w:firstLine="971"/>
            </w:pPr>
            <w:r>
              <w:t>London Road</w:t>
            </w:r>
          </w:p>
          <w:p w14:paraId="605B50EA" w14:textId="77777777" w:rsidR="007C5282" w:rsidRDefault="007C5282" w:rsidP="00D07B81">
            <w:pPr>
              <w:ind w:left="-971" w:firstLine="971"/>
            </w:pPr>
            <w:proofErr w:type="spellStart"/>
            <w:r>
              <w:t>Headington</w:t>
            </w:r>
            <w:proofErr w:type="spellEnd"/>
          </w:p>
          <w:p w14:paraId="59D9AB17" w14:textId="77777777" w:rsidR="007C5282" w:rsidRDefault="007C5282" w:rsidP="00D07B81">
            <w:pPr>
              <w:ind w:left="-971" w:firstLine="971"/>
            </w:pPr>
            <w:r>
              <w:t>Oxford</w:t>
            </w:r>
          </w:p>
          <w:p w14:paraId="1928BCC1" w14:textId="303765C9" w:rsidR="007C5282" w:rsidRDefault="007C5282" w:rsidP="00D07B81">
            <w:pPr>
              <w:ind w:left="-971" w:firstLine="971"/>
            </w:pPr>
            <w:r>
              <w:t>OX3 7EB</w:t>
            </w:r>
          </w:p>
        </w:tc>
      </w:tr>
    </w:tbl>
    <w:p w14:paraId="325A1137" w14:textId="0E857071" w:rsidR="00D07B81" w:rsidRPr="00D07B81" w:rsidRDefault="00D07B81" w:rsidP="00D07B81"/>
    <w:p w14:paraId="44533DB4" w14:textId="77777777" w:rsidR="007E1006" w:rsidRDefault="00952F45" w:rsidP="00952F45">
      <w:pPr>
        <w:pStyle w:val="Heading2"/>
      </w:pPr>
      <w:r>
        <w:t>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287"/>
        <w:gridCol w:w="4297"/>
      </w:tblGrid>
      <w:tr w:rsidR="00087106" w14:paraId="2690102A" w14:textId="77777777" w:rsidTr="00087106">
        <w:tc>
          <w:tcPr>
            <w:tcW w:w="1932" w:type="dxa"/>
          </w:tcPr>
          <w:p w14:paraId="4872EA3F" w14:textId="238B35D2" w:rsidR="00087106" w:rsidRDefault="0047739A" w:rsidP="00952F45">
            <w:r>
              <w:t>1.</w:t>
            </w:r>
          </w:p>
        </w:tc>
        <w:tc>
          <w:tcPr>
            <w:tcW w:w="2287" w:type="dxa"/>
          </w:tcPr>
          <w:p w14:paraId="7B915424" w14:textId="2E9C8AD0" w:rsidR="00087106" w:rsidRDefault="00087106" w:rsidP="00952F45"/>
        </w:tc>
        <w:tc>
          <w:tcPr>
            <w:tcW w:w="4297" w:type="dxa"/>
          </w:tcPr>
          <w:p w14:paraId="7622739A" w14:textId="77777777" w:rsidR="00374887" w:rsidRPr="00374887" w:rsidRDefault="00374887" w:rsidP="003748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374887">
              <w:rPr>
                <w:rFonts w:ascii="Times" w:hAnsi="Times" w:cs="Times New Roman"/>
                <w:sz w:val="20"/>
                <w:szCs w:val="20"/>
              </w:rPr>
              <w:t>Monitoring of asymptomatic myeloma [1]:</w:t>
            </w:r>
          </w:p>
          <w:p w14:paraId="22B9D00F" w14:textId="77777777" w:rsidR="00374887" w:rsidRPr="00374887" w:rsidRDefault="00374887" w:rsidP="003748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3 monthly clinical assessment</w:t>
            </w:r>
          </w:p>
          <w:p w14:paraId="4D6FA5B1" w14:textId="77777777" w:rsidR="00374887" w:rsidRPr="00374887" w:rsidRDefault="00374887" w:rsidP="003748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 xml:space="preserve">measurement of serum and urinary </w:t>
            </w:r>
            <w:proofErr w:type="spellStart"/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>paraprotein</w:t>
            </w:r>
            <w:proofErr w:type="spellEnd"/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14:paraId="4F3453C3" w14:textId="77777777" w:rsidR="00374887" w:rsidRPr="00374887" w:rsidRDefault="00374887" w:rsidP="003748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>bone marrow examinations and skeletal X-ray are required when new signs or symptoms develop</w:t>
            </w:r>
          </w:p>
          <w:p w14:paraId="257E3F3A" w14:textId="77777777" w:rsidR="00374887" w:rsidRPr="00374887" w:rsidRDefault="00374887" w:rsidP="003748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374887">
              <w:rPr>
                <w:rFonts w:ascii="Times" w:hAnsi="Times" w:cs="Times New Roman"/>
                <w:sz w:val="20"/>
                <w:szCs w:val="20"/>
              </w:rPr>
              <w:t xml:space="preserve">Risk of progression from monoclonal </w:t>
            </w:r>
            <w:proofErr w:type="spellStart"/>
            <w:r w:rsidRPr="00374887">
              <w:rPr>
                <w:rFonts w:ascii="Times" w:hAnsi="Times" w:cs="Times New Roman"/>
                <w:sz w:val="20"/>
                <w:szCs w:val="20"/>
              </w:rPr>
              <w:t>gammopathy</w:t>
            </w:r>
            <w:proofErr w:type="spellEnd"/>
            <w:r w:rsidRPr="00374887">
              <w:rPr>
                <w:rFonts w:ascii="Times" w:hAnsi="Times" w:cs="Times New Roman"/>
                <w:sz w:val="20"/>
                <w:szCs w:val="20"/>
              </w:rPr>
              <w:t xml:space="preserve"> of undetermined significance (MGUS) to active disease is approximately 1% [1]:</w:t>
            </w:r>
          </w:p>
          <w:p w14:paraId="774C504F" w14:textId="77777777" w:rsidR="00374887" w:rsidRPr="00374887" w:rsidRDefault="00374887" w:rsidP="003748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>monitoring includes:</w:t>
            </w:r>
          </w:p>
          <w:p w14:paraId="45B1E866" w14:textId="77777777" w:rsidR="00374887" w:rsidRPr="00374887" w:rsidRDefault="00374887" w:rsidP="0037488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>regular clinical assessment</w:t>
            </w:r>
          </w:p>
          <w:p w14:paraId="552D7B14" w14:textId="77777777" w:rsidR="00374887" w:rsidRPr="00374887" w:rsidRDefault="00374887" w:rsidP="00374887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 xml:space="preserve">follow-up measurements of serum </w:t>
            </w:r>
            <w:proofErr w:type="spellStart"/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>paraprotein</w:t>
            </w:r>
            <w:proofErr w:type="spellEnd"/>
          </w:p>
          <w:p w14:paraId="4CD788EE" w14:textId="77777777" w:rsidR="00374887" w:rsidRPr="00374887" w:rsidRDefault="00374887" w:rsidP="003748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>patients should be provided with information on risk factors and clinical features of disease progression</w:t>
            </w:r>
          </w:p>
          <w:p w14:paraId="03ACE410" w14:textId="77777777" w:rsidR="00374887" w:rsidRPr="00374887" w:rsidRDefault="00374887" w:rsidP="003748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>treatment should be deferred until there is evidence of disease progression</w:t>
            </w:r>
          </w:p>
          <w:p w14:paraId="1AB5E5DF" w14:textId="77777777" w:rsidR="00374887" w:rsidRPr="00374887" w:rsidRDefault="00374887" w:rsidP="0037488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74887">
              <w:rPr>
                <w:rFonts w:ascii="Times" w:eastAsia="Times New Roman" w:hAnsi="Times" w:cs="Times New Roman"/>
                <w:sz w:val="20"/>
                <w:szCs w:val="20"/>
              </w:rPr>
              <w:t>patients with radiological evidence of bone disease should commence treatment immediately (now grouped as symptomatic myeloma)</w:t>
            </w:r>
          </w:p>
          <w:p w14:paraId="4F406E5B" w14:textId="77777777" w:rsidR="00374887" w:rsidRPr="00374887" w:rsidRDefault="00374887" w:rsidP="003748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374887">
              <w:rPr>
                <w:rFonts w:ascii="Times" w:hAnsi="Times" w:cs="Times New Roman"/>
                <w:sz w:val="20"/>
                <w:szCs w:val="20"/>
              </w:rPr>
              <w:t>Reference:</w:t>
            </w:r>
          </w:p>
          <w:p w14:paraId="75D68ACC" w14:textId="77777777" w:rsidR="00374887" w:rsidRPr="00374887" w:rsidRDefault="00374887" w:rsidP="00374887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374887">
              <w:rPr>
                <w:rFonts w:ascii="Times" w:hAnsi="Times" w:cs="Times New Roman"/>
                <w:sz w:val="20"/>
                <w:szCs w:val="20"/>
              </w:rPr>
              <w:t xml:space="preserve">[1] Smith A, </w:t>
            </w:r>
            <w:proofErr w:type="spellStart"/>
            <w:r w:rsidRPr="00374887">
              <w:rPr>
                <w:rFonts w:ascii="Times" w:hAnsi="Times" w:cs="Times New Roman"/>
                <w:sz w:val="20"/>
                <w:szCs w:val="20"/>
              </w:rPr>
              <w:t>Wisloff</w:t>
            </w:r>
            <w:proofErr w:type="spellEnd"/>
            <w:r w:rsidRPr="00374887">
              <w:rPr>
                <w:rFonts w:ascii="Times" w:hAnsi="Times" w:cs="Times New Roman"/>
                <w:sz w:val="20"/>
                <w:szCs w:val="20"/>
              </w:rPr>
              <w:t xml:space="preserve"> F, Samson D on behalf of the UK Myeloma Forum, </w:t>
            </w:r>
            <w:proofErr w:type="spellStart"/>
            <w:r w:rsidRPr="00374887">
              <w:rPr>
                <w:rFonts w:ascii="Times" w:hAnsi="Times" w:cs="Times New Roman"/>
                <w:sz w:val="20"/>
                <w:szCs w:val="20"/>
              </w:rPr>
              <w:t>Nordia</w:t>
            </w:r>
            <w:proofErr w:type="spellEnd"/>
            <w:r w:rsidRPr="00374887">
              <w:rPr>
                <w:rFonts w:ascii="Times" w:hAnsi="Times" w:cs="Times New Roman"/>
                <w:sz w:val="20"/>
                <w:szCs w:val="20"/>
              </w:rPr>
              <w:t xml:space="preserve"> Myeloma Study Group and British Committee for Standards in Haematology. Guidelines on the diagnosis and management of multiple myeloma 2005. Br J </w:t>
            </w:r>
            <w:proofErr w:type="spellStart"/>
            <w:r w:rsidRPr="00374887">
              <w:rPr>
                <w:rFonts w:ascii="Times" w:hAnsi="Times" w:cs="Times New Roman"/>
                <w:sz w:val="20"/>
                <w:szCs w:val="20"/>
              </w:rPr>
              <w:t>Haematol</w:t>
            </w:r>
            <w:proofErr w:type="spellEnd"/>
            <w:r w:rsidRPr="00374887">
              <w:rPr>
                <w:rFonts w:ascii="Times" w:hAnsi="Times" w:cs="Times New Roman"/>
                <w:sz w:val="20"/>
                <w:szCs w:val="20"/>
              </w:rPr>
              <w:t xml:space="preserve"> 2005: 132; 410-51.</w:t>
            </w:r>
          </w:p>
          <w:p w14:paraId="1155E071" w14:textId="274AA82C" w:rsidR="00087106" w:rsidRDefault="00087106" w:rsidP="00087106">
            <w:pPr>
              <w:ind w:left="-971" w:firstLine="971"/>
            </w:pPr>
          </w:p>
        </w:tc>
      </w:tr>
    </w:tbl>
    <w:p w14:paraId="7FC8EF2D" w14:textId="77777777" w:rsidR="00952F45" w:rsidRPr="00952F45" w:rsidRDefault="00952F45" w:rsidP="00952F45"/>
    <w:sectPr w:rsidR="00952F45" w:rsidRPr="00952F45" w:rsidSect="00341E6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D65C5"/>
    <w:multiLevelType w:val="multilevel"/>
    <w:tmpl w:val="E764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A002C"/>
    <w:multiLevelType w:val="multilevel"/>
    <w:tmpl w:val="A5B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0C"/>
    <w:rsid w:val="00087106"/>
    <w:rsid w:val="000F43A6"/>
    <w:rsid w:val="00135582"/>
    <w:rsid w:val="00165568"/>
    <w:rsid w:val="0017008F"/>
    <w:rsid w:val="00193A5E"/>
    <w:rsid w:val="001F67AA"/>
    <w:rsid w:val="00295C77"/>
    <w:rsid w:val="00341E6A"/>
    <w:rsid w:val="0036065C"/>
    <w:rsid w:val="00374887"/>
    <w:rsid w:val="003B1E0C"/>
    <w:rsid w:val="003B2433"/>
    <w:rsid w:val="004556B6"/>
    <w:rsid w:val="0047739A"/>
    <w:rsid w:val="004903B9"/>
    <w:rsid w:val="004A74DE"/>
    <w:rsid w:val="004D5DA2"/>
    <w:rsid w:val="005046D2"/>
    <w:rsid w:val="005567F6"/>
    <w:rsid w:val="00613588"/>
    <w:rsid w:val="006410A1"/>
    <w:rsid w:val="00693323"/>
    <w:rsid w:val="00761A59"/>
    <w:rsid w:val="007C5282"/>
    <w:rsid w:val="007E06E5"/>
    <w:rsid w:val="007E1006"/>
    <w:rsid w:val="007F35EA"/>
    <w:rsid w:val="00821EB4"/>
    <w:rsid w:val="00864455"/>
    <w:rsid w:val="008C09D0"/>
    <w:rsid w:val="008C72AD"/>
    <w:rsid w:val="00937D26"/>
    <w:rsid w:val="00952F45"/>
    <w:rsid w:val="00986DD7"/>
    <w:rsid w:val="009A18E7"/>
    <w:rsid w:val="009A2289"/>
    <w:rsid w:val="00A17D22"/>
    <w:rsid w:val="00A255CF"/>
    <w:rsid w:val="00A46770"/>
    <w:rsid w:val="00B424BE"/>
    <w:rsid w:val="00C80151"/>
    <w:rsid w:val="00CA3285"/>
    <w:rsid w:val="00CD208C"/>
    <w:rsid w:val="00D07B81"/>
    <w:rsid w:val="00D94C8F"/>
    <w:rsid w:val="00DD3C57"/>
    <w:rsid w:val="00E94165"/>
    <w:rsid w:val="00EC1B7B"/>
    <w:rsid w:val="00F930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56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7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F6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8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7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F6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8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482</Words>
  <Characters>2753</Characters>
  <Application>Microsoft Office Word</Application>
  <DocSecurity>0</DocSecurity>
  <Lines>22</Lines>
  <Paragraphs>6</Paragraphs>
  <ScaleCrop>false</ScaleCrop>
  <Company>WIMM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D. Vallance</dc:creator>
  <cp:keywords/>
  <dc:description/>
  <cp:lastModifiedBy>Charles R Crichton</cp:lastModifiedBy>
  <cp:revision>6</cp:revision>
  <dcterms:created xsi:type="dcterms:W3CDTF">2013-01-26T13:29:00Z</dcterms:created>
  <dcterms:modified xsi:type="dcterms:W3CDTF">2013-01-28T10:21:00Z</dcterms:modified>
</cp:coreProperties>
</file>