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rtl w:val="0"/>
        </w:rPr>
        <w:t xml:space="preserve">📂 Dossier Technique : GMC</w:t>
      </w:r>
    </w:p>
    <w:p w:rsidR="00000000" w:rsidDel="00000000" w:rsidP="00000000" w:rsidRDefault="00000000" w:rsidRPr="00000000" w14:paraId="00000002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Projet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Gestion Modules Connectés avec Base de Données Distribuée.</w:t>
      </w:r>
    </w:p>
    <w:p w:rsidR="00000000" w:rsidDel="00000000" w:rsidP="00000000" w:rsidRDefault="00000000" w:rsidRPr="00000000" w14:paraId="00000003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Ce document récapitule l'organisation structurelle, réseau et logicielle du système. Ce dossier de synthèse présente l'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Opération Gestion de Modules Connectés : Architecture Cluster SQL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conçu pour réaliser un prototype</w:t>
      </w:r>
    </w:p>
    <w:p w:rsidR="00000000" w:rsidDel="00000000" w:rsidP="00000000" w:rsidRDefault="00000000" w:rsidRPr="00000000" w14:paraId="00000004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0"/>
        </w:rPr>
        <w:t xml:space="preserve">1. Vision Globale de l'Architecture </w:t>
      </w:r>
    </w:p>
    <w:p w:rsidR="00000000" w:rsidDel="00000000" w:rsidP="00000000" w:rsidRDefault="00000000" w:rsidRPr="00000000" w14:paraId="00000006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L'architecture repose sur une division stricte en trois couches pour optimiser les ressources de l'ESP32 et garantir une cohérence SQL sur l'ensemble du système.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Couche 1 (MC)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Production et stockage local (SQL).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Couche 2 (SCMC)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Fédération du réseau et agrégation des données.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4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Couche 3 (SM)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Visualisation haute performance (PHP/CSS/JS) sur PC/WAMP</w:t>
      </w:r>
    </w:p>
    <w:p w:rsidR="00000000" w:rsidDel="00000000" w:rsidP="00000000" w:rsidRDefault="00000000" w:rsidRPr="00000000" w14:paraId="0000000A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 structure est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"Full HTTP/API"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cloisonnée. Il faut séparer ainsi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donnée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1. Le Schéma de Flux (Architecture en Cascade)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7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Niveau 1 (MC - Module Connecté)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Produit et stocke la donnée localement.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7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Niveau 2 (SCMC - Serveur Cluster)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Joue le rôle de "Passerelle". Il connaît les IP des MC et agrège leurs réponses.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7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Niveau 3 (SM - Superviseur sur PC WAMP/PHP)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C'est ici qu'on met le "poids" (CSS, JS, Graphiques). Le PHP interroge le SCMC, récupère du JSON, et génère la page finale.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bookmarkStart w:colFirst="0" w:colLast="0" w:name="_ba3h0ygclbat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2. Synoptique des Entités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Composant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Rôle Réseau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Rôle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Stockage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AP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 (ou STA connectée au SCMC)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Serveur HTTP (API JSON)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LittleFS (Fichiers .json ou .db)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SCMC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AP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 (pour le PC) +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Client 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Proxy / Agrégateur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Cache temporaire (RAM)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SM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Superviseur des modules sur PC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Client WiFi du SCMC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Visualisation &amp;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MySQL (optionnel pour historique long)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bookmarkStart w:colFirst="0" w:colLast="0" w:name="_ccemusp9aj7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0"/>
        </w:rPr>
        <w:t xml:space="preserve">2. Synoptique Réseau et Adressage</w:t>
      </w:r>
    </w:p>
    <w:p w:rsidR="00000000" w:rsidDel="00000000" w:rsidP="00000000" w:rsidRDefault="00000000" w:rsidRPr="00000000" w14:paraId="00000026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SCMC crée un "foyer" WiFi privé. Tous les autres éléments s'y connectent avec des adresses fixes pour éviter toute perte de contact. L'idée maîtresse ici est 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découplage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L'ESP32 devient une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API de données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bookmarkStart w:colFirst="0" w:colLast="0" w:name="_5gzrv2iaq6ng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1. Le Schéma de Flux (Architecture en Cascade)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7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Niveau 1 (MC - Module Connecté)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Produit et stocke la donnée localement.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7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Niveau 2 (SCMC - Serveur Cluster)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Joue le rôle de "Passerelle". Il connaît les IP des MC et agrège leurs réponses.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7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Niveau 3 (PC - WAMP/PHP)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C'est ici qu'on met le "poids" (CSS, JS, Graphiques). Le PHP interroge le SCMC, récupère du JSON, et génère la page finale.</w:t>
      </w:r>
    </w:p>
    <w:p w:rsidR="00000000" w:rsidDel="00000000" w:rsidP="00000000" w:rsidRDefault="00000000" w:rsidRPr="00000000" w14:paraId="0000002B">
      <w:pPr>
        <w:widowControl w:val="0"/>
        <w:spacing w:after="120" w:before="120" w:line="275.9999942779541" w:lineRule="auto"/>
        <w:ind w:left="48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Schéma de la Topologie en Étoile</w:t>
      </w:r>
    </w:p>
    <w:tbl>
      <w:tblPr>
        <w:tblStyle w:val="Table2"/>
        <w:tblW w:w="79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30"/>
        <w:gridCol w:w="1620"/>
        <w:gridCol w:w="1845"/>
        <w:gridCol w:w="2385"/>
        <w:tblGridChange w:id="0">
          <w:tblGrid>
            <w:gridCol w:w="2130"/>
            <w:gridCol w:w="1620"/>
            <w:gridCol w:w="1845"/>
            <w:gridCol w:w="23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Élément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Rôle WiFi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IP Fixe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URL d'accès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SCMC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Point d'Accès (AP)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192.168.4.1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http://192.168.4.1/cluster_data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MC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ESP32 module connecté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192.168.4.10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http://192.168.4.10/get_data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MC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ESP32 module connecté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192.168.4.11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http://192.168.4.11/get_data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SM (PC WAMP)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Station module superviseur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192.168.4.50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http://localhost/gmc/index.php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keepNext w:val="0"/>
        <w:keepLines w:val="0"/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0"/>
        </w:rPr>
        <w:t xml:space="preserve">3. Les Entités du Système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A. Le Module Connecté (MC)</w:t>
      </w:r>
    </w:p>
    <w:p w:rsidR="00000000" w:rsidDel="00000000" w:rsidP="00000000" w:rsidRDefault="00000000" w:rsidRPr="00000000" w14:paraId="00000045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C'est l'unité de terrain.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7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Capteur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Température (ex: DHT11/22).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Base de Données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SQLite3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(Langage SQL identique à MySQL).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Stockage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LittleFS (Mémoire Flash interne).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7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Sortie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Serveur Web minimaliste renvoyant uniquement du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JSON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B. Le Serveur de Cluster (SCMC)</w:t>
      </w:r>
    </w:p>
    <w:p w:rsidR="00000000" w:rsidDel="00000000" w:rsidP="00000000" w:rsidRDefault="00000000" w:rsidRPr="00000000" w14:paraId="0000004B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C'est le chef d'orchestre.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9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Réseau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Gère le SSID et le mot de passe du cluster.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Intelligence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Il possède la liste des IPs des modules.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9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Fonction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Il effectue des requêtes HTTP vers chaque MC, combine les réponses JSON dans un seul objet global.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C. Le Dashboard ou Module de Supervision (MS)</w:t>
      </w:r>
    </w:p>
    <w:p w:rsidR="00000000" w:rsidDel="00000000" w:rsidP="00000000" w:rsidRDefault="00000000" w:rsidRPr="00000000" w14:paraId="00000050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C'est l'interface utilisateur.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Moteur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PHP 8.x.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Rôle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Il ne fait aucun calcul complexe, il "déballe" le JSON du SCMC et l'habille avec du HTML/CSS.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0"/>
        </w:rPr>
        <w:t xml:space="preserve">4. Flux de Données (Séquence d'interrogation)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3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L'utilisateur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ouvre la page sur son PC.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 PHP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lance une requête CURL vers le SCMC.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 SCMC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interroge successivement chaque MC (GET /get_data).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Chaque MC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exécute : SELECT * FROM mesures -&gt; Conversion en JSON -&gt; Envoi.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 SCMC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fusionne les JSON : { "Module_1": [...], "Module_2": [...] }.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3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 PHP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génère le tableau HTML final.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0"/>
        </w:rPr>
        <w:t xml:space="preserve">5. Aide-mémoire pour le déploiement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🛠️ Points de vigilance (Checklist)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Bibliothèques Arduino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Assurez-vous d'avoir installé sqlite3 et ArduinoJson.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Format SQL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SQLite utilise des types simplifiés (ex: REAL pour les nombres à virgule, TEXT pour les dates).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Partitionnement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Lors du flashage de l'ESP32, bien choisir un schéma de partition qui laisse de la place pour "LittleFS" (ex: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Default 4MB with spiffs/littlefs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5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WiFi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 PC doit impérativement changer de réseau WiFi pour rejoindre celui du SCMC afin de pouvoir communiquer.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bookmarkStart w:colFirst="0" w:colLast="0" w:name="_uwszfhf7l56k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🔒 Sécurité et Confidentialité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Réseau masqué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 SSID du SCMC peut être configuré en "caché".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Isolation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 cluster n'est pas relié à la box internet de l'école/maison. C'est un circuit fermé "Air-gapped".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Accès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Seul le PC possédant le mot de passe WiFi peut interroger le SCMC.</w:t>
      </w:r>
    </w:p>
    <w:p w:rsidR="00000000" w:rsidDel="00000000" w:rsidP="00000000" w:rsidRDefault="00000000" w:rsidRPr="00000000" w14:paraId="00000064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Helvetica Neue" w:cs="Helvetica Neue" w:eastAsia="Helvetica Neue" w:hAnsi="Helvetica Neue"/>
          <w:color w:val="1f1f1f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Helvetica Neue" w:cs="Helvetica Neue" w:eastAsia="Helvetica Neue" w:hAnsi="Helvetica Neue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Helvetica Neue" w:cs="Helvetica Neue" w:eastAsia="Helvetica Neue" w:hAnsi="Helvetica Neue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0"/>
        </w:rPr>
        <w:t xml:space="preserve">II. Dossier Technique : Les Modules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1. Le MC (Module Connecté) : "L'Esclave Intelligent"</w:t>
      </w:r>
    </w:p>
    <w:p w:rsidR="00000000" w:rsidDel="00000000" w:rsidP="00000000" w:rsidRDefault="00000000" w:rsidRPr="00000000" w14:paraId="0000006A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Pour éviter la lourdeur, le MC ne renvoie pas de HTML. Il répond à des requêtes HTTP GET par du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JSON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Mini Base de Données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LittleFS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avec un fichier data.json ou une bibliothèque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SQLite3 pour ESP32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Endpoints API :</w:t>
      </w:r>
    </w:p>
    <w:p w:rsidR="00000000" w:rsidDel="00000000" w:rsidP="00000000" w:rsidRDefault="00000000" w:rsidRPr="00000000" w14:paraId="0000006D">
      <w:pPr>
        <w:widowControl w:val="0"/>
        <w:numPr>
          <w:ilvl w:val="1"/>
          <w:numId w:val="12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GET /status : Renvoie l'état du module.</w:t>
      </w:r>
    </w:p>
    <w:p w:rsidR="00000000" w:rsidDel="00000000" w:rsidP="00000000" w:rsidRDefault="00000000" w:rsidRPr="00000000" w14:paraId="0000006E">
      <w:pPr>
        <w:widowControl w:val="0"/>
        <w:numPr>
          <w:ilvl w:val="1"/>
          <w:numId w:val="12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GET /data : Renvoie les dernières températures stockées 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{"sensor": "MC1", "temp": 22.5, "unit": "C", "timestamp": 17000000}</w:t>
      </w:r>
    </w:p>
    <w:p w:rsidR="00000000" w:rsidDel="00000000" w:rsidP="00000000" w:rsidRDefault="00000000" w:rsidRPr="00000000" w14:paraId="0000006F">
      <w:pPr>
        <w:widowControl w:val="0"/>
        <w:numPr>
          <w:ilvl w:val="1"/>
          <w:numId w:val="12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GET /raw : Renvoie une table HTML ultra-basique (pour debug rapide sans style).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2. Le SCMC (Serveur de Cluster) : "Le Hub"</w:t>
      </w:r>
    </w:p>
    <w:p w:rsidR="00000000" w:rsidDel="00000000" w:rsidP="00000000" w:rsidRDefault="00000000" w:rsidRPr="00000000" w14:paraId="00000071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C'est le composant le plus délicat. S'il doit être client de chaque MC, il doit pouvoir les contacter rapidement.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8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Stratégie de communication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 SCMC envoie une requête HTTP à l'IP de chaque MC.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Format Pivot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Il reçoit les JSON des MC, les regroupe dans un tableau global et le sert au PC.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8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Avantage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 SCMC masque la complexité du cluster au PC. Le PC ne voit qu'une seule adresse IP (celle du SCMC).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3. Le Client Web (PC / WAMP) : "Le Visuel"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1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fichier index.php sur votre WAMP utilise curl ou file_get_contents pour appeler le SCMC.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5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 Forme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Vous stockez vos fichiers Bootstrap, Chart.js et images sur le disque dur du PC. L'affichage est instantané, car l'ESP32 n'envoie que quelques octets de texte (le JSON).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0"/>
        </w:rPr>
        <w:t xml:space="preserve">III. Analyse de Faisabilité &amp; Conseils "Cyber"</w:t>
      </w:r>
    </w:p>
    <w:p w:rsidR="00000000" w:rsidDel="00000000" w:rsidP="00000000" w:rsidRDefault="00000000" w:rsidRPr="00000000" w14:paraId="00000079">
      <w:pPr>
        <w:widowControl w:val="0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 problème du Serveur Web sur chaque MC :</w:t>
      </w:r>
    </w:p>
    <w:p w:rsidR="00000000" w:rsidDel="00000000" w:rsidP="00000000" w:rsidRDefault="00000000" w:rsidRPr="00000000" w14:paraId="0000007A">
      <w:pPr>
        <w:widowControl w:val="0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 CSS/JS est le poison de l'ESP32. En utilisant le format JSON, vous réduisez la charge de transmission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95%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⚙️ Optimisation du Prototype :</w:t>
      </w:r>
    </w:p>
    <w:p w:rsidR="00000000" w:rsidDel="00000000" w:rsidP="00000000" w:rsidRDefault="00000000" w:rsidRPr="00000000" w14:paraId="0000007C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Utilisez la bibliothèque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LittleFS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Au lieu d'une vraie base SQL complexe, créez un fichier texte structuré ainsi :</w:t>
      </w:r>
    </w:p>
    <w:p w:rsidR="00000000" w:rsidDel="00000000" w:rsidP="00000000" w:rsidRDefault="00000000" w:rsidRPr="00000000" w14:paraId="0000007D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$$temp\_log = [ \{t: 21, h: 12h00\}, \{t: 22, h: 12h10\} ]$$</w:t>
      </w:r>
    </w:p>
    <w:p w:rsidR="00000000" w:rsidDel="00000000" w:rsidP="00000000" w:rsidRDefault="00000000" w:rsidRPr="00000000" w14:paraId="0000007F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C'est très rapide à lire et à envoyer en HTTP.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🔒 Pourquoi c'est mieux que MQTT ?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6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Pas de Broker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Moins de points de défaillance.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Point à Point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 donnée ne transite que si elle est demandée (Pull au lieu de Push).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6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Confidentialité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 restant en mode Point d'Accès (AP), le réseau est physiquement isolé d'Internet.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Title"/>
        <w:keepNext w:val="0"/>
        <w:keepLines w:val="0"/>
        <w:widowControl w:val="0"/>
        <w:spacing w:after="120" w:before="0" w:line="275.9999942779541" w:lineRule="auto"/>
        <w:rPr/>
      </w:pPr>
      <w:bookmarkStart w:colFirst="0" w:colLast="0" w:name="_az7cq8udapid" w:id="4"/>
      <w:bookmarkEnd w:id="4"/>
      <w:r w:rsidDel="00000000" w:rsidR="00000000" w:rsidRPr="00000000">
        <w:rPr>
          <w:rtl w:val="0"/>
        </w:rPr>
        <w:t xml:space="preserve">Annexes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1. Le point technique : MySQL vs Microcontrôleurs</w:t>
      </w:r>
    </w:p>
    <w:p w:rsidR="00000000" w:rsidDel="00000000" w:rsidP="00000000" w:rsidRDefault="00000000" w:rsidRPr="00000000" w14:paraId="00000089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Directement et sans détour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 serveur MySQL ne peut pas tourner à l'intérieur d'un ESP32.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MySQL est un système de gestion de base de données (SGBD) lourd qui nécessite un système d'exploitation (Linux/Windows) et beaucoup de mémoire vive (RAM). L'ESP32, bien que puissant pour sa taille, n'a pas les ressources pour héberger un moteur MySQL complet.</w:t>
      </w:r>
    </w:p>
    <w:p w:rsidR="00000000" w:rsidDel="00000000" w:rsidP="00000000" w:rsidRDefault="00000000" w:rsidRPr="00000000" w14:paraId="0000008A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 solution pour garder votre architecture identique :</w:t>
      </w:r>
    </w:p>
    <w:p w:rsidR="00000000" w:rsidDel="00000000" w:rsidP="00000000" w:rsidRDefault="00000000" w:rsidRPr="00000000" w14:paraId="0000008B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 utilise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SQLite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C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C'est le "petit frère" de MySQL. Il utilise 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même langage SQL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(SELECT, INSERT, UPDATE). Pour vos étudiants, l'expérience sera identique : ils écriront des requêtes SQL. La structure des tables sera la même sur l'ESP32 et sur le PC (WAMP). C'est le standard industriel pour l'embarqué.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2. Le choix du JSON : Est-ce que ça va ?</w:t>
      </w:r>
    </w:p>
    <w:p w:rsidR="00000000" w:rsidDel="00000000" w:rsidP="00000000" w:rsidRDefault="00000000" w:rsidRPr="00000000" w14:paraId="0000008E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Oui, c'est même indispensable.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 JSON n'est pas une base de données, c'est 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format de transport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1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MC fait un SELECT * FROM temperature dans sa base SQL interne.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1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Il transforme le résultat 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JSON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 format texte léger).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SCMC reçoit ce texte, et le PC (PHP) le décode pour l'afficher.</w:t>
      </w:r>
    </w:p>
    <w:p w:rsidR="00000000" w:rsidDel="00000000" w:rsidP="00000000" w:rsidRDefault="00000000" w:rsidRPr="00000000" w14:paraId="00000092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C'est la méthode la plus fiable pour que des systèmes différents se comprennent sans erreur de transmission.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3. Schéma d'Architecture et Synoptique</w:t>
      </w:r>
    </w:p>
    <w:p w:rsidR="00000000" w:rsidDel="00000000" w:rsidP="00000000" w:rsidRDefault="00000000" w:rsidRPr="00000000" w14:paraId="00000094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Voici comment organiser le réseau pour que le SCMC puisse interroger tout le monde. La configuration la plus stable est que 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SCMC soit le point d'accès principal (Maître)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u w:val="none"/>
          <w:rtl w:val="0"/>
        </w:rPr>
        <w:t xml:space="preserve">Plan d'adressage IP (Exemple) :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Élément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Mode WiFi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Adresse 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Rôle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SCMC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AP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 (Point d'Accès)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192.168.4.1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Le Chef (Serveur pour le PC, Client pour les MC)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MC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Station (connecté au SCMC)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192.168.4.10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Capteur + SQL local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MC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Station (connecté au SCMC)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192.168.4.11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Capteur + SQL local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PC (WAMP)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Station (connecté au SCMC)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192.168.4.50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Affichage PHP / Dashboard</w:t>
            </w:r>
          </w:p>
        </w:tc>
      </w:tr>
    </w:tbl>
    <w:p w:rsidR="00000000" w:rsidDel="00000000" w:rsidP="00000000" w:rsidRDefault="00000000" w:rsidRPr="00000000" w14:paraId="000000AA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4. Flux de données (Le scénario)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6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 PC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(Navigateur) appelle la page PHP : http://localhost/dashboard.php.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16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 script PHP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envoie une requête HTTP au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SCMC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(192.168.4.1).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6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 SCMC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fait une boucle :</w:t>
      </w:r>
    </w:p>
    <w:p w:rsidR="00000000" w:rsidDel="00000000" w:rsidP="00000000" w:rsidRDefault="00000000" w:rsidRPr="00000000" w14:paraId="000000AE">
      <w:pPr>
        <w:widowControl w:val="0"/>
        <w:numPr>
          <w:ilvl w:val="1"/>
          <w:numId w:val="10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Il interroge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MC 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(http://192.168.4.10/get_data).</w:t>
      </w:r>
    </w:p>
    <w:p w:rsidR="00000000" w:rsidDel="00000000" w:rsidP="00000000" w:rsidRDefault="00000000" w:rsidRPr="00000000" w14:paraId="000000AF">
      <w:pPr>
        <w:widowControl w:val="0"/>
        <w:numPr>
          <w:ilvl w:val="1"/>
          <w:numId w:val="10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Il interroge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MC 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(http://192.168.4.11/get_data).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6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Chaque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exécute sa requête SQL interne, génère un JSON et répond.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16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SCMC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compile les réponses et renvoie un gros JSON au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6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décode tout et affiche un joli tableau ou un graphique.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bookmarkStart w:colFirst="0" w:colLast="0" w:name="_9kpwd8mk5a8a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5. Pourquoi cette architecture est robuste ?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Indépendance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 le SCMC tombe, chaque MC continue de stocker ses données dans sa propre base SQL.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Transparence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 PC ne connaît qu'une seule adresse (le SCMC), ce qui simplifie le code PHP.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4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Sécurité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Aucun message ne sort du réseau WiFi privé créé par le SCMC.</w:t>
      </w:r>
    </w:p>
    <w:p w:rsidR="00000000" w:rsidDel="00000000" w:rsidP="00000000" w:rsidRDefault="00000000" w:rsidRPr="00000000" w14:paraId="000000B7">
      <w:pPr>
        <w:widowControl w:val="0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12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Codage avec SQLite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18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code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C++ (ESP32)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pour le MC (Serveur HTTP + SQLite).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8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code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C++ (ESP32)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pour le SCMC (Client HTTP + Agrégateur).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18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script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pour WAMP.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Helvetica Neue" w:cs="Helvetica Neue" w:eastAsia="Helvetica Neue" w:hAnsi="Helvetica Neue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