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12</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14</w:t>
        </w:r>
      </w:hyperlink>
    </w:p>
    <w:p>
      <w:pPr>
        <w:pStyle w:val="Tabledesmatiresniveau4"/>
        <w:tabs>
          <w:tab w:val="right" w:pos="9070" w:leader="dot"/>
        </w:tabs>
        <w:rPr/>
      </w:pPr>
      <w:hyperlink w:anchor="__RefHeading___Toc1002_529703472">
        <w:r>
          <w:rPr>
            <w:rStyle w:val="Style"/>
          </w:rPr>
          <w:t>Des moteurs  :</w:t>
          <w:tab/>
          <w:t>14</w:t>
        </w:r>
      </w:hyperlink>
    </w:p>
    <w:p>
      <w:pPr>
        <w:pStyle w:val="Tabledesmatiresniveau4"/>
        <w:tabs>
          <w:tab w:val="right" w:pos="9070" w:leader="dot"/>
        </w:tabs>
        <w:rPr/>
      </w:pPr>
      <w:hyperlink w:anchor="__RefHeading___Toc1004_529703472">
        <w:r>
          <w:rPr>
            <w:rStyle w:val="Style"/>
          </w:rPr>
          <w:t>Une carte de communication avec la station au sol :</w:t>
          <w:tab/>
          <w:t>14</w:t>
        </w:r>
      </w:hyperlink>
    </w:p>
    <w:p>
      <w:pPr>
        <w:pStyle w:val="Tabledesmatiresniveau4"/>
        <w:tabs>
          <w:tab w:val="right" w:pos="9070" w:leader="dot"/>
        </w:tabs>
        <w:rPr/>
      </w:pPr>
      <w:hyperlink w:anchor="__RefHeading___Toc1006_529703472">
        <w:r>
          <w:rPr>
            <w:rStyle w:val="Style"/>
          </w:rPr>
          <w:t>Des capteurs de mesure et leur contrôleurs</w:t>
          <w:tab/>
          <w:t>14</w:t>
        </w:r>
      </w:hyperlink>
    </w:p>
    <w:p>
      <w:pPr>
        <w:pStyle w:val="Tabledesmatiresniveau4"/>
        <w:tabs>
          <w:tab w:val="right" w:pos="9070" w:leader="dot"/>
        </w:tabs>
        <w:rPr/>
      </w:pPr>
      <w:hyperlink w:anchor="__RefHeading___Toc1008_529703472">
        <w:r>
          <w:rPr>
            <w:rStyle w:val="Style"/>
          </w:rPr>
          <w:t>Une carte mère et un système d’exploitation</w:t>
          <w:tab/>
          <w:t>14</w:t>
        </w:r>
      </w:hyperlink>
    </w:p>
    <w:p>
      <w:pPr>
        <w:pStyle w:val="Tabledesmatiresniveau4"/>
        <w:tabs>
          <w:tab w:val="right" w:pos="9070" w:leader="dot"/>
        </w:tabs>
        <w:rPr/>
      </w:pPr>
      <w:hyperlink w:anchor="__RefHeading___Toc1010_529703472">
        <w:r>
          <w:rPr>
            <w:rStyle w:val="Style"/>
          </w:rPr>
          <w:t xml:space="preserve"> </w:t>
        </w:r>
        <w:r>
          <w:rPr>
            <w:rStyle w:val="Style"/>
          </w:rPr>
          <w:t>La charge utile</w:t>
          <w:tab/>
          <w:t>15</w:t>
        </w:r>
      </w:hyperlink>
    </w:p>
    <w:p>
      <w:pPr>
        <w:pStyle w:val="Tabledesmatiresniveau3"/>
        <w:tabs>
          <w:tab w:val="right" w:pos="9070" w:leader="dot"/>
        </w:tabs>
        <w:rPr/>
      </w:pPr>
      <w:hyperlink w:anchor="__RefHeading___Toc5271_1585429884">
        <w:r>
          <w:rPr>
            <w:rStyle w:val="Style"/>
          </w:rPr>
          <w:t>5.2.3.Les modules de contrôle et leurs modes de transmission</w:t>
          <w:tab/>
          <w:t>15</w:t>
        </w:r>
      </w:hyperlink>
    </w:p>
    <w:p>
      <w:pPr>
        <w:pStyle w:val="Tabledesmatiresniveau4"/>
        <w:tabs>
          <w:tab w:val="right" w:pos="9070" w:leader="dot"/>
        </w:tabs>
        <w:rPr/>
      </w:pPr>
      <w:hyperlink w:anchor="__RefHeading___Toc5273_1585429884">
        <w:r>
          <w:rPr>
            <w:rStyle w:val="Style"/>
          </w:rPr>
          <w:t>WIFI :</w:t>
          <w:tab/>
          <w:t>15</w:t>
        </w:r>
      </w:hyperlink>
    </w:p>
    <w:p>
      <w:pPr>
        <w:pStyle w:val="Tabledesmatiresniveau4"/>
        <w:tabs>
          <w:tab w:val="right" w:pos="9070" w:leader="dot"/>
        </w:tabs>
        <w:rPr/>
      </w:pPr>
      <w:hyperlink w:anchor="__RefHeading___Toc5275_1585429884">
        <w:r>
          <w:rPr>
            <w:rStyle w:val="Style"/>
          </w:rPr>
          <w:t>Radi :</w:t>
          <w:tab/>
          <w:t>15</w:t>
        </w:r>
      </w:hyperlink>
    </w:p>
    <w:p>
      <w:pPr>
        <w:pStyle w:val="Tabledesmatiresniveau4"/>
        <w:tabs>
          <w:tab w:val="right" w:pos="9070" w:leader="dot"/>
        </w:tabs>
        <w:rPr/>
      </w:pPr>
      <w:hyperlink w:anchor="__RefHeading___Toc5277_1585429884">
        <w:r>
          <w:rPr>
            <w:rStyle w:val="Style"/>
          </w:rPr>
          <w:t>4G :</w:t>
          <w:tab/>
          <w:t>15</w:t>
        </w:r>
      </w:hyperlink>
    </w:p>
    <w:p>
      <w:pPr>
        <w:pStyle w:val="Tabledesmatiresniveau2"/>
        <w:tabs>
          <w:tab w:val="right" w:pos="9070" w:leader="dot"/>
        </w:tabs>
        <w:rPr/>
      </w:pPr>
      <w:hyperlink w:anchor="__RefHeading___Toc5279_1585429884">
        <w:r>
          <w:rPr>
            <w:rStyle w:val="Style"/>
          </w:rPr>
          <w:t>5.3.Les failles de sécurités</w:t>
          <w:tab/>
          <w:t>15</w:t>
        </w:r>
      </w:hyperlink>
    </w:p>
    <w:p>
      <w:pPr>
        <w:pStyle w:val="Tabledesmatiresniveau3"/>
        <w:tabs>
          <w:tab w:val="right" w:pos="9070" w:leader="dot"/>
        </w:tabs>
        <w:rPr/>
      </w:pPr>
      <w:hyperlink w:anchor="__RefHeading___Toc5281_1585429884">
        <w:r>
          <w:rPr>
            <w:rStyle w:val="Style"/>
          </w:rPr>
          <w:t>5.3.1.Les failles révélées</w:t>
          <w:tab/>
          <w:t>15</w:t>
        </w:r>
      </w:hyperlink>
    </w:p>
    <w:p>
      <w:pPr>
        <w:pStyle w:val="Tabledesmatiresniveau3"/>
        <w:tabs>
          <w:tab w:val="right" w:pos="9070" w:leader="dot"/>
        </w:tabs>
        <w:rPr/>
      </w:pPr>
      <w:hyperlink w:anchor="__RefHeading___Toc5283_1585429884">
        <w:r>
          <w:rPr>
            <w:rStyle w:val="Style"/>
          </w:rPr>
          <w:t>5.3.2.Les failles potentielles</w:t>
          <w:tab/>
          <w:t>15</w:t>
        </w:r>
      </w:hyperlink>
    </w:p>
    <w:p>
      <w:pPr>
        <w:pStyle w:val="Tabledesmatiresniveau3"/>
        <w:tabs>
          <w:tab w:val="right" w:pos="9070" w:leader="dot"/>
        </w:tabs>
        <w:rPr/>
      </w:pPr>
      <w:hyperlink w:anchor="__RefHeading___Toc5296_1585429884">
        <w:r>
          <w:rPr>
            <w:rStyle w:val="Style"/>
          </w:rPr>
          <w:t>5.3.3.Quels risques pour quels usages ?</w:t>
          <w:tab/>
          <w:t>15</w:t>
        </w:r>
      </w:hyperlink>
    </w:p>
    <w:p>
      <w:pPr>
        <w:pStyle w:val="Tabledesmatiresniveau2"/>
        <w:tabs>
          <w:tab w:val="right" w:pos="9070" w:leader="dot"/>
        </w:tabs>
        <w:rPr/>
      </w:pPr>
      <w:hyperlink w:anchor="__RefHeading___Toc5257_1585429884">
        <w:r>
          <w:rPr>
            <w:rStyle w:val="Style"/>
          </w:rPr>
          <w:t>5.4.Analyses fonctionnelles et comparatives par type d’application</w:t>
          <w:tab/>
          <w:t>15</w:t>
        </w:r>
      </w:hyperlink>
    </w:p>
    <w:p>
      <w:pPr>
        <w:pStyle w:val="Tabledesmatiresniveau3"/>
        <w:tabs>
          <w:tab w:val="right" w:pos="9070" w:leader="dot"/>
        </w:tabs>
        <w:rPr/>
      </w:pPr>
      <w:hyperlink w:anchor="__RefHeading___Toc5259_1585429884">
        <w:r>
          <w:rPr>
            <w:rStyle w:val="Style"/>
          </w:rPr>
          <w:t>5.4.1.Exploration</w:t>
          <w:tab/>
          <w:t>15</w:t>
        </w:r>
      </w:hyperlink>
    </w:p>
    <w:p>
      <w:pPr>
        <w:pStyle w:val="Tabledesmatiresniveau3"/>
        <w:tabs>
          <w:tab w:val="right" w:pos="9070" w:leader="dot"/>
        </w:tabs>
        <w:rPr/>
      </w:pPr>
      <w:hyperlink w:anchor="__RefHeading___Toc5261_1585429884">
        <w:r>
          <w:rPr>
            <w:rStyle w:val="Style"/>
          </w:rPr>
          <w:t>5.4.2.Topologie – Topographie</w:t>
          <w:tab/>
          <w:t>15</w:t>
        </w:r>
      </w:hyperlink>
    </w:p>
    <w:p>
      <w:pPr>
        <w:pStyle w:val="Tabledesmatiresniveau3"/>
        <w:tabs>
          <w:tab w:val="right" w:pos="9070" w:leader="dot"/>
        </w:tabs>
        <w:rPr/>
      </w:pPr>
      <w:hyperlink w:anchor="__RefHeading___Toc5263_1585429884">
        <w:r>
          <w:rPr>
            <w:rStyle w:val="Style"/>
          </w:rPr>
          <w:t>5.4.3.Levage et travail en milieu inaccessibles</w:t>
          <w:tab/>
          <w:t>15</w:t>
        </w:r>
      </w:hyperlink>
    </w:p>
    <w:p>
      <w:pPr>
        <w:pStyle w:val="Tabledesmatiresniveau1"/>
        <w:tabs>
          <w:tab w:val="right" w:pos="9070" w:leader="dot"/>
        </w:tabs>
        <w:rPr/>
      </w:pPr>
      <w:hyperlink w:anchor="__RefHeading___Toc5298_1585429884">
        <w:r>
          <w:rPr>
            <w:rStyle w:val="Style"/>
          </w:rPr>
          <w:t>6.Les drones de demain</w:t>
          <w:tab/>
          <w:t>15</w:t>
        </w:r>
      </w:hyperlink>
    </w:p>
    <w:p>
      <w:pPr>
        <w:pStyle w:val="Tabledesmatiresniveau2"/>
        <w:tabs>
          <w:tab w:val="right" w:pos="9070" w:leader="dot"/>
        </w:tabs>
        <w:rPr/>
      </w:pPr>
      <w:hyperlink w:anchor="__RefHeading___Toc5300_1585429884">
        <w:r>
          <w:rPr>
            <w:rStyle w:val="Style"/>
          </w:rPr>
          <w:t>6.1.Les technologies en développement</w:t>
          <w:tab/>
          <w:t>15</w:t>
        </w:r>
      </w:hyperlink>
    </w:p>
    <w:p>
      <w:pPr>
        <w:pStyle w:val="Tabledesmatiresniveau3"/>
        <w:tabs>
          <w:tab w:val="right" w:pos="9070" w:leader="dot"/>
        </w:tabs>
        <w:rPr/>
      </w:pPr>
      <w:hyperlink w:anchor="__RefHeading___Toc5302_1585429884">
        <w:r>
          <w:rPr>
            <w:rStyle w:val="Style"/>
          </w:rPr>
          <w:t>6.1.1.La 5G et l’IOT</w:t>
          <w:tab/>
          <w:t>15</w:t>
        </w:r>
      </w:hyperlink>
    </w:p>
    <w:p>
      <w:pPr>
        <w:pStyle w:val="Tabledesmatiresniveau3"/>
        <w:tabs>
          <w:tab w:val="right" w:pos="9070" w:leader="dot"/>
        </w:tabs>
        <w:rPr/>
      </w:pPr>
      <w:hyperlink w:anchor="__RefHeading___Toc5304_1585429884">
        <w:r>
          <w:rPr>
            <w:rStyle w:val="Style"/>
          </w:rPr>
          <w:t>6.1.2.L’intelligence artificielle</w:t>
          <w:tab/>
          <w:t>15</w:t>
        </w:r>
      </w:hyperlink>
    </w:p>
    <w:p>
      <w:pPr>
        <w:pStyle w:val="Tabledesmatiresniveau3"/>
        <w:tabs>
          <w:tab w:val="right" w:pos="9070" w:leader="dot"/>
        </w:tabs>
        <w:rPr/>
      </w:pPr>
      <w:hyperlink w:anchor="__RefHeading___Toc5306_1585429884">
        <w:r>
          <w:rPr>
            <w:rStyle w:val="Style"/>
          </w:rPr>
          <w:t>6.1.3.Les essaims de drones</w:t>
          <w:tab/>
          <w:t>15</w:t>
        </w:r>
      </w:hyperlink>
    </w:p>
    <w:p>
      <w:pPr>
        <w:pStyle w:val="Tabledesmatiresniveau2"/>
        <w:tabs>
          <w:tab w:val="right" w:pos="9070" w:leader="dot"/>
        </w:tabs>
        <w:rPr/>
      </w:pPr>
      <w:hyperlink w:anchor="__RefHeading___Toc5308_1585429884">
        <w:r>
          <w:rPr>
            <w:rStyle w:val="Style"/>
          </w:rPr>
          <w:t>6.2.Des limites législatives</w:t>
          <w:tab/>
          <w:t>15</w:t>
        </w:r>
      </w:hyperlink>
    </w:p>
    <w:p>
      <w:pPr>
        <w:pStyle w:val="Tabledesmatiresniveau2"/>
        <w:tabs>
          <w:tab w:val="right" w:pos="9070" w:leader="dot"/>
        </w:tabs>
        <w:rPr/>
      </w:pPr>
      <w:hyperlink w:anchor="__RefHeading___Toc5310_1585429884">
        <w:r>
          <w:rPr>
            <w:rStyle w:val="Style"/>
          </w:rPr>
          <w:t>6.3.Les enjeux sociétaux</w:t>
          <w:tab/>
          <w:t>15</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Le système embarqué contient également tous les capteurs de mesures qui justifient son utilisation et dont les données sont encodées et compressées pour leur envoi à la station au sol. Certaines fonctionnalités comme le « tracking » (suivi d’une cible en mouvement) 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Une antenne WIFI 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Comme nous l’avons vu on peut isoler deux familles d’architecture dans la conception d’un drone. Une famille que j’appellerai « à architecture électronique » et l’autre que j’appellerai « à architecture informatique ».</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 canal de transmission des commandes et diffuser les données de navigation sur le canal de transmission pour la télémétrie.</w:t>
      </w:r>
    </w:p>
    <w:p>
      <w:pPr>
        <w:pStyle w:val="Normal"/>
        <w:rPr>
          <w:u w:val="none"/>
        </w:rPr>
      </w:pPr>
      <w:r>
        <w:rPr>
          <w:u w:val="none"/>
        </w:rPr>
        <w:t xml:space="preserve">Tous les autres capteurs, y compris la caméra, seront isolés du système du drone et devront communiquer avec la station au sol par leur propre moyen. L’architecture matériel du contrôleur de vol est conçue pour une utilisation spécifique et sa </w:t>
      </w:r>
      <w:r>
        <w:rPr>
          <w:u w:val="none"/>
        </w:rPr>
        <w:t xml:space="preserve">est </w:t>
      </w:r>
      <w:r>
        <w:rPr>
          <w:u w:val="none"/>
        </w:rPr>
        <w:t xml:space="preserve">logique </w:t>
      </w:r>
      <w:r>
        <w:rPr>
          <w:u w:val="none"/>
        </w:rPr>
        <w:t xml:space="preserve">est souvent </w:t>
      </w:r>
      <w:r>
        <w:rPr>
          <w:u w:val="none"/>
        </w:rPr>
        <w:t xml:space="preserve">régie par un </w:t>
      </w:r>
      <w:r>
        <w:rPr>
          <w:u w:val="none"/>
        </w:rPr>
        <w:t>micro</w:t>
      </w:r>
      <w:r>
        <w:rPr>
          <w:u w:val="none"/>
        </w:rPr>
        <w:t>programme, ou « </w:t>
      </w:r>
      <w:r>
        <w:rPr>
          <w:i/>
          <w:iCs/>
          <w:u w:val="none"/>
        </w:rPr>
        <w:t>firmware</w:t>
      </w:r>
      <w:r>
        <w:rPr>
          <w:u w:val="none"/>
        </w:rPr>
        <w:t xml:space="preserve"> ». </w:t>
      </w:r>
      <w:r>
        <w:rPr>
          <w:u w:val="none"/>
        </w:rPr>
        <w:t xml:space="preserve">Celui-ci </w:t>
      </w:r>
      <w:r>
        <w:rPr>
          <w:u w:val="none"/>
        </w:rPr>
        <w:t xml:space="preserve">est dédié au composant et on peux difficilement </w:t>
      </w:r>
      <w:r>
        <w:rPr>
          <w:u w:val="none"/>
        </w:rPr>
        <w:t xml:space="preserve">le </w:t>
      </w:r>
      <w:r>
        <w:rPr>
          <w:u w:val="none"/>
        </w:rPr>
        <w:t xml:space="preserve">mettre à jour. </w:t>
      </w:r>
      <w:r>
        <w:rPr>
          <w:u w:val="none"/>
        </w:rPr>
        <w:t>Il existe toutefois des programmes d’auto-pilotage opensource installable sur certain contrôleur de vol.</w:t>
      </w:r>
    </w:p>
    <w:p>
      <w:pPr>
        <w:pStyle w:val="Normal"/>
        <w:rPr/>
      </w:pPr>
      <w:r>
        <w:rPr/>
      </w:r>
    </w:p>
    <w:p>
      <w:pPr>
        <w:pStyle w:val="Normal"/>
        <w:rPr/>
      </w:pPr>
      <w:r>
        <w:rPr/>
      </w:r>
      <w:r>
        <mc:AlternateContent>
          <mc:Choice Requires="wps">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759450" cy="3560445"/>
                <wp:effectExtent l="0" t="0" r="0" b="0"/>
                <wp:wrapTopAndBottom/>
                <wp:docPr id="9" name="Cadre3"/>
                <a:graphic xmlns:a="http://schemas.openxmlformats.org/drawingml/2006/main">
                  <a:graphicData uri="http://schemas.microsoft.com/office/word/2010/wordprocessingShape">
                    <wps:wsp>
                      <wps:cNvSpPr txBox="1"/>
                      <wps:spPr>
                        <a:xfrm>
                          <a:off x="0" y="0"/>
                          <a:ext cx="5759450" cy="3560445"/>
                        </a:xfrm>
                        <a:prstGeom prst="rect"/>
                      </wps:spPr>
                      <wps:txbx>
                        <w:txbxContent>
                          <w:p>
                            <w:pPr>
                              <w:pStyle w:val="Illustration"/>
                              <w:spacing w:before="120" w:after="120"/>
                              <w:jc w:val="center"/>
                              <w:rPr/>
                            </w:pPr>
                            <w:r>
                              <w:rPr/>
                              <w:drawing>
                                <wp:inline distT="0" distB="0" distL="0" distR="0">
                                  <wp:extent cx="5759450" cy="33013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anchor="t" lIns="0" tIns="0" rIns="0" bIns="0">
                        <a:noAutofit/>
                      </wps:bodyPr>
                    </wps:wsp>
                  </a:graphicData>
                </a:graphic>
              </wp:anchor>
            </w:drawing>
          </mc:Choice>
          <mc:Fallback>
            <w:pict>
              <v:rect style="position:absolute;rotation:0;width:453.5pt;height:28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w10:wrap type="topAndBottom"/>
              </v:rect>
            </w:pict>
          </mc:Fallback>
        </mc:AlternateContent>
      </w:r>
    </w:p>
    <w:p>
      <w:pPr>
        <w:pStyle w:val="Normal"/>
        <w:rPr>
          <w:u w:val="single"/>
        </w:rPr>
      </w:pPr>
      <w:r>
        <w:rPr>
          <w:u w:val="single"/>
        </w:rPr>
        <w:t>Les architectures « informatiques » :</w:t>
      </w:r>
    </w:p>
    <w:p>
      <w:pPr>
        <w:pStyle w:val="Normal"/>
        <w:rPr/>
      </w:pPr>
      <w:r>
        <w:rPr/>
        <w:t xml:space="preserve">Dans cette architecture le drone peut être considéré comme un ordinateur volant. </w:t>
      </w:r>
      <w:r>
        <w:rPr/>
        <w:t>Il s’agit d’un système centralisé dont le cœur est une carte mère orchestrée par un système d’exploitation</w:t>
      </w:r>
      <w:r>
        <w:rPr>
          <w:rStyle w:val="Ancredenotedebasdepage"/>
        </w:rPr>
        <w:footnoteReference w:id="10"/>
      </w:r>
      <w:r>
        <w:rPr/>
        <w:t>. Tous les périphériques sont reliés à la carte mère qui s’occupent de les diriger ou de récolter leurs données en exécutant des logiciels installés sur le système.</w:t>
      </w:r>
    </w:p>
    <w:p>
      <w:pPr>
        <w:pStyle w:val="Normal"/>
        <w:rPr/>
      </w:pPr>
      <w:r>
        <w:rPr/>
        <w:t>Il s’agit d’un ensemble évolutif. Aussi bien le système d’exploitation que les logiciels embarqués peuvent être changés ou mis à jour sans changer le matériel</w:t>
      </w:r>
      <w:r>
        <w:rPr>
          <w:rStyle w:val="Ancredenotedebasdepage"/>
        </w:rPr>
        <w:footnoteReference w:id="11"/>
      </w:r>
      <w:r>
        <w:rPr/>
        <w:t>.</w:t>
      </w:r>
    </w:p>
    <w:p>
      <w:pPr>
        <w:pStyle w:val="Normal"/>
        <w:rPr/>
      </w:pPr>
      <w:bookmarkStart w:id="58" w:name="__RefHeading___Toc5271_15854298841"/>
      <w:bookmarkEnd w:id="58"/>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 ) et des images renvoyées par la caméra.</w:t>
      </w:r>
    </w:p>
    <w:p>
      <w:pPr>
        <w:pStyle w:val="Normal"/>
        <w:rPr/>
      </w:pPr>
      <w:r>
        <w:rPr/>
      </w:r>
    </w:p>
    <w:p>
      <w:pPr>
        <w:pStyle w:val="Normal"/>
        <w:rPr/>
      </w:pPr>
      <w:r>
        <w:rPr/>
      </w:r>
      <w:r>
        <mc:AlternateContent>
          <mc:Choice Requires="wps">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759450" cy="3230245"/>
                <wp:effectExtent l="0" t="0" r="0" b="0"/>
                <wp:wrapSquare wrapText="largest"/>
                <wp:docPr id="12" name="Cadre4"/>
                <a:graphic xmlns:a="http://schemas.openxmlformats.org/drawingml/2006/main">
                  <a:graphicData uri="http://schemas.microsoft.com/office/word/2010/wordprocessingShape">
                    <wps:wsp>
                      <wps:cNvSpPr txBox="1"/>
                      <wps:spPr>
                        <a:xfrm>
                          <a:off x="0" y="0"/>
                          <a:ext cx="5759450" cy="3230245"/>
                        </a:xfrm>
                        <a:prstGeom prst="rect"/>
                      </wps:spPr>
                      <wps:txbx>
                        <w:txbxContent>
                          <w:p>
                            <w:pPr>
                              <w:pStyle w:val="Illustration"/>
                              <w:spacing w:before="120" w:after="120"/>
                              <w:jc w:val="center"/>
                              <w:rPr/>
                            </w:pPr>
                            <w:r>
                              <w:rPr/>
                              <w:drawing>
                                <wp:inline distT="0" distB="0" distL="0" distR="0">
                                  <wp:extent cx="5759450" cy="29711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anchor="t" lIns="0" tIns="0" rIns="0" bIns="0">
                        <a:noAutofit/>
                      </wps:bodyPr>
                    </wps:wsp>
                  </a:graphicData>
                </a:graphic>
              </wp:anchor>
            </w:drawing>
          </mc:Choice>
          <mc:Fallback>
            <w:pict>
              <v:rect style="position:absolute;rotation:0;width:453.5pt;height:25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971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w10:wrap type="square" side="largest"/>
              </v:rect>
            </w:pict>
          </mc:Fallback>
        </mc:AlternateContent>
      </w:r>
    </w:p>
    <w:p>
      <w:pPr>
        <w:pStyle w:val="Normal"/>
        <w:rPr/>
      </w:pPr>
      <w:r>
        <w:rPr/>
      </w:r>
    </w:p>
    <w:p>
      <w:pPr>
        <w:pStyle w:val="Titre3"/>
        <w:numPr>
          <w:ilvl w:val="2"/>
          <w:numId w:val="2"/>
        </w:numPr>
        <w:rPr/>
      </w:pPr>
      <w:bookmarkStart w:id="59" w:name="__RefHeading___Toc1010_529703472"/>
      <w:bookmarkEnd w:id="59"/>
      <w:r>
        <w:rPr/>
        <w:t>La charge utile</w:t>
      </w:r>
    </w:p>
    <w:p>
      <w:pPr>
        <w:pStyle w:val="Normal"/>
        <w:rPr/>
      </w:pPr>
      <w:r>
        <w:rPr/>
      </w:r>
    </w:p>
    <w:p>
      <w:pPr>
        <w:pStyle w:val="Titre3"/>
        <w:numPr>
          <w:ilvl w:val="2"/>
          <w:numId w:val="3"/>
        </w:numPr>
        <w:rPr/>
      </w:pPr>
      <w:bookmarkStart w:id="60" w:name="__RefHeading___Toc5271_1585429884"/>
      <w:bookmarkEnd w:id="60"/>
      <w:r>
        <w:rPr/>
        <w:t>Les modules de contrôle et leurs modes de transmission</w:t>
      </w:r>
    </w:p>
    <w:p>
      <w:pPr>
        <w:pStyle w:val="Titre4"/>
        <w:numPr>
          <w:ilvl w:val="0"/>
          <w:numId w:val="4"/>
        </w:numPr>
        <w:ind w:left="850" w:right="0" w:hanging="283"/>
        <w:rPr/>
      </w:pPr>
      <w:bookmarkStart w:id="61" w:name="__RefHeading___Toc5273_1585429884"/>
      <w:bookmarkEnd w:id="61"/>
      <w:r>
        <w:rPr/>
        <w:t>WIFI :</w:t>
      </w:r>
    </w:p>
    <w:p>
      <w:pPr>
        <w:pStyle w:val="Titre4"/>
        <w:numPr>
          <w:ilvl w:val="0"/>
          <w:numId w:val="4"/>
        </w:numPr>
        <w:ind w:left="850" w:right="0" w:hanging="283"/>
        <w:rPr/>
      </w:pPr>
      <w:bookmarkStart w:id="62" w:name="__RefHeading___Toc5275_1585429884"/>
      <w:bookmarkEnd w:id="62"/>
      <w:r>
        <w:rPr/>
        <w:t>Radi :</w:t>
      </w:r>
    </w:p>
    <w:p>
      <w:pPr>
        <w:pStyle w:val="Titre4"/>
        <w:numPr>
          <w:ilvl w:val="0"/>
          <w:numId w:val="4"/>
        </w:numPr>
        <w:ind w:left="850" w:right="0" w:hanging="283"/>
        <w:rPr/>
      </w:pPr>
      <w:r>
        <w:rPr/>
        <w:t>4G :</w:t>
      </w:r>
    </w:p>
    <w:p>
      <w:pPr>
        <w:pStyle w:val="Normal"/>
        <w:ind w:left="850" w:right="0" w:hanging="283"/>
        <w:rPr/>
      </w:pPr>
      <w:r>
        <w:rPr/>
      </w:r>
    </w:p>
    <w:p>
      <w:pPr>
        <w:pStyle w:val="Normal"/>
        <w:ind w:left="850" w:right="0" w:hanging="283"/>
        <w:rPr/>
      </w:pPr>
      <w:r>
        <w:rPr/>
      </w:r>
    </w:p>
    <w:p>
      <w:pPr>
        <w:pStyle w:val="Titre3"/>
        <w:numPr>
          <w:ilvl w:val="0"/>
          <w:numId w:val="0"/>
        </w:numPr>
        <w:ind w:left="283" w:hanging="0"/>
        <w:rPr/>
      </w:pPr>
      <w:r>
        <w:rPr/>
        <w:t>Conclusion</w:t>
      </w:r>
    </w:p>
    <w:p>
      <w:pPr>
        <w:pStyle w:val="Normal"/>
        <w:rPr/>
      </w:pPr>
      <w:r>
        <w:rPr/>
      </w:r>
    </w:p>
    <w:p>
      <w:pPr>
        <w:pStyle w:val="Titre2"/>
        <w:numPr>
          <w:ilvl w:val="1"/>
          <w:numId w:val="3"/>
        </w:numPr>
        <w:rPr/>
      </w:pPr>
      <w:bookmarkStart w:id="63" w:name="__RefHeading___Toc5279_1585429884"/>
      <w:bookmarkEnd w:id="63"/>
      <w:r>
        <w:rPr/>
        <w:t>Les failles de sécurités</w:t>
      </w:r>
    </w:p>
    <w:p>
      <w:pPr>
        <w:pStyle w:val="Titre3"/>
        <w:numPr>
          <w:ilvl w:val="2"/>
          <w:numId w:val="3"/>
        </w:numPr>
        <w:rPr/>
      </w:pPr>
      <w:bookmarkStart w:id="64" w:name="__RefHeading___Toc5281_1585429884"/>
      <w:bookmarkEnd w:id="64"/>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3"/>
        </w:numPr>
        <w:rPr/>
      </w:pPr>
      <w:bookmarkStart w:id="65" w:name="__RefHeading___Toc5283_1585429884"/>
      <w:bookmarkEnd w:id="65"/>
      <w:r>
        <w:rPr/>
        <w:t>Les failles potentielles</w:t>
      </w:r>
    </w:p>
    <w:p>
      <w:pPr>
        <w:pStyle w:val="Titre3"/>
        <w:numPr>
          <w:ilvl w:val="2"/>
          <w:numId w:val="3"/>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Titre3"/>
        <w:numPr>
          <w:ilvl w:val="2"/>
          <w:numId w:val="3"/>
        </w:numPr>
        <w:rPr/>
      </w:pPr>
      <w:bookmarkStart w:id="68" w:name="__RefHeading___Toc5259_1585429884"/>
      <w:bookmarkEnd w:id="68"/>
      <w:r>
        <w:rPr/>
        <w:t>Exploration</w:t>
      </w:r>
    </w:p>
    <w:p>
      <w:pPr>
        <w:pStyle w:val="Titre3"/>
        <w:numPr>
          <w:ilvl w:val="2"/>
          <w:numId w:val="3"/>
        </w:numPr>
        <w:rPr/>
      </w:pPr>
      <w:bookmarkStart w:id="69" w:name="__RefHeading___Toc5261_1585429884"/>
      <w:bookmarkEnd w:id="69"/>
      <w:r>
        <w:rPr/>
        <w:t>Topologie – Topographie</w:t>
      </w:r>
    </w:p>
    <w:p>
      <w:pPr>
        <w:pStyle w:val="Titre3"/>
        <w:numPr>
          <w:ilvl w:val="2"/>
          <w:numId w:val="3"/>
        </w:numPr>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11"/>
      <w:footerReference w:type="default" r:id="rId12"/>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http://www.ardupilot.org/copter/docs/common-beagle-bone-blue.html</w:t>
      </w:r>
    </w:p>
  </w:footnote>
  <w:footnote w:id="11">
    <w:p>
      <w:pPr>
        <w:pStyle w:val="Notedebasdepage"/>
        <w:rPr/>
      </w:pPr>
      <w:r>
        <w:rPr/>
        <w:footnoteRef/>
        <w:tab/>
        <w:t>http://www.networkworld.com/article/2912381/wireless/linux-in-the-air-drone-systems-go-open-source.html#slide1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 %1 "/>
      <w:lvlJc w:val="left"/>
      <w:pPr>
        <w:tabs>
          <w:tab w:val="num" w:pos="283"/>
        </w:tabs>
        <w:ind w:left="283" w:hanging="283"/>
      </w:pPr>
      <w:rPr/>
    </w:lvl>
    <w:lvl w:ilvl="1">
      <w:start w:val="1"/>
      <w:numFmt w:val="decimal"/>
      <w:lvlText w:val=" %1.%2 "/>
      <w:lvlJc w:val="left"/>
      <w:pPr>
        <w:tabs>
          <w:tab w:val="num" w:pos="567"/>
        </w:tabs>
        <w:ind w:left="567" w:hanging="283"/>
      </w:pPr>
      <w:rPr/>
    </w:lvl>
    <w:lvl w:ilvl="2">
      <w:start w:val="1"/>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Normal.dotm</Template>
  <TotalTime>10522</TotalTime>
  <Application>LibreOffice/5.1.6.2$Linux_X86_64 LibreOffice_project/10m0$Build-2</Application>
  <Pages>20</Pages>
  <Words>3077</Words>
  <Characters>17538</Characters>
  <CharactersWithSpaces>20464</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2017-05-13T19:03:47Z</dcterms:modified>
  <cp:revision>251</cp:revision>
  <dc:subject/>
  <dc:title>EXAMEN PROFESSIONNEL de VERIFICATION</dc:title>
</cp:coreProperties>
</file>