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Normal"/>
        <w:rPr/>
      </w:pPr>
      <w:r>
        <w:rPr/>
      </w:r>
    </w:p>
    <w:p>
      <w:pPr>
        <w:pStyle w:val="Normal"/>
        <w:rPr/>
      </w:pPr>
      <w:r>
        <w:rPr/>
        <w:t>Prochaine obligation de diffusé un identifiant</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r>
        <w:rPr/>
        <w:t>Le drone est stabilisé automatiquement en cas d’absence de commandes et est capable d’atterrir seul en cas de problème.</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w:t>
      </w:r>
      <w:r>
        <w:rPr/>
        <w:t>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 xml:space="preserve">Comme nous avons </w:t>
      </w:r>
      <w:r>
        <w:rPr/>
        <w:t>p</w:t>
      </w:r>
      <w:r>
        <w:rPr/>
        <w:t xml:space="preserve">u </w:t>
      </w:r>
      <w:r>
        <w:rPr/>
        <w:t xml:space="preserve">le déduire, </w:t>
      </w:r>
      <w:r>
        <w:rPr/>
        <w:t xml:space="preserve">on peut isoler </w:t>
      </w:r>
      <w:r>
        <w:rPr/>
        <w:t>deux</w:t>
      </w:r>
      <w:r>
        <w:rPr/>
        <w:t xml:space="preserve"> familles d’architecture dans la conception d’un drone. Une famille que j’appellerai « à architecture électronique » et l’autre « à architecture informatique »</w:t>
      </w:r>
      <w:r>
        <w:rPr/>
        <w:t>.</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w:t>
      </w:r>
      <w:r>
        <w:rPr>
          <w:u w:val="none"/>
        </w:rPr>
        <w:t>s</w:t>
      </w:r>
      <w:r>
        <w:rPr>
          <w:u w:val="none"/>
        </w:rPr>
        <w:t xml:space="preserve"> cana</w:t>
      </w:r>
      <w:r>
        <w:rPr>
          <w:u w:val="none"/>
        </w:rPr>
        <w:t>ux</w:t>
      </w:r>
      <w:r>
        <w:rPr>
          <w:u w:val="none"/>
        </w:rPr>
        <w:t xml:space="preserve"> de transmission. </w:t>
      </w:r>
      <w:r>
        <w:rPr>
          <w:u w:val="none"/>
        </w:rPr>
        <w:t>Il va recevoir l</w:t>
      </w:r>
      <w:r>
        <w:rPr>
          <w:u w:val="none"/>
        </w:rPr>
        <w:t xml:space="preserve">es commandes </w:t>
      </w:r>
      <w:r>
        <w:rPr>
          <w:u w:val="none"/>
        </w:rPr>
        <w:t xml:space="preserve">depuis un le canal dédié au contrôle du drone </w:t>
      </w:r>
      <w:r>
        <w:rPr>
          <w:u w:val="none"/>
        </w:rPr>
        <w:t xml:space="preserve">et diffuser les données de navigation sur </w:t>
      </w:r>
      <w:r>
        <w:rPr>
          <w:u w:val="none"/>
        </w:rPr>
        <w:t xml:space="preserve">celui dédié à la </w:t>
      </w:r>
      <w:r>
        <w:rPr>
          <w:u w:val="none"/>
        </w:rPr>
        <w:t>télémétrie.</w:t>
      </w:r>
    </w:p>
    <w:p>
      <w:pPr>
        <w:pStyle w:val="Normal"/>
        <w:rPr>
          <w:u w:val="none"/>
        </w:rPr>
      </w:pPr>
      <w:r>
        <w:rPr>
          <w:u w:val="none"/>
        </w:rPr>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installé en usine</w:t>
      </w:r>
      <w:r>
        <w:rPr>
          <w:u w:val="none"/>
        </w:rPr>
        <w:t xml:space="preserve">.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p>
    <w:p>
      <w:pPr>
        <w:pStyle w:val="Normal"/>
        <w:rPr>
          <w:u w:val="none"/>
        </w:rPr>
      </w:pPr>
      <w:r>
        <w:rPr>
          <w:u w:val="none"/>
        </w:rPr>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Dans cet</w:t>
      </w:r>
      <w:r>
        <w:rPr/>
        <w:t>te</w:t>
      </w:r>
      <w:r>
        <w:rPr/>
        <w:t xml:space="preserve"> architecture le drone peut être considéré comme un ordinateur volant. </w:t>
      </w:r>
      <w:r>
        <w:rPr/>
        <w:t>Il s’agit d’un système centralisé dont le cœur est une carte mère orchestrée par un système d’exploitation. Tous les périphériques sont reliés à la carte mère. Elle s’occupe de les pilolter ou de récolter leurs données en exécutant des logiciels installés sur le système. Il s’agit d’un ensemble évolutif. Aussi bien le système d’exploitation que les logiciels embarqués peuvent être changés ou mis à jour sans changer le matériel</w:t>
      </w:r>
      <w:r>
        <w:rPr>
          <w:rStyle w:val="Ancredenotedebasdepage"/>
        </w:rPr>
        <w:footnoteReference w:id="10"/>
      </w:r>
      <w:r>
        <w:rPr/>
        <w:t>.</w:t>
      </w:r>
    </w:p>
    <w:p>
      <w:pPr>
        <w:pStyle w:val="Normal"/>
        <w:rPr/>
      </w:pPr>
      <w:r>
        <w:rPr/>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1"/>
      </w:r>
      <w:r>
        <w:rPr/>
        <w:t>, qui est une carte de navigation directement assemblée sur une une carte mère Raspberry Pi. Il existe aussi des cartes de navigation comme PXFmini</w:t>
      </w:r>
      <w:r>
        <w:rPr>
          <w:rStyle w:val="Ancredenotedebasdepage"/>
        </w:rPr>
        <w:footnoteReference w:id="12"/>
      </w:r>
      <w:r>
        <w:rPr/>
        <w:t xml:space="preserve"> qui sont destinées à être raccordée à une carte mère. D’autres systèmes comme les cartes mères Beagle Bone Blue</w:t>
      </w:r>
      <w:r>
        <w:rPr>
          <w:rStyle w:val="Ancredenotedebasdepage"/>
        </w:rPr>
        <w:footnoteReference w:id="13"/>
      </w:r>
      <w:r>
        <w:rPr/>
        <w:t xml:space="preserve"> et Snapdragon Flight</w:t>
      </w:r>
      <w:r>
        <w:rPr>
          <w:rStyle w:val="Ancredenotedebasdepage"/>
        </w:rPr>
        <w:footnoteReference w:id="14"/>
      </w:r>
      <w:r>
        <w:rPr/>
        <w:t>, sont des cartes exécutant un système d’exploitation Linux et qui intègrent directement tous les composants d’une carte de navigation classique.</w:t>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Normal"/>
        <w:rPr/>
      </w:pPr>
      <w:r>
        <w:rPr/>
      </w:r>
    </w:p>
    <w:p>
      <w:pPr>
        <w:pStyle w:val="Titre3"/>
        <w:numPr>
          <w:ilvl w:val="2"/>
          <w:numId w:val="2"/>
        </w:numPr>
        <w:rPr/>
      </w:pPr>
      <w:bookmarkStart w:id="58" w:name="__RefHeading___Toc1010_529703472"/>
      <w:bookmarkEnd w:id="58"/>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2"/>
        </w:numPr>
        <w:rPr/>
      </w:pPr>
      <w:bookmarkStart w:id="59" w:name="__RefHeading___Toc5271_1585429884"/>
      <w:bookmarkEnd w:id="59"/>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0" w:name="__RefHeading___Toc5273_1585429884"/>
      <w:bookmarkEnd w:id="60"/>
      <w:r>
        <w:rPr/>
        <w:t>Émission radio directe</w:t>
      </w:r>
      <w:r>
        <w:rPr/>
        <w:t>:</w:t>
      </w:r>
    </w:p>
    <w:p>
      <w:pPr>
        <w:pStyle w:val="Normal"/>
        <w:ind w:left="850" w:right="0" w:hanging="283"/>
        <w:rPr/>
      </w:pPr>
      <w:r>
        <w:rPr/>
      </w:r>
    </w:p>
    <w:p>
      <w:pPr>
        <w:pStyle w:val="Normal"/>
        <w:widowControl/>
        <w:suppressAutoHyphens w:val="true"/>
        <w:bidi w:val="0"/>
        <w:ind w:left="0" w:right="0" w:hanging="0"/>
        <w:jc w:val="both"/>
        <w:rPr/>
      </w:pPr>
      <w:r>
        <w:rPr/>
        <w:t xml:space="preserve">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Utiliser une émission directe induit que les données de télémétrie et de commande soient émis sur des canaux séparés et qu’il n’y ait pas d’autres données à transmettre. En fonction de la qualité des antennes on peut émettre entre 20 et 500 mètres. Le drone professionnel Inspire 2</w:t>
      </w:r>
      <w:r>
        <w:rPr>
          <w:rStyle w:val="Ancredenotedebasdepage"/>
        </w:rPr>
        <w:footnoteReference w:id="15"/>
      </w:r>
      <w:r>
        <w:rPr/>
        <w:t xml:space="preserve"> est un exemple de ce mode de transmission. C’est une technologie  privilégiée pour les drones de cinéma car la caméra à son propre module de pilotage radio commandé (la vidéo est transmise sur un autre canal).</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1" w:name="__RefHeading___Toc5275_1585429884"/>
      <w:bookmarkEnd w:id="61"/>
      <w:r>
        <w:rPr/>
        <w:t>Émission radio WIFI</w:t>
      </w:r>
      <w:r>
        <w:rPr/>
        <w:t>:</w:t>
      </w:r>
    </w:p>
    <w:p>
      <w:pPr>
        <w:pStyle w:val="Normal"/>
        <w:ind w:left="850" w:right="0" w:hanging="283"/>
        <w:rPr/>
      </w:pPr>
      <w:r>
        <w:rPr/>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w:t>
      </w:r>
      <w:r>
        <w:rPr/>
        <w:t>User Datagram Protocol</w:t>
      </w:r>
      <w:r>
        <w:rPr/>
        <w:t>),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16"/>
      </w:r>
      <w:r>
        <w:rPr/>
        <w:t>, utilisent ce  protocole. 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2" w:name="__RefHeading___Toc1087_529703472"/>
      <w:bookmarkEnd w:id="62"/>
      <w:r>
        <w:rPr/>
        <w:t xml:space="preserve">Émission radio </w:t>
      </w:r>
      <w:r>
        <w:rPr/>
        <w:t>4G : </w:t>
      </w:r>
    </w:p>
    <w:p>
      <w:pPr>
        <w:pStyle w:val="Normal"/>
        <w:widowControl/>
        <w:numPr>
          <w:ilvl w:val="0"/>
          <w:numId w:val="0"/>
        </w:numPr>
        <w:suppressAutoHyphens w:val="true"/>
        <w:bidi w:val="0"/>
        <w:ind w:left="567" w:right="0" w:hanging="0"/>
        <w:jc w:val="left"/>
        <w:outlineLvl w:val="3"/>
        <w:rPr/>
      </w:pPr>
      <w:r>
        <w:rPr/>
      </w:r>
    </w:p>
    <w:p>
      <w:pPr>
        <w:pStyle w:val="Normal"/>
        <w:widowControl/>
        <w:numPr>
          <w:ilvl w:val="0"/>
          <w:numId w:val="0"/>
        </w:numPr>
        <w:suppressAutoHyphens w:val="true"/>
        <w:bidi w:val="0"/>
        <w:ind w:left="0" w:right="0" w:hanging="0"/>
        <w:jc w:val="both"/>
        <w:outlineLvl w:val="3"/>
        <w:rPr/>
      </w:pPr>
      <w:r>
        <w:rPr/>
        <w:t xml:space="preserve">Le principe de l’émission des données en 4G est d’équiper les drones d’une carte SIM (Subscriber Identity Module) et de communiquer avec eux par l’intermédiaire du réseau de téléphonie. </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Il s’agit encore d’une technologie qui finalise ses phases d’essai. On trouve plusieurs vols réalisés par des industriels de drones pilotés par le réseau téléphonique à titre expérimentale</w:t>
      </w:r>
      <w:r>
        <w:rPr>
          <w:rStyle w:val="Ancredenotedebasdepage"/>
        </w:rPr>
        <w:footnoteReference w:id="17"/>
      </w:r>
      <w:r>
        <w:rPr/>
        <w:t>. Les résultats semblent très concluants et laisse penser que cette fonctionnalité sera bientôt disponible sur l’ensemble des drones.</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Si le pilotage de drone à travers le réseau 4G est encore à ses balbutiements, un grand nombre de constructeurs propose déjà des connexions au réseau LTE pour transmettre des données de mesures ou de navigations. Par exemple, le plus gros industriel français de drones professionnels, « Delta Drone », remplit des exigences de traçabilité des vols, en proposant pour ses engins, une fonctionnalité de publication en temps réel des données de navigation sur le cloud (Cloud Information System)</w:t>
      </w:r>
      <w:r>
        <w:rPr>
          <w:rStyle w:val="Ancredenotedebasdepage"/>
        </w:rPr>
        <w:footnoteReference w:id="18"/>
      </w:r>
      <w:r>
        <w:rPr/>
        <w:t>. La société Japonaise « Terra Drone », a quant à elle terminer le développement d’un système de drone entièrement basé sur la 4G</w:t>
      </w:r>
      <w:r>
        <w:rPr>
          <w:rStyle w:val="Ancredenotedebasdepage"/>
        </w:rPr>
        <w:footnoteReference w:id="19"/>
      </w:r>
      <w:r>
        <w:rPr/>
        <w:t xml:space="preserve">, qui permet de piloter et de gérer un trafic de plusieurs drones: </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w:r>
      <w:r>
        <mc:AlternateContent>
          <mc:Choice Requires="wps">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762500" cy="2835910"/>
                <wp:effectExtent l="0" t="0" r="0" b="0"/>
                <wp:wrapSquare wrapText="largest"/>
                <wp:docPr id="15" name="Cadre5"/>
                <a:graphic xmlns:a="http://schemas.openxmlformats.org/drawingml/2006/main">
                  <a:graphicData uri="http://schemas.microsoft.com/office/word/2010/wordprocessingShape">
                    <wps:wsp>
                      <wps:cNvSpPr txBox="1"/>
                      <wps:spPr>
                        <a:xfrm>
                          <a:off x="0" y="0"/>
                          <a:ext cx="4762500" cy="2835910"/>
                        </a:xfrm>
                        <a:prstGeom prst="rect"/>
                      </wps:spPr>
                      <wps:txbx>
                        <w:txbxContent>
                          <w:p>
                            <w:pPr>
                              <w:pStyle w:val="Illustration"/>
                              <w:spacing w:before="120" w:after="120"/>
                              <w:jc w:val="center"/>
                              <w:rPr/>
                            </w:pPr>
                            <w:r>
                              <w:rPr/>
                              <w:drawing>
                                <wp:inline distT="0" distB="0" distL="0" distR="0">
                                  <wp:extent cx="4762500" cy="257683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1"/>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wps:txbx>
                      <wps:bodyPr anchor="t" lIns="0" tIns="0" rIns="0" bIns="0">
                        <a:noAutofit/>
                      </wps:bodyPr>
                    </wps:wsp>
                  </a:graphicData>
                </a:graphic>
              </wp:anchor>
            </w:drawing>
          </mc:Choice>
          <mc:Fallback>
            <w:pict>
              <v:rect style="position:absolute;rotation:0;width:375pt;height:223.3pt;mso-wrap-distance-left:0pt;mso-wrap-distance-right:0pt;mso-wrap-distance-top:0pt;mso-wrap-distance-bottom:0pt;margin-top:0pt;mso-position-vertical:top;mso-position-vertical-relative:text;margin-left:39.25pt;mso-position-horizontal:center;mso-position-horizontal-relative:text">
                <v:textbox inset="0in,0in,0in,0in">
                  <w:txbxContent>
                    <w:p>
                      <w:pPr>
                        <w:pStyle w:val="Illustration"/>
                        <w:spacing w:before="120" w:after="120"/>
                        <w:jc w:val="center"/>
                        <w:rPr/>
                      </w:pPr>
                      <w:r>
                        <w:rPr/>
                        <w:drawing>
                          <wp:inline distT="0" distB="0" distL="0" distR="0">
                            <wp:extent cx="4762500" cy="257683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1"/>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Schéma du système de drones LTE de "Terra Drone"</w:t>
                      </w:r>
                    </w:p>
                  </w:txbxContent>
                </v:textbox>
                <w10:wrap type="square" side="largest"/>
              </v:rect>
            </w:pict>
          </mc:Fallback>
        </mc:AlternateContent>
      </w:r>
    </w:p>
    <w:p>
      <w:pPr>
        <w:pStyle w:val="Normal"/>
        <w:widowControl/>
        <w:numPr>
          <w:ilvl w:val="0"/>
          <w:numId w:val="0"/>
        </w:numPr>
        <w:suppressAutoHyphens w:val="true"/>
        <w:bidi w:val="0"/>
        <w:ind w:left="567" w:right="0" w:hanging="0"/>
        <w:jc w:val="left"/>
        <w:outlineLvl w:val="3"/>
        <w:rPr/>
      </w:pPr>
      <w:r>
        <w:rPr/>
      </w:r>
    </w:p>
    <w:p>
      <w:pPr>
        <w:pStyle w:val="Titre2"/>
        <w:numPr>
          <w:ilvl w:val="1"/>
          <w:numId w:val="3"/>
        </w:numPr>
        <w:rPr/>
      </w:pPr>
      <w:bookmarkStart w:id="63" w:name="__RefHeading___Toc5279_1585429884"/>
      <w:bookmarkEnd w:id="63"/>
      <w:r>
        <w:rPr/>
        <w:t>Les failles de sécurités</w:t>
      </w:r>
    </w:p>
    <w:p>
      <w:pPr>
        <w:pStyle w:val="Normal"/>
        <w:rPr/>
      </w:pPr>
      <w:r>
        <w:rPr/>
      </w:r>
    </w:p>
    <w:p>
      <w:pPr>
        <w:pStyle w:val="Normal"/>
        <w:rPr/>
      </w:pPr>
      <w:r>
        <w:rPr/>
        <w:t>On trouve deux exemples de piratage de drone dans la littérature. Dans les deux cas, il s’agit de piratage ayant eu lieu sur des technologies grand public. Il n’est pas toujours évident de faire une distinction entre les fonctionnalités offertes par les drones professionnels et celles offertes par les drones grand public. En revanche, la différence majeure vient du fait que les drones grand public sont basés sur des technologies libres ou bien facilement accessibles, alors qu’il est très difficile de trouver des détails précis sur les technologies employées dans les drones professionnels. C’est la raison pour laquelle l’analyse technique du présent mémoire s’est principalement basée sur les technologies grands public.</w:t>
      </w:r>
    </w:p>
    <w:p>
      <w:pPr>
        <w:pStyle w:val="Normal"/>
        <w:rPr/>
      </w:pPr>
      <w:r>
        <w:rPr/>
      </w:r>
    </w:p>
    <w:p>
      <w:pPr>
        <w:pStyle w:val="Normal"/>
        <w:rPr/>
      </w:pPr>
      <w:r>
        <w:rPr/>
        <w:t>Les drones professionnels semblent pour le moment épargné par le piratage car leur technologie est propriétaire, que leur documentation technique est confidentielle et qu’ils représentent une toute petite partie des drones en circulation. Leur coût, rarement inférieur à 5000 euros, est également prohibitif pour un pirate qui voudrait faire de l’ingénierie inverse afin de trouver une faille qui ne pourrait être exploitée que contre un seul constructeur.</w:t>
      </w:r>
    </w:p>
    <w:p>
      <w:pPr>
        <w:pStyle w:val="Normal"/>
        <w:rPr/>
      </w:pPr>
      <w:r>
        <w:rPr/>
      </w:r>
    </w:p>
    <w:p>
      <w:pPr>
        <w:pStyle w:val="Normal"/>
        <w:rPr/>
      </w:pPr>
      <w:r>
        <w:rPr/>
        <w:t>Malgré tout, avec l’augmentation de la part de marché des drones professionnels et avec  l’avènement des technologies informatiques dans les systèmes embarqués et les protocoles de communication, la situation pourrait changer.</w:t>
      </w:r>
    </w:p>
    <w:p>
      <w:pPr>
        <w:pStyle w:val="Normal"/>
        <w:rPr/>
      </w:pPr>
      <w:r>
        <w:rPr/>
      </w:r>
    </w:p>
    <w:p>
      <w:pPr>
        <w:pStyle w:val="Titre3"/>
        <w:numPr>
          <w:ilvl w:val="2"/>
          <w:numId w:val="2"/>
        </w:numPr>
        <w:rPr/>
      </w:pPr>
      <w:bookmarkStart w:id="64" w:name="__RefHeading___Toc5281_1585429884"/>
      <w:bookmarkEnd w:id="64"/>
      <w:r>
        <w:rPr/>
        <w:t>Les failles révélées</w:t>
      </w:r>
    </w:p>
    <w:p>
      <w:pPr>
        <w:pStyle w:val="Normal"/>
        <w:rPr/>
      </w:pPr>
      <w:r>
        <w:rPr/>
      </w:r>
    </w:p>
    <w:p>
      <w:pPr>
        <w:pStyle w:val="Titre4"/>
        <w:rPr/>
      </w:pPr>
      <w:r>
        <w:rPr/>
        <w:t>Icarus</w:t>
      </w:r>
      <w:r>
        <w:rPr>
          <w:rStyle w:val="Ancredenotedebasdepage"/>
        </w:rPr>
        <w:footnoteReference w:id="20"/>
      </w:r>
    </w:p>
    <w:p>
      <w:pPr>
        <w:pStyle w:val="Normal"/>
        <w:rPr/>
      </w:pPr>
      <w:r>
        <w:rPr/>
      </w:r>
    </w:p>
    <w:p>
      <w:pPr>
        <w:pStyle w:val="Normal"/>
        <w:rPr/>
      </w:pPr>
      <w:r>
        <w:rPr/>
        <w:t xml:space="preserve">Icarus est un un petit boîtier branché à une commande tiers, qui permet de prendre le contrôle d’un drone piloté en radio fréquence avec le protocole DSMx. Au moins la totalité des drones de loisir pilotés en radio fréquence sont concernés par cette faille de sécurité. </w:t>
      </w:r>
    </w:p>
    <w:p>
      <w:pPr>
        <w:pStyle w:val="Normal"/>
        <w:rPr/>
      </w:pPr>
      <w:r>
        <w:rPr/>
        <w:t>Il donc important, lorsque l’on se procure un drone professionnel radio commandé (principalement les drones de prises de vue), de s’assurer auprès du constructeur que le protocole utilisé est propriétaire et qu’il est un minimum sécurisé.</w:t>
      </w:r>
    </w:p>
    <w:p>
      <w:pPr>
        <w:pStyle w:val="Normal"/>
        <w:rPr/>
      </w:pPr>
      <w:r>
        <w:rPr/>
      </w:r>
    </w:p>
    <w:p>
      <w:pPr>
        <w:pStyle w:val="Titre4"/>
        <w:rPr/>
      </w:pPr>
      <w:r>
        <w:rPr/>
        <w:t>Attaque sur l’</w:t>
      </w:r>
      <w:r>
        <w:rPr/>
        <w:t xml:space="preserve">AR Drone </w:t>
      </w:r>
      <w:r>
        <w:rPr/>
        <w:t xml:space="preserve">de </w:t>
      </w:r>
      <w:r>
        <w:rPr/>
        <w:t>Parrot</w:t>
      </w:r>
    </w:p>
    <w:p>
      <w:pPr>
        <w:pStyle w:val="Normal"/>
        <w:rPr/>
      </w:pPr>
      <w:r>
        <w:rPr/>
      </w:r>
    </w:p>
    <w:p>
      <w:pPr>
        <w:pStyle w:val="Normal"/>
        <w:rPr/>
      </w:pPr>
      <w:r>
        <w:rPr/>
        <w:t>L’AR Drone de Parrot a été le premier drone grand public pilotable grâce à un smartphone. Il a connu un très large succès et a été largement diffusé. Son système embarqué exécute un système d’exploitation Linux sur une carte mère raccordée à une carte de navigation. Il est à ce titre le premier ordinateur volant grand public.</w:t>
      </w:r>
    </w:p>
    <w:p>
      <w:pPr>
        <w:pStyle w:val="Normal"/>
        <w:rPr/>
      </w:pPr>
      <w:r>
        <w:rPr/>
        <w:t>Un ingénieur en sécurité à montré comment repérer le réseau WIFI exposé par le drone pour  s’y connecter à la place du véritable pilote afin d’en prendre le contrôle</w:t>
      </w:r>
      <w:r>
        <w:rPr>
          <w:rStyle w:val="Ancredenotedebasdepage"/>
        </w:rPr>
        <w:footnoteReference w:id="21"/>
      </w:r>
      <w:r>
        <w:rPr/>
        <w:t>. Cette attaque est possible car le réseau WIFI n’a pas de clé par défaut et parce que les connections directes au drone, grâce au protocole « telnet », sont possibles</w:t>
      </w:r>
      <w:r>
        <w:rPr>
          <w:rStyle w:val="Ancredenotedebasdepage"/>
        </w:rPr>
        <w:footnoteReference w:id="22"/>
      </w:r>
      <w:r>
        <w:rPr/>
        <w:t xml:space="preserve"> .</w:t>
      </w:r>
    </w:p>
    <w:p>
      <w:pPr>
        <w:pStyle w:val="Normal"/>
        <w:rPr/>
      </w:pPr>
      <w:r>
        <w:rPr/>
        <w:t>Il n’est pas étonnant qu’un drone de loisir grand public ne soit pas protégé. La configuration entre le drone et le téléphone doit être la plus simple possible et l’utilisation d’une clé de chiffrement ralentirait drastiquement les performances de la communication avec le drone. Compte tenu de l’absence de risque réel, la mise en place d’une telle sécurité serait un handicap commercial.</w:t>
      </w:r>
    </w:p>
    <w:p>
      <w:pPr>
        <w:pStyle w:val="Normal"/>
        <w:rPr/>
      </w:pPr>
      <w:r>
        <w:rPr/>
      </w:r>
    </w:p>
    <w:p>
      <w:pPr>
        <w:pStyle w:val="Normal"/>
        <w:rPr/>
      </w:pPr>
      <w:r>
        <w:rPr/>
        <w:t>Cette attaque est intéressante car il s’agit d’un attaque informatique classique. Elle nous rappel que les drones fonctionnant avec des systèmes d’exploitation connus sont des ordinateurs comme les autres et qu’ils sont exposés sur des réseaux visibles.</w:t>
      </w:r>
    </w:p>
    <w:p>
      <w:pPr>
        <w:pStyle w:val="Normal"/>
        <w:rPr/>
      </w:pPr>
      <w:r>
        <w:rPr/>
      </w:r>
    </w:p>
    <w:p>
      <w:pPr>
        <w:pStyle w:val="Normal"/>
        <w:rPr/>
      </w:pPr>
      <w:r>
        <w:rPr/>
        <w:t>Lors de l’utilisation d’un drone professionnel, il donc important de mettre en place une politique de sécurité informatique standard. Il convient de sécuriser la station au sol aussi bien que le drone.</w:t>
      </w:r>
    </w:p>
    <w:p>
      <w:pPr>
        <w:pStyle w:val="Normal"/>
        <w:rPr/>
      </w:pPr>
      <w:r>
        <w:rPr/>
      </w:r>
    </w:p>
    <w:p>
      <w:pPr>
        <w:pStyle w:val="Titre3"/>
        <w:numPr>
          <w:ilvl w:val="2"/>
          <w:numId w:val="2"/>
        </w:numPr>
        <w:rPr/>
      </w:pPr>
      <w:bookmarkStart w:id="65" w:name="__RefHeading___Toc5283_1585429884"/>
      <w:bookmarkEnd w:id="65"/>
      <w:r>
        <w:rPr/>
        <w:t>Les failles potentielles</w:t>
      </w:r>
    </w:p>
    <w:p>
      <w:pPr>
        <w:pStyle w:val="Normal"/>
        <w:rPr/>
      </w:pPr>
      <w:r>
        <w:rPr/>
      </w:r>
    </w:p>
    <w:p>
      <w:pPr>
        <w:pStyle w:val="Normal"/>
        <w:rPr/>
      </w:pPr>
      <w:hyperlink r:id="rId12">
        <w:r>
          <w:rPr>
            <w:rStyle w:val="LienInternet"/>
          </w:rPr>
          <w:t>https://humanoides.fr/vulnerabilite-drones-piratage</w:t>
        </w:r>
      </w:hyperlink>
    </w:p>
    <w:p>
      <w:pPr>
        <w:pStyle w:val="Normal"/>
        <w:rPr/>
      </w:pPr>
      <w:r>
        <w:rPr/>
        <w:t>OS de drone / Ardupilot =&gt; trop répendu ? Monopole ?</w:t>
      </w:r>
    </w:p>
    <w:p>
      <w:pPr>
        <w:pStyle w:val="Normal"/>
        <w:rPr/>
      </w:pPr>
      <w:r>
        <w:rPr/>
        <w:t>WIFI, LTE =&gt; même problématique que internet</w:t>
      </w:r>
    </w:p>
    <w:p>
      <w:pPr>
        <w:pStyle w:val="Normal"/>
        <w:rPr/>
      </w:pPr>
      <w:r>
        <w:rPr/>
      </w:r>
    </w:p>
    <w:p>
      <w:pPr>
        <w:pStyle w:val="Titre3"/>
        <w:numPr>
          <w:ilvl w:val="2"/>
          <w:numId w:val="2"/>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Corpsdetexte"/>
        <w:numPr>
          <w:ilvl w:val="0"/>
          <w:numId w:val="0"/>
        </w:numPr>
        <w:ind w:left="850" w:hanging="0"/>
        <w:rPr/>
      </w:pPr>
      <w:bookmarkStart w:id="68" w:name="__RefHeading___Toc5259_1585429884"/>
      <w:bookmarkEnd w:id="68"/>
      <w:r>
        <w:rPr/>
        <w:t>Exploration</w:t>
      </w:r>
    </w:p>
    <w:p>
      <w:pPr>
        <w:pStyle w:val="Corpsdetexte"/>
        <w:numPr>
          <w:ilvl w:val="0"/>
          <w:numId w:val="0"/>
        </w:numPr>
        <w:ind w:left="850" w:hanging="0"/>
        <w:rPr/>
      </w:pPr>
      <w:bookmarkStart w:id="69" w:name="__RefHeading___Toc5261_1585429884"/>
      <w:bookmarkEnd w:id="69"/>
      <w:r>
        <w:rPr/>
        <w:t>Topologie – Topographie</w:t>
      </w:r>
    </w:p>
    <w:p>
      <w:pPr>
        <w:pStyle w:val="Corpsdetexte"/>
        <w:numPr>
          <w:ilvl w:val="0"/>
          <w:numId w:val="0"/>
        </w:numPr>
        <w:ind w:left="850" w:hanging="0"/>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3"/>
      <w:footerReference w:type="default" r:id="rId14"/>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http://www.networkworld.com/article/2912381/wireless/linux-in-the-air-drone-systems-go-open-source.html#slide1</w:t>
      </w:r>
    </w:p>
  </w:footnote>
  <w:footnote w:id="11">
    <w:p>
      <w:pPr>
        <w:pStyle w:val="Notedebasdepage"/>
        <w:rPr/>
      </w:pPr>
      <w:r>
        <w:rPr/>
        <w:footnoteRef/>
        <w:tab/>
        <w:t>Navio2 : http://ardupilot.org/copter/docs/common-navio2-overview.html</w:t>
      </w:r>
    </w:p>
  </w:footnote>
  <w:footnote w:id="12">
    <w:p>
      <w:pPr>
        <w:pStyle w:val="Notedebasdepage"/>
        <w:rPr/>
      </w:pPr>
      <w:r>
        <w:rPr/>
        <w:footnoteRef/>
        <w:tab/>
        <w:t>PXFMini : http://ardupilot.org/copter/docs/common-pxfmini.html</w:t>
      </w:r>
    </w:p>
  </w:footnote>
  <w:footnote w:id="13">
    <w:p>
      <w:pPr>
        <w:pStyle w:val="Notedebasdepage"/>
        <w:rPr/>
      </w:pPr>
      <w:r>
        <w:rPr/>
        <w:footnoteRef/>
        <w:tab/>
        <w:t>Beagle Bone Blue : http://ardupilot.org/copter/docs/common-beagle-bone-blue.html</w:t>
      </w:r>
    </w:p>
  </w:footnote>
  <w:footnote w:id="14">
    <w:p>
      <w:pPr>
        <w:pStyle w:val="Notedebasdepage"/>
        <w:rPr/>
      </w:pPr>
      <w:r>
        <w:rPr/>
        <w:footnoteRef/>
        <w:tab/>
        <w:t>Snapdragon Flight : http://ardupilot.org/copter/docs/common-qualcomm-snapdragon-flight-kit.html</w:t>
      </w:r>
    </w:p>
  </w:footnote>
  <w:footnote w:id="15">
    <w:p>
      <w:pPr>
        <w:pStyle w:val="Notedebasdepage"/>
        <w:rPr/>
      </w:pPr>
      <w:r>
        <w:rPr/>
        <w:footnoteRef/>
        <w:tab/>
        <w:t>Inspire 2 : http://www.dji.com/inspire-2</w:t>
      </w:r>
    </w:p>
  </w:footnote>
  <w:footnote w:id="16">
    <w:p>
      <w:pPr>
        <w:pStyle w:val="Notedebasdepage"/>
        <w:rPr/>
      </w:pPr>
      <w:r>
        <w:rPr/>
        <w:footnoteRef/>
        <w:tab/>
        <w:t>Parrot Bebop 2: https://www.parrot.com/fr/Drones/Parrot-Bebop-2</w:t>
      </w:r>
    </w:p>
  </w:footnote>
  <w:footnote w:id="17">
    <w:p>
      <w:pPr>
        <w:pStyle w:val="Notedebasdepage"/>
        <w:rPr/>
      </w:pPr>
      <w:r>
        <w:rPr/>
        <w:footnoteRef/>
        <w:tab/>
        <w:t xml:space="preserve"> </w:t>
      </w:r>
      <w:r>
        <w:rPr/>
        <w:t xml:space="preserve">Expérimentations 4G: </w:t>
      </w:r>
    </w:p>
    <w:p>
      <w:pPr>
        <w:pStyle w:val="Notedebasdepage"/>
        <w:rPr/>
      </w:pPr>
      <w:hyperlink r:id="rId3">
        <w:r>
          <w:rPr>
            <w:rStyle w:val="LienInternetvisit"/>
          </w:rPr>
          <w:tab/>
          <w:t>https://www.les-drones.com/actualite-du-drone/piloter-un-drone-avec-un-simple-forfait-mobile-et-la-4g/</w:t>
        </w:r>
      </w:hyperlink>
    </w:p>
    <w:p>
      <w:pPr>
        <w:pStyle w:val="Notedebasdepage"/>
        <w:rPr/>
      </w:pPr>
      <w:hyperlink r:id="rId4" w:tgtFrame="_blank">
        <w:r>
          <w:rPr>
            <w:rStyle w:val="LienInternet"/>
          </w:rPr>
          <w:tab/>
          <w:t>https://www.qualcomm.com/media/documents/files/lte-unmanned-aircraft-systems-trial-report.pdf</w:t>
        </w:r>
      </w:hyperlink>
    </w:p>
  </w:footnote>
  <w:footnote w:id="18">
    <w:p>
      <w:pPr>
        <w:pStyle w:val="Notedebasdepage"/>
        <w:rPr/>
      </w:pPr>
      <w:r>
        <w:rPr/>
        <w:footnoteRef/>
        <w:tab/>
        <w:t xml:space="preserve">Delta Drone CIS: </w:t>
      </w:r>
      <w:hyperlink r:id="rId5">
        <w:r>
          <w:rPr>
            <w:rStyle w:val="LienInternet"/>
          </w:rPr>
          <w:t>http://www.deltadrone.com/fr/systemes/deltadrone-cloud-information-system/</w:t>
        </w:r>
      </w:hyperlink>
    </w:p>
  </w:footnote>
  <w:footnote w:id="19">
    <w:p>
      <w:pPr>
        <w:pStyle w:val="Notedebasdepage"/>
        <w:rPr/>
      </w:pPr>
      <w:r>
        <w:rPr/>
        <w:footnoteRef/>
        <w:tab/>
        <w:t xml:space="preserve">Terra Drone : </w:t>
      </w:r>
      <w:hyperlink r:id="rId6">
        <w:r>
          <w:rPr>
            <w:rStyle w:val="LienInternet"/>
          </w:rPr>
          <w:t>http://www.terra-drone.net/en/kddi-and-terra-drone-have-announced-completion-of-inventing-4g-lte-control-system/</w:t>
        </w:r>
      </w:hyperlink>
    </w:p>
  </w:footnote>
  <w:footnote w:id="20">
    <w:p>
      <w:pPr>
        <w:pStyle w:val="Notedebasdepage"/>
        <w:rPr/>
      </w:pPr>
      <w:r>
        <w:rPr/>
        <w:footnoteRef/>
        <w:tab/>
        <w:t>Icarus: http://www.futura-sciences.com/tech/actualites/drone-icarus-boitier-peut-pirater-nimporte-drone-plein-vol-65063/</w:t>
      </w:r>
    </w:p>
  </w:footnote>
  <w:footnote w:id="21">
    <w:p>
      <w:pPr>
        <w:pStyle w:val="Notedebasdepage"/>
        <w:rPr/>
      </w:pPr>
      <w:r>
        <w:rPr/>
        <w:footnoteRef/>
        <w:tab/>
        <w:t xml:space="preserve">Attaque de l’AR Drone de Parrot : </w:t>
      </w:r>
      <w:hyperlink r:id="rId7">
        <w:r>
          <w:rPr>
            <w:rStyle w:val="LienInternet"/>
          </w:rPr>
          <w:t>http://www.drone-trend.fr/comment-pirater-un-drone-709</w:t>
        </w:r>
      </w:hyperlink>
    </w:p>
  </w:footnote>
  <w:footnote w:id="22">
    <w:p>
      <w:pPr>
        <w:pStyle w:val="Notedebasdepage"/>
        <w:rPr/>
      </w:pPr>
      <w:r>
        <w:rPr/>
        <w:footnoteRef/>
        <w:tab/>
        <w:t>Dossier technique de l’AR Drone de Parrot :</w:t>
      </w:r>
    </w:p>
    <w:p>
      <w:pPr>
        <w:pStyle w:val="Notedebasdepage"/>
        <w:rPr/>
      </w:pPr>
      <w:hyperlink r:id="rId8">
        <w:r>
          <w:rPr>
            <w:rStyle w:val="LienInternet"/>
          </w:rPr>
          <w:tab/>
          <w:t>http://si.lycee-desfontaines.eu/sequences-1s/capte/res/Dossier-technique-AR-Drone.pdf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yperlink" Target="https://humanoides.fr/vulnerabilite-drones-piratag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Relationship Id="rId3" Type="http://schemas.openxmlformats.org/officeDocument/2006/relationships/hyperlink" Target="https://www.les-drones.com/actualite-du-drone/piloter-un-drone-avec-un-simple-forfait-mobile-et-la-4g/" TargetMode="External"/><Relationship Id="rId4" Type="http://schemas.openxmlformats.org/officeDocument/2006/relationships/hyperlink" Target="https://www.qualcomm.com/media/documents/files/lte-unmanned-aircraft-systems-trial-report.pdf" TargetMode="External"/><Relationship Id="rId5" Type="http://schemas.openxmlformats.org/officeDocument/2006/relationships/hyperlink" Target="http://www.deltadrone.com/fr/systemes/deltadrone-cloud-information-system/" TargetMode="External"/><Relationship Id="rId6" Type="http://schemas.openxmlformats.org/officeDocument/2006/relationships/hyperlink" Target="http://www.terra-drone.net/en/kddi-and-terra-drone-have-announced-completion-of-inventing-4g-lte-control-system/" TargetMode="External"/><Relationship Id="rId7" Type="http://schemas.openxmlformats.org/officeDocument/2006/relationships/hyperlink" Target="http://www.drone-trend.fr/comment-pirater-un-drone-709" TargetMode="External"/><Relationship Id="rId8" Type="http://schemas.openxmlformats.org/officeDocument/2006/relationships/hyperlink" Target="http://si.lycee-desfontaines.eu/sequences-1s/capte/res/Dossier-technique-AR-Drone.pdf" TargetMode="Externa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16182</TotalTime>
  <Application>LibreOffice/5.1.6.2$Linux_X86_64 LibreOffice_project/10m0$Build-2</Application>
  <Pages>23</Pages>
  <Words>4787</Words>
  <Characters>27500</Characters>
  <CharactersWithSpaces>32122</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2017-05-17T17:24:41Z</dcterms:modified>
  <cp:revision>438</cp:revision>
  <dc:subject/>
  <dc:title>EXAMEN PROFESSIONNEL de VERIFICATION</dc:title>
</cp:coreProperties>
</file>