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DC" w:rsidRDefault="00A01D42" w:rsidP="00A01D42">
      <w:pPr>
        <w:pStyle w:val="Title"/>
        <w:jc w:val="center"/>
      </w:pPr>
      <w:r>
        <w:t>Treatment of interface discontinuity</w:t>
      </w:r>
    </w:p>
    <w:p w:rsidR="00A01D42" w:rsidRDefault="00A01D42">
      <w:r>
        <w:t>For a discontinuous interface, the electrical conductivity is defined as</w:t>
      </w:r>
    </w:p>
    <w:p w:rsidR="00A01D42" w:rsidRDefault="00A01D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σ=H(x,y,z)</m:t>
          </m:r>
        </m:oMath>
      </m:oMathPara>
    </w:p>
    <w:p w:rsidR="00A01D42" w:rsidRDefault="00A01D42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A01D42" w:rsidRDefault="00A01D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A01D42" w:rsidRDefault="00A01D42">
      <w:pPr>
        <w:rPr>
          <w:rFonts w:eastAsiaTheme="minorEastAsia"/>
        </w:rPr>
      </w:pPr>
      <w:r>
        <w:rPr>
          <w:rFonts w:eastAsiaTheme="minorEastAsia"/>
        </w:rPr>
        <w:t>Note that</w:t>
      </w:r>
    </w:p>
    <w:p w:rsidR="00A01D42" w:rsidRDefault="00A01D42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A01D42" w:rsidRDefault="00A01D42">
      <w:pPr>
        <w:rPr>
          <w:rFonts w:eastAsiaTheme="minorEastAsia"/>
        </w:rPr>
      </w:pPr>
      <w:r>
        <w:rPr>
          <w:rFonts w:eastAsiaTheme="minorEastAsia"/>
        </w:rPr>
        <w:t>Or more generally,</w:t>
      </w:r>
    </w:p>
    <w:p w:rsidR="00A01D42" w:rsidRDefault="00A01D42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A01D42" w:rsidRDefault="00A01D4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={1,0,1,0,3}</m:t>
        </m:r>
      </m:oMath>
      <w:r>
        <w:rPr>
          <w:rFonts w:eastAsiaTheme="minorEastAsia"/>
        </w:rPr>
        <w:t xml:space="preserve"> are the moments of the standard Gaussian distribution.</w:t>
      </w:r>
    </w:p>
    <w:p w:rsidR="00A01D42" w:rsidRDefault="00A01D42">
      <w:r>
        <w:t>Let</w:t>
      </w:r>
    </w:p>
    <w:p w:rsidR="00A01D42" w:rsidRDefault="00A01D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A01D42" w:rsidRDefault="00A01D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for x&lt;0</m:t>
                  </m:r>
                </m:e>
                <m:e>
                  <m:r>
                    <w:rPr>
                      <w:rFonts w:ascii="Cambria Math" w:hAnsi="Cambria Math"/>
                    </w:rPr>
                    <m:t>1,    for x&gt;0</m:t>
                  </m:r>
                </m:e>
              </m:eqArr>
            </m:e>
          </m:d>
        </m:oMath>
      </m:oMathPara>
    </w:p>
    <w:p w:rsidR="00A01D42" w:rsidRDefault="00A01D42">
      <w:pPr>
        <w:rPr>
          <w:rFonts w:eastAsiaTheme="minorEastAsia"/>
        </w:rPr>
      </w:pPr>
      <w:r>
        <w:rPr>
          <w:rFonts w:eastAsiaTheme="minorEastAsia"/>
        </w:rPr>
        <w:t>Also note that</w:t>
      </w:r>
    </w:p>
    <w:p w:rsidR="00A01D42" w:rsidRDefault="00A01D42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A01D42" w:rsidRDefault="00A01D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=δ(x)</m:t>
          </m:r>
        </m:oMath>
      </m:oMathPara>
    </w:p>
    <w:p w:rsidR="00A01D42" w:rsidRDefault="00A01D42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A01D42" w:rsidRDefault="00A01D42">
      <m:oMathPara>
        <m:oMath>
          <m:r>
            <w:rPr>
              <w:rFonts w:ascii="Cambria Math" w:hAnsi="Cambria Math"/>
            </w:rPr>
            <m:t>H(x)=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sectPr w:rsidR="00A01D42" w:rsidSect="0037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1D42"/>
    <w:rsid w:val="002A1B1C"/>
    <w:rsid w:val="00373FDC"/>
    <w:rsid w:val="00A0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DC"/>
  </w:style>
  <w:style w:type="paragraph" w:styleId="Heading1">
    <w:name w:val="heading 1"/>
    <w:basedOn w:val="Normal"/>
    <w:next w:val="Normal"/>
    <w:link w:val="Heading1Char"/>
    <w:uiPriority w:val="9"/>
    <w:qFormat/>
    <w:rsid w:val="00A01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1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1D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1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01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2015-02-24T00:53:00Z</dcterms:created>
  <dcterms:modified xsi:type="dcterms:W3CDTF">2015-02-26T22:37:00Z</dcterms:modified>
</cp:coreProperties>
</file>