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2A6" w:rsidRDefault="00970537" w:rsidP="00F57F5A">
      <w:pPr>
        <w:pStyle w:val="Title"/>
        <w:jc w:val="center"/>
      </w:pPr>
      <w:proofErr w:type="spellStart"/>
      <w:r>
        <w:t>vectorOps</w:t>
      </w:r>
      <w:proofErr w:type="spellEnd"/>
      <w:r>
        <w:t xml:space="preserve"> - n</w:t>
      </w:r>
      <w:r w:rsidR="00F57F5A">
        <w:t>on-uniform</w:t>
      </w:r>
    </w:p>
    <w:p w:rsidR="000336B4" w:rsidRPr="000336B4" w:rsidRDefault="002E2110" w:rsidP="001E3D78">
      <w:pPr>
        <w:pStyle w:val="Heading1"/>
      </w:pPr>
      <w:r>
        <w:t>Interpolation/extrapolation operators</w:t>
      </w:r>
    </w:p>
    <w:p w:rsidR="00F57F5A" w:rsidRDefault="00F57F5A" w:rsidP="002E2110">
      <w:pPr>
        <w:pStyle w:val="Heading2"/>
      </w:pPr>
      <w:proofErr w:type="spellStart"/>
      <w:r>
        <w:t>myFaceAverage</w:t>
      </w:r>
      <w:proofErr w:type="spellEnd"/>
      <w:r w:rsidR="005729F3">
        <w:t xml:space="preserve"> (Face2AdjacentFace)</w:t>
      </w:r>
    </w:p>
    <w:p w:rsidR="00F57F5A" w:rsidRDefault="00F57F5A" w:rsidP="002E2110">
      <w:pPr>
        <w:pStyle w:val="Heading3"/>
      </w:pPr>
      <w:r>
        <w:t>face2CellCenter interpolation</w:t>
      </w:r>
    </w:p>
    <w:p w:rsidR="00F57F5A" w:rsidRPr="00F57F5A" w:rsidRDefault="00F57F5A" w:rsidP="00F57F5A">
      <w:pPr>
        <w:rPr>
          <w:rFonts w:eastAsiaTheme="minorEastAsia"/>
        </w:rPr>
      </w:pPr>
      <w:r>
        <w:t xml:space="preserve">The value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eastAsiaTheme="minorEastAsia"/>
        </w:rPr>
        <w:t xml:space="preserve"> is the face normal velocity. A</w:t>
      </w:r>
      <w:r>
        <w:t xml:space="preserve">t location </w:t>
      </w:r>
      <m:oMath>
        <m:r>
          <w:rPr>
            <w:rFonts w:ascii="Cambria Math" w:hAnsi="Cambria Math"/>
          </w:rPr>
          <m:t>t</m:t>
        </m:r>
      </m:oMath>
      <w:r>
        <w:rPr>
          <w:rFonts w:eastAsiaTheme="minorEastAsia"/>
        </w:rPr>
        <w:t>, meaning the direction into the face of which you want the average:</w:t>
      </w:r>
    </w:p>
    <w:p w:rsidR="00F57F5A" w:rsidRDefault="00776A80" w:rsidP="00F57F5A">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d>
            </m:e>
            <m:sub>
              <m:r>
                <w:rPr>
                  <w:rFonts w:ascii="Cambria Math" w:eastAsiaTheme="minorEastAsia" w:hAnsi="Cambria Math"/>
                </w:rPr>
                <m:t>t</m:t>
              </m:r>
            </m:sub>
          </m:sSub>
        </m:oMath>
      </m:oMathPara>
    </w:p>
    <w:p w:rsidR="00F57F5A" w:rsidRDefault="00F57F5A" w:rsidP="00F57F5A">
      <w:pPr>
        <w:rPr>
          <w:rFonts w:eastAsiaTheme="minorEastAsia"/>
        </w:rPr>
      </w:pPr>
      <w:r>
        <w:rPr>
          <w:rFonts w:eastAsiaTheme="minorEastAsia"/>
        </w:rPr>
        <w:t xml:space="preserve">Similarly, at location </w:t>
      </w:r>
      <m:oMath>
        <m:r>
          <w:rPr>
            <w:rFonts w:ascii="Cambria Math" w:eastAsiaTheme="minorEastAsia" w:hAnsi="Cambria Math"/>
          </w:rPr>
          <m:t>t-1</m:t>
        </m:r>
      </m:oMath>
      <w:r>
        <w:rPr>
          <w:rFonts w:eastAsiaTheme="minorEastAsia"/>
        </w:rPr>
        <w:t>,</w:t>
      </w:r>
    </w:p>
    <w:p w:rsidR="00F13F41" w:rsidRDefault="00776A80" w:rsidP="00F13F41">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d>
            </m:e>
            <m:sub>
              <m:r>
                <w:rPr>
                  <w:rFonts w:ascii="Cambria Math" w:eastAsiaTheme="minorEastAsia" w:hAnsi="Cambria Math"/>
                </w:rPr>
                <m:t>t-1</m:t>
              </m:r>
            </m:sub>
          </m:sSub>
        </m:oMath>
      </m:oMathPara>
    </w:p>
    <w:p w:rsidR="000A3810" w:rsidRDefault="000A3810" w:rsidP="002E2110">
      <w:pPr>
        <w:pStyle w:val="Heading3"/>
        <w:rPr>
          <w:rFonts w:eastAsiaTheme="minorEastAsia"/>
        </w:rPr>
      </w:pPr>
      <w:r>
        <w:rPr>
          <w:rFonts w:eastAsiaTheme="minorEastAsia"/>
        </w:rPr>
        <w:t>cellCenter2Face interpolation</w:t>
      </w:r>
    </w:p>
    <w:p w:rsidR="00F57F5A" w:rsidRDefault="00F57F5A" w:rsidP="00F57F5A">
      <w:pPr>
        <w:rPr>
          <w:rFonts w:eastAsiaTheme="minorEastAsia"/>
        </w:rPr>
      </w:pPr>
      <w:r>
        <w:rPr>
          <w:rFonts w:eastAsiaTheme="minorEastAsia"/>
        </w:rPr>
        <w:t>Now, we finally must interpolate between these two values (which are currently at cell centers)</w:t>
      </w:r>
    </w:p>
    <w:p w:rsidR="00F57F5A" w:rsidRDefault="00776A80" w:rsidP="00F57F5A">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ctrlPr>
                <w:rPr>
                  <w:rFonts w:ascii="Cambria Math" w:hAnsi="Cambria Math"/>
                  <w:i/>
                </w:rPr>
              </m:ctrlP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ctrlPr>
                <w:rPr>
                  <w:rFonts w:ascii="Cambria Math" w:hAnsi="Cambria Math"/>
                  <w:i/>
                </w:rPr>
              </m:ctrlPr>
            </m:den>
          </m:f>
        </m:oMath>
      </m:oMathPara>
    </w:p>
    <w:p w:rsidR="000A3810" w:rsidRDefault="000A3810" w:rsidP="00F57F5A">
      <w:pPr>
        <w:rPr>
          <w:rFonts w:eastAsiaTheme="minorEastAsia"/>
        </w:rPr>
      </w:pPr>
      <w:r>
        <w:rPr>
          <w:rFonts w:eastAsiaTheme="minorEastAsia"/>
        </w:rPr>
        <w:t>Solving for this yields</w:t>
      </w:r>
    </w:p>
    <w:p w:rsidR="000A3810" w:rsidRDefault="00776A80" w:rsidP="00F57F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m:t>
                  </m:r>
                </m:sub>
              </m:sSub>
            </m:e>
          </m:d>
        </m:oMath>
      </m:oMathPara>
    </w:p>
    <w:p w:rsidR="000A3810" w:rsidRDefault="000A3810" w:rsidP="00F57F5A">
      <w:pPr>
        <w:rPr>
          <w:rFonts w:eastAsiaTheme="minorEastAsia"/>
        </w:rPr>
      </w:pPr>
      <w:r>
        <w:rPr>
          <w:rFonts w:eastAsiaTheme="minorEastAsia"/>
        </w:rPr>
        <w:t>Substituting we have</w:t>
      </w:r>
    </w:p>
    <w:p w:rsidR="005A2BCF" w:rsidRDefault="00776A80" w:rsidP="005A2B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sub>
              <m:r>
                <w:rPr>
                  <w:rFonts w:ascii="Cambria Math" w:eastAsiaTheme="minorEastAsia" w:hAnsi="Cambria Math"/>
                </w:rPr>
                <m:t>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m:t>
                          </m:r>
                        </m:sub>
                      </m:sSub>
                    </m:e>
                  </m:d>
                </m:e>
                <m:sub>
                  <m:r>
                    <w:rPr>
                      <w:rFonts w:ascii="Cambria Math" w:eastAsiaTheme="minorEastAsia" w:hAnsi="Cambria Math"/>
                    </w:rPr>
                    <m:t>t-1</m:t>
                  </m:r>
                </m:sub>
              </m:sSub>
            </m:e>
          </m:d>
        </m:oMath>
      </m:oMathPara>
    </w:p>
    <w:p w:rsidR="005A2BCF" w:rsidRDefault="005A2BCF" w:rsidP="00F57F5A">
      <w:pPr>
        <w:rPr>
          <w:rFonts w:eastAsiaTheme="minorEastAsia"/>
        </w:rPr>
      </w:pPr>
      <w:r>
        <w:rPr>
          <w:rFonts w:eastAsiaTheme="minorEastAsia"/>
        </w:rPr>
        <w:t>Collecting terms we have</w:t>
      </w:r>
    </w:p>
    <w:p w:rsidR="00F275DC" w:rsidRDefault="00776A80" w:rsidP="00F275D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faceAve</m:t>
              </m:r>
            </m:e>
            <m:sub>
              <m:r>
                <w:rPr>
                  <w:rFonts w:ascii="Cambria Math" w:eastAsiaTheme="minorEastAsia" w:hAnsi="Cambria Math"/>
                </w:rPr>
                <m:t>ni+</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,t-1/2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nit</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ni+1,t</m:t>
                  </m:r>
                </m:sub>
              </m:sSub>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ni,t-1</m:t>
                  </m:r>
                </m:sub>
              </m:sSub>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ni+1,t-1</m:t>
                  </m:r>
                </m:sub>
              </m:sSub>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num>
                    <m:den>
                      <m:sSub>
                        <m:sSubPr>
                          <m:ctrlPr>
                            <w:rPr>
                              <w:rFonts w:ascii="Cambria Math" w:hAnsi="Cambria Math"/>
                              <w:i/>
                            </w:rPr>
                          </m:ctrlPr>
                        </m:sSubPr>
                        <m:e>
                          <m:r>
                            <w:rPr>
                              <w:rFonts w:ascii="Cambria Math" w:hAnsi="Cambria Math"/>
                            </w:rPr>
                            <m:t>h</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ct-1</m:t>
                          </m:r>
                        </m:sub>
                      </m:sSub>
                    </m:den>
                  </m:f>
                </m:e>
              </m:d>
            </m:e>
          </m:d>
        </m:oMath>
      </m:oMathPara>
    </w:p>
    <w:p w:rsidR="00A40EC0" w:rsidRDefault="00A40EC0" w:rsidP="00F57F5A"/>
    <w:p w:rsidR="008657CA" w:rsidRDefault="008657CA" w:rsidP="00F57F5A"/>
    <w:p w:rsidR="00A40EC0" w:rsidRDefault="00A40EC0" w:rsidP="00F57F5A"/>
    <w:p w:rsidR="00A40EC0" w:rsidRDefault="00A40EC0" w:rsidP="00A40EC0">
      <w:pPr>
        <w:pStyle w:val="Heading2"/>
      </w:pPr>
      <w:r>
        <w:lastRenderedPageBreak/>
        <w:t>myFace2Edge</w:t>
      </w:r>
    </w:p>
    <w:p w:rsidR="001D7CE9" w:rsidRDefault="001D7CE9" w:rsidP="001D7CE9">
      <w:r>
        <w:t xml:space="preserve">Face to edge requires a linear interpolation since the cell </w:t>
      </w:r>
      <w:r w:rsidR="00F7394D">
        <w:t>edges</w:t>
      </w:r>
      <w:r>
        <w:t xml:space="preserve"> are not necessarily midway between two cell</w:t>
      </w:r>
      <w:r w:rsidR="00F7394D">
        <w:t xml:space="preserve"> </w:t>
      </w:r>
      <w:r w:rsidR="00B37156">
        <w:t>faces</w:t>
      </w:r>
      <w:r>
        <w:t>.</w:t>
      </w:r>
      <w:r w:rsidR="00B37156">
        <w:t xml:space="preserve"> The cell edges are coincident with the two cell faces that are used for the interpolation.</w:t>
      </w:r>
    </w:p>
    <w:p w:rsidR="001D7CE9" w:rsidRDefault="00776A80" w:rsidP="001D7CE9">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1D7CE9" w:rsidRDefault="001D7CE9" w:rsidP="001D7CE9">
      <w:pPr>
        <w:rPr>
          <w:rFonts w:eastAsiaTheme="minorEastAsia"/>
        </w:rPr>
      </w:pPr>
      <w:r>
        <w:rPr>
          <w:rFonts w:eastAsiaTheme="minorEastAsia"/>
        </w:rPr>
        <w:t>Solving for</w:t>
      </w:r>
      <w:r w:rsidR="00F7394D">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yields</w:t>
      </w:r>
    </w:p>
    <w:p w:rsidR="001D7CE9" w:rsidRDefault="00776A80" w:rsidP="001D7CE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eastAsiaTheme="minorEastAsia" w:hAnsi="Cambria Math"/>
            </w:rPr>
            <m:t>)</m:t>
          </m:r>
        </m:oMath>
      </m:oMathPara>
    </w:p>
    <w:p w:rsidR="00F7394D" w:rsidRDefault="00F7394D" w:rsidP="001D7CE9">
      <w:pPr>
        <w:rPr>
          <w:rFonts w:eastAsiaTheme="minorEastAsia"/>
        </w:rPr>
      </w:pPr>
      <w:r>
        <w:rPr>
          <w:rFonts w:eastAsiaTheme="minorEastAsia"/>
        </w:rPr>
        <w:t>where</w:t>
      </w:r>
    </w:p>
    <w:p w:rsidR="00F7394D" w:rsidRDefault="00F7394D" w:rsidP="001D7CE9">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C84628" w:rsidRDefault="00C84628" w:rsidP="001D7CE9">
      <w:pPr>
        <w:rPr>
          <w:rFonts w:eastAsiaTheme="minorEastAsia"/>
        </w:rPr>
      </w:pPr>
      <w:r>
        <w:rPr>
          <w:rFonts w:eastAsiaTheme="minorEastAsia"/>
        </w:rPr>
        <w:t xml:space="preserve">This routine only needs interpolation because the edges are of size </w:t>
      </w:r>
      <m:oMath>
        <m:r>
          <w:rPr>
            <w:rFonts w:ascii="Cambria Math" w:eastAsiaTheme="minorEastAsia" w:hAnsi="Cambria Math"/>
          </w:rPr>
          <m:t>N+1</m:t>
        </m:r>
      </m:oMath>
      <w:r w:rsidR="00F41BA0">
        <w:rPr>
          <w:rFonts w:eastAsiaTheme="minorEastAsia"/>
        </w:rPr>
        <w:t xml:space="preserve"> and lie in between cell faces.</w:t>
      </w:r>
    </w:p>
    <w:p w:rsidR="00604208" w:rsidRDefault="00604208" w:rsidP="00604208">
      <w:pPr>
        <w:pStyle w:val="Heading2"/>
        <w:rPr>
          <w:rFonts w:eastAsiaTheme="minorEastAsia"/>
        </w:rPr>
      </w:pPr>
      <w:r>
        <w:rPr>
          <w:rFonts w:eastAsiaTheme="minorEastAsia"/>
        </w:rPr>
        <w:t>myEdge2</w:t>
      </w:r>
      <w:r w:rsidR="00DC00EC">
        <w:rPr>
          <w:rFonts w:eastAsiaTheme="minorEastAsia"/>
        </w:rPr>
        <w:t>Node</w:t>
      </w:r>
    </w:p>
    <w:p w:rsidR="00604208" w:rsidRDefault="00604208" w:rsidP="001D7CE9">
      <w:pPr>
        <w:rPr>
          <w:rFonts w:eastAsiaTheme="minorEastAsia"/>
        </w:rPr>
      </w:pPr>
      <w:r>
        <w:rPr>
          <w:rFonts w:eastAsiaTheme="minorEastAsia"/>
        </w:rPr>
        <w:t xml:space="preserve">Edge to </w:t>
      </w:r>
      <w:r w:rsidR="001E64C1">
        <w:rPr>
          <w:rFonts w:eastAsiaTheme="minorEastAsia"/>
        </w:rPr>
        <w:t>node</w:t>
      </w:r>
      <w:r>
        <w:rPr>
          <w:rFonts w:eastAsiaTheme="minorEastAsia"/>
        </w:rPr>
        <w:t xml:space="preserve"> requires </w:t>
      </w:r>
      <w:r w:rsidR="001E64C1">
        <w:rPr>
          <w:rFonts w:eastAsiaTheme="minorEastAsia"/>
        </w:rPr>
        <w:t xml:space="preserve">interpolation </w:t>
      </w:r>
      <w:r>
        <w:rPr>
          <w:rFonts w:eastAsiaTheme="minorEastAsia"/>
        </w:rPr>
        <w:t xml:space="preserve">since the </w:t>
      </w:r>
      <w:r w:rsidR="001E64C1">
        <w:rPr>
          <w:rFonts w:eastAsiaTheme="minorEastAsia"/>
        </w:rPr>
        <w:t>nodes</w:t>
      </w:r>
      <w:r>
        <w:rPr>
          <w:rFonts w:eastAsiaTheme="minorEastAsia"/>
        </w:rPr>
        <w:t xml:space="preserve"> are</w:t>
      </w:r>
      <w:r w:rsidR="001E64C1">
        <w:rPr>
          <w:rFonts w:eastAsiaTheme="minorEastAsia"/>
        </w:rPr>
        <w:t xml:space="preserve"> not necessarily</w:t>
      </w:r>
      <w:r>
        <w:rPr>
          <w:rFonts w:eastAsiaTheme="minorEastAsia"/>
        </w:rPr>
        <w:t xml:space="preserve"> midway between the edges.</w:t>
      </w:r>
    </w:p>
    <w:p w:rsidR="00AB64DD" w:rsidRDefault="00776A80" w:rsidP="00AB64D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AB64DD" w:rsidRDefault="00AB64DD" w:rsidP="00AB64DD">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110724">
        <w:rPr>
          <w:rFonts w:eastAsiaTheme="minorEastAsia"/>
        </w:rPr>
        <w:t xml:space="preserve"> we have</w:t>
      </w:r>
    </w:p>
    <w:p w:rsidR="00AB64DD" w:rsidRDefault="00776A80" w:rsidP="00AB64D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oMath>
      </m:oMathPara>
    </w:p>
    <w:p w:rsidR="00AB64DD" w:rsidRDefault="00AB64DD" w:rsidP="00AB64DD">
      <w:pPr>
        <w:rPr>
          <w:rFonts w:eastAsiaTheme="minorEastAsia"/>
        </w:rPr>
      </w:pPr>
      <w:r>
        <w:rPr>
          <w:rFonts w:eastAsiaTheme="minorEastAsia"/>
        </w:rPr>
        <w:t>Where</w:t>
      </w:r>
    </w:p>
    <w:p w:rsidR="00AB64DD" w:rsidRDefault="00AB64DD" w:rsidP="00604208">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9704AB" w:rsidRDefault="009704AB" w:rsidP="00604208">
      <w:pPr>
        <w:rPr>
          <w:rFonts w:eastAsiaTheme="minorEastAsia"/>
        </w:rPr>
      </w:pPr>
      <w:r>
        <w:rPr>
          <w:rFonts w:eastAsiaTheme="minorEastAsia"/>
        </w:rPr>
        <w:t xml:space="preserve">The edge values in the fictitious cells are assumed to be unknown. Therefore, this routine requires forward and backward extrapolation from the first and last interior edges to the first and last nodes. </w:t>
      </w:r>
    </w:p>
    <w:p w:rsidR="009704AB" w:rsidRDefault="009704AB" w:rsidP="009704AB">
      <w:pPr>
        <w:pStyle w:val="Heading3"/>
        <w:rPr>
          <w:rFonts w:eastAsiaTheme="minorEastAsia"/>
        </w:rPr>
      </w:pPr>
      <w:r>
        <w:rPr>
          <w:rFonts w:eastAsiaTheme="minorEastAsia"/>
        </w:rPr>
        <w:t>Backward Extrapolation</w:t>
      </w:r>
    </w:p>
    <w:p w:rsidR="00CA09A1" w:rsidRDefault="00776A80" w:rsidP="00CA09A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den>
          </m:f>
        </m:oMath>
      </m:oMathPara>
    </w:p>
    <w:p w:rsidR="00CA09A1" w:rsidRPr="00CA09A1" w:rsidRDefault="00CA09A1" w:rsidP="009704AB">
      <w:pPr>
        <w:rPr>
          <w:rFonts w:asciiTheme="majorHAnsi" w:eastAsiaTheme="minorEastAsia" w:hAnsiTheme="majorHAnsi" w:cstheme="majorBidi"/>
        </w:rPr>
      </w:pPr>
    </w:p>
    <w:p w:rsidR="009704AB" w:rsidRPr="00CA09A1" w:rsidRDefault="009704AB" w:rsidP="009704AB">
      <w:pPr>
        <w:rPr>
          <w:rFonts w:asciiTheme="majorHAnsi" w:eastAsiaTheme="minorEastAsia" w:hAnsiTheme="majorHAnsi" w:cstheme="majorBidi"/>
        </w:rPr>
      </w:pPr>
      <w:r>
        <w:t xml:space="preserve">Solving for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yields</w:t>
      </w:r>
    </w:p>
    <w:p w:rsidR="009704AB" w:rsidRDefault="00776A80" w:rsidP="009704AB">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oMath>
      </m:oMathPara>
    </w:p>
    <w:p w:rsidR="009704AB" w:rsidRDefault="009704AB" w:rsidP="009704AB">
      <w:pPr>
        <w:rPr>
          <w:rFonts w:eastAsiaTheme="minorEastAsia"/>
        </w:rPr>
      </w:pPr>
      <w:r>
        <w:rPr>
          <w:rFonts w:eastAsiaTheme="minorEastAsia"/>
        </w:rPr>
        <w:t>Where</w:t>
      </w:r>
    </w:p>
    <w:p w:rsidR="009704AB" w:rsidRDefault="009704AB" w:rsidP="009704AB">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ni+1</m:t>
                  </m:r>
                </m:sub>
              </m:sSub>
            </m:den>
          </m:f>
        </m:oMath>
      </m:oMathPara>
    </w:p>
    <w:p w:rsidR="009704AB" w:rsidRDefault="009704AB" w:rsidP="009704AB">
      <w:pPr>
        <w:pStyle w:val="Heading3"/>
        <w:rPr>
          <w:rFonts w:eastAsiaTheme="minorEastAsia"/>
        </w:rPr>
      </w:pPr>
      <w:r>
        <w:rPr>
          <w:rFonts w:eastAsiaTheme="minorEastAsia"/>
        </w:rPr>
        <w:t>Forward Extrapolation</w:t>
      </w:r>
    </w:p>
    <w:p w:rsidR="00BA1306" w:rsidRDefault="00776A80" w:rsidP="00BA1306">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cstheme="majorBidi"/>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den>
          </m:f>
        </m:oMath>
      </m:oMathPara>
    </w:p>
    <w:p w:rsidR="00BA1306" w:rsidRPr="00CA09A1" w:rsidRDefault="00BA1306" w:rsidP="00BA1306">
      <w:pPr>
        <w:rPr>
          <w:rFonts w:asciiTheme="majorHAnsi" w:eastAsiaTheme="minorEastAsia" w:hAnsiTheme="majorHAnsi" w:cstheme="majorBidi"/>
        </w:rPr>
      </w:pPr>
      <w:r>
        <w:lastRenderedPageBreak/>
        <w:t xml:space="preserve">Solving for </w:t>
      </w:r>
      <m:oMath>
        <m:sSub>
          <m:sSubPr>
            <m:ctrlPr>
              <w:rPr>
                <w:rFonts w:ascii="Cambria Math" w:hAnsi="Cambria Math"/>
                <w:i/>
              </w:rPr>
            </m:ctrlPr>
          </m:sSubPr>
          <m:e>
            <m:r>
              <w:rPr>
                <w:rFonts w:ascii="Cambria Math" w:hAnsi="Cambria Math"/>
              </w:rPr>
              <m:t>N</m:t>
            </m:r>
          </m:e>
          <m:sub>
            <m:r>
              <w:rPr>
                <w:rFonts w:ascii="Cambria Math" w:hAnsi="Cambria Math"/>
              </w:rPr>
              <m:t>i+1</m:t>
            </m:r>
          </m:sub>
        </m:sSub>
      </m:oMath>
      <w:r>
        <w:rPr>
          <w:rFonts w:eastAsiaTheme="minorEastAsia"/>
        </w:rPr>
        <w:t xml:space="preserve"> yields</w:t>
      </w:r>
    </w:p>
    <w:p w:rsidR="00BA1306" w:rsidRDefault="00776A80" w:rsidP="00BA1306">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oMath>
      </m:oMathPara>
    </w:p>
    <w:p w:rsidR="00BA1306" w:rsidRDefault="00BA1306" w:rsidP="00BA1306">
      <w:pPr>
        <w:rPr>
          <w:rFonts w:eastAsiaTheme="minorEastAsia"/>
        </w:rPr>
      </w:pPr>
      <w:r>
        <w:rPr>
          <w:rFonts w:eastAsiaTheme="minorEastAsia"/>
        </w:rPr>
        <w:t>Where</w:t>
      </w:r>
    </w:p>
    <w:p w:rsidR="00BA1306" w:rsidRDefault="00BA1306" w:rsidP="00BA1306">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den>
          </m:f>
        </m:oMath>
      </m:oMathPara>
    </w:p>
    <w:p w:rsidR="004154B6" w:rsidRDefault="004154B6" w:rsidP="004154B6">
      <w:pPr>
        <w:pStyle w:val="Heading2"/>
        <w:rPr>
          <w:rFonts w:eastAsiaTheme="minorEastAsia"/>
        </w:rPr>
      </w:pPr>
      <w:r>
        <w:rPr>
          <w:rFonts w:eastAsiaTheme="minorEastAsia"/>
        </w:rPr>
        <w:t>myNode2Edge</w:t>
      </w:r>
    </w:p>
    <w:p w:rsidR="004154B6" w:rsidRDefault="000A0648" w:rsidP="004154B6">
      <w:pPr>
        <w:rPr>
          <w:rFonts w:eastAsiaTheme="minorEastAsia"/>
        </w:rPr>
      </w:pPr>
      <w:r>
        <w:rPr>
          <w:rFonts w:eastAsiaTheme="minorEastAsia"/>
        </w:rPr>
        <w:t>Node</w:t>
      </w:r>
      <w:r w:rsidR="004154B6">
        <w:rPr>
          <w:rFonts w:eastAsiaTheme="minorEastAsia"/>
        </w:rPr>
        <w:t xml:space="preserve"> to </w:t>
      </w:r>
      <w:r>
        <w:rPr>
          <w:rFonts w:eastAsiaTheme="minorEastAsia"/>
        </w:rPr>
        <w:t>edge</w:t>
      </w:r>
      <w:r w:rsidR="004154B6">
        <w:rPr>
          <w:rFonts w:eastAsiaTheme="minorEastAsia"/>
        </w:rPr>
        <w:t xml:space="preserve"> requires </w:t>
      </w:r>
      <w:r>
        <w:rPr>
          <w:rFonts w:eastAsiaTheme="minorEastAsia"/>
        </w:rPr>
        <w:t>an ordinary average for interior data as well as extrapolation to get the fictitious edges.</w:t>
      </w:r>
    </w:p>
    <w:p w:rsidR="000A0648" w:rsidRDefault="00776A80" w:rsidP="004154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r>
            <w:rPr>
              <w:rFonts w:ascii="Cambria Math" w:eastAsiaTheme="minorEastAsia" w:hAnsi="Cambria Math"/>
            </w:rPr>
            <m:t>)</m:t>
          </m:r>
        </m:oMath>
      </m:oMathPara>
    </w:p>
    <w:p w:rsidR="004154B6" w:rsidRDefault="004154B6" w:rsidP="004154B6">
      <w:pPr>
        <w:pStyle w:val="Heading3"/>
        <w:rPr>
          <w:rFonts w:eastAsiaTheme="minorEastAsia"/>
        </w:rPr>
      </w:pPr>
      <w:r>
        <w:rPr>
          <w:rFonts w:eastAsiaTheme="minorEastAsia"/>
        </w:rPr>
        <w:t>Backward Extrapolation</w:t>
      </w:r>
    </w:p>
    <w:p w:rsidR="004154B6" w:rsidRPr="000A0648" w:rsidRDefault="00776A80" w:rsidP="004154B6">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4154B6" w:rsidRPr="00CA09A1" w:rsidRDefault="004154B6" w:rsidP="004154B6">
      <w:pPr>
        <w:rPr>
          <w:rFonts w:asciiTheme="majorHAnsi" w:eastAsiaTheme="minorEastAsia" w:hAnsiTheme="majorHAnsi" w:cstheme="majorBidi"/>
        </w:rPr>
      </w:pPr>
      <w:r>
        <w:t xml:space="preserve">Solving for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eastAsiaTheme="minorEastAsia"/>
        </w:rPr>
        <w:t xml:space="preserve"> yields</w:t>
      </w:r>
    </w:p>
    <w:p w:rsidR="004154B6" w:rsidRDefault="00776A80" w:rsidP="004154B6">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oMath>
      </m:oMathPara>
    </w:p>
    <w:p w:rsidR="004154B6" w:rsidRDefault="004154B6" w:rsidP="004154B6">
      <w:pPr>
        <w:rPr>
          <w:rFonts w:eastAsiaTheme="minorEastAsia"/>
        </w:rPr>
      </w:pPr>
      <w:r>
        <w:rPr>
          <w:rFonts w:eastAsiaTheme="minorEastAsia"/>
        </w:rPr>
        <w:t>Where</w:t>
      </w:r>
    </w:p>
    <w:p w:rsidR="004154B6" w:rsidRDefault="004154B6" w:rsidP="004154B6">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4154B6" w:rsidRDefault="004154B6" w:rsidP="004154B6">
      <w:pPr>
        <w:pStyle w:val="Heading3"/>
        <w:rPr>
          <w:rFonts w:eastAsiaTheme="minorEastAsia"/>
        </w:rPr>
      </w:pPr>
      <w:r>
        <w:rPr>
          <w:rFonts w:eastAsiaTheme="minorEastAsia"/>
        </w:rPr>
        <w:t>Forward Extrapolation</w:t>
      </w:r>
    </w:p>
    <w:p w:rsidR="004154B6" w:rsidRDefault="00776A80" w:rsidP="004154B6">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den>
          </m:f>
          <m:r>
            <w:rPr>
              <w:rFonts w:ascii="Cambria Math" w:eastAsiaTheme="minorEastAsia" w:hAnsi="Cambria Math" w:cstheme="majorBidi"/>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den>
          </m:f>
        </m:oMath>
      </m:oMathPara>
    </w:p>
    <w:p w:rsidR="004154B6" w:rsidRPr="00CA09A1" w:rsidRDefault="004154B6" w:rsidP="004154B6">
      <w:pPr>
        <w:rPr>
          <w:rFonts w:asciiTheme="majorHAnsi" w:eastAsiaTheme="minorEastAsia" w:hAnsiTheme="majorHAnsi" w:cstheme="majorBidi"/>
        </w:rPr>
      </w:pPr>
      <w:r>
        <w:t xml:space="preserve">Solving for </w:t>
      </w:r>
      <m:oMath>
        <m:sSub>
          <m:sSubPr>
            <m:ctrlPr>
              <w:rPr>
                <w:rFonts w:ascii="Cambria Math" w:hAnsi="Cambria Math"/>
                <w:i/>
              </w:rPr>
            </m:ctrlPr>
          </m:sSubPr>
          <m:e>
            <m:r>
              <w:rPr>
                <w:rFonts w:ascii="Cambria Math" w:hAnsi="Cambria Math"/>
              </w:rPr>
              <m:t>e</m:t>
            </m:r>
          </m:e>
          <m:sub>
            <m:r>
              <w:rPr>
                <w:rFonts w:ascii="Cambria Math" w:hAnsi="Cambria Math"/>
              </w:rPr>
              <m:t>i+1</m:t>
            </m:r>
          </m:sub>
        </m:sSub>
      </m:oMath>
      <w:r>
        <w:rPr>
          <w:rFonts w:eastAsiaTheme="minorEastAsia"/>
        </w:rPr>
        <w:t xml:space="preserve"> yields</w:t>
      </w:r>
    </w:p>
    <w:p w:rsidR="004154B6" w:rsidRDefault="00776A80" w:rsidP="004154B6">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m:oMathPara>
    </w:p>
    <w:p w:rsidR="004154B6" w:rsidRDefault="004154B6" w:rsidP="004154B6">
      <w:pPr>
        <w:rPr>
          <w:rFonts w:eastAsiaTheme="minorEastAsia"/>
        </w:rPr>
      </w:pPr>
      <w:r>
        <w:rPr>
          <w:rFonts w:eastAsiaTheme="minorEastAsia"/>
        </w:rPr>
        <w:t>Where</w:t>
      </w:r>
    </w:p>
    <w:p w:rsidR="004154B6" w:rsidRDefault="004154B6" w:rsidP="004154B6">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m:t>
                  </m:r>
                </m:sub>
              </m:sSub>
            </m:den>
          </m:f>
        </m:oMath>
      </m:oMathPara>
    </w:p>
    <w:p w:rsidR="004154B6" w:rsidRDefault="004154B6" w:rsidP="00BA1306">
      <w:pPr>
        <w:rPr>
          <w:rFonts w:eastAsiaTheme="minorEastAsia"/>
        </w:rPr>
      </w:pPr>
    </w:p>
    <w:p w:rsidR="00F57F5A" w:rsidRDefault="00BB4868" w:rsidP="002E2110">
      <w:pPr>
        <w:pStyle w:val="Heading2"/>
      </w:pPr>
      <w:r>
        <w:t>myFace2CellCenter</w:t>
      </w:r>
    </w:p>
    <w:p w:rsidR="00C6200F" w:rsidRPr="00C6200F" w:rsidRDefault="00A714FC" w:rsidP="00C6200F">
      <w:r>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be the cell center value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w:r>
        <w:rPr>
          <w:rFonts w:eastAsiaTheme="minorEastAsia"/>
        </w:rPr>
        <w:t xml:space="preserve">. </w:t>
      </w:r>
      <w:r w:rsidR="00C6200F">
        <w:t xml:space="preserve">The same formulas </w:t>
      </w:r>
      <w:r w:rsidR="00ED5FBC">
        <w:t>for the exterior extrapolation</w:t>
      </w:r>
      <w:r w:rsidR="00C6200F">
        <w:t xml:space="preserve"> must be used as the ones in the cellCenter2Face to ensure that applying them consecutively results in the original input.</w:t>
      </w:r>
    </w:p>
    <w:p w:rsidR="00BB4868" w:rsidRDefault="0073084C" w:rsidP="00BB4868">
      <w:r>
        <w:t>Face to cell center is simple average since the cell centers are mid way between the faces</w:t>
      </w:r>
    </w:p>
    <w:p w:rsidR="0073084C" w:rsidRDefault="00776A80" w:rsidP="00BB486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oMath>
      </m:oMathPara>
    </w:p>
    <w:p w:rsidR="002E2110" w:rsidRDefault="002E2110" w:rsidP="002E2110">
      <w:pPr>
        <w:rPr>
          <w:rFonts w:eastAsiaTheme="minorEastAsia"/>
        </w:rPr>
      </w:pPr>
      <w:r>
        <w:rPr>
          <w:rFonts w:eastAsiaTheme="minorEastAsia"/>
        </w:rPr>
        <w:t>To calculate the cell center on the exterior (fictive) cells, we must extrapolate:</w:t>
      </w:r>
    </w:p>
    <w:p w:rsidR="007E12B0" w:rsidRDefault="00B733EE" w:rsidP="007E12B0">
      <w:pPr>
        <w:pStyle w:val="Heading3"/>
        <w:rPr>
          <w:rFonts w:eastAsiaTheme="minorEastAsia"/>
        </w:rPr>
      </w:pPr>
      <w:r>
        <w:rPr>
          <w:rFonts w:eastAsiaTheme="minorEastAsia"/>
        </w:rPr>
        <w:lastRenderedPageBreak/>
        <w:t>1</w:t>
      </w:r>
      <w:r w:rsidR="007E12B0">
        <w:rPr>
          <w:rFonts w:eastAsiaTheme="minorEastAsia"/>
        </w:rPr>
        <w:t>st order extrapolation</w:t>
      </w:r>
    </w:p>
    <w:p w:rsidR="007E12B0" w:rsidRDefault="007E12B0" w:rsidP="007E12B0">
      <w:pPr>
        <w:pStyle w:val="Heading4"/>
        <w:rPr>
          <w:rFonts w:eastAsiaTheme="minorEastAsia"/>
        </w:rPr>
      </w:pPr>
      <w:r>
        <w:rPr>
          <w:rFonts w:eastAsiaTheme="minorEastAsia"/>
        </w:rPr>
        <w:t>Backward Extrapolation</w:t>
      </w:r>
    </w:p>
    <w:p w:rsidR="007E12B0" w:rsidRDefault="007E12B0" w:rsidP="007E12B0">
      <w:r>
        <w:t>From the cellCenter2Face, we had</w:t>
      </w:r>
    </w:p>
    <w:p w:rsidR="007E12B0" w:rsidRDefault="007E12B0" w:rsidP="007E12B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7E12B0" w:rsidRPr="00A714FC" w:rsidRDefault="007E12B0" w:rsidP="007E12B0">
      <w:r>
        <w:t xml:space="preserve">Solving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yields</w:t>
      </w:r>
    </w:p>
    <w:p w:rsidR="007E12B0" w:rsidRDefault="007E12B0" w:rsidP="007E12B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m:oMathPara>
    </w:p>
    <w:p w:rsidR="007E12B0" w:rsidRDefault="007E12B0" w:rsidP="007E12B0">
      <w:pPr>
        <w:rPr>
          <w:rFonts w:eastAsiaTheme="minorEastAsia"/>
        </w:rPr>
      </w:pPr>
      <w:r>
        <w:rPr>
          <w:rFonts w:eastAsiaTheme="minorEastAsia"/>
        </w:rPr>
        <w:t>Where</w:t>
      </w:r>
    </w:p>
    <w:p w:rsidR="007E12B0" w:rsidRDefault="007E12B0" w:rsidP="007E12B0">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7E12B0" w:rsidRDefault="007E12B0" w:rsidP="007E12B0">
      <w:pPr>
        <w:pStyle w:val="Heading4"/>
        <w:rPr>
          <w:rFonts w:eastAsiaTheme="minorEastAsia"/>
        </w:rPr>
      </w:pPr>
      <w:r>
        <w:rPr>
          <w:rFonts w:eastAsiaTheme="minorEastAsia"/>
        </w:rPr>
        <w:t>Forward Extrapolation</w:t>
      </w:r>
    </w:p>
    <w:p w:rsidR="007E12B0" w:rsidRDefault="007E12B0" w:rsidP="007E12B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i+1</m:t>
              </m:r>
              <m:ctrlPr>
                <w:rPr>
                  <w:rFonts w:ascii="Cambria Math" w:eastAsiaTheme="minorEastAsia" w:hAnsi="Cambria Math"/>
                  <w:i/>
                </w:rPr>
              </m:ctrlP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7E12B0" w:rsidRDefault="007E12B0" w:rsidP="007E12B0">
      <w:pPr>
        <w:rPr>
          <w:rFonts w:eastAsiaTheme="minorEastAsia"/>
        </w:rPr>
      </w:pPr>
      <w:r>
        <w:rPr>
          <w:rFonts w:eastAsiaTheme="minorEastAsia"/>
        </w:rPr>
        <w:t>Where</w:t>
      </w:r>
    </w:p>
    <w:p w:rsidR="007E12B0" w:rsidRDefault="007E12B0" w:rsidP="007E12B0">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den>
          </m:f>
        </m:oMath>
      </m:oMathPara>
    </w:p>
    <w:p w:rsidR="00F158FE" w:rsidRDefault="00F158FE" w:rsidP="00F158FE">
      <w:pPr>
        <w:pStyle w:val="Heading3"/>
        <w:rPr>
          <w:rFonts w:eastAsiaTheme="minorEastAsia"/>
        </w:rPr>
      </w:pPr>
      <w:r>
        <w:rPr>
          <w:rFonts w:eastAsiaTheme="minorEastAsia"/>
        </w:rPr>
        <w:t>2nd order extrapolation</w:t>
      </w:r>
    </w:p>
    <w:p w:rsidR="00F158FE" w:rsidRDefault="00F158FE" w:rsidP="00F158FE">
      <w:pPr>
        <w:pStyle w:val="Heading4"/>
        <w:rPr>
          <w:rFonts w:eastAsiaTheme="minorEastAsia"/>
        </w:rPr>
      </w:pPr>
      <w:r>
        <w:rPr>
          <w:rFonts w:eastAsiaTheme="minorEastAsia"/>
        </w:rPr>
        <w:t>Backward Extrapolation</w:t>
      </w:r>
    </w:p>
    <w:p w:rsidR="00D74795" w:rsidRDefault="00D74795" w:rsidP="00D74795">
      <w:pPr>
        <w:rPr>
          <w:rFonts w:eastAsiaTheme="minorEastAsia"/>
        </w:rPr>
      </w:pPr>
      <w:r>
        <w:t>Approximating</w:t>
      </w:r>
      <w:r w:rsidR="00075BF4">
        <w:t xml:space="preserve"> several function values around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eastAsiaTheme="minorEastAsia"/>
        </w:rPr>
        <w:t xml:space="preserve"> we have</w:t>
      </w:r>
    </w:p>
    <w:p w:rsidR="00D74795" w:rsidRPr="00D74795" w:rsidRDefault="00D74795" w:rsidP="00D7479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e>
                <m:sup>
                  <m:r>
                    <w:rPr>
                      <w:rFonts w:ascii="Cambria Math" w:eastAsiaTheme="minorEastAsia" w:hAnsi="Cambria Math"/>
                    </w:rPr>
                    <m:t>2</m:t>
                  </m:r>
                </m:sup>
              </m:s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e>
          </m:d>
        </m:oMath>
      </m:oMathPara>
    </w:p>
    <w:p w:rsidR="00753554" w:rsidRDefault="00753554" w:rsidP="0075355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e>
                <m:sup>
                  <m:r>
                    <w:rPr>
                      <w:rFonts w:ascii="Cambria Math" w:eastAsiaTheme="minorEastAsia" w:hAnsi="Cambria Math"/>
                    </w:rPr>
                    <m:t>2</m:t>
                  </m:r>
                </m:sup>
              </m:s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e>
          </m:d>
        </m:oMath>
      </m:oMathPara>
    </w:p>
    <w:p w:rsidR="00753554" w:rsidRDefault="00753554" w:rsidP="0075355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ni+1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ni</m:t>
                          </m:r>
                        </m:sub>
                      </m:sSub>
                    </m:e>
                  </m:d>
                </m:e>
                <m:sup>
                  <m:r>
                    <w:rPr>
                      <w:rFonts w:ascii="Cambria Math" w:eastAsiaTheme="minorEastAsia" w:hAnsi="Cambria Math"/>
                    </w:rPr>
                    <m:t>2</m:t>
                  </m:r>
                </m:sup>
              </m:sSup>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+O</m:t>
          </m:r>
          <m:d>
            <m:dPr>
              <m:ctrlPr>
                <w:rPr>
                  <w:rFonts w:ascii="Cambria Math" w:eastAsiaTheme="minorEastAsia" w:hAnsi="Cambria Math"/>
                  <w:i/>
                </w:rPr>
              </m:ctrlPr>
            </m:dPr>
            <m:e>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e>
          </m:d>
        </m:oMath>
      </m:oMathPara>
    </w:p>
    <w:p w:rsidR="00753554" w:rsidRPr="00D74795" w:rsidRDefault="00753554" w:rsidP="00D74795">
      <w:pPr>
        <w:rPr>
          <w:rFonts w:eastAsiaTheme="minorEastAsia"/>
        </w:rPr>
      </w:pPr>
    </w:p>
    <w:p w:rsidR="00F158FE" w:rsidRDefault="00F158FE" w:rsidP="00F158FE">
      <w:r>
        <w:t>From the cellCenter2Face, we had</w:t>
      </w:r>
    </w:p>
    <w:p w:rsidR="00F158FE" w:rsidRDefault="00F158FE" w:rsidP="00F158FE">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F158FE" w:rsidRPr="00A714FC" w:rsidRDefault="00F158FE" w:rsidP="00F158FE">
      <w:r>
        <w:t xml:space="preserve">Solving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yields</w:t>
      </w:r>
    </w:p>
    <w:p w:rsidR="00F158FE" w:rsidRDefault="00F158FE" w:rsidP="00F158F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+α(</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oMath>
      </m:oMathPara>
    </w:p>
    <w:p w:rsidR="00F158FE" w:rsidRDefault="00F158FE" w:rsidP="00F158FE">
      <w:pPr>
        <w:rPr>
          <w:rFonts w:eastAsiaTheme="minorEastAsia"/>
        </w:rPr>
      </w:pPr>
      <w:r>
        <w:rPr>
          <w:rFonts w:eastAsiaTheme="minorEastAsia"/>
        </w:rPr>
        <w:t>Where</w:t>
      </w:r>
    </w:p>
    <w:p w:rsidR="00F158FE" w:rsidRDefault="00F158FE" w:rsidP="00F158FE">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F158FE" w:rsidRDefault="00F158FE" w:rsidP="00F158FE">
      <w:pPr>
        <w:pStyle w:val="Heading4"/>
        <w:rPr>
          <w:rFonts w:eastAsiaTheme="minorEastAsia"/>
        </w:rPr>
      </w:pPr>
      <w:r>
        <w:rPr>
          <w:rFonts w:eastAsiaTheme="minorEastAsia"/>
        </w:rPr>
        <w:lastRenderedPageBreak/>
        <w:t>Forward Extrapolation</w:t>
      </w:r>
    </w:p>
    <w:p w:rsidR="00F158FE" w:rsidRDefault="00F158FE" w:rsidP="00F158F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i+1</m:t>
              </m:r>
              <m:ctrlPr>
                <w:rPr>
                  <w:rFonts w:ascii="Cambria Math" w:eastAsiaTheme="minorEastAsia" w:hAnsi="Cambria Math"/>
                  <w:i/>
                </w:rPr>
              </m:ctrlP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F158FE" w:rsidRDefault="00F158FE" w:rsidP="00F158FE">
      <w:pPr>
        <w:rPr>
          <w:rFonts w:eastAsiaTheme="minorEastAsia"/>
        </w:rPr>
      </w:pPr>
      <w:r>
        <w:rPr>
          <w:rFonts w:eastAsiaTheme="minorEastAsia"/>
        </w:rPr>
        <w:t>Where</w:t>
      </w:r>
    </w:p>
    <w:p w:rsidR="00F158FE" w:rsidRPr="007B66B0" w:rsidRDefault="00F158FE" w:rsidP="00F158FE">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den>
          </m:f>
        </m:oMath>
      </m:oMathPara>
    </w:p>
    <w:p w:rsidR="00F158FE" w:rsidRDefault="00F158FE" w:rsidP="00F158FE">
      <w:pPr>
        <w:pStyle w:val="Heading3"/>
        <w:rPr>
          <w:rFonts w:eastAsiaTheme="minorEastAsia"/>
        </w:rPr>
      </w:pPr>
      <w:r>
        <w:rPr>
          <w:rFonts w:eastAsiaTheme="minorEastAsia"/>
        </w:rPr>
        <w:t>1st order extrapolation (Taylor Expansion)</w:t>
      </w:r>
    </w:p>
    <w:p w:rsidR="00F158FE" w:rsidRDefault="00F158FE" w:rsidP="00F158FE">
      <w:pPr>
        <w:pStyle w:val="Heading4"/>
        <w:rPr>
          <w:rFonts w:eastAsiaTheme="minorEastAsia"/>
        </w:rPr>
      </w:pPr>
      <w:r>
        <w:rPr>
          <w:rFonts w:eastAsiaTheme="minorEastAsia"/>
        </w:rPr>
        <w:t>Backward Extrapolation</w:t>
      </w:r>
    </w:p>
    <w:p w:rsidR="00082B3C" w:rsidRDefault="00082B3C" w:rsidP="00082B3C">
      <w:pPr>
        <w:rPr>
          <w:rFonts w:eastAsiaTheme="minorEastAsia"/>
        </w:rPr>
      </w:pPr>
      <w:r>
        <w:t xml:space="preserve">Let's approximate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m:t>
            </m:r>
          </m:sub>
        </m:sSub>
      </m:oMath>
      <w:r>
        <w:rPr>
          <w:rFonts w:eastAsiaTheme="minorEastAsia"/>
        </w:rPr>
        <w:t xml:space="preserve"> about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by Taylor expansions:</w:t>
      </w:r>
    </w:p>
    <w:p w:rsidR="00082B3C" w:rsidRDefault="00082B3C" w:rsidP="00082B3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m:oMathPara>
    </w:p>
    <w:p w:rsidR="00082B3C" w:rsidRDefault="00082B3C" w:rsidP="00082B3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m:oMathPara>
    </w:p>
    <w:p w:rsidR="00082B3C" w:rsidRDefault="00082B3C" w:rsidP="00082B3C">
      <w:pPr>
        <w:rPr>
          <w:rFonts w:eastAsiaTheme="minorEastAsia"/>
        </w:rPr>
      </w:pPr>
      <w:r>
        <w:t xml:space="preserve">Now let's eliminate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w:r>
        <w:rPr>
          <w:rFonts w:eastAsiaTheme="minorEastAsia"/>
        </w:rPr>
        <w:t>:</w:t>
      </w:r>
    </w:p>
    <w:p w:rsidR="00082B3C" w:rsidRDefault="00082B3C" w:rsidP="00082B3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den>
          </m:f>
        </m:oMath>
      </m:oMathPara>
    </w:p>
    <w:p w:rsidR="00082B3C" w:rsidRDefault="00082B3C" w:rsidP="00082B3C">
      <w:pPr>
        <w:rPr>
          <w:rFonts w:eastAsiaTheme="minorEastAsia"/>
        </w:rPr>
      </w:pPr>
      <w:r>
        <w:rPr>
          <w:rFonts w:eastAsiaTheme="minorEastAsia"/>
        </w:rPr>
        <w:t xml:space="preserve">Solving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we have</w:t>
      </w:r>
    </w:p>
    <w:p w:rsidR="00082B3C" w:rsidRDefault="00082B3C" w:rsidP="00082B3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m:oMathPara>
    </w:p>
    <w:p w:rsidR="00082B3C" w:rsidRDefault="00082B3C" w:rsidP="00082B3C">
      <w:pPr>
        <w:rPr>
          <w:rFonts w:eastAsiaTheme="minorEastAsia"/>
        </w:rPr>
      </w:pPr>
      <w:r>
        <w:rPr>
          <w:rFonts w:eastAsiaTheme="minorEastAsia"/>
        </w:rPr>
        <w:t>Where</w:t>
      </w:r>
    </w:p>
    <w:p w:rsidR="00F158FE" w:rsidRDefault="00082B3C" w:rsidP="00F158FE">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den>
          </m:f>
        </m:oMath>
      </m:oMathPara>
    </w:p>
    <w:p w:rsidR="00F158FE" w:rsidRDefault="00F158FE" w:rsidP="00F158FE">
      <w:pPr>
        <w:pStyle w:val="Heading4"/>
        <w:rPr>
          <w:rFonts w:eastAsiaTheme="minorEastAsia"/>
        </w:rPr>
      </w:pPr>
      <w:r>
        <w:rPr>
          <w:rFonts w:eastAsiaTheme="minorEastAsia"/>
        </w:rPr>
        <w:t>Forward Extrapolation</w:t>
      </w:r>
    </w:p>
    <w:p w:rsidR="00F158FE" w:rsidRDefault="00F158FE" w:rsidP="00F158F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eastAsiaTheme="minorEastAsia" w:hAnsi="Cambria Math"/>
                </w:rPr>
                <m:t>i+1</m:t>
              </m:r>
              <m:ctrlPr>
                <w:rPr>
                  <w:rFonts w:ascii="Cambria Math" w:eastAsiaTheme="minorEastAsia" w:hAnsi="Cambria Math"/>
                  <w:i/>
                </w:rPr>
              </m:ctrlP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+α</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m:oMathPara>
    </w:p>
    <w:p w:rsidR="00F158FE" w:rsidRDefault="00F158FE" w:rsidP="00F158FE">
      <w:pPr>
        <w:rPr>
          <w:rFonts w:eastAsiaTheme="minorEastAsia"/>
        </w:rPr>
      </w:pPr>
      <w:r>
        <w:rPr>
          <w:rFonts w:eastAsiaTheme="minorEastAsia"/>
        </w:rPr>
        <w:t>Where</w:t>
      </w:r>
    </w:p>
    <w:p w:rsidR="00F158FE" w:rsidRPr="007B66B0" w:rsidRDefault="00F158FE" w:rsidP="00F158FE">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ci-1</m:t>
                  </m:r>
                </m:sub>
              </m:sSub>
              <m:ctrlPr>
                <w:rPr>
                  <w:rFonts w:ascii="Cambria Math" w:hAnsi="Cambria Math"/>
                  <w:i/>
                </w:rPr>
              </m:ctrlPr>
            </m:den>
          </m:f>
        </m:oMath>
      </m:oMathPara>
    </w:p>
    <w:p w:rsidR="00F17736" w:rsidRDefault="00F17736" w:rsidP="002E2110">
      <w:pPr>
        <w:pStyle w:val="Heading2"/>
      </w:pPr>
      <w:r>
        <w:t>myCellCenter2Face</w:t>
      </w:r>
    </w:p>
    <w:p w:rsidR="00F17736" w:rsidRDefault="00A714FC" w:rsidP="00F17736">
      <w:r>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be the cell center value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oMath>
      <w:r>
        <w:rPr>
          <w:rFonts w:eastAsiaTheme="minorEastAsia"/>
        </w:rPr>
        <w:t xml:space="preserve">. </w:t>
      </w:r>
      <w:r w:rsidR="0073084C">
        <w:t>Cell center to face requires a linear interpolation since the cell faces are not necessarily midway between two cell centers.</w:t>
      </w:r>
    </w:p>
    <w:p w:rsidR="0073084C" w:rsidRDefault="00776A80" w:rsidP="00F17736">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0A33FB" w:rsidRDefault="000A33FB" w:rsidP="00F17736">
      <w:pPr>
        <w:rPr>
          <w:rFonts w:eastAsiaTheme="minorEastAsia"/>
        </w:rPr>
      </w:pPr>
      <w:r>
        <w:rPr>
          <w:rFonts w:eastAsiaTheme="minorEastAsia"/>
        </w:rPr>
        <w:t xml:space="preserve">Solving for the </w:t>
      </w:r>
      <w:r w:rsidR="00A714FC">
        <w:rPr>
          <w:rFonts w:eastAsiaTheme="minorEastAsia"/>
        </w:rPr>
        <w:t>face</w:t>
      </w:r>
      <w:r>
        <w:rPr>
          <w:rFonts w:eastAsiaTheme="minorEastAsia"/>
        </w:rPr>
        <w:t xml:space="preserve"> value yields</w:t>
      </w:r>
    </w:p>
    <w:p w:rsidR="000A33FB" w:rsidRDefault="00776A80" w:rsidP="000A33F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r>
            <w:rPr>
              <w:rFonts w:ascii="Cambria Math" w:eastAsiaTheme="minorEastAsia" w:hAnsi="Cambria Math"/>
            </w:rPr>
            <m:t>α(</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oMath>
      </m:oMathPara>
    </w:p>
    <w:p w:rsidR="00A714FC" w:rsidRDefault="00A714FC" w:rsidP="000A33FB">
      <w:pPr>
        <w:rPr>
          <w:rFonts w:eastAsiaTheme="minorEastAsia"/>
        </w:rPr>
      </w:pPr>
      <w:r>
        <w:rPr>
          <w:rFonts w:eastAsiaTheme="minorEastAsia"/>
        </w:rPr>
        <w:t>Where</w:t>
      </w:r>
    </w:p>
    <w:p w:rsidR="00A714FC" w:rsidRDefault="00A714FC" w:rsidP="000A33FB">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num>
            <m:den>
              <m:sSub>
                <m:sSubPr>
                  <m:ctrlPr>
                    <w:rPr>
                      <w:rFonts w:ascii="Cambria Math" w:hAnsi="Cambria Math"/>
                      <w:i/>
                    </w:rPr>
                  </m:ctrlPr>
                </m:sSubPr>
                <m:e>
                  <m:r>
                    <w:rPr>
                      <w:rFonts w:ascii="Cambria Math" w:hAnsi="Cambria Math"/>
                    </w:rPr>
                    <m:t>h</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ci+1</m:t>
                  </m:r>
                </m:sub>
              </m:sSub>
            </m:den>
          </m:f>
        </m:oMath>
      </m:oMathPara>
    </w:p>
    <w:p w:rsidR="00F17736" w:rsidRDefault="00F17736" w:rsidP="002E2110">
      <w:pPr>
        <w:pStyle w:val="Heading2"/>
      </w:pPr>
      <w:r>
        <w:lastRenderedPageBreak/>
        <w:t>myCellCenter2Node</w:t>
      </w:r>
    </w:p>
    <w:p w:rsidR="00F17736" w:rsidRDefault="00CC4F4B" w:rsidP="00F17736">
      <w:r>
        <w:t>Cell centers to node requires linear interpolation between the cell centers</w:t>
      </w:r>
      <w:r w:rsidR="008915AB">
        <w:t xml:space="preserve"> in the </w:t>
      </w:r>
      <w:proofErr w:type="spellStart"/>
      <w:r w:rsidR="008915AB">
        <w:t>x,y</w:t>
      </w:r>
      <w:proofErr w:type="spellEnd"/>
      <w:r w:rsidR="008915AB">
        <w:t xml:space="preserve"> and z directions. This </w:t>
      </w:r>
      <w:r w:rsidR="000443F4">
        <w:t>was</w:t>
      </w:r>
      <w:r w:rsidR="008915AB">
        <w:t xml:space="preserve"> </w:t>
      </w:r>
      <w:r w:rsidR="000443F4">
        <w:t>a</w:t>
      </w:r>
      <w:r w:rsidR="008915AB">
        <w:t>ccomplished by using the cell center2Face interpolation along all directions</w:t>
      </w:r>
      <w:r w:rsidR="000443F4">
        <w:t>.</w:t>
      </w:r>
    </w:p>
    <w:p w:rsidR="00CF44F5" w:rsidRDefault="00CF44F5" w:rsidP="00CF44F5">
      <w:pPr>
        <w:pStyle w:val="Heading2"/>
      </w:pPr>
      <w:r>
        <w:t>myFace2Node</w:t>
      </w:r>
    </w:p>
    <w:p w:rsidR="00CF44F5" w:rsidRPr="00CF44F5" w:rsidRDefault="00CF44F5" w:rsidP="00CF44F5">
      <w:r>
        <w:t>Face to node requires linear interpolation between two faces to get edge data, then again to land on the node.</w:t>
      </w:r>
    </w:p>
    <w:p w:rsidR="00CF44F5" w:rsidRPr="00F17736" w:rsidRDefault="00CF44F5" w:rsidP="00F17736"/>
    <w:p w:rsidR="00F17736" w:rsidRDefault="002E2110" w:rsidP="002E2110">
      <w:pPr>
        <w:pStyle w:val="Heading1"/>
      </w:pPr>
      <w:r>
        <w:t>Derivative operators</w:t>
      </w:r>
    </w:p>
    <w:p w:rsidR="002E2110" w:rsidRDefault="002E2110" w:rsidP="002E2110"/>
    <w:p w:rsidR="002E2110" w:rsidRPr="002E2110" w:rsidRDefault="002E2110" w:rsidP="002E2110">
      <w:pPr>
        <w:pStyle w:val="Heading2"/>
      </w:pPr>
      <w:r>
        <w:t>Face-based operators</w:t>
      </w:r>
    </w:p>
    <w:p w:rsidR="00F57F5A" w:rsidRDefault="002E2110">
      <w:proofErr w:type="spellStart"/>
      <w:r>
        <w:t>myFaceAdvect</w:t>
      </w:r>
      <w:proofErr w:type="spellEnd"/>
    </w:p>
    <w:p w:rsidR="002E2110" w:rsidRDefault="002E2110">
      <w:proofErr w:type="spellStart"/>
      <w:r>
        <w:t>myFaceCurl</w:t>
      </w:r>
      <w:proofErr w:type="spellEnd"/>
    </w:p>
    <w:p w:rsidR="002E2110" w:rsidRDefault="002E2110">
      <w:proofErr w:type="spellStart"/>
      <w:r>
        <w:t>myFaceDiv</w:t>
      </w:r>
      <w:proofErr w:type="spellEnd"/>
    </w:p>
    <w:p w:rsidR="002E2110" w:rsidRDefault="002E2110" w:rsidP="002E2110">
      <w:proofErr w:type="spellStart"/>
      <w:r>
        <w:t>myFaceLap</w:t>
      </w:r>
      <w:proofErr w:type="spellEnd"/>
    </w:p>
    <w:p w:rsidR="002E2110" w:rsidRDefault="002E2110" w:rsidP="002E2110">
      <w:pPr>
        <w:pStyle w:val="Heading2"/>
      </w:pPr>
      <w:r>
        <w:t>Node/Cell center based operators</w:t>
      </w:r>
    </w:p>
    <w:p w:rsidR="002E2110" w:rsidRDefault="002E2110">
      <w:proofErr w:type="spellStart"/>
      <w:r>
        <w:t>myDiv</w:t>
      </w:r>
      <w:proofErr w:type="spellEnd"/>
    </w:p>
    <w:p w:rsidR="002E2110" w:rsidRDefault="002E2110">
      <w:proofErr w:type="spellStart"/>
      <w:r>
        <w:t>myCurl</w:t>
      </w:r>
      <w:proofErr w:type="spellEnd"/>
    </w:p>
    <w:p w:rsidR="002E2110" w:rsidRDefault="002E2110">
      <w:proofErr w:type="spellStart"/>
      <w:r>
        <w:t>myAdvect</w:t>
      </w:r>
      <w:proofErr w:type="spellEnd"/>
    </w:p>
    <w:p w:rsidR="002E2110" w:rsidRDefault="002E2110">
      <w:proofErr w:type="spellStart"/>
      <w:r>
        <w:t>myLap</w:t>
      </w:r>
      <w:proofErr w:type="spellEnd"/>
    </w:p>
    <w:p w:rsidR="002E2110" w:rsidRDefault="002E2110"/>
    <w:sectPr w:rsidR="002E2110" w:rsidSect="00F67A0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F57F5A"/>
    <w:rsid w:val="000171E3"/>
    <w:rsid w:val="0003063F"/>
    <w:rsid w:val="000336B4"/>
    <w:rsid w:val="000443F4"/>
    <w:rsid w:val="00075BF4"/>
    <w:rsid w:val="00082B3C"/>
    <w:rsid w:val="00096FE3"/>
    <w:rsid w:val="000A0648"/>
    <w:rsid w:val="000A33FB"/>
    <w:rsid w:val="000A3810"/>
    <w:rsid w:val="000C358A"/>
    <w:rsid w:val="000E7DE5"/>
    <w:rsid w:val="00103D0D"/>
    <w:rsid w:val="00110724"/>
    <w:rsid w:val="001205EF"/>
    <w:rsid w:val="00131765"/>
    <w:rsid w:val="001B0066"/>
    <w:rsid w:val="001D7CE9"/>
    <w:rsid w:val="001E3D78"/>
    <w:rsid w:val="001E64C1"/>
    <w:rsid w:val="001F3451"/>
    <w:rsid w:val="002E2110"/>
    <w:rsid w:val="00326443"/>
    <w:rsid w:val="003A795B"/>
    <w:rsid w:val="003C49AD"/>
    <w:rsid w:val="003C593C"/>
    <w:rsid w:val="003E17A9"/>
    <w:rsid w:val="003E34C7"/>
    <w:rsid w:val="004154B6"/>
    <w:rsid w:val="004952A6"/>
    <w:rsid w:val="004958CC"/>
    <w:rsid w:val="004C4AB8"/>
    <w:rsid w:val="004D51AB"/>
    <w:rsid w:val="005729F3"/>
    <w:rsid w:val="005A2BCF"/>
    <w:rsid w:val="005C0A37"/>
    <w:rsid w:val="005D468A"/>
    <w:rsid w:val="005F0F1E"/>
    <w:rsid w:val="005F413E"/>
    <w:rsid w:val="00604208"/>
    <w:rsid w:val="006877FD"/>
    <w:rsid w:val="00702E21"/>
    <w:rsid w:val="0070777A"/>
    <w:rsid w:val="007150AD"/>
    <w:rsid w:val="0073084C"/>
    <w:rsid w:val="00753554"/>
    <w:rsid w:val="007545AD"/>
    <w:rsid w:val="00774F6C"/>
    <w:rsid w:val="00776A80"/>
    <w:rsid w:val="0078213F"/>
    <w:rsid w:val="007B66B0"/>
    <w:rsid w:val="007E12B0"/>
    <w:rsid w:val="00815314"/>
    <w:rsid w:val="00826B54"/>
    <w:rsid w:val="008471B6"/>
    <w:rsid w:val="008516AD"/>
    <w:rsid w:val="008657CA"/>
    <w:rsid w:val="008915AB"/>
    <w:rsid w:val="00892AD2"/>
    <w:rsid w:val="008A75F3"/>
    <w:rsid w:val="009704AB"/>
    <w:rsid w:val="00970537"/>
    <w:rsid w:val="00A40EC0"/>
    <w:rsid w:val="00A450C0"/>
    <w:rsid w:val="00A714FC"/>
    <w:rsid w:val="00AB64DD"/>
    <w:rsid w:val="00AC427F"/>
    <w:rsid w:val="00AE5D0D"/>
    <w:rsid w:val="00B36C2D"/>
    <w:rsid w:val="00B37156"/>
    <w:rsid w:val="00B733EE"/>
    <w:rsid w:val="00B73AD1"/>
    <w:rsid w:val="00BA1306"/>
    <w:rsid w:val="00BB4868"/>
    <w:rsid w:val="00BE3049"/>
    <w:rsid w:val="00BF23C1"/>
    <w:rsid w:val="00BF49CE"/>
    <w:rsid w:val="00C57488"/>
    <w:rsid w:val="00C6200F"/>
    <w:rsid w:val="00C84628"/>
    <w:rsid w:val="00CA09A1"/>
    <w:rsid w:val="00CC4F4B"/>
    <w:rsid w:val="00CF44F5"/>
    <w:rsid w:val="00D27BDD"/>
    <w:rsid w:val="00D43971"/>
    <w:rsid w:val="00D74795"/>
    <w:rsid w:val="00D90109"/>
    <w:rsid w:val="00DA5C95"/>
    <w:rsid w:val="00DC00EC"/>
    <w:rsid w:val="00DC4C40"/>
    <w:rsid w:val="00DD1753"/>
    <w:rsid w:val="00E4755E"/>
    <w:rsid w:val="00E96352"/>
    <w:rsid w:val="00EA36AD"/>
    <w:rsid w:val="00EA51C7"/>
    <w:rsid w:val="00ED5FBC"/>
    <w:rsid w:val="00F13F41"/>
    <w:rsid w:val="00F158FE"/>
    <w:rsid w:val="00F17736"/>
    <w:rsid w:val="00F275DC"/>
    <w:rsid w:val="00F41BA0"/>
    <w:rsid w:val="00F57F5A"/>
    <w:rsid w:val="00F67A07"/>
    <w:rsid w:val="00F7394D"/>
    <w:rsid w:val="00F85520"/>
    <w:rsid w:val="00F85B5B"/>
    <w:rsid w:val="00F87175"/>
    <w:rsid w:val="00F90F57"/>
    <w:rsid w:val="00FB5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2A6"/>
  </w:style>
  <w:style w:type="paragraph" w:styleId="Heading1">
    <w:name w:val="heading 1"/>
    <w:basedOn w:val="Normal"/>
    <w:next w:val="Normal"/>
    <w:link w:val="Heading1Char"/>
    <w:uiPriority w:val="9"/>
    <w:qFormat/>
    <w:rsid w:val="00F5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F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E21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35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F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7F5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7F5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57F5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7F5A"/>
    <w:rPr>
      <w:rFonts w:ascii="Tahoma" w:hAnsi="Tahoma" w:cs="Tahoma"/>
      <w:sz w:val="16"/>
      <w:szCs w:val="16"/>
    </w:rPr>
  </w:style>
  <w:style w:type="character" w:customStyle="1" w:styleId="Heading2Char">
    <w:name w:val="Heading 2 Char"/>
    <w:basedOn w:val="DefaultParagraphFont"/>
    <w:link w:val="Heading2"/>
    <w:uiPriority w:val="9"/>
    <w:rsid w:val="00F57F5A"/>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57F5A"/>
    <w:rPr>
      <w:color w:val="808080"/>
    </w:rPr>
  </w:style>
  <w:style w:type="paragraph" w:styleId="BalloonText">
    <w:name w:val="Balloon Text"/>
    <w:basedOn w:val="Normal"/>
    <w:link w:val="BalloonTextChar"/>
    <w:uiPriority w:val="99"/>
    <w:semiHidden/>
    <w:unhideWhenUsed/>
    <w:rsid w:val="00F57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F5A"/>
    <w:rPr>
      <w:rFonts w:ascii="Tahoma" w:hAnsi="Tahoma" w:cs="Tahoma"/>
      <w:sz w:val="16"/>
      <w:szCs w:val="16"/>
    </w:rPr>
  </w:style>
  <w:style w:type="character" w:customStyle="1" w:styleId="Heading3Char">
    <w:name w:val="Heading 3 Char"/>
    <w:basedOn w:val="DefaultParagraphFont"/>
    <w:link w:val="Heading3"/>
    <w:uiPriority w:val="9"/>
    <w:rsid w:val="002E21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358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6486</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181</cp:revision>
  <cp:lastPrinted>2014-10-03T15:45:00Z</cp:lastPrinted>
  <dcterms:created xsi:type="dcterms:W3CDTF">2014-09-09T17:02:00Z</dcterms:created>
  <dcterms:modified xsi:type="dcterms:W3CDTF">2014-10-10T16:29:00Z</dcterms:modified>
</cp:coreProperties>
</file>