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461" w:rsidRDefault="002A3177" w:rsidP="002A3177">
      <w:pPr>
        <w:pStyle w:val="Title"/>
        <w:jc w:val="center"/>
      </w:pPr>
      <w:r>
        <w:t>Numerical Stability of NS and the Pressure correction term</w:t>
      </w:r>
    </w:p>
    <w:p w:rsidR="002A3177" w:rsidRDefault="002A3177" w:rsidP="002A3177">
      <w:r>
        <w:t>Consider the NS equations for a transient flow along 1 direction.</w:t>
      </w:r>
    </w:p>
    <w:p w:rsidR="002A3177" w:rsidRDefault="00365467" w:rsidP="002A3177">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A3177" w:rsidRDefault="002A3177" w:rsidP="001F3A1E">
      <w:pPr>
        <w:outlineLvl w:val="0"/>
        <w:rPr>
          <w:rFonts w:eastAsiaTheme="minorEastAsia"/>
        </w:rPr>
      </w:pPr>
      <w:r>
        <w:rPr>
          <w:rFonts w:eastAsiaTheme="minorEastAsia"/>
        </w:rPr>
        <w:t xml:space="preserve">Now, </w:t>
      </w:r>
      <w:proofErr w:type="spellStart"/>
      <w:r>
        <w:rPr>
          <w:rFonts w:eastAsiaTheme="minorEastAsia"/>
        </w:rPr>
        <w:t>discretizing</w:t>
      </w:r>
      <w:proofErr w:type="spellEnd"/>
      <w:r>
        <w:rPr>
          <w:rFonts w:eastAsiaTheme="minorEastAsia"/>
        </w:rPr>
        <w:t xml:space="preserve"> in time with Forward Euler and pressure implicitly, we have</w:t>
      </w:r>
    </w:p>
    <w:p w:rsidR="002A3177" w:rsidRDefault="00365467" w:rsidP="002A3177">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n+1</m:t>
                      </m:r>
                    </m:sup>
                  </m:sSup>
                </m:num>
                <m:den>
                  <m:r>
                    <w:rPr>
                      <w:rFonts w:ascii="Cambria Math" w:hAnsi="Cambria Math"/>
                    </w:rPr>
                    <m:t>∂x</m:t>
                  </m:r>
                </m:den>
              </m:f>
            </m:e>
          </m:d>
        </m:oMath>
      </m:oMathPara>
    </w:p>
    <w:p w:rsidR="002A3177" w:rsidRDefault="002A3177" w:rsidP="002A3177">
      <w:pPr>
        <w:rPr>
          <w:rFonts w:eastAsiaTheme="minorEastAsia"/>
        </w:rPr>
      </w:pPr>
      <w:r>
        <w:rPr>
          <w:rFonts w:eastAsiaTheme="minorEastAsia"/>
        </w:rPr>
        <w:t>Clearly, taking the divergence of this equation to ensure the velocity is zero at the next time step, we have</w:t>
      </w:r>
    </w:p>
    <w:p w:rsidR="002A3177" w:rsidRDefault="00365467" w:rsidP="002A3177">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n+1/2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∂x</m:t>
                  </m:r>
                </m:den>
              </m:f>
            </m:e>
          </m:d>
        </m:oMath>
      </m:oMathPara>
    </w:p>
    <w:p w:rsidR="002A3177" w:rsidRDefault="00365467" w:rsidP="002A317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oMath>
      </m:oMathPara>
    </w:p>
    <w:p w:rsidR="002A3177" w:rsidRDefault="00365467" w:rsidP="002A317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num>
            <m:den>
              <m:r>
                <w:rPr>
                  <w:rFonts w:ascii="Cambria Math" w:eastAsiaTheme="minorEastAsia" w:hAnsi="Cambria Math"/>
                </w:rPr>
                <m:t>∂x</m:t>
              </m:r>
            </m:den>
          </m:f>
        </m:oMath>
      </m:oMathPara>
    </w:p>
    <w:p w:rsidR="000640B3" w:rsidRDefault="004B6600" w:rsidP="002A3177">
      <w:r>
        <w:t xml:space="preserve">We are already familiar with the </w:t>
      </w:r>
      <w:r w:rsidR="00AE43B9">
        <w:t xml:space="preserve">numerical </w:t>
      </w:r>
      <w:r>
        <w:t>stability requirements of the diffusion and advection terms:</w:t>
      </w:r>
    </w:p>
    <w:p w:rsidR="004B6600" w:rsidRDefault="004B6600" w:rsidP="004B6600">
      <w:pPr>
        <w:rPr>
          <w:rFonts w:eastAsiaTheme="minorEastAsia"/>
        </w:rPr>
      </w:pPr>
      <m:oMathPara>
        <m:oMath>
          <m:r>
            <w:rPr>
              <w:rFonts w:ascii="Cambria Math" w:hAnsi="Cambria Math"/>
            </w:rPr>
            <m:t>Fo=</m:t>
          </m:r>
          <m:f>
            <m:fPr>
              <m:ctrlPr>
                <w:rPr>
                  <w:rFonts w:ascii="Cambria Math" w:hAnsi="Cambria Math"/>
                  <w:i/>
                </w:rPr>
              </m:ctrlPr>
            </m:fPr>
            <m:num>
              <m:r>
                <w:rPr>
                  <w:rFonts w:ascii="Cambria Math" w:hAnsi="Cambria Math"/>
                </w:rPr>
                <m:t>ν</m:t>
              </m:r>
            </m:num>
            <m:den>
              <m:sSub>
                <m:sSubPr>
                  <m:ctrlPr>
                    <w:rPr>
                      <w:rFonts w:ascii="Cambria Math" w:hAnsi="Cambria Math"/>
                      <w:i/>
                    </w:rPr>
                  </m:ctrlPr>
                </m:sSubPr>
                <m:e>
                  <m:r>
                    <w:rPr>
                      <w:rFonts w:ascii="Cambria Math" w:hAnsi="Cambria Math"/>
                    </w:rPr>
                    <m:t>ν</m:t>
                  </m:r>
                </m:e>
                <m:sub>
                  <m:r>
                    <w:rPr>
                      <w:rFonts w:ascii="Cambria Math" w:hAnsi="Cambria Math"/>
                    </w:rPr>
                    <m:t>numerical</m:t>
                  </m:r>
                </m:sub>
              </m:sSub>
            </m:den>
          </m:f>
          <m:r>
            <w:rPr>
              <w:rFonts w:ascii="Cambria Math" w:hAnsi="Cambria Math"/>
            </w:rPr>
            <m:t>=</m:t>
          </m:r>
          <m:f>
            <m:fPr>
              <m:ctrlPr>
                <w:rPr>
                  <w:rFonts w:ascii="Cambria Math" w:hAnsi="Cambria Math"/>
                  <w:i/>
                </w:rPr>
              </m:ctrlPr>
            </m:fPr>
            <m:num>
              <m:r>
                <w:rPr>
                  <w:rFonts w:ascii="Cambria Math" w:hAnsi="Cambria Math"/>
                </w:rPr>
                <m:t>ν</m:t>
              </m:r>
            </m:num>
            <m:den>
              <m:d>
                <m:dPr>
                  <m:ctrlPr>
                    <w:rPr>
                      <w:rFonts w:ascii="Cambria Math" w:hAnsi="Cambria Math"/>
                      <w:i/>
                    </w:rPr>
                  </m:ctrlPr>
                </m:dPr>
                <m:e>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rPr>
                      </m:ctrlPr>
                    </m:num>
                    <m:den>
                      <m:r>
                        <m:rPr>
                          <m:sty m:val="p"/>
                        </m:rPr>
                        <w:rPr>
                          <w:rFonts w:ascii="Cambria Math" w:hAnsi="Cambria Math"/>
                        </w:rPr>
                        <m:t>Δ</m:t>
                      </m:r>
                      <m:r>
                        <w:rPr>
                          <w:rFonts w:ascii="Cambria Math" w:hAnsi="Cambria Math"/>
                        </w:rPr>
                        <m:t>t</m:t>
                      </m:r>
                    </m:den>
                  </m:f>
                </m:e>
              </m:d>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Δtν</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e>
          </m:func>
        </m:oMath>
      </m:oMathPara>
    </w:p>
    <w:p w:rsidR="004B6600" w:rsidRDefault="004B6600" w:rsidP="004B6600">
      <w:pPr>
        <w:rPr>
          <w:rFonts w:eastAsiaTheme="minorEastAsia"/>
        </w:rPr>
      </w:pPr>
      <m:oMathPara>
        <m:oMath>
          <m:r>
            <w:rPr>
              <w:rFonts w:ascii="Cambria Math" w:hAnsi="Cambria Math"/>
            </w:rPr>
            <m:t>Co=</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numerical</m:t>
                  </m:r>
                </m:sub>
              </m:sSub>
            </m:den>
          </m:f>
          <m:r>
            <w:rPr>
              <w:rFonts w:ascii="Cambria Math" w:hAnsi="Cambria Math"/>
            </w:rPr>
            <m:t>=</m:t>
          </m:r>
          <m:f>
            <m:fPr>
              <m:ctrlPr>
                <w:rPr>
                  <w:rFonts w:ascii="Cambria Math" w:hAnsi="Cambria Math"/>
                  <w:i/>
                </w:rPr>
              </m:ctrlPr>
            </m:fPr>
            <m:num>
              <m:r>
                <w:rPr>
                  <w:rFonts w:ascii="Cambria Math" w:hAnsi="Cambria Math"/>
                </w:rPr>
                <m:t>u</m:t>
              </m:r>
            </m:num>
            <m:den>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ctrlPr>
                        <w:rPr>
                          <w:rFonts w:ascii="Cambria Math" w:hAnsi="Cambria Math"/>
                        </w:rPr>
                      </m:ctrlPr>
                    </m:num>
                    <m:den>
                      <m:r>
                        <m:rPr>
                          <m:sty m:val="p"/>
                        </m:rPr>
                        <w:rPr>
                          <w:rFonts w:ascii="Cambria Math" w:hAnsi="Cambria Math"/>
                        </w:rPr>
                        <m:t>Δ</m:t>
                      </m:r>
                      <m:r>
                        <w:rPr>
                          <w:rFonts w:ascii="Cambria Math" w:hAnsi="Cambria Math"/>
                        </w:rPr>
                        <m:t>t</m:t>
                      </m:r>
                    </m:den>
                  </m:f>
                </m:e>
              </m:d>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Δt</m:t>
                      </m:r>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Δx</m:t>
                      </m:r>
                    </m:den>
                  </m:f>
                </m:e>
              </m:d>
            </m:e>
          </m:func>
        </m:oMath>
      </m:oMathPara>
    </w:p>
    <w:p w:rsidR="004B6600" w:rsidRDefault="004B6600" w:rsidP="004B6600">
      <w:pPr>
        <w:rPr>
          <w:rFonts w:eastAsiaTheme="minorEastAsia"/>
        </w:rPr>
      </w:pPr>
      <w:r>
        <w:t>Note that if the pressure equation is not solved exactly, there is an additional restriction on the time step size related to the pressure correction term. Expressing the numerical stability requirement of the pressure term is the central effort of this report.</w:t>
      </w:r>
    </w:p>
    <w:p w:rsidR="004B6600" w:rsidRDefault="00E2278A" w:rsidP="002A3177">
      <w:r>
        <w:t xml:space="preserve">I believe that all of these numerical stability criterion are related, in one way or another, to the divergence of the quantity in question. That is, divergence due to diffusion, divergence due to advection and divergence due to lack of solving exactly the pressure </w:t>
      </w:r>
      <w:proofErr w:type="spellStart"/>
      <w:r>
        <w:t>poisson</w:t>
      </w:r>
      <w:proofErr w:type="spellEnd"/>
      <w:r>
        <w:t xml:space="preserve"> equation.</w:t>
      </w:r>
    </w:p>
    <w:p w:rsidR="00FB0B23" w:rsidRDefault="00FB0B23" w:rsidP="002A3177"/>
    <w:p w:rsidR="00FB0B23" w:rsidRDefault="00FB0B23" w:rsidP="002A3177">
      <w:r>
        <w:t>Looking at the correction term,</w:t>
      </w:r>
    </w:p>
    <w:p w:rsidR="00FB0B23" w:rsidRDefault="00365467" w:rsidP="00FB0B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num>
            <m:den>
              <m:r>
                <w:rPr>
                  <w:rFonts w:ascii="Cambria Math" w:eastAsiaTheme="minorEastAsia" w:hAnsi="Cambria Math"/>
                </w:rPr>
                <m:t>∂x</m:t>
              </m:r>
            </m:den>
          </m:f>
        </m:oMath>
      </m:oMathPara>
    </w:p>
    <w:p w:rsidR="00FB0B23" w:rsidRDefault="00FB0B23" w:rsidP="002A3177">
      <w:r>
        <w:t>we can see that taking the divergence of this yields</w:t>
      </w:r>
    </w:p>
    <w:p w:rsidR="00FB0B23" w:rsidRDefault="00FB0B23" w:rsidP="00FB0B23">
      <w:pPr>
        <w:rPr>
          <w:rFonts w:eastAsiaTheme="minorEastAsia"/>
        </w:rPr>
      </w:pPr>
      <m:oMathPara>
        <m:oMath>
          <m:r>
            <m:rPr>
              <m:sty m:val="p"/>
            </m:rPr>
            <w:rPr>
              <w:rFonts w:ascii="Cambria Math" w:eastAsiaTheme="minorEastAsia" w:hAnsi="Cambria Math"/>
            </w:rPr>
            <w:lastRenderedPageBreak/>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oMath>
      </m:oMathPara>
    </w:p>
    <w:p w:rsidR="00FB0B23" w:rsidRDefault="00FB0B23" w:rsidP="00FB0B23">
      <w:pPr>
        <w:rPr>
          <w:rFonts w:eastAsiaTheme="minorEastAsia"/>
        </w:rPr>
      </w:pPr>
      <w:r>
        <w:rPr>
          <w:rFonts w:eastAsiaTheme="minorEastAsia"/>
        </w:rPr>
        <w:t>Which is equivalent to solving, exactly, the same equation with an error added:</w:t>
      </w:r>
    </w:p>
    <w:p w:rsidR="00DB2E48" w:rsidRDefault="00DB2E48" w:rsidP="00DB2E48">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n+1</m:t>
                  </m:r>
                </m:sup>
              </m:sSup>
            </m:e>
          </m:d>
        </m:oMath>
      </m:oMathPara>
    </w:p>
    <w:p w:rsidR="00DB2E48" w:rsidRDefault="00DB2E48" w:rsidP="00DB2E48">
      <w:pPr>
        <w:rPr>
          <w:rFonts w:eastAsiaTheme="minorEastAsia"/>
        </w:rPr>
      </w:pPr>
      <w:r>
        <w:rPr>
          <w:rFonts w:eastAsiaTheme="minorEastAsia"/>
        </w:rPr>
        <w:t>or</w:t>
      </w:r>
    </w:p>
    <w:p w:rsidR="00DB2E48" w:rsidRDefault="00DB2E48" w:rsidP="00DB2E48">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n+1</m:t>
              </m:r>
            </m:sup>
          </m:sSup>
        </m:oMath>
      </m:oMathPara>
    </w:p>
    <w:p w:rsidR="00FB0B23" w:rsidRDefault="00DB2E48" w:rsidP="00FB0B23">
      <w:pPr>
        <w:rPr>
          <w:rFonts w:eastAsiaTheme="minorEastAsia"/>
        </w:rPr>
      </w:pPr>
      <w:r>
        <w:rPr>
          <w:rFonts w:eastAsiaTheme="minorEastAsia"/>
        </w:rPr>
        <w:t>Where</w:t>
      </w:r>
    </w:p>
    <w:p w:rsidR="00DB2E48" w:rsidRDefault="00365467" w:rsidP="00DB2E4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oMath>
      </m:oMathPara>
    </w:p>
    <w:p w:rsidR="00DB2E48" w:rsidRDefault="00DB2E48" w:rsidP="00FB0B23">
      <w:pPr>
        <w:rPr>
          <w:rFonts w:eastAsiaTheme="minorEastAsia"/>
        </w:rPr>
      </w:pPr>
      <w:r>
        <w:rPr>
          <w:rFonts w:eastAsiaTheme="minorEastAsia"/>
        </w:rPr>
        <w:t>or</w:t>
      </w:r>
    </w:p>
    <w:p w:rsidR="00DB2E48" w:rsidRDefault="00365467" w:rsidP="00DB2E4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d>
                <m:dPr>
                  <m:ctrlPr>
                    <w:rPr>
                      <w:rFonts w:ascii="Cambria Math" w:hAnsi="Cambria Math"/>
                      <w:i/>
                    </w:rPr>
                  </m:ctrlPr>
                </m:dPr>
                <m:e>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∂x</m:t>
                      </m:r>
                    </m:den>
                  </m:f>
                </m:e>
              </m:d>
            </m:e>
          </m:d>
        </m:oMath>
      </m:oMathPara>
    </w:p>
    <w:p w:rsidR="00FB0B23" w:rsidRDefault="003435D5" w:rsidP="00FB0B23">
      <w:pPr>
        <w:rPr>
          <w:rFonts w:eastAsiaTheme="minorEastAsia"/>
        </w:rPr>
      </w:pPr>
      <w:r>
        <w:rPr>
          <w:rFonts w:eastAsiaTheme="minorEastAsia"/>
        </w:rPr>
        <w:t>Look at Von Neumann Analysis to proceed with this example.</w:t>
      </w:r>
    </w:p>
    <w:p w:rsidR="00FB0B23" w:rsidRDefault="00FB0B23" w:rsidP="002A3177"/>
    <w:p w:rsidR="00CE1C27" w:rsidRDefault="00CE1C27" w:rsidP="00CE1C27">
      <w:pPr>
        <w:pStyle w:val="Title"/>
        <w:jc w:val="center"/>
      </w:pPr>
      <w:r>
        <w:t>Numerical Stability of NS and the Pressure correction term</w:t>
      </w:r>
    </w:p>
    <w:p w:rsidR="00CE1C27" w:rsidRDefault="00CE1C27" w:rsidP="00CE1C27">
      <w:r>
        <w:t xml:space="preserve">Try following procedure in </w:t>
      </w:r>
    </w:p>
    <w:p w:rsidR="00CE1C27" w:rsidRPr="00CE1C27" w:rsidRDefault="00CE1C27" w:rsidP="00CE1C27">
      <w:r w:rsidRPr="00CE1C27">
        <w:t>http://en.wikipedia.org/wiki/Von_Neumann_stability_analysis</w:t>
      </w:r>
    </w:p>
    <w:p w:rsidR="00CE1C27" w:rsidRDefault="00CE1C27" w:rsidP="00CE1C27">
      <w:r>
        <w:t>Consider the NS equations for a transient flow along 1 direction.</w:t>
      </w:r>
    </w:p>
    <w:p w:rsidR="00CE1C27" w:rsidRDefault="00CE1C27" w:rsidP="00CE1C27">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CE1C27" w:rsidRDefault="00CE1C27" w:rsidP="00CE1C27">
      <w:pPr>
        <w:outlineLvl w:val="0"/>
        <w:rPr>
          <w:rFonts w:eastAsiaTheme="minorEastAsia"/>
        </w:rPr>
      </w:pPr>
      <w:r>
        <w:rPr>
          <w:rFonts w:eastAsiaTheme="minorEastAsia"/>
        </w:rPr>
        <w:t xml:space="preserve">Now, </w:t>
      </w:r>
      <w:proofErr w:type="spellStart"/>
      <w:r>
        <w:rPr>
          <w:rFonts w:eastAsiaTheme="minorEastAsia"/>
        </w:rPr>
        <w:t>discretizing</w:t>
      </w:r>
      <w:proofErr w:type="spellEnd"/>
      <w:r>
        <w:rPr>
          <w:rFonts w:eastAsiaTheme="minorEastAsia"/>
        </w:rPr>
        <w:t xml:space="preserve"> in time with Forward Euler and pressure implicitly, we have</w:t>
      </w:r>
    </w:p>
    <w:p w:rsidR="00CE1C27" w:rsidRDefault="00CE1C27" w:rsidP="00CE1C27">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n+1</m:t>
                      </m:r>
                    </m:sup>
                  </m:sSup>
                </m:num>
                <m:den>
                  <m:r>
                    <w:rPr>
                      <w:rFonts w:ascii="Cambria Math" w:hAnsi="Cambria Math"/>
                    </w:rPr>
                    <m:t>∂x</m:t>
                  </m:r>
                </m:den>
              </m:f>
            </m:e>
          </m:d>
        </m:oMath>
      </m:oMathPara>
    </w:p>
    <w:p w:rsidR="00CE1C27" w:rsidRDefault="00CE1C27" w:rsidP="00CE1C27">
      <w:pPr>
        <w:rPr>
          <w:rFonts w:eastAsiaTheme="minorEastAsia"/>
        </w:rPr>
      </w:pPr>
      <w:r>
        <w:rPr>
          <w:rFonts w:eastAsiaTheme="minorEastAsia"/>
        </w:rPr>
        <w:t>Clearly, taking the divergence of this equation to ensure the velocity is zero at the next time step, we have</w:t>
      </w:r>
    </w:p>
    <w:p w:rsidR="00CE1C27" w:rsidRDefault="00CE1C27" w:rsidP="00CE1C27">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n+1/2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∂x</m:t>
                  </m:r>
                </m:den>
              </m:f>
            </m:e>
          </m:d>
        </m:oMath>
      </m:oMathPara>
    </w:p>
    <w:p w:rsidR="00CE1C27" w:rsidRDefault="00CE1C27" w:rsidP="00CE1C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oMath>
      </m:oMathPara>
    </w:p>
    <w:p w:rsidR="00CE1C27" w:rsidRDefault="00CE1C27" w:rsidP="00CE1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n+1/2</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num>
            <m:den>
              <m:r>
                <w:rPr>
                  <w:rFonts w:ascii="Cambria Math" w:eastAsiaTheme="minorEastAsia" w:hAnsi="Cambria Math"/>
                </w:rPr>
                <m:t>∂x</m:t>
              </m:r>
            </m:den>
          </m:f>
        </m:oMath>
      </m:oMathPara>
    </w:p>
    <w:p w:rsidR="00CE1C27" w:rsidRDefault="00CE1C27" w:rsidP="00CE1C27">
      <w:pPr>
        <w:rPr>
          <w:rFonts w:eastAsiaTheme="minorEastAsia"/>
        </w:rPr>
      </w:pPr>
      <w:r>
        <w:rPr>
          <w:rFonts w:eastAsiaTheme="minorEastAsia"/>
        </w:rPr>
        <w:lastRenderedPageBreak/>
        <w:t xml:space="preserve">Now let's </w:t>
      </w:r>
      <w:proofErr w:type="spellStart"/>
      <w:r>
        <w:rPr>
          <w:rFonts w:eastAsiaTheme="minorEastAsia"/>
        </w:rPr>
        <w:t>discretize</w:t>
      </w:r>
      <w:proofErr w:type="spellEnd"/>
    </w:p>
    <w:p w:rsidR="00FB0B23" w:rsidRPr="002A3177" w:rsidRDefault="00FB0B23" w:rsidP="002A3177"/>
    <w:sectPr w:rsidR="00FB0B23" w:rsidRPr="002A3177" w:rsidSect="004359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35956"/>
    <w:rsid w:val="000640B3"/>
    <w:rsid w:val="001039C1"/>
    <w:rsid w:val="00111461"/>
    <w:rsid w:val="001267C9"/>
    <w:rsid w:val="001F3A1E"/>
    <w:rsid w:val="0021062A"/>
    <w:rsid w:val="002A3177"/>
    <w:rsid w:val="003435D5"/>
    <w:rsid w:val="00365467"/>
    <w:rsid w:val="00435956"/>
    <w:rsid w:val="00474541"/>
    <w:rsid w:val="004B6600"/>
    <w:rsid w:val="006F6F88"/>
    <w:rsid w:val="00AA42E4"/>
    <w:rsid w:val="00AE43B9"/>
    <w:rsid w:val="00CE1C27"/>
    <w:rsid w:val="00D224ED"/>
    <w:rsid w:val="00D654EF"/>
    <w:rsid w:val="00DB2E48"/>
    <w:rsid w:val="00E2278A"/>
    <w:rsid w:val="00F64A0E"/>
    <w:rsid w:val="00F95EF5"/>
    <w:rsid w:val="00FB0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5956"/>
    <w:rPr>
      <w:color w:val="808080"/>
    </w:rPr>
  </w:style>
  <w:style w:type="paragraph" w:styleId="BalloonText">
    <w:name w:val="Balloon Text"/>
    <w:basedOn w:val="Normal"/>
    <w:link w:val="BalloonTextChar"/>
    <w:uiPriority w:val="99"/>
    <w:semiHidden/>
    <w:unhideWhenUsed/>
    <w:rsid w:val="0043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56"/>
    <w:rPr>
      <w:rFonts w:ascii="Tahoma" w:hAnsi="Tahoma" w:cs="Tahoma"/>
      <w:sz w:val="16"/>
      <w:szCs w:val="16"/>
    </w:rPr>
  </w:style>
  <w:style w:type="paragraph" w:styleId="Title">
    <w:name w:val="Title"/>
    <w:basedOn w:val="Normal"/>
    <w:next w:val="Normal"/>
    <w:link w:val="TitleChar"/>
    <w:uiPriority w:val="10"/>
    <w:qFormat/>
    <w:rsid w:val="004359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95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2A317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A31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31</cp:revision>
  <dcterms:created xsi:type="dcterms:W3CDTF">2014-10-05T18:11:00Z</dcterms:created>
  <dcterms:modified xsi:type="dcterms:W3CDTF">2014-11-30T21:40:00Z</dcterms:modified>
</cp:coreProperties>
</file>