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053" w:rsidRDefault="00437965" w:rsidP="00511053">
      <w:pPr>
        <w:pStyle w:val="Title"/>
        <w:jc w:val="center"/>
        <w:outlineLvl w:val="0"/>
      </w:pPr>
      <w:r>
        <w:t>MOONS - Derivation of Conservative FD Formulation</w:t>
      </w:r>
    </w:p>
    <w:p w:rsidR="00511053" w:rsidRDefault="00D50234" w:rsidP="00511053">
      <w:pPr>
        <w:pStyle w:val="Heading2"/>
      </w:pPr>
      <w:r>
        <w:t>Dimensional induction equation</w:t>
      </w:r>
    </w:p>
    <w:p w:rsidR="00511053" w:rsidRDefault="00511053" w:rsidP="00511053">
      <w:r>
        <w:t>Maxwell's equations (while neglecting the displacement current):</w:t>
      </w:r>
    </w:p>
    <w:p w:rsidR="00511053" w:rsidRPr="00601117" w:rsidRDefault="00511053" w:rsidP="00511053">
      <m:oMathPara>
        <m:oMath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          ,   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E              ,            j</m:t>
          </m:r>
          <m:r>
            <w:rPr>
              <w:rFonts w:ascii="Cambria Math" w:hAnsi="Cambria Math"/>
            </w:rPr>
            <m:t>=σ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1053" w:rsidRDefault="00511053" w:rsidP="00511053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=0               ,                 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 xml:space="preserve">=0                  ,                </m:t>
          </m:r>
          <m:r>
            <m:rPr>
              <m:sty m:val="bi"/>
            </m:rP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b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</m:oMath>
      </m:oMathPara>
    </w:p>
    <w:p w:rsidR="00511053" w:rsidRDefault="00511053" w:rsidP="00511053">
      <w:r>
        <w:t>Solving for the electric field in terms of the current in Ohm's law yields</w:t>
      </w:r>
    </w:p>
    <w:p w:rsidR="00511053" w:rsidRDefault="00511053" w:rsidP="00511053">
      <m:oMathPara>
        <m:oMath>
          <m:r>
            <m:rPr>
              <m:sty m:val="bi"/>
            </m:rP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511053" w:rsidRDefault="00511053" w:rsidP="00511053">
      <w:r>
        <w:t>Plugging this into Faraday's Law yields</w:t>
      </w:r>
    </w:p>
    <w:p w:rsidR="00511053" w:rsidRPr="00601117" w:rsidRDefault="006E59FA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j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11053" w:rsidRDefault="00511053" w:rsidP="00511053">
      <w:r>
        <w:t>Distributing we have</w:t>
      </w:r>
    </w:p>
    <w:p w:rsidR="00511053" w:rsidRDefault="006E59FA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×(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×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)-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σ</m:t>
              </m:r>
            </m:den>
          </m:f>
        </m:oMath>
      </m:oMathPara>
    </w:p>
    <w:p w:rsidR="00511053" w:rsidRDefault="00511053" w:rsidP="00511053">
      <w:r>
        <w:t>Applying Ampere's Law to the current yields</w:t>
      </w:r>
    </w:p>
    <w:p w:rsidR="00511053" w:rsidRDefault="006E59FA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</m:oMath>
      </m:oMathPara>
    </w:p>
    <w:p w:rsidR="00511053" w:rsidRDefault="00511053" w:rsidP="00511053">
      <w:r>
        <w:t>Using the vector identity</w:t>
      </w:r>
    </w:p>
    <w:p w:rsidR="00511053" w:rsidRPr="004400E5" w:rsidRDefault="00511053" w:rsidP="00511053">
      <m:oMathPara>
        <m:oMath>
          <m:r>
            <m:rPr>
              <m:sty m:val="p"/>
            </m:rPr>
            <w:rPr>
              <w:rFonts w:ascii="Cambria Math" w:hAnsi="Cambria Math"/>
            </w:rPr>
            <m:t>∇×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511053" w:rsidRDefault="00560C81" w:rsidP="00511053">
      <w:r>
        <w:t>And n</w:t>
      </w:r>
      <w:r w:rsidR="00511053">
        <w:t>oting that</w:t>
      </w:r>
    </w:p>
    <w:p w:rsidR="00511053" w:rsidRDefault="006E59FA" w:rsidP="00511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0</m:t>
              </m:r>
            </m:lim>
          </m:limLow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11053" w:rsidRDefault="006E59FA" w:rsidP="0051105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groupChr>
            </m:e>
            <m:lim>
              <m:r>
                <w:rPr>
                  <w:rFonts w:ascii="Cambria Math" w:hAnsi="Cambria Math"/>
                </w:rPr>
                <m:t>0</m:t>
              </m:r>
            </m:lim>
          </m:limLow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560C81" w:rsidRDefault="00560C81" w:rsidP="00511053">
      <w:r>
        <w:t xml:space="preserve">We can write our </w:t>
      </w:r>
      <w:proofErr w:type="spellStart"/>
      <w:r>
        <w:t>advective</w:t>
      </w:r>
      <w:proofErr w:type="spellEnd"/>
      <w:r>
        <w:t xml:space="preserve"> term as</w:t>
      </w:r>
    </w:p>
    <w:p w:rsidR="00560C81" w:rsidRDefault="00560C81" w:rsidP="00560C81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∇∙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∙∇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11053" w:rsidRDefault="00C42A7D" w:rsidP="00511053">
      <w:r>
        <w:t>Moving e</w:t>
      </w:r>
      <w:r w:rsidR="00560C81">
        <w:t xml:space="preserve">verything to the RHS, </w:t>
      </w:r>
      <w:r w:rsidR="00511053">
        <w:t>we may write our equation</w:t>
      </w:r>
      <w:r w:rsidR="00470795">
        <w:t xml:space="preserve"> in vector </w:t>
      </w:r>
      <w:r w:rsidR="004738EB">
        <w:t>form</w:t>
      </w:r>
      <w:r w:rsidR="00511053">
        <w:t xml:space="preserve"> as</w:t>
      </w:r>
    </w:p>
    <w:p w:rsidR="00511053" w:rsidRDefault="006E59FA" w:rsidP="00511053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∙(</m:t>
          </m:r>
          <m:r>
            <m:rPr>
              <m:sty m:val="bi"/>
            </m:rPr>
            <w:rPr>
              <w:rFonts w:ascii="Cambria Math" w:hAnsi="Cambria Math"/>
            </w:rPr>
            <m:t>VB</m:t>
          </m:r>
          <m: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BV</m:t>
          </m:r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11053" w:rsidRDefault="00511053" w:rsidP="00511053">
      <w:r>
        <w:lastRenderedPageBreak/>
        <w:t>Or, more explicitly, in mixed vector-index notation</w:t>
      </w:r>
    </w:p>
    <w:p w:rsidR="00511053" w:rsidRDefault="006E59FA" w:rsidP="0051105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37616C" w:rsidRPr="00050C46" w:rsidRDefault="00511053" w:rsidP="00341B6E">
      <w:r>
        <w:t>U</w:t>
      </w:r>
      <w:r w:rsidR="0037616C">
        <w:t xml:space="preserve">sing the </w:t>
      </w:r>
      <w:proofErr w:type="spellStart"/>
      <w:r w:rsidR="0037616C" w:rsidRPr="0037616C">
        <w:t>kronecker</w:t>
      </w:r>
      <w:proofErr w:type="spellEnd"/>
      <w:r w:rsidR="0037616C">
        <w:t xml:space="preserve"> delta </w:t>
      </w:r>
      <w:r>
        <w:t>identity</w:t>
      </w:r>
      <w:r w:rsidR="00630FCF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kmn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kij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kmn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jm</m:t>
            </m:r>
          </m:sub>
        </m:sSub>
        <m:r>
          <w:rPr>
            <w:rFonts w:ascii="Cambria Math" w:hAnsi="Cambria Math"/>
          </w:rPr>
          <m:t>)</m:t>
        </m:r>
      </m:oMath>
      <w:r w:rsidR="0037616C">
        <w:t xml:space="preserve">, the last term is </w:t>
      </w:r>
    </w:p>
    <w:p w:rsidR="0037616C" w:rsidRDefault="00630FCF" w:rsidP="00341B6E">
      <m:oMathPara>
        <m:oMath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r>
                <w:rPr>
                  <w:rFonts w:ascii="Cambria Math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</w:rPr>
                    <m:t>kmn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kmn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jm</m:t>
              </m:r>
            </m:sub>
          </m:sSub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</m:oMath>
      </m:oMathPara>
    </w:p>
    <w:p w:rsidR="0037616C" w:rsidRDefault="0037616C" w:rsidP="00341B6E">
      <m:oMathPara>
        <m:oMath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990FBC" w:rsidRDefault="00990FBC" w:rsidP="00341B6E">
      <w:r>
        <w:t>So we may write</w:t>
      </w:r>
    </w:p>
    <w:p w:rsidR="00990FBC" w:rsidRDefault="006E59FA" w:rsidP="00341B6E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202E34" w:rsidP="00202E34">
      <w:r>
        <w:t>So we finally have a</w:t>
      </w:r>
      <w:r w:rsidR="009E5930">
        <w:t xml:space="preserve"> dimensional</w:t>
      </w:r>
      <w:r>
        <w:t xml:space="preserve"> </w:t>
      </w:r>
      <w:r w:rsidRPr="00CA104E">
        <w:rPr>
          <w:i/>
        </w:rPr>
        <w:t>conservative</w:t>
      </w:r>
      <w:r>
        <w:t xml:space="preserve"> Finite Difference Method (FDM) formulation that is prepared to be integrated for a Finite Volume Method (FVM) formulation:</w:t>
      </w:r>
    </w:p>
    <w:p w:rsidR="00990FBC" w:rsidRDefault="006E59FA" w:rsidP="00202E34"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=0</m:t>
              </m:r>
            </m:e>
          </m:borderBox>
        </m:oMath>
      </m:oMathPara>
    </w:p>
    <w:p w:rsidR="00990FBC" w:rsidRDefault="00990FBC" w:rsidP="00990FBC">
      <w:pPr>
        <w:pStyle w:val="Heading2"/>
      </w:pPr>
      <w:r>
        <w:t>Non-</w:t>
      </w:r>
      <w:proofErr w:type="spellStart"/>
      <w:r>
        <w:t>dimensionalizing</w:t>
      </w:r>
      <w:proofErr w:type="spellEnd"/>
    </w:p>
    <w:p w:rsidR="00990FBC" w:rsidRDefault="00990FBC" w:rsidP="00990FBC">
      <w:r>
        <w:t>Introducing the following reference values to non-</w:t>
      </w:r>
      <w:proofErr w:type="spellStart"/>
      <w:r>
        <w:t>dimensionalize</w:t>
      </w:r>
      <w:proofErr w:type="spellEnd"/>
      <w:r>
        <w:t xml:space="preserve"> by</w:t>
      </w:r>
    </w:p>
    <w:p w:rsidR="00990FBC" w:rsidRPr="00990FBC" w:rsidRDefault="006E59FA" w:rsidP="00990F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 xml:space="preserve">         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/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990FBC" w:rsidRDefault="00990FBC" w:rsidP="00202E34">
      <w:r>
        <w:t>Substituting the magnetic field and canceling the reference factor we have</w:t>
      </w:r>
    </w:p>
    <w:p w:rsidR="00990FBC" w:rsidRDefault="006E59FA" w:rsidP="00990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990FBC" w:rsidP="00990FBC">
      <w:r>
        <w:t>Now substituting the velocity and time we have</w:t>
      </w:r>
    </w:p>
    <w:p w:rsidR="00990FBC" w:rsidRDefault="006E59FA" w:rsidP="00990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990FBC" w:rsidP="00990FBC">
      <w:r>
        <w:t>Multiplying out we have</w:t>
      </w:r>
    </w:p>
    <w:p w:rsidR="00990FBC" w:rsidRDefault="006E59FA" w:rsidP="00990FBC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990FBC" w:rsidRDefault="00827D58" w:rsidP="00990FBC">
      <w:r>
        <w:t>Removing the a</w:t>
      </w:r>
      <w:r w:rsidR="00990FBC">
        <w:t>sterisks we have</w:t>
      </w:r>
      <w:r w:rsidR="00990FBC">
        <w:rPr>
          <w:rFonts w:ascii="Cambria Math" w:hAnsi="Cambria Math"/>
        </w:rPr>
        <w:br/>
      </w:r>
      <m:oMathPara>
        <m:oMath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hAnsi="Cambria Math"/>
                </w:rPr>
                <m:t>=0</m:t>
              </m:r>
            </m:e>
          </m:borderBox>
        </m:oMath>
      </m:oMathPara>
    </w:p>
    <w:p w:rsidR="00AA2618" w:rsidRPr="009B438A" w:rsidRDefault="00AA2618" w:rsidP="00AA2618">
      <w:r w:rsidRPr="009B438A">
        <w:t>Introducing the characteristic magnetic Reynolds number</w:t>
      </w:r>
    </w:p>
    <w:p w:rsidR="009A1155" w:rsidRDefault="00AA2618" w:rsidP="00202E34">
      <m:oMathPara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</m:oMath>
      </m:oMathPara>
    </w:p>
    <w:p w:rsidR="00DE6595" w:rsidRDefault="00DE6595" w:rsidP="00DE6595">
      <w:pPr>
        <w:pStyle w:val="Heading2"/>
      </w:pPr>
      <w:r>
        <w:lastRenderedPageBreak/>
        <w:t>Expanded form</w:t>
      </w:r>
    </w:p>
    <w:p w:rsidR="00DE6595" w:rsidRPr="00267041" w:rsidRDefault="00DE6595" w:rsidP="00DE6595">
      <w:r>
        <w:t xml:space="preserve">Expanding the dummy index  </w:t>
      </w:r>
      <m:oMath>
        <m:r>
          <w:rPr>
            <w:rFonts w:ascii="Cambria Math" w:hAnsi="Cambria Math"/>
          </w:rPr>
          <m:t>j</m:t>
        </m:r>
      </m:oMath>
      <w:r>
        <w:t xml:space="preserve"> gives us the equation for the ith component:</w:t>
      </w:r>
    </w:p>
    <w:p w:rsidR="00DE6595" w:rsidRPr="00202E34" w:rsidRDefault="006E59FA" w:rsidP="00DE659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</m:oMath>
      </m:oMathPara>
    </w:p>
    <w:p w:rsidR="00DE6595" w:rsidRDefault="006E59FA" w:rsidP="00DE65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σ</m:t>
                  </m:r>
                </m:den>
              </m:f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μ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=source terms</m:t>
          </m:r>
        </m:oMath>
      </m:oMathPara>
    </w:p>
    <w:p w:rsidR="00DE6595" w:rsidRDefault="00DE6595" w:rsidP="00DE6595">
      <w:pPr>
        <w:pStyle w:val="Heading2"/>
      </w:pPr>
      <w:r>
        <w:t>Expanded form for uniform properties</w:t>
      </w:r>
    </w:p>
    <w:p w:rsidR="00DE6595" w:rsidRPr="00267041" w:rsidRDefault="00DE6595" w:rsidP="00DE6595">
      <w:r>
        <w:t xml:space="preserve">Expanding the dummy index  </w:t>
      </w:r>
      <m:oMath>
        <m:r>
          <w:rPr>
            <w:rFonts w:ascii="Cambria Math" w:hAnsi="Cambria Math"/>
          </w:rPr>
          <m:t>j</m:t>
        </m:r>
      </m:oMath>
      <w:r>
        <w:t xml:space="preserve"> gives us the equation for the ith component:</w:t>
      </w:r>
    </w:p>
    <w:p w:rsidR="00DE6595" w:rsidRPr="00202E34" w:rsidRDefault="006E59FA" w:rsidP="00DE659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</m:oMath>
      </m:oMathPara>
    </w:p>
    <w:p w:rsidR="00DE6595" w:rsidRDefault="006E59FA" w:rsidP="00DE65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=source terms</m:t>
          </m:r>
        </m:oMath>
      </m:oMathPara>
    </w:p>
    <w:p w:rsidR="00DE6595" w:rsidRDefault="00DE6595" w:rsidP="00DE6595">
      <w:r>
        <w:t>Or</w:t>
      </w:r>
    </w:p>
    <w:p w:rsidR="00DE6595" w:rsidRPr="00202E34" w:rsidRDefault="006E59FA" w:rsidP="00DE6595">
      <w:pPr>
        <w:rPr>
          <w:b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∂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</m:oMath>
      </m:oMathPara>
    </w:p>
    <w:p w:rsidR="00DE6595" w:rsidRDefault="006E59FA" w:rsidP="00DE659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=source terms</m:t>
          </m:r>
        </m:oMath>
      </m:oMathPara>
    </w:p>
    <w:p w:rsidR="005330AE" w:rsidRPr="005330AE" w:rsidRDefault="005330AE" w:rsidP="008F1D0C"/>
    <w:sectPr w:rsidR="005330AE" w:rsidRPr="005330AE" w:rsidSect="00F339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339C5"/>
    <w:rsid w:val="000027AB"/>
    <w:rsid w:val="00023029"/>
    <w:rsid w:val="00025745"/>
    <w:rsid w:val="00050389"/>
    <w:rsid w:val="00050C46"/>
    <w:rsid w:val="000C5011"/>
    <w:rsid w:val="000C67FE"/>
    <w:rsid w:val="000C7C61"/>
    <w:rsid w:val="000D02E6"/>
    <w:rsid w:val="000D6AF7"/>
    <w:rsid w:val="000F69C3"/>
    <w:rsid w:val="0011529F"/>
    <w:rsid w:val="00121411"/>
    <w:rsid w:val="0012614E"/>
    <w:rsid w:val="00145289"/>
    <w:rsid w:val="00146D56"/>
    <w:rsid w:val="00156D1B"/>
    <w:rsid w:val="00162044"/>
    <w:rsid w:val="00162083"/>
    <w:rsid w:val="00180818"/>
    <w:rsid w:val="001A592B"/>
    <w:rsid w:val="001B05F8"/>
    <w:rsid w:val="001B6B71"/>
    <w:rsid w:val="001C65C8"/>
    <w:rsid w:val="001C78EB"/>
    <w:rsid w:val="001E531A"/>
    <w:rsid w:val="001E5FD8"/>
    <w:rsid w:val="001F12FB"/>
    <w:rsid w:val="001F35C2"/>
    <w:rsid w:val="00202E34"/>
    <w:rsid w:val="002035F3"/>
    <w:rsid w:val="00205DE6"/>
    <w:rsid w:val="00205FA7"/>
    <w:rsid w:val="00207D7A"/>
    <w:rsid w:val="00217219"/>
    <w:rsid w:val="002242DD"/>
    <w:rsid w:val="00251F4C"/>
    <w:rsid w:val="00266D64"/>
    <w:rsid w:val="00267041"/>
    <w:rsid w:val="00292B62"/>
    <w:rsid w:val="002D0DE0"/>
    <w:rsid w:val="002E1C79"/>
    <w:rsid w:val="002E4E0A"/>
    <w:rsid w:val="002E73F1"/>
    <w:rsid w:val="002F5170"/>
    <w:rsid w:val="00301FE9"/>
    <w:rsid w:val="00321E8E"/>
    <w:rsid w:val="00331E4A"/>
    <w:rsid w:val="003324B7"/>
    <w:rsid w:val="00341B6E"/>
    <w:rsid w:val="00362772"/>
    <w:rsid w:val="0037616C"/>
    <w:rsid w:val="003955CB"/>
    <w:rsid w:val="003A67A5"/>
    <w:rsid w:val="003B09B2"/>
    <w:rsid w:val="003C53E1"/>
    <w:rsid w:val="003E47A0"/>
    <w:rsid w:val="003E5825"/>
    <w:rsid w:val="003F4B9A"/>
    <w:rsid w:val="0042381E"/>
    <w:rsid w:val="00437965"/>
    <w:rsid w:val="004400E5"/>
    <w:rsid w:val="004475B1"/>
    <w:rsid w:val="00456BAF"/>
    <w:rsid w:val="00470795"/>
    <w:rsid w:val="004738EB"/>
    <w:rsid w:val="004762BC"/>
    <w:rsid w:val="0048198D"/>
    <w:rsid w:val="004C207B"/>
    <w:rsid w:val="00511053"/>
    <w:rsid w:val="00522227"/>
    <w:rsid w:val="005330AE"/>
    <w:rsid w:val="005542DA"/>
    <w:rsid w:val="00560C81"/>
    <w:rsid w:val="005701E2"/>
    <w:rsid w:val="00591498"/>
    <w:rsid w:val="00592E51"/>
    <w:rsid w:val="005A44E9"/>
    <w:rsid w:val="005C6462"/>
    <w:rsid w:val="005D5582"/>
    <w:rsid w:val="005D7653"/>
    <w:rsid w:val="005D7808"/>
    <w:rsid w:val="005E01BB"/>
    <w:rsid w:val="005E5A64"/>
    <w:rsid w:val="005F2885"/>
    <w:rsid w:val="005F6861"/>
    <w:rsid w:val="00601117"/>
    <w:rsid w:val="00610997"/>
    <w:rsid w:val="00630FCF"/>
    <w:rsid w:val="00641623"/>
    <w:rsid w:val="006437B5"/>
    <w:rsid w:val="0064491F"/>
    <w:rsid w:val="00675846"/>
    <w:rsid w:val="0069013F"/>
    <w:rsid w:val="006E59FA"/>
    <w:rsid w:val="006F17A7"/>
    <w:rsid w:val="007043E4"/>
    <w:rsid w:val="00714814"/>
    <w:rsid w:val="007211C7"/>
    <w:rsid w:val="00731DD4"/>
    <w:rsid w:val="00767EDB"/>
    <w:rsid w:val="00774A11"/>
    <w:rsid w:val="007766EA"/>
    <w:rsid w:val="007A0937"/>
    <w:rsid w:val="007D41F9"/>
    <w:rsid w:val="0082720C"/>
    <w:rsid w:val="00827D58"/>
    <w:rsid w:val="00827E76"/>
    <w:rsid w:val="00864BF0"/>
    <w:rsid w:val="00872EC8"/>
    <w:rsid w:val="00881677"/>
    <w:rsid w:val="0088168E"/>
    <w:rsid w:val="00881DA7"/>
    <w:rsid w:val="00892F1F"/>
    <w:rsid w:val="008C4B56"/>
    <w:rsid w:val="008C5A05"/>
    <w:rsid w:val="008D046F"/>
    <w:rsid w:val="008E14BD"/>
    <w:rsid w:val="008E1FEC"/>
    <w:rsid w:val="008E6348"/>
    <w:rsid w:val="008E7CB6"/>
    <w:rsid w:val="008F1D0C"/>
    <w:rsid w:val="008F7A4C"/>
    <w:rsid w:val="009016A1"/>
    <w:rsid w:val="00907499"/>
    <w:rsid w:val="00952020"/>
    <w:rsid w:val="00953398"/>
    <w:rsid w:val="009670E9"/>
    <w:rsid w:val="0097383A"/>
    <w:rsid w:val="00987C4A"/>
    <w:rsid w:val="00990FBC"/>
    <w:rsid w:val="009A1155"/>
    <w:rsid w:val="009A52F8"/>
    <w:rsid w:val="009B438A"/>
    <w:rsid w:val="009D1825"/>
    <w:rsid w:val="009E5930"/>
    <w:rsid w:val="009E6162"/>
    <w:rsid w:val="00A33BA3"/>
    <w:rsid w:val="00A66E9A"/>
    <w:rsid w:val="00A94C74"/>
    <w:rsid w:val="00AA2618"/>
    <w:rsid w:val="00AB1BB1"/>
    <w:rsid w:val="00AC6F60"/>
    <w:rsid w:val="00AD6EC1"/>
    <w:rsid w:val="00AD701B"/>
    <w:rsid w:val="00AF3662"/>
    <w:rsid w:val="00B00233"/>
    <w:rsid w:val="00B0238E"/>
    <w:rsid w:val="00B300E9"/>
    <w:rsid w:val="00B45755"/>
    <w:rsid w:val="00B50F6E"/>
    <w:rsid w:val="00B55D96"/>
    <w:rsid w:val="00B62BBD"/>
    <w:rsid w:val="00BB23A7"/>
    <w:rsid w:val="00BB4512"/>
    <w:rsid w:val="00BC5ADB"/>
    <w:rsid w:val="00BE47EA"/>
    <w:rsid w:val="00BE6F81"/>
    <w:rsid w:val="00C14069"/>
    <w:rsid w:val="00C17278"/>
    <w:rsid w:val="00C20984"/>
    <w:rsid w:val="00C21154"/>
    <w:rsid w:val="00C235A2"/>
    <w:rsid w:val="00C30E54"/>
    <w:rsid w:val="00C42A7D"/>
    <w:rsid w:val="00C549FB"/>
    <w:rsid w:val="00C60EFB"/>
    <w:rsid w:val="00C6465C"/>
    <w:rsid w:val="00C672B5"/>
    <w:rsid w:val="00CA104E"/>
    <w:rsid w:val="00CA15C0"/>
    <w:rsid w:val="00CC3C38"/>
    <w:rsid w:val="00D06EC3"/>
    <w:rsid w:val="00D106F2"/>
    <w:rsid w:val="00D14967"/>
    <w:rsid w:val="00D17114"/>
    <w:rsid w:val="00D50234"/>
    <w:rsid w:val="00D55880"/>
    <w:rsid w:val="00D55F59"/>
    <w:rsid w:val="00D64F28"/>
    <w:rsid w:val="00D72892"/>
    <w:rsid w:val="00D73727"/>
    <w:rsid w:val="00DC3356"/>
    <w:rsid w:val="00DD2053"/>
    <w:rsid w:val="00DE2A9E"/>
    <w:rsid w:val="00DE5BCA"/>
    <w:rsid w:val="00DE6595"/>
    <w:rsid w:val="00E10694"/>
    <w:rsid w:val="00E14F33"/>
    <w:rsid w:val="00E4207A"/>
    <w:rsid w:val="00E44A2D"/>
    <w:rsid w:val="00E540D3"/>
    <w:rsid w:val="00E61EDB"/>
    <w:rsid w:val="00E67934"/>
    <w:rsid w:val="00E7417B"/>
    <w:rsid w:val="00E75169"/>
    <w:rsid w:val="00E839EC"/>
    <w:rsid w:val="00E852CB"/>
    <w:rsid w:val="00EA0369"/>
    <w:rsid w:val="00EA689C"/>
    <w:rsid w:val="00ED02D0"/>
    <w:rsid w:val="00ED743D"/>
    <w:rsid w:val="00EF41C4"/>
    <w:rsid w:val="00F0239D"/>
    <w:rsid w:val="00F13025"/>
    <w:rsid w:val="00F1504E"/>
    <w:rsid w:val="00F24F0A"/>
    <w:rsid w:val="00F339C5"/>
    <w:rsid w:val="00F45A58"/>
    <w:rsid w:val="00F45F6C"/>
    <w:rsid w:val="00F54DBB"/>
    <w:rsid w:val="00F5539F"/>
    <w:rsid w:val="00F77084"/>
    <w:rsid w:val="00F81C59"/>
    <w:rsid w:val="00FA095D"/>
    <w:rsid w:val="00FA0C83"/>
    <w:rsid w:val="00FA59F3"/>
    <w:rsid w:val="00FD53BC"/>
    <w:rsid w:val="00FF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9C5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9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9C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39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39C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5"/>
    <w:rPr>
      <w:rFonts w:ascii="Tahoma" w:eastAsiaTheme="minorEastAsi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33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9C5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39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39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601117"/>
    <w:rPr>
      <w:color w:val="808080"/>
    </w:rPr>
  </w:style>
  <w:style w:type="paragraph" w:customStyle="1" w:styleId="Heaidng1">
    <w:name w:val="Heaidng 1"/>
    <w:basedOn w:val="Heading2"/>
    <w:qFormat/>
    <w:rsid w:val="00162044"/>
  </w:style>
  <w:style w:type="paragraph" w:customStyle="1" w:styleId="Heaidng2">
    <w:name w:val="Heaidng 2"/>
    <w:basedOn w:val="Heading1"/>
    <w:qFormat/>
    <w:rsid w:val="00FA0C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38224-0416-449F-A788-D5342DD88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67</cp:revision>
  <cp:lastPrinted>2014-09-21T22:52:00Z</cp:lastPrinted>
  <dcterms:created xsi:type="dcterms:W3CDTF">2014-09-22T15:33:00Z</dcterms:created>
  <dcterms:modified xsi:type="dcterms:W3CDTF">2014-12-01T16:59:00Z</dcterms:modified>
</cp:coreProperties>
</file>