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DA9" w:rsidRDefault="00C57DA9" w:rsidP="00C57DA9">
      <w:pPr>
        <w:pStyle w:val="Title"/>
        <w:jc w:val="center"/>
      </w:pPr>
      <w:r w:rsidRPr="00C57DA9">
        <w:t xml:space="preserve">Computational Methods for Fluid Dynamics - </w:t>
      </w:r>
      <w:proofErr w:type="spellStart"/>
      <w:r w:rsidRPr="00C57DA9">
        <w:t>Ferziger</w:t>
      </w:r>
      <w:proofErr w:type="spellEnd"/>
      <w:r w:rsidRPr="00C57DA9">
        <w:t xml:space="preserve"> and </w:t>
      </w:r>
      <w:proofErr w:type="spellStart"/>
      <w:r w:rsidRPr="00C57DA9">
        <w:t>Peric</w:t>
      </w:r>
      <w:proofErr w:type="spellEnd"/>
    </w:p>
    <w:p w:rsidR="00C57DA9" w:rsidRDefault="00C57DA9" w:rsidP="00C57DA9">
      <w:pPr>
        <w:pStyle w:val="Heading1"/>
      </w:pPr>
      <w:r>
        <w:t>Chapter 3 - Finite Difference Methods</w:t>
      </w:r>
    </w:p>
    <w:p w:rsidR="00C57DA9" w:rsidRDefault="00C57DA9"/>
    <w:p w:rsidR="008E5F62" w:rsidRDefault="00C57DA9">
      <w:r>
        <w:rPr>
          <w:noProof/>
        </w:rPr>
        <w:drawing>
          <wp:inline distT="0" distB="0" distL="0" distR="0">
            <wp:extent cx="5943600" cy="5095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5F62" w:rsidSect="008E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57DA9"/>
    <w:rsid w:val="008E5F62"/>
    <w:rsid w:val="00C57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F62"/>
  </w:style>
  <w:style w:type="paragraph" w:styleId="Heading1">
    <w:name w:val="heading 1"/>
    <w:basedOn w:val="Normal"/>
    <w:next w:val="Normal"/>
    <w:link w:val="Heading1Char"/>
    <w:uiPriority w:val="9"/>
    <w:qFormat/>
    <w:rsid w:val="00C57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DA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7D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D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7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1</cp:revision>
  <cp:lastPrinted>2015-11-19T19:59:00Z</cp:lastPrinted>
  <dcterms:created xsi:type="dcterms:W3CDTF">2015-11-19T19:58:00Z</dcterms:created>
  <dcterms:modified xsi:type="dcterms:W3CDTF">2015-11-19T20:05:00Z</dcterms:modified>
</cp:coreProperties>
</file>