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C5E" w:rsidRDefault="009E2615" w:rsidP="009E2615">
      <w:pPr>
        <w:pStyle w:val="Title"/>
        <w:jc w:val="center"/>
      </w:pPr>
      <w:r>
        <w:t>Stretching function for non-uniform grid</w:t>
      </w:r>
      <w:r w:rsidR="009E3866">
        <w:t>s</w:t>
      </w:r>
    </w:p>
    <w:p w:rsidR="009E2615" w:rsidRDefault="009E2615" w:rsidP="009E2615"/>
    <w:p w:rsidR="001F1285" w:rsidRDefault="001F1285" w:rsidP="009E2615">
      <w:r>
        <w:t>The stretching function used was</w:t>
      </w:r>
    </w:p>
    <w:p w:rsidR="001F1285" w:rsidRDefault="001F1285" w:rsidP="009E26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β+2α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-α)/(1-α)</m:t>
                  </m:r>
                </m:sup>
              </m:sSup>
              <m:r>
                <w:rPr>
                  <w:rFonts w:ascii="Cambria Math" w:hAnsi="Cambria Math"/>
                </w:rPr>
                <m:t>-β+2α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2α+1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β-1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1604DC" w:rsidRDefault="001604DC" w:rsidP="009E2615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1604DC" w:rsidRDefault="001604DC" w:rsidP="001604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β+2α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-α)/(1-α)</m:t>
                  </m:r>
                </m:sup>
              </m:sSup>
              <m:r>
                <w:rPr>
                  <w:rFonts w:ascii="Cambria Math" w:hAnsi="Cambria Math"/>
                </w:rPr>
                <m:t>-β+2α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2α+1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1604DC" w:rsidRDefault="001604DC" w:rsidP="001604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β+1</m:t>
                  </m:r>
                </m:num>
                <m:den>
                  <m:r>
                    <w:rPr>
                      <w:rFonts w:ascii="Cambria Math" w:hAnsi="Cambria Math"/>
                    </w:rPr>
                    <m:t>β-1</m:t>
                  </m:r>
                </m:den>
              </m:f>
            </m:e>
          </m:d>
        </m:oMath>
      </m:oMathPara>
    </w:p>
    <w:p w:rsidR="001F1285" w:rsidRDefault="001F1285" w:rsidP="009E261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the thickness of the boundary layer, and </w:t>
      </w:r>
    </w:p>
    <w:p w:rsidR="001F1285" w:rsidRDefault="001F1285" w:rsidP="001F12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 →</m:t>
        </m:r>
      </m:oMath>
      <w:r>
        <w:rPr>
          <w:rFonts w:eastAsiaTheme="minorEastAsia"/>
        </w:rPr>
        <w:t xml:space="preserve">  mesh will be refined near </w:t>
      </w:r>
      <m:oMath>
        <m:r>
          <w:rPr>
            <w:rFonts w:ascii="Cambria Math" w:eastAsiaTheme="minorEastAsia" w:hAnsi="Cambria Math"/>
          </w:rPr>
          <m:t>y=h</m:t>
        </m:r>
      </m:oMath>
      <w:r>
        <w:rPr>
          <w:rFonts w:eastAsiaTheme="minorEastAsia"/>
        </w:rPr>
        <w:t xml:space="preserve"> only</w:t>
      </w:r>
    </w:p>
    <w:p w:rsidR="001F1285" w:rsidRDefault="001F1285" w:rsidP="001F12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 xml:space="preserve">  mesh will be refined near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y=h</m:t>
        </m:r>
      </m:oMath>
    </w:p>
    <w:p w:rsidR="001F1285" w:rsidRDefault="001F1285" w:rsidP="009E26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p>
        </m:oMath>
      </m:oMathPara>
    </w:p>
    <w:p w:rsidR="001F1285" w:rsidRDefault="001F1285" w:rsidP="009E26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1F1285" w:rsidRDefault="001F1285" w:rsidP="009E261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is the uniformly spaced grid.</w:t>
      </w:r>
    </w:p>
    <w:p w:rsidR="009E2615" w:rsidRDefault="009E2615" w:rsidP="009E2615">
      <w:pPr>
        <w:pStyle w:val="Heading1"/>
      </w:pPr>
      <w:r>
        <w:t>References</w:t>
      </w:r>
    </w:p>
    <w:p w:rsidR="009E2615" w:rsidRPr="009E2615" w:rsidRDefault="009E2615" w:rsidP="009E2615">
      <w:r>
        <w:t xml:space="preserve">1. Computational Fluid Mechanics and Heat Transfer, 2nd edition, </w:t>
      </w:r>
      <w:proofErr w:type="spellStart"/>
      <w:r>
        <w:t>Tannehill</w:t>
      </w:r>
      <w:proofErr w:type="spellEnd"/>
      <w:r>
        <w:t xml:space="preserve">, J., Anderson, D. and </w:t>
      </w:r>
      <w:proofErr w:type="spellStart"/>
      <w:r>
        <w:t>Pletcher</w:t>
      </w:r>
      <w:proofErr w:type="spellEnd"/>
      <w:r>
        <w:t>, R.</w:t>
      </w:r>
    </w:p>
    <w:p w:rsidR="009E2615" w:rsidRPr="009E2615" w:rsidRDefault="009E2615" w:rsidP="009E2615"/>
    <w:p w:rsidR="009E2615" w:rsidRDefault="009E2615"/>
    <w:sectPr w:rsidR="009E2615" w:rsidSect="009E3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E2615"/>
    <w:rsid w:val="001604DC"/>
    <w:rsid w:val="00172C5E"/>
    <w:rsid w:val="001F1285"/>
    <w:rsid w:val="003F510F"/>
    <w:rsid w:val="009020DD"/>
    <w:rsid w:val="009E2615"/>
    <w:rsid w:val="009E3866"/>
    <w:rsid w:val="00AC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5E"/>
  </w:style>
  <w:style w:type="paragraph" w:styleId="Heading1">
    <w:name w:val="heading 1"/>
    <w:basedOn w:val="Normal"/>
    <w:next w:val="Normal"/>
    <w:link w:val="Heading1Char"/>
    <w:uiPriority w:val="9"/>
    <w:qFormat/>
    <w:rsid w:val="009E2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2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6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12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6</cp:revision>
  <dcterms:created xsi:type="dcterms:W3CDTF">2014-09-08T18:17:00Z</dcterms:created>
  <dcterms:modified xsi:type="dcterms:W3CDTF">2014-09-08T22:53:00Z</dcterms:modified>
</cp:coreProperties>
</file>