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C505" w14:textId="03E70109" w:rsidR="0094794B" w:rsidRPr="00D06758" w:rsidRDefault="00D06758" w:rsidP="00D06758">
      <w:pPr>
        <w:jc w:val="center"/>
        <w:rPr>
          <w:b/>
          <w:bCs/>
          <w:sz w:val="36"/>
          <w:szCs w:val="36"/>
          <w:u w:val="single"/>
        </w:rPr>
      </w:pPr>
      <w:r w:rsidRPr="00D06758">
        <w:rPr>
          <w:b/>
          <w:bCs/>
          <w:sz w:val="36"/>
          <w:szCs w:val="36"/>
          <w:u w:val="single"/>
        </w:rPr>
        <w:t>Class Activity</w:t>
      </w:r>
    </w:p>
    <w:p w14:paraId="28483BB3" w14:textId="77777777" w:rsidR="00D06758" w:rsidRDefault="00D06758" w:rsidP="00D06758">
      <w:pPr>
        <w:jc w:val="both"/>
        <w:rPr>
          <w:sz w:val="28"/>
          <w:szCs w:val="28"/>
        </w:rPr>
      </w:pPr>
      <w:r w:rsidRPr="00D06758">
        <w:rPr>
          <w:sz w:val="28"/>
          <w:szCs w:val="28"/>
        </w:rPr>
        <w:t>Discover ambiguities or omissions in the following statement of requirements for part of a ticket-issuing system:</w:t>
      </w:r>
    </w:p>
    <w:p w14:paraId="7366CF88" w14:textId="4A9CECC4" w:rsidR="00D06758" w:rsidRDefault="00D06758" w:rsidP="00D06758">
      <w:pPr>
        <w:jc w:val="both"/>
        <w:rPr>
          <w:sz w:val="28"/>
          <w:szCs w:val="28"/>
        </w:rPr>
      </w:pPr>
      <w:r w:rsidRPr="00D06758">
        <w:rPr>
          <w:sz w:val="28"/>
          <w:szCs w:val="28"/>
        </w:rPr>
        <w:t>An automated ticket-issuing system sells rail tickets. Users select their destination and input a credit card and a personal identification number. The rail ticket is issued, and their credit card account charged. When the user presses the start button, a menu display of potential destinations is activated, along with a message to the user to select a destination. Once a destination has been selected, users are requested to input their credit card. Its validity is checked, and the user is then requested to input a personal identifier. When the credit transaction has been validated, the ticket is issued.</w:t>
      </w:r>
    </w:p>
    <w:p w14:paraId="7ADC8432" w14:textId="15CE3E7B" w:rsidR="00E41313" w:rsidRPr="00D06758" w:rsidRDefault="00E41313" w:rsidP="00D06758">
      <w:pPr>
        <w:jc w:val="both"/>
        <w:rPr>
          <w:sz w:val="28"/>
          <w:szCs w:val="28"/>
        </w:rPr>
      </w:pPr>
      <w:r w:rsidRPr="00E41313">
        <w:rPr>
          <w:sz w:val="28"/>
          <w:szCs w:val="28"/>
        </w:rPr>
        <w:t>Write a set of non-functional requirements for the ticket-issuing system, setting out its expected reliability and response time</w:t>
      </w:r>
    </w:p>
    <w:sectPr w:rsidR="00E41313" w:rsidRPr="00D06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58"/>
    <w:rsid w:val="00314547"/>
    <w:rsid w:val="00865C16"/>
    <w:rsid w:val="0094794B"/>
    <w:rsid w:val="00D06758"/>
    <w:rsid w:val="00E4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1F8C"/>
  <w15:chartTrackingRefBased/>
  <w15:docId w15:val="{2AB001F6-92BF-4FBA-ABB6-1E9087D2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3</cp:revision>
  <dcterms:created xsi:type="dcterms:W3CDTF">2024-02-29T04:22:00Z</dcterms:created>
  <dcterms:modified xsi:type="dcterms:W3CDTF">2024-03-06T08:12:00Z</dcterms:modified>
</cp:coreProperties>
</file>