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eye disorders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synechiae (iris),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choroid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ciliary body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ciliary body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initial encounter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unspecified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right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of other specified parts of left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T26.42XS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initial encounter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unspecified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right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T26.82XS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Corrosions of other specified parts of left eye and adnexa,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 and adnexa, part unspecified,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H44.2A9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choroidal neovascularization,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H44.2B9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macular hole,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H44.2C9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retinal detachment,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bilateral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H44.2D9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foveoschisis,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bilateral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H44.2E9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Degenerative myopia with other maculopathy,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degenerative disorder of globe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globe degen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degenerated conditions of globe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globe,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Leucocoria,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Hemophthalmos,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herpesviral ocular disease - 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B00.59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herpesviral disease of the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Hyphema,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 adhesions/disruptions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membranes,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adhesions of iris and ciliary body,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Pupillary abnormality,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 degenerations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right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chamber angle,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ciliary body,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iris (pigmentary),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Degeneration of pupillary margin,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Iridoschisis, unspecified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 atrophy (essential) (progressive),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Miotic pupillary cyst,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 atrophy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iris/CB/anterior chamber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right eye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Idiopathic cysts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cysts of iris or anterior chamber,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Implantation cysts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right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left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bilateral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Parasitic cyst of iris, ciliary body or anterior chamber, unspecified eye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cyst of pars plana,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Exudative cyst of pars plana,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choroid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choroid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choroid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ciliary body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ciliary body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ciliary body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hypotony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hypotony of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eye,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anterior chamber hypotony of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right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left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ocular fistula,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unspecified eye due to ocular fistula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Hypotony of eye due to other ocular disorders,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eye,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H44.449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hypotony of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unspecified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Ocular pain,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iris/CB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Floppy iris syndrome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Plateau iris syndrome (post-iridectomy) (postprocedural)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iris and ciliary body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iris and ciliary body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H22.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Disorders of iris and ciliary body in diseases classified elsewhere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iris/CB vascular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right eye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H21.1X9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vascular disorders of iris and ciliary body,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eye and adnexa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eye and adnexa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2023-03-07T17:08:38Z</dcterms:modified>
  <cp:category/>
</cp:coreProperties>
</file>