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47"/>
        <w:gridCol w:w="278"/>
        <w:gridCol w:w="1711"/>
        <w:gridCol w:w="1565"/>
        <w:gridCol w:w="3124"/>
      </w:tblGrid>
      <w:tr w:rsidR="00F159F5" w:rsidRPr="003A655D" w:rsidTr="001F1366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2566B" w:rsidRPr="00E05C95" w:rsidRDefault="00534B7C" w:rsidP="007835D3">
            <w:pPr>
              <w:tabs>
                <w:tab w:val="left" w:pos="2625"/>
                <w:tab w:val="center" w:pos="4570"/>
              </w:tabs>
              <w:spacing w:line="0" w:lineRule="atLeast"/>
              <w:jc w:val="center"/>
              <w:rPr>
                <w:rFonts w:cs="Times New Roman" w:hint="eastAsia"/>
                <w:sz w:val="28"/>
              </w:rPr>
            </w:pPr>
            <w:r>
              <w:rPr>
                <w:rFonts w:cs="Times New Roman"/>
                <w:sz w:val="40"/>
              </w:rPr>
              <w:t>Q</w:t>
            </w:r>
            <w:r>
              <w:rPr>
                <w:rFonts w:cs="Times New Roman" w:hint="eastAsia"/>
                <w:sz w:val="40"/>
              </w:rPr>
              <w:t>ian</w:t>
            </w:r>
            <w:r w:rsidR="00EB223A" w:rsidRPr="003A655D">
              <w:rPr>
                <w:rFonts w:cs="Times New Roman"/>
                <w:sz w:val="40"/>
              </w:rPr>
              <w:t xml:space="preserve"> </w:t>
            </w:r>
            <w:r w:rsidR="003736EE">
              <w:rPr>
                <w:rFonts w:cs="Times New Roman"/>
                <w:sz w:val="40"/>
              </w:rPr>
              <w:t>Li</w:t>
            </w:r>
            <w:r w:rsidR="003736EE">
              <w:rPr>
                <w:rFonts w:cs="Times New Roman" w:hint="eastAsia"/>
                <w:sz w:val="40"/>
              </w:rPr>
              <w:t>u</w:t>
            </w:r>
            <w:r w:rsidR="00E05C95">
              <w:rPr>
                <w:rFonts w:cs="Times New Roman"/>
                <w:sz w:val="40"/>
              </w:rPr>
              <w:t xml:space="preserve"> </w:t>
            </w:r>
            <w:r w:rsidR="00E05C95">
              <w:rPr>
                <w:rFonts w:cs="Times New Roman" w:hint="eastAsia"/>
                <w:sz w:val="28"/>
              </w:rPr>
              <w:t>(</w:t>
            </w:r>
            <w:r w:rsidR="00E05C95">
              <w:rPr>
                <w:rFonts w:cs="Times New Roman"/>
                <w:sz w:val="28"/>
              </w:rPr>
              <w:t>Charles Liu</w:t>
            </w:r>
            <w:r w:rsidR="00E05C95">
              <w:rPr>
                <w:rFonts w:cs="Times New Roman" w:hint="eastAsia"/>
                <w:sz w:val="28"/>
              </w:rPr>
              <w:t>)</w:t>
            </w:r>
          </w:p>
        </w:tc>
      </w:tr>
      <w:tr w:rsidR="00182E9D" w:rsidRPr="003A655D" w:rsidTr="001F1366">
        <w:trPr>
          <w:jc w:val="center"/>
        </w:trPr>
        <w:tc>
          <w:tcPr>
            <w:tcW w:w="2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2E9D" w:rsidRPr="003A655D" w:rsidRDefault="00535FAE" w:rsidP="001E217A">
            <w:pPr>
              <w:tabs>
                <w:tab w:val="center" w:pos="1378"/>
                <w:tab w:val="right" w:pos="2756"/>
              </w:tabs>
              <w:spacing w:line="0" w:lineRule="atLeast"/>
              <w:jc w:val="left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ab/>
            </w:r>
            <w:r w:rsidR="001E217A">
              <w:rPr>
                <w:rFonts w:cs="Times New Roman"/>
                <w:sz w:val="28"/>
              </w:rPr>
              <w:t xml:space="preserve">Junior at </w:t>
            </w:r>
            <w:r w:rsidR="001E217A" w:rsidRPr="004A4AA4">
              <w:rPr>
                <w:rFonts w:cs="Times New Roman"/>
                <w:i/>
                <w:sz w:val="28"/>
              </w:rPr>
              <w:t>EE, Tsinghua</w:t>
            </w:r>
            <w:r w:rsidRPr="003A655D">
              <w:rPr>
                <w:rFonts w:cs="Times New Roman"/>
                <w:sz w:val="28"/>
              </w:rPr>
              <w:tab/>
            </w: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2E9D" w:rsidRPr="003A655D" w:rsidRDefault="0052021F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charleyliu.cn@gmail.com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182E9D" w:rsidRPr="003A655D" w:rsidRDefault="006A329D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+</w:t>
            </w:r>
            <w:r w:rsidR="00175D4E" w:rsidRPr="003A655D">
              <w:rPr>
                <w:rFonts w:cs="Times New Roman"/>
                <w:sz w:val="28"/>
              </w:rPr>
              <w:t>86-178</w:t>
            </w:r>
            <w:r>
              <w:rPr>
                <w:rFonts w:cs="Times New Roman"/>
                <w:sz w:val="28"/>
              </w:rPr>
              <w:t>-</w:t>
            </w:r>
            <w:r w:rsidR="00175D4E" w:rsidRPr="003A655D">
              <w:rPr>
                <w:rFonts w:cs="Times New Roman"/>
                <w:sz w:val="28"/>
              </w:rPr>
              <w:t>8883</w:t>
            </w:r>
            <w:r>
              <w:rPr>
                <w:rFonts w:cs="Times New Roman"/>
                <w:sz w:val="28"/>
              </w:rPr>
              <w:t>-</w:t>
            </w:r>
            <w:r w:rsidR="00175D4E" w:rsidRPr="003A655D">
              <w:rPr>
                <w:rFonts w:cs="Times New Roman"/>
                <w:sz w:val="28"/>
              </w:rPr>
              <w:t>3508</w:t>
            </w:r>
          </w:p>
        </w:tc>
      </w:tr>
      <w:tr w:rsidR="00B67916" w:rsidRPr="003A655D" w:rsidTr="001F1366">
        <w:trPr>
          <w:jc w:val="center"/>
        </w:trPr>
        <w:tc>
          <w:tcPr>
            <w:tcW w:w="4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916" w:rsidRPr="003A655D" w:rsidRDefault="0084574E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Haidian District, Beijing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916" w:rsidRPr="003A655D" w:rsidRDefault="00535FAE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g</w:t>
            </w:r>
            <w:r w:rsidR="00B67916" w:rsidRPr="003A655D">
              <w:rPr>
                <w:rFonts w:cs="Times New Roman"/>
                <w:sz w:val="28"/>
              </w:rPr>
              <w:t>ithub: www.github.com/charlesliucn</w:t>
            </w:r>
          </w:p>
        </w:tc>
      </w:tr>
      <w:tr w:rsidR="00277550" w:rsidRPr="003A655D" w:rsidTr="002203C1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77550" w:rsidRPr="003A655D" w:rsidRDefault="00277550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</w:tr>
      <w:tr w:rsidR="00277550" w:rsidRPr="003A655D" w:rsidTr="002203C1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77550" w:rsidRPr="003A655D" w:rsidRDefault="00277550" w:rsidP="002203C1">
            <w:pPr>
              <w:tabs>
                <w:tab w:val="left" w:pos="3120"/>
                <w:tab w:val="left" w:pos="7200"/>
              </w:tabs>
              <w:jc w:val="left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E</w:t>
            </w:r>
            <w:r w:rsidR="00396C85" w:rsidRPr="003A655D">
              <w:rPr>
                <w:rFonts w:cs="Times New Roman"/>
                <w:b/>
              </w:rPr>
              <w:t>DUCATION</w:t>
            </w:r>
            <w:r w:rsidR="00620F8E" w:rsidRPr="003A655D">
              <w:rPr>
                <w:rFonts w:cs="Times New Roman"/>
                <w:b/>
              </w:rPr>
              <w:tab/>
            </w:r>
            <w:r w:rsidR="002203C1">
              <w:rPr>
                <w:rFonts w:cs="Times New Roman"/>
                <w:b/>
              </w:rPr>
              <w:tab/>
            </w:r>
          </w:p>
        </w:tc>
      </w:tr>
      <w:tr w:rsidR="00312346" w:rsidRPr="003A655D" w:rsidTr="002203C1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2346" w:rsidRPr="003A655D" w:rsidRDefault="0057270B" w:rsidP="00A74EEC">
            <w:pPr>
              <w:spacing w:line="0" w:lineRule="atLeast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Aug. </w:t>
            </w:r>
            <w:r w:rsidR="00CE7D7C" w:rsidRPr="003A655D">
              <w:rPr>
                <w:rFonts w:cs="Times New Roman"/>
                <w:b/>
                <w:sz w:val="22"/>
              </w:rPr>
              <w:t xml:space="preserve">2014 – </w:t>
            </w:r>
            <w:r w:rsidR="0044379D">
              <w:rPr>
                <w:rFonts w:cs="Times New Roman"/>
                <w:b/>
                <w:sz w:val="22"/>
              </w:rPr>
              <w:t>Jul.</w:t>
            </w:r>
            <w:r w:rsidR="00A31365">
              <w:rPr>
                <w:rFonts w:cs="Times New Roman"/>
                <w:b/>
                <w:sz w:val="22"/>
              </w:rPr>
              <w:t xml:space="preserve"> </w:t>
            </w:r>
            <w:r w:rsidR="00CE7D7C" w:rsidRPr="003A655D">
              <w:rPr>
                <w:rFonts w:cs="Times New Roman"/>
                <w:b/>
                <w:sz w:val="22"/>
              </w:rPr>
              <w:t>2018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2346" w:rsidRPr="00921888" w:rsidRDefault="00C1482D" w:rsidP="008271B7">
            <w:pPr>
              <w:jc w:val="center"/>
              <w:rPr>
                <w:b/>
              </w:rPr>
            </w:pPr>
            <w:r w:rsidRPr="00921888">
              <w:rPr>
                <w:b/>
              </w:rPr>
              <w:t xml:space="preserve">Major in </w:t>
            </w:r>
            <w:hyperlink r:id="rId7" w:history="1">
              <w:r w:rsidR="00ED56E8" w:rsidRPr="00921888">
                <w:rPr>
                  <w:b/>
                </w:rPr>
                <w:t>Electronic Engineering</w:t>
              </w:r>
              <w:r w:rsidR="00AD6FD5" w:rsidRPr="00921888">
                <w:rPr>
                  <w:b/>
                </w:rPr>
                <w:t xml:space="preserve"> </w:t>
              </w:r>
            </w:hyperlink>
            <w:r w:rsidR="00AD6FD5" w:rsidRPr="00921888">
              <w:rPr>
                <w:b/>
              </w:rPr>
              <w:t>in Tsinghua University</w:t>
            </w:r>
          </w:p>
        </w:tc>
      </w:tr>
      <w:tr w:rsidR="00312346" w:rsidRPr="003A655D" w:rsidTr="001F1366">
        <w:trPr>
          <w:jc w:val="center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312346" w:rsidRPr="003A655D" w:rsidRDefault="00312346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142A" w:rsidRPr="003A655D" w:rsidRDefault="0062113E" w:rsidP="00E20CFA">
            <w:pPr>
              <w:pStyle w:val="a4"/>
              <w:numPr>
                <w:ilvl w:val="0"/>
                <w:numId w:val="1"/>
              </w:numPr>
              <w:spacing w:line="0" w:lineRule="atLeast"/>
              <w:ind w:firstLineChars="0"/>
              <w:jc w:val="left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Theoretical Basis:</w:t>
            </w:r>
          </w:p>
          <w:p w:rsidR="00872138" w:rsidRPr="003A655D" w:rsidRDefault="003A6D59" w:rsidP="0003360C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</w:rPr>
            </w:pPr>
            <w:r w:rsidRPr="003A655D">
              <w:rPr>
                <w:rFonts w:cs="Times New Roman"/>
              </w:rPr>
              <w:t>Digital Image Processing,</w:t>
            </w:r>
            <w:r w:rsidR="00D844AB" w:rsidRPr="003A655D">
              <w:rPr>
                <w:rFonts w:cs="Times New Roman"/>
              </w:rPr>
              <w:t xml:space="preserve"> </w:t>
            </w:r>
            <w:r w:rsidR="00D8338F" w:rsidRPr="003A655D">
              <w:rPr>
                <w:rFonts w:cs="Times New Roman"/>
              </w:rPr>
              <w:t xml:space="preserve">Statistical Signal Processing, </w:t>
            </w:r>
            <w:r w:rsidR="00CE0A1F" w:rsidRPr="003A655D">
              <w:rPr>
                <w:rFonts w:cs="Times New Roman"/>
              </w:rPr>
              <w:t xml:space="preserve">Media and </w:t>
            </w:r>
            <w:r w:rsidR="00D37D10" w:rsidRPr="003A655D">
              <w:rPr>
                <w:rFonts w:cs="Times New Roman"/>
              </w:rPr>
              <w:t>Cognition</w:t>
            </w:r>
            <w:r w:rsidR="00F44DFB" w:rsidRPr="003A655D">
              <w:rPr>
                <w:rFonts w:cs="Times New Roman"/>
              </w:rPr>
              <w:t xml:space="preserve">, </w:t>
            </w:r>
            <w:r w:rsidR="00896BBA" w:rsidRPr="003A655D">
              <w:rPr>
                <w:rFonts w:cs="Times New Roman"/>
              </w:rPr>
              <w:t>Stochastic Process</w:t>
            </w:r>
            <w:r w:rsidR="005346DC">
              <w:rPr>
                <w:rFonts w:cs="Times New Roman" w:hint="eastAsia"/>
              </w:rPr>
              <w:t>(</w:t>
            </w:r>
            <w:r w:rsidR="00C8178F">
              <w:rPr>
                <w:rFonts w:cs="Times New Roman"/>
              </w:rPr>
              <w:t>91/100</w:t>
            </w:r>
            <w:r w:rsidR="005346DC">
              <w:rPr>
                <w:rFonts w:cs="Times New Roman" w:hint="eastAsia"/>
              </w:rPr>
              <w:t>)</w:t>
            </w:r>
            <w:r w:rsidR="00454E30" w:rsidRPr="003A655D">
              <w:rPr>
                <w:rFonts w:cs="Times New Roman"/>
              </w:rPr>
              <w:t xml:space="preserve">, </w:t>
            </w:r>
            <w:r w:rsidR="008908CB">
              <w:rPr>
                <w:rFonts w:cs="Times New Roman"/>
              </w:rPr>
              <w:t>Datab</w:t>
            </w:r>
            <w:r w:rsidR="0045404C">
              <w:rPr>
                <w:rFonts w:cs="Times New Roman"/>
              </w:rPr>
              <w:t>as</w:t>
            </w:r>
            <w:r w:rsidR="0045404C">
              <w:rPr>
                <w:rFonts w:cs="Times New Roman" w:hint="eastAsia"/>
              </w:rPr>
              <w:t>e</w:t>
            </w:r>
            <w:r w:rsidR="00A26B5F">
              <w:rPr>
                <w:rFonts w:cs="Times New Roman"/>
              </w:rPr>
              <w:t xml:space="preserve"> </w:t>
            </w:r>
            <w:r w:rsidR="0045404C">
              <w:rPr>
                <w:rFonts w:cs="Times New Roman"/>
              </w:rPr>
              <w:t>(96/100)</w:t>
            </w:r>
            <w:r w:rsidR="00DB5094">
              <w:rPr>
                <w:rFonts w:cs="Times New Roman"/>
              </w:rPr>
              <w:t>, MATLAB Application</w:t>
            </w:r>
            <w:r w:rsidR="00DB5094">
              <w:rPr>
                <w:rFonts w:cs="Times New Roman" w:hint="eastAsia"/>
              </w:rPr>
              <w:t>(</w:t>
            </w:r>
            <w:r w:rsidR="00DB5494">
              <w:rPr>
                <w:rFonts w:cs="Times New Roman"/>
              </w:rPr>
              <w:t>97/</w:t>
            </w:r>
            <w:r w:rsidR="006F1B9E">
              <w:rPr>
                <w:rFonts w:cs="Times New Roman"/>
              </w:rPr>
              <w:t>100</w:t>
            </w:r>
            <w:r w:rsidR="00DB5094">
              <w:rPr>
                <w:rFonts w:cs="Times New Roman" w:hint="eastAsia"/>
              </w:rPr>
              <w:t>)</w:t>
            </w:r>
            <w:r w:rsidR="0003360C">
              <w:rPr>
                <w:rFonts w:cs="Times New Roman"/>
              </w:rPr>
              <w:t>,</w:t>
            </w:r>
            <w:r w:rsidR="00FF56A9">
              <w:rPr>
                <w:rFonts w:cs="Times New Roman"/>
              </w:rPr>
              <w:t xml:space="preserve"> </w:t>
            </w:r>
            <w:r w:rsidR="00116EED" w:rsidRPr="003A655D">
              <w:rPr>
                <w:rFonts w:cs="Times New Roman"/>
              </w:rPr>
              <w:t>Internet Techniques</w:t>
            </w:r>
            <w:r w:rsidR="00116EED">
              <w:rPr>
                <w:rFonts w:cs="Times New Roman" w:hint="eastAsia"/>
              </w:rPr>
              <w:t>(</w:t>
            </w:r>
            <w:r w:rsidR="00116EED">
              <w:rPr>
                <w:rFonts w:cs="Times New Roman"/>
              </w:rPr>
              <w:t>98/100</w:t>
            </w:r>
            <w:r w:rsidR="00116EED">
              <w:rPr>
                <w:rFonts w:cs="Times New Roman" w:hint="eastAsia"/>
              </w:rPr>
              <w:t>)</w:t>
            </w:r>
          </w:p>
        </w:tc>
      </w:tr>
      <w:tr w:rsidR="00285437" w:rsidRPr="003A655D" w:rsidTr="00801F9E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437" w:rsidRPr="003A655D" w:rsidRDefault="00285437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A2D" w:rsidRDefault="001E3F79" w:rsidP="000D5A2D">
            <w:pPr>
              <w:pStyle w:val="a4"/>
              <w:numPr>
                <w:ilvl w:val="0"/>
                <w:numId w:val="1"/>
              </w:numPr>
              <w:spacing w:line="0" w:lineRule="atLeast"/>
              <w:ind w:firstLineChars="0"/>
              <w:jc w:val="left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Scholarship:</w:t>
            </w:r>
          </w:p>
          <w:p w:rsidR="000D5A2D" w:rsidRDefault="000D5A2D" w:rsidP="000D5A2D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b/>
              </w:rPr>
              <w:t>·</w:t>
            </w:r>
            <w:r w:rsidR="00D01AF0" w:rsidRPr="000D5A2D">
              <w:rPr>
                <w:rFonts w:cs="Times New Roman"/>
              </w:rPr>
              <w:t xml:space="preserve">National Encouragement </w:t>
            </w:r>
            <w:r w:rsidR="000F71B5" w:rsidRPr="000D5A2D">
              <w:rPr>
                <w:rFonts w:cs="Times New Roman"/>
              </w:rPr>
              <w:t>Scholarship</w:t>
            </w:r>
          </w:p>
          <w:p w:rsidR="000D5A2D" w:rsidRDefault="000D5A2D" w:rsidP="000D5A2D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b/>
              </w:rPr>
              <w:t>·</w:t>
            </w:r>
            <w:r w:rsidR="000A12B0" w:rsidRPr="000D5A2D">
              <w:rPr>
                <w:rFonts w:cs="Times New Roman"/>
              </w:rPr>
              <w:t>Scholarship for Academic Progress</w:t>
            </w:r>
          </w:p>
          <w:p w:rsidR="00A115B1" w:rsidRPr="000D5A2D" w:rsidRDefault="000D5A2D" w:rsidP="000D5A2D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·</w:t>
            </w:r>
            <w:r w:rsidR="00D521B7" w:rsidRPr="000D5A2D">
              <w:rPr>
                <w:rFonts w:cs="Times New Roman"/>
              </w:rPr>
              <w:t xml:space="preserve">Outstanding Volunteer </w:t>
            </w:r>
            <w:r w:rsidR="00FB0B62" w:rsidRPr="000D5A2D">
              <w:rPr>
                <w:rFonts w:cs="Times New Roman"/>
              </w:rPr>
              <w:t>Scholarship</w:t>
            </w:r>
          </w:p>
        </w:tc>
      </w:tr>
      <w:tr w:rsidR="00AF0077" w:rsidRPr="003A655D" w:rsidTr="00801F9E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0077" w:rsidRPr="003A655D" w:rsidRDefault="00C625C8" w:rsidP="00A11C8B">
            <w:pPr>
              <w:spacing w:line="0" w:lineRule="atLeast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Aug. </w:t>
            </w:r>
            <w:r w:rsidR="008E185D" w:rsidRPr="003A655D">
              <w:rPr>
                <w:rFonts w:cs="Times New Roman"/>
                <w:b/>
                <w:sz w:val="22"/>
              </w:rPr>
              <w:t>2016 –</w:t>
            </w:r>
            <w:r w:rsidR="00E53533">
              <w:rPr>
                <w:rFonts w:cs="Times New Roman"/>
                <w:b/>
                <w:sz w:val="22"/>
              </w:rPr>
              <w:t xml:space="preserve"> Jul</w:t>
            </w:r>
            <w:r w:rsidR="00B82181">
              <w:rPr>
                <w:rFonts w:cs="Times New Roman"/>
                <w:b/>
                <w:sz w:val="22"/>
              </w:rPr>
              <w:t xml:space="preserve">. </w:t>
            </w:r>
            <w:r w:rsidR="008E185D" w:rsidRPr="003A655D">
              <w:rPr>
                <w:rFonts w:cs="Times New Roman"/>
                <w:b/>
                <w:sz w:val="22"/>
              </w:rPr>
              <w:t>2018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0077" w:rsidRPr="00B8671E" w:rsidRDefault="00D67330" w:rsidP="000B2CED">
            <w:pPr>
              <w:spacing w:line="0" w:lineRule="atLeast"/>
              <w:jc w:val="center"/>
              <w:rPr>
                <w:rFonts w:cs="Times New Roman"/>
                <w:b/>
                <w:sz w:val="22"/>
              </w:rPr>
            </w:pPr>
            <w:r w:rsidRPr="00B8671E">
              <w:rPr>
                <w:rFonts w:cs="Times New Roman"/>
                <w:b/>
                <w:sz w:val="22"/>
              </w:rPr>
              <w:t>Minor in</w:t>
            </w:r>
            <w:r w:rsidR="00BB7B3F" w:rsidRPr="00B8671E">
              <w:rPr>
                <w:rFonts w:cs="Times New Roman"/>
                <w:b/>
                <w:sz w:val="22"/>
              </w:rPr>
              <w:t xml:space="preserve"> </w:t>
            </w:r>
            <w:hyperlink r:id="rId8" w:history="1">
              <w:r w:rsidR="007665EF" w:rsidRPr="00B8671E">
                <w:rPr>
                  <w:rFonts w:hint="eastAsia"/>
                  <w:b/>
                </w:rPr>
                <w:t>S</w:t>
              </w:r>
              <w:r w:rsidR="005208A0" w:rsidRPr="00B8671E">
                <w:rPr>
                  <w:b/>
                </w:rPr>
                <w:t>tatistics</w:t>
              </w:r>
            </w:hyperlink>
            <w:r w:rsidR="004F443F" w:rsidRPr="00B8671E">
              <w:rPr>
                <w:rFonts w:cs="Times New Roman"/>
                <w:b/>
                <w:color w:val="000000" w:themeColor="text1"/>
                <w:sz w:val="22"/>
              </w:rPr>
              <w:t xml:space="preserve"> </w:t>
            </w:r>
            <w:r w:rsidR="004F443F" w:rsidRPr="00B8671E">
              <w:rPr>
                <w:rFonts w:cs="Times New Roman"/>
                <w:b/>
                <w:sz w:val="22"/>
              </w:rPr>
              <w:t>in Tsinghua University</w:t>
            </w:r>
          </w:p>
        </w:tc>
      </w:tr>
      <w:tr w:rsidR="004A6670" w:rsidRPr="003A655D" w:rsidTr="001F1366">
        <w:trPr>
          <w:jc w:val="center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A6670" w:rsidRPr="003A655D" w:rsidRDefault="004A6670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A6670" w:rsidRPr="003A655D" w:rsidRDefault="002D15A3" w:rsidP="00E20CFA">
            <w:pPr>
              <w:pStyle w:val="a4"/>
              <w:numPr>
                <w:ilvl w:val="0"/>
                <w:numId w:val="1"/>
              </w:numPr>
              <w:spacing w:line="0" w:lineRule="atLeast"/>
              <w:ind w:firstLineChars="0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Theoretical Basis:</w:t>
            </w:r>
          </w:p>
          <w:p w:rsidR="002D15A3" w:rsidRDefault="00DA29D0" w:rsidP="00E20CFA">
            <w:pPr>
              <w:pStyle w:val="a4"/>
              <w:spacing w:line="0" w:lineRule="atLeast"/>
              <w:ind w:left="420"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Probability Theo</w:t>
            </w:r>
            <w:r w:rsidR="00B8234C">
              <w:rPr>
                <w:rFonts w:cs="Times New Roman"/>
              </w:rPr>
              <w:t xml:space="preserve">ry, </w:t>
            </w:r>
            <w:r w:rsidR="002B2208" w:rsidRPr="003A655D">
              <w:rPr>
                <w:rFonts w:cs="Times New Roman"/>
              </w:rPr>
              <w:t>Machine Learning &amp; Data</w:t>
            </w:r>
            <w:r w:rsidR="00125E8E" w:rsidRPr="003A655D">
              <w:rPr>
                <w:rFonts w:cs="Times New Roman"/>
              </w:rPr>
              <w:t xml:space="preserve"> Mining, </w:t>
            </w:r>
            <w:r w:rsidR="00892559" w:rsidRPr="003A655D">
              <w:rPr>
                <w:rFonts w:cs="Times New Roman"/>
              </w:rPr>
              <w:t>Statistical Inference,</w:t>
            </w:r>
            <w:r w:rsidR="002F5F36" w:rsidRPr="003A655D">
              <w:rPr>
                <w:rFonts w:cs="Times New Roman"/>
              </w:rPr>
              <w:t xml:space="preserve"> </w:t>
            </w:r>
            <w:r w:rsidR="00A7260C" w:rsidRPr="003A655D">
              <w:rPr>
                <w:rFonts w:cs="Times New Roman"/>
              </w:rPr>
              <w:t>Applied Linear Regression, M</w:t>
            </w:r>
            <w:r w:rsidR="00BC0835" w:rsidRPr="003A655D">
              <w:rPr>
                <w:rFonts w:cs="Times New Roman"/>
              </w:rPr>
              <w:t xml:space="preserve">ultivariate </w:t>
            </w:r>
            <w:r w:rsidR="002233BC" w:rsidRPr="003A655D">
              <w:rPr>
                <w:rFonts w:cs="Times New Roman"/>
              </w:rPr>
              <w:t>S</w:t>
            </w:r>
            <w:r w:rsidR="00BC0835" w:rsidRPr="003A655D">
              <w:rPr>
                <w:rFonts w:cs="Times New Roman"/>
              </w:rPr>
              <w:t>tatistic</w:t>
            </w:r>
            <w:r w:rsidR="00D17CD2">
              <w:rPr>
                <w:rFonts w:cs="Times New Roman"/>
              </w:rPr>
              <w:t>s</w:t>
            </w:r>
          </w:p>
          <w:p w:rsidR="00FD64C6" w:rsidRPr="003A655D" w:rsidRDefault="00FD64C6" w:rsidP="00E20CFA">
            <w:pPr>
              <w:pStyle w:val="a4"/>
              <w:spacing w:line="0" w:lineRule="atLeast"/>
              <w:ind w:left="420" w:firstLineChars="0" w:firstLine="0"/>
              <w:rPr>
                <w:rFonts w:cs="Times New Roman"/>
              </w:rPr>
            </w:pPr>
          </w:p>
        </w:tc>
      </w:tr>
      <w:tr w:rsidR="00C60A1A" w:rsidRPr="002203C1" w:rsidTr="002203C1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60A1A" w:rsidRPr="002203C1" w:rsidRDefault="00C60A1A" w:rsidP="002203C1">
            <w:pPr>
              <w:tabs>
                <w:tab w:val="left" w:pos="3120"/>
                <w:tab w:val="left" w:pos="7200"/>
              </w:tabs>
              <w:jc w:val="left"/>
              <w:rPr>
                <w:rFonts w:cs="Times New Roman"/>
                <w:b/>
              </w:rPr>
            </w:pPr>
            <w:r w:rsidRPr="002203C1">
              <w:rPr>
                <w:rFonts w:cs="Times New Roman"/>
                <w:b/>
              </w:rPr>
              <w:t>SKILLS &amp; CERTIFICATES</w:t>
            </w:r>
          </w:p>
        </w:tc>
      </w:tr>
      <w:tr w:rsidR="00C60A1A" w:rsidRPr="003A655D" w:rsidTr="006970DA">
        <w:trPr>
          <w:jc w:val="center"/>
        </w:trPr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A1A" w:rsidRPr="003A655D" w:rsidRDefault="00AB413B" w:rsidP="006970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</w:rPr>
              <w:t>Programming</w:t>
            </w:r>
          </w:p>
        </w:tc>
        <w:tc>
          <w:tcPr>
            <w:tcW w:w="6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A1A" w:rsidRPr="003A655D" w:rsidRDefault="00C60A1A" w:rsidP="006970DA">
            <w:pPr>
              <w:jc w:val="center"/>
              <w:rPr>
                <w:rFonts w:cs="Times New Roman"/>
              </w:rPr>
            </w:pPr>
            <w:r w:rsidRPr="003A655D">
              <w:rPr>
                <w:rFonts w:cs="Times New Roman"/>
              </w:rPr>
              <w:t>C++, R, MATLAB, Python, SQL, Verilog</w:t>
            </w:r>
            <w:r w:rsidR="009A14B8">
              <w:rPr>
                <w:rFonts w:cs="Times New Roman"/>
              </w:rPr>
              <w:t>, Git</w:t>
            </w:r>
          </w:p>
        </w:tc>
      </w:tr>
      <w:tr w:rsidR="00C60A1A" w:rsidRPr="003A655D" w:rsidTr="00B62E7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A1A" w:rsidRPr="003A655D" w:rsidRDefault="00C60A1A" w:rsidP="006970DA">
            <w:pPr>
              <w:jc w:val="center"/>
              <w:rPr>
                <w:rFonts w:cs="Times New Roman"/>
              </w:rPr>
            </w:pPr>
            <w:r w:rsidRPr="003A655D">
              <w:rPr>
                <w:rFonts w:cs="Times New Roman"/>
                <w:b/>
                <w:sz w:val="22"/>
              </w:rPr>
              <w:t>English</w:t>
            </w:r>
          </w:p>
        </w:tc>
        <w:tc>
          <w:tcPr>
            <w:tcW w:w="6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2DBE" w:rsidRPr="003A655D" w:rsidRDefault="00A60C44" w:rsidP="006970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CET-6</w:t>
            </w:r>
            <w:r w:rsidR="009100D2">
              <w:rPr>
                <w:rFonts w:cs="Times New Roman"/>
              </w:rPr>
              <w:t xml:space="preserve">: 556 </w:t>
            </w:r>
            <w:r w:rsidR="001F599C">
              <w:rPr>
                <w:rFonts w:cs="Times New Roman"/>
              </w:rPr>
              <w:t xml:space="preserve">  </w:t>
            </w:r>
            <w:r w:rsidR="00982D52">
              <w:rPr>
                <w:rFonts w:cs="Times New Roman"/>
              </w:rPr>
              <w:t xml:space="preserve">CET-6: 604 </w:t>
            </w:r>
            <w:r w:rsidR="00C60A1A" w:rsidRPr="003A655D">
              <w:rPr>
                <w:rFonts w:cs="Times New Roman"/>
              </w:rPr>
              <w:t xml:space="preserve"> </w:t>
            </w:r>
            <w:r w:rsidR="004F6B31">
              <w:rPr>
                <w:rFonts w:cs="Times New Roman"/>
              </w:rPr>
              <w:t xml:space="preserve"> </w:t>
            </w:r>
            <w:r w:rsidR="00C60A1A" w:rsidRPr="003A655D">
              <w:rPr>
                <w:rFonts w:cs="Times New Roman"/>
              </w:rPr>
              <w:t>TEPT: 96.75/120</w:t>
            </w:r>
          </w:p>
          <w:p w:rsidR="00E300AE" w:rsidRPr="003A655D" w:rsidRDefault="00E300AE" w:rsidP="006970DA">
            <w:pPr>
              <w:jc w:val="center"/>
              <w:rPr>
                <w:rFonts w:cs="Times New Roman"/>
              </w:rPr>
            </w:pPr>
          </w:p>
        </w:tc>
      </w:tr>
      <w:tr w:rsidR="008B391D" w:rsidRPr="00CA00EB" w:rsidTr="00DF606D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B391D" w:rsidRPr="00CA00EB" w:rsidRDefault="008B391D" w:rsidP="00CA00EB">
            <w:pPr>
              <w:tabs>
                <w:tab w:val="left" w:pos="3120"/>
                <w:tab w:val="left" w:pos="7200"/>
              </w:tabs>
              <w:jc w:val="left"/>
              <w:rPr>
                <w:rFonts w:cs="Times New Roman"/>
                <w:b/>
              </w:rPr>
            </w:pPr>
            <w:r w:rsidRPr="00CA00EB">
              <w:rPr>
                <w:rFonts w:cs="Times New Roman"/>
                <w:b/>
              </w:rPr>
              <w:t>R</w:t>
            </w:r>
            <w:r w:rsidR="00F71441" w:rsidRPr="00CA00EB">
              <w:rPr>
                <w:rFonts w:cs="Times New Roman"/>
                <w:b/>
              </w:rPr>
              <w:t>ESEARCH EXPERIENCES</w:t>
            </w:r>
            <w:r w:rsidR="00B62E78" w:rsidRPr="00CA00EB">
              <w:rPr>
                <w:rFonts w:cs="Times New Roman"/>
                <w:b/>
              </w:rPr>
              <w:tab/>
            </w:r>
          </w:p>
        </w:tc>
      </w:tr>
      <w:tr w:rsidR="00031B9D" w:rsidRPr="003A655D" w:rsidTr="00DF606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B9D" w:rsidRPr="003A655D" w:rsidRDefault="009B3F12" w:rsidP="006970DA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Mar. </w:t>
            </w:r>
            <w:r w:rsidR="00031B9D" w:rsidRPr="003A655D">
              <w:rPr>
                <w:rFonts w:cs="Times New Roman"/>
                <w:b/>
                <w:sz w:val="22"/>
              </w:rPr>
              <w:t>2017 – present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B9D" w:rsidRPr="003A655D" w:rsidRDefault="00031B9D" w:rsidP="00C64F72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Mobile Big Data Mining based on Deep Learning</w:t>
            </w:r>
            <w:r w:rsidR="00FC7615">
              <w:rPr>
                <w:rFonts w:cs="Times New Roman"/>
                <w:b/>
                <w:sz w:val="22"/>
              </w:rPr>
              <w:t xml:space="preserve">           </w:t>
            </w:r>
            <w:r w:rsidR="00C51581">
              <w:rPr>
                <w:rFonts w:cs="Times New Roman"/>
                <w:b/>
                <w:sz w:val="22"/>
              </w:rPr>
              <w:t xml:space="preserve"> </w:t>
            </w:r>
            <w:r w:rsidR="00FC7615">
              <w:rPr>
                <w:rFonts w:cs="Times New Roman"/>
                <w:b/>
                <w:sz w:val="22"/>
              </w:rPr>
              <w:t>Python</w:t>
            </w:r>
          </w:p>
        </w:tc>
      </w:tr>
      <w:tr w:rsidR="00031B9D" w:rsidRPr="003A655D" w:rsidTr="003F499A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B9D" w:rsidRPr="003A655D" w:rsidRDefault="00031B9D" w:rsidP="006970DA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B9D" w:rsidRPr="003A655D" w:rsidRDefault="00AA6095" w:rsidP="006970DA">
            <w:pPr>
              <w:pStyle w:val="a4"/>
              <w:numPr>
                <w:ilvl w:val="0"/>
                <w:numId w:val="2"/>
              </w:numPr>
              <w:ind w:firstLineChars="0"/>
              <w:rPr>
                <w:rFonts w:cs="Times New Roman"/>
              </w:rPr>
            </w:pPr>
            <w:r>
              <w:rPr>
                <w:rFonts w:cs="Times New Roman"/>
              </w:rPr>
              <w:t>Build a</w:t>
            </w:r>
            <w:r w:rsidR="00031B9D" w:rsidRPr="003A655D">
              <w:rPr>
                <w:rFonts w:cs="Times New Roman"/>
              </w:rPr>
              <w:t xml:space="preserve"> </w:t>
            </w:r>
            <w:r w:rsidR="005F49FB">
              <w:rPr>
                <w:rFonts w:cs="Times New Roman"/>
              </w:rPr>
              <w:t xml:space="preserve">Spatial-Temporary </w:t>
            </w:r>
            <w:r w:rsidR="00031B9D" w:rsidRPr="003A655D">
              <w:rPr>
                <w:rFonts w:cs="Times New Roman"/>
              </w:rPr>
              <w:t>RNN model based on Tensorflow platform to process the trajectory data from both time and space dimension, trying to fin</w:t>
            </w:r>
            <w:r w:rsidR="00314929">
              <w:rPr>
                <w:rFonts w:cs="Times New Roman"/>
              </w:rPr>
              <w:t>d the pattern of users’ behav</w:t>
            </w:r>
            <w:r w:rsidR="00191B30">
              <w:rPr>
                <w:rFonts w:cs="Times New Roman"/>
              </w:rPr>
              <w:t>ior and predict where the users would be in the future.</w:t>
            </w:r>
          </w:p>
        </w:tc>
      </w:tr>
      <w:tr w:rsidR="00997EA7" w:rsidRPr="009C3F9D" w:rsidTr="003F499A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EA7" w:rsidRPr="009C3F9D" w:rsidRDefault="000018EF" w:rsidP="009C3F9D">
            <w:pPr>
              <w:jc w:val="center"/>
              <w:rPr>
                <w:rFonts w:cs="Times New Roman"/>
                <w:b/>
              </w:rPr>
            </w:pPr>
            <w:r w:rsidRPr="009C3F9D">
              <w:rPr>
                <w:rFonts w:cs="Times New Roman" w:hint="eastAsia"/>
                <w:b/>
              </w:rPr>
              <w:t xml:space="preserve">Mar. 2017 </w:t>
            </w:r>
            <w:r w:rsidRPr="009C3F9D">
              <w:rPr>
                <w:rFonts w:cs="Times New Roman"/>
                <w:b/>
              </w:rPr>
              <w:t>–</w:t>
            </w:r>
            <w:r w:rsidRPr="009C3F9D">
              <w:rPr>
                <w:rFonts w:cs="Times New Roman" w:hint="eastAsia"/>
                <w:b/>
              </w:rPr>
              <w:t xml:space="preserve"> May 2017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E3B" w:rsidRPr="009C3F9D" w:rsidRDefault="00CF7D27" w:rsidP="00816398">
            <w:pPr>
              <w:tabs>
                <w:tab w:val="left" w:pos="5265"/>
              </w:tabs>
              <w:rPr>
                <w:b/>
              </w:rPr>
            </w:pPr>
            <w:r w:rsidRPr="009C3F9D">
              <w:rPr>
                <w:rFonts w:hint="eastAsia"/>
                <w:b/>
              </w:rPr>
              <w:t>Continuous Speech Recognition</w:t>
            </w:r>
            <w:r w:rsidR="00816398">
              <w:rPr>
                <w:b/>
              </w:rPr>
              <w:t xml:space="preserve">                      Python</w:t>
            </w:r>
          </w:p>
        </w:tc>
      </w:tr>
      <w:tr w:rsidR="005E4B87" w:rsidRPr="003A655D" w:rsidTr="000E45F4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B87" w:rsidRDefault="005E4B87" w:rsidP="006970DA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B87" w:rsidRDefault="005E4B87" w:rsidP="007803D1">
            <w:pPr>
              <w:pStyle w:val="a4"/>
              <w:numPr>
                <w:ilvl w:val="0"/>
                <w:numId w:val="2"/>
              </w:numPr>
              <w:ind w:firstLineChars="0"/>
            </w:pPr>
            <w:r w:rsidRPr="007803D1">
              <w:rPr>
                <w:rFonts w:cs="Times New Roman" w:hint="eastAsia"/>
              </w:rPr>
              <w:t xml:space="preserve">The project is </w:t>
            </w:r>
            <w:r w:rsidRPr="007803D1">
              <w:rPr>
                <w:rFonts w:cs="Times New Roman"/>
              </w:rPr>
              <w:t xml:space="preserve">mainly </w:t>
            </w:r>
            <w:r w:rsidRPr="007803D1">
              <w:rPr>
                <w:rFonts w:cs="Times New Roman" w:hint="eastAsia"/>
              </w:rPr>
              <w:t>based on Kaldi</w:t>
            </w:r>
            <w:r w:rsidRPr="007803D1">
              <w:rPr>
                <w:rFonts w:cs="Times New Roman"/>
              </w:rPr>
              <w:t>. The monophone and triphone models are trained by thsch</w:t>
            </w:r>
            <w:r w:rsidR="00E61EFA">
              <w:rPr>
                <w:rFonts w:cs="Times New Roman"/>
              </w:rPr>
              <w:t>s</w:t>
            </w:r>
            <w:r w:rsidRPr="007803D1">
              <w:rPr>
                <w:rFonts w:cs="Times New Roman"/>
              </w:rPr>
              <w:t>30 dataset. After the models trained, a concise and friendly GUI is developed using PyQt. It can be used both online and offline.</w:t>
            </w:r>
          </w:p>
        </w:tc>
      </w:tr>
      <w:tr w:rsidR="00530E31" w:rsidRPr="003A655D" w:rsidTr="00DF606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E31" w:rsidRPr="003A655D" w:rsidRDefault="00530E31" w:rsidP="0063043D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Jan. </w:t>
            </w:r>
            <w:r w:rsidRPr="003A655D">
              <w:rPr>
                <w:rFonts w:cs="Times New Roman"/>
                <w:b/>
                <w:sz w:val="22"/>
              </w:rPr>
              <w:t>2017 –</w:t>
            </w:r>
            <w:r>
              <w:rPr>
                <w:rFonts w:cs="Times New Roman"/>
                <w:b/>
                <w:sz w:val="22"/>
              </w:rPr>
              <w:t xml:space="preserve"> Feb. </w:t>
            </w:r>
            <w:r w:rsidRPr="003A655D">
              <w:rPr>
                <w:rFonts w:cs="Times New Roman"/>
                <w:b/>
                <w:sz w:val="22"/>
              </w:rPr>
              <w:t>2017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E31" w:rsidRPr="003A655D" w:rsidRDefault="00530E31" w:rsidP="00D03199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Data Analysis and Exploration of Bay Area Shared Bicycle</w:t>
            </w:r>
            <w:r w:rsidR="00D03199">
              <w:rPr>
                <w:rFonts w:cs="Times New Roman"/>
                <w:b/>
                <w:sz w:val="22"/>
              </w:rPr>
              <w:t xml:space="preserve">         R</w:t>
            </w:r>
          </w:p>
        </w:tc>
      </w:tr>
      <w:tr w:rsidR="00530E31" w:rsidRPr="003A655D" w:rsidTr="00DF606D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E31" w:rsidRPr="003A655D" w:rsidRDefault="00530E31" w:rsidP="0063043D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E31" w:rsidRPr="003A655D" w:rsidRDefault="00530E31" w:rsidP="00F23C87">
            <w:pPr>
              <w:pStyle w:val="a4"/>
              <w:numPr>
                <w:ilvl w:val="0"/>
                <w:numId w:val="2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>Use Machine Learning algorithms, including linear regression and LASSO regression, to analyze the data, and reveal the hidden patterns. Besides, a shiny app was</w:t>
            </w:r>
            <w:r w:rsidR="00F23C87">
              <w:rPr>
                <w:rFonts w:cs="Times New Roman"/>
              </w:rPr>
              <w:t xml:space="preserve"> designed using</w:t>
            </w:r>
            <w:r w:rsidR="0045385E">
              <w:rPr>
                <w:rFonts w:cs="Times New Roman"/>
              </w:rPr>
              <w:t xml:space="preserve"> R Shiny.</w:t>
            </w:r>
          </w:p>
        </w:tc>
      </w:tr>
      <w:tr w:rsidR="00A77A15" w:rsidRPr="003A655D" w:rsidTr="00DF606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A15" w:rsidRPr="003A655D" w:rsidRDefault="002D6CCB" w:rsidP="00F5327C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Jun. </w:t>
            </w:r>
            <w:r w:rsidR="008E4ECA" w:rsidRPr="003A655D">
              <w:rPr>
                <w:rFonts w:cs="Times New Roman"/>
                <w:b/>
                <w:sz w:val="22"/>
              </w:rPr>
              <w:t>2016 –</w:t>
            </w:r>
            <w:r w:rsidR="00DD03E1">
              <w:rPr>
                <w:rFonts w:cs="Times New Roman"/>
                <w:b/>
                <w:sz w:val="22"/>
              </w:rPr>
              <w:t xml:space="preserve"> Aug. </w:t>
            </w:r>
            <w:r w:rsidR="008E4ECA" w:rsidRPr="003A655D">
              <w:rPr>
                <w:rFonts w:cs="Times New Roman"/>
                <w:b/>
                <w:sz w:val="22"/>
              </w:rPr>
              <w:t>2016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A15" w:rsidRPr="003A655D" w:rsidRDefault="006C69D5" w:rsidP="00E31F77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S</w:t>
            </w:r>
            <w:r w:rsidR="00D216A1" w:rsidRPr="003A655D">
              <w:rPr>
                <w:rFonts w:cs="Times New Roman"/>
                <w:b/>
                <w:sz w:val="22"/>
              </w:rPr>
              <w:t>peech S</w:t>
            </w:r>
            <w:r w:rsidR="00041C12" w:rsidRPr="003A655D">
              <w:rPr>
                <w:rFonts w:cs="Times New Roman"/>
                <w:b/>
                <w:sz w:val="22"/>
              </w:rPr>
              <w:t>ynthesis</w:t>
            </w:r>
            <w:r w:rsidR="0024306E" w:rsidRPr="003A655D">
              <w:rPr>
                <w:rFonts w:cs="Times New Roman"/>
                <w:b/>
                <w:sz w:val="22"/>
              </w:rPr>
              <w:t xml:space="preserve"> and </w:t>
            </w:r>
            <w:r w:rsidR="005044CA" w:rsidRPr="003A655D">
              <w:rPr>
                <w:rFonts w:cs="Times New Roman"/>
                <w:b/>
                <w:sz w:val="22"/>
              </w:rPr>
              <w:t xml:space="preserve">Image Processing </w:t>
            </w:r>
            <w:r w:rsidR="00E31F77">
              <w:rPr>
                <w:rFonts w:cs="Times New Roman"/>
                <w:b/>
                <w:sz w:val="22"/>
              </w:rPr>
              <w:t xml:space="preserve">                 </w:t>
            </w:r>
            <w:r w:rsidR="005044CA" w:rsidRPr="003A655D">
              <w:rPr>
                <w:rFonts w:cs="Times New Roman"/>
                <w:b/>
                <w:sz w:val="22"/>
              </w:rPr>
              <w:t>MATLAB</w:t>
            </w:r>
          </w:p>
        </w:tc>
      </w:tr>
      <w:tr w:rsidR="00FC0F48" w:rsidRPr="003A655D" w:rsidTr="00DF606D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F48" w:rsidRPr="003A655D" w:rsidRDefault="00FC0F48" w:rsidP="00F5327C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8A2" w:rsidRPr="00DB3CBE" w:rsidRDefault="00B0165A" w:rsidP="00DB3CBE">
            <w:pPr>
              <w:pStyle w:val="a4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>Analyze</w:t>
            </w:r>
            <w:r w:rsidR="00F53D97" w:rsidRPr="003A655D">
              <w:rPr>
                <w:rFonts w:cs="Times New Roman"/>
              </w:rPr>
              <w:t xml:space="preserve"> </w:t>
            </w:r>
            <w:r w:rsidR="00F00853" w:rsidRPr="003A655D">
              <w:rPr>
                <w:rFonts w:cs="Times New Roman"/>
              </w:rPr>
              <w:t>s</w:t>
            </w:r>
            <w:r w:rsidR="00271744" w:rsidRPr="003A655D">
              <w:rPr>
                <w:rFonts w:cs="Times New Roman"/>
              </w:rPr>
              <w:t xml:space="preserve">peech </w:t>
            </w:r>
            <w:r w:rsidR="0005002A" w:rsidRPr="003A655D">
              <w:rPr>
                <w:rFonts w:cs="Times New Roman"/>
              </w:rPr>
              <w:t>s</w:t>
            </w:r>
            <w:r w:rsidR="0060549E" w:rsidRPr="003A655D">
              <w:rPr>
                <w:rFonts w:cs="Times New Roman"/>
              </w:rPr>
              <w:t>ignal</w:t>
            </w:r>
            <w:r w:rsidR="0005002A" w:rsidRPr="003A655D">
              <w:rPr>
                <w:rFonts w:cs="Times New Roman"/>
              </w:rPr>
              <w:t>s</w:t>
            </w:r>
            <w:r w:rsidR="00837C96">
              <w:rPr>
                <w:rFonts w:cs="Times New Roman"/>
              </w:rPr>
              <w:t xml:space="preserve"> and </w:t>
            </w:r>
            <w:bookmarkStart w:id="0" w:name="_GoBack"/>
            <w:bookmarkEnd w:id="0"/>
            <w:r w:rsidR="00E0602C" w:rsidRPr="003A655D">
              <w:rPr>
                <w:rFonts w:cs="Times New Roman"/>
              </w:rPr>
              <w:t>make</w:t>
            </w:r>
            <w:r w:rsidR="00D34888" w:rsidRPr="003A655D">
              <w:rPr>
                <w:rFonts w:cs="Times New Roman"/>
              </w:rPr>
              <w:t xml:space="preserve"> linear predication.</w:t>
            </w:r>
            <w:r w:rsidR="00464BCC">
              <w:rPr>
                <w:rFonts w:cs="Times New Roman"/>
              </w:rPr>
              <w:t xml:space="preserve"> </w:t>
            </w:r>
            <w:r w:rsidR="005B70A3" w:rsidRPr="00464BCC">
              <w:rPr>
                <w:rFonts w:cs="Times New Roman"/>
              </w:rPr>
              <w:t>Implement</w:t>
            </w:r>
            <w:r w:rsidR="00C672E8" w:rsidRPr="00464BCC">
              <w:rPr>
                <w:rFonts w:cs="Times New Roman"/>
              </w:rPr>
              <w:t xml:space="preserve"> </w:t>
            </w:r>
            <w:r w:rsidR="00C23458" w:rsidRPr="00464BCC">
              <w:rPr>
                <w:rFonts w:cs="Times New Roman"/>
              </w:rPr>
              <w:t>JPEG</w:t>
            </w:r>
            <w:r w:rsidR="005412C8" w:rsidRPr="00464BCC">
              <w:rPr>
                <w:rFonts w:cs="Times New Roman"/>
              </w:rPr>
              <w:t xml:space="preserve"> </w:t>
            </w:r>
            <w:r w:rsidR="00436619" w:rsidRPr="00464BCC">
              <w:rPr>
                <w:rFonts w:cs="Times New Roman"/>
              </w:rPr>
              <w:t xml:space="preserve">algorithm, </w:t>
            </w:r>
            <w:r w:rsidR="00875C6A" w:rsidRPr="00464BCC">
              <w:rPr>
                <w:rFonts w:cs="Times New Roman"/>
              </w:rPr>
              <w:t xml:space="preserve">compared </w:t>
            </w:r>
            <w:r w:rsidR="00C45446" w:rsidRPr="00464BCC">
              <w:rPr>
                <w:rFonts w:cs="Times New Roman"/>
              </w:rPr>
              <w:t xml:space="preserve">the </w:t>
            </w:r>
            <w:r w:rsidR="007F3CF7" w:rsidRPr="00464BCC">
              <w:rPr>
                <w:rFonts w:cs="Times New Roman"/>
              </w:rPr>
              <w:t>results</w:t>
            </w:r>
            <w:r w:rsidR="00490A19" w:rsidRPr="00464BCC">
              <w:rPr>
                <w:rFonts w:cs="Times New Roman"/>
              </w:rPr>
              <w:t xml:space="preserve"> </w:t>
            </w:r>
            <w:r w:rsidR="00511BF8" w:rsidRPr="00464BCC">
              <w:rPr>
                <w:rFonts w:cs="Times New Roman"/>
              </w:rPr>
              <w:t xml:space="preserve">of </w:t>
            </w:r>
            <w:r w:rsidR="00C04ECD" w:rsidRPr="00464BCC">
              <w:rPr>
                <w:rFonts w:cs="Times New Roman"/>
              </w:rPr>
              <w:t>i</w:t>
            </w:r>
            <w:r w:rsidR="003A4412" w:rsidRPr="00464BCC">
              <w:rPr>
                <w:rFonts w:cs="Times New Roman"/>
              </w:rPr>
              <w:t xml:space="preserve">nformation hiding in both </w:t>
            </w:r>
            <w:r w:rsidR="009A0AA1" w:rsidRPr="00464BCC">
              <w:rPr>
                <w:rFonts w:cs="Times New Roman"/>
              </w:rPr>
              <w:t xml:space="preserve">spatial and </w:t>
            </w:r>
            <w:r w:rsidR="00240EE2" w:rsidRPr="00464BCC">
              <w:rPr>
                <w:rFonts w:cs="Times New Roman"/>
              </w:rPr>
              <w:t>DCT domain</w:t>
            </w:r>
            <w:r w:rsidR="00285D83" w:rsidRPr="00464BCC">
              <w:rPr>
                <w:rFonts w:cs="Times New Roman"/>
              </w:rPr>
              <w:t>.</w:t>
            </w:r>
            <w:r w:rsidR="00DB3CBE">
              <w:rPr>
                <w:rFonts w:cs="Times New Roman"/>
              </w:rPr>
              <w:t xml:space="preserve"> </w:t>
            </w:r>
            <w:r w:rsidR="00905300" w:rsidRPr="00DB3CBE">
              <w:rPr>
                <w:rFonts w:cs="Times New Roman"/>
              </w:rPr>
              <w:t xml:space="preserve">Face detection based on </w:t>
            </w:r>
            <w:r w:rsidR="003E6BDA" w:rsidRPr="00DB3CBE">
              <w:rPr>
                <w:rFonts w:cs="Times New Roman"/>
              </w:rPr>
              <w:t>RGB color histogram model</w:t>
            </w:r>
            <w:r w:rsidR="00657A35" w:rsidRPr="00DB3CBE">
              <w:rPr>
                <w:rFonts w:cs="Times New Roman"/>
              </w:rPr>
              <w:t>.</w:t>
            </w:r>
          </w:p>
        </w:tc>
      </w:tr>
      <w:tr w:rsidR="00721BC7" w:rsidRPr="003A655D" w:rsidTr="00DF606D">
        <w:tblPrEx>
          <w:jc w:val="left"/>
        </w:tblPrEx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1BC7" w:rsidRPr="003A655D" w:rsidRDefault="00721BC7" w:rsidP="0063043D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Jun. </w:t>
            </w:r>
            <w:r w:rsidRPr="003A655D">
              <w:rPr>
                <w:rFonts w:cs="Times New Roman"/>
                <w:b/>
                <w:sz w:val="22"/>
              </w:rPr>
              <w:t>2016 –</w:t>
            </w:r>
            <w:r>
              <w:rPr>
                <w:rFonts w:cs="Times New Roman"/>
                <w:b/>
                <w:sz w:val="22"/>
              </w:rPr>
              <w:t xml:space="preserve"> Jul. </w:t>
            </w:r>
            <w:r w:rsidRPr="003A655D">
              <w:rPr>
                <w:rFonts w:cs="Times New Roman"/>
                <w:b/>
                <w:sz w:val="22"/>
              </w:rPr>
              <w:t xml:space="preserve">2016 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1BC7" w:rsidRPr="003A655D" w:rsidRDefault="00721BC7" w:rsidP="00561A3F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MIPS CPU Design and Implementation</w:t>
            </w:r>
            <w:r w:rsidR="000F3E72">
              <w:rPr>
                <w:rFonts w:cs="Times New Roman"/>
                <w:b/>
                <w:sz w:val="22"/>
              </w:rPr>
              <w:t xml:space="preserve"> </w:t>
            </w:r>
            <w:r w:rsidR="00815013">
              <w:rPr>
                <w:rFonts w:cs="Times New Roman"/>
                <w:b/>
                <w:sz w:val="22"/>
              </w:rPr>
              <w:t xml:space="preserve">                   </w:t>
            </w:r>
            <w:r w:rsidR="000F3E72">
              <w:rPr>
                <w:rFonts w:cs="Times New Roman"/>
                <w:b/>
                <w:sz w:val="22"/>
              </w:rPr>
              <w:t>Verilog</w:t>
            </w:r>
          </w:p>
        </w:tc>
      </w:tr>
      <w:tr w:rsidR="00721BC7" w:rsidRPr="003A655D" w:rsidTr="00342C00">
        <w:tblPrEx>
          <w:jc w:val="left"/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21BC7" w:rsidRPr="000F3E72" w:rsidRDefault="00721BC7" w:rsidP="0063043D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1BC7" w:rsidRPr="003A655D" w:rsidRDefault="00721BC7" w:rsidP="002079E7">
            <w:pPr>
              <w:pStyle w:val="a4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>Participate in the design and implementation of a single-cycle CPU, along with the pipeline and UART. The software includes Modelsim for simulation and Vivado for synthesis</w:t>
            </w:r>
            <w:r w:rsidR="002079E7">
              <w:rPr>
                <w:rFonts w:cs="Times New Roman"/>
              </w:rPr>
              <w:t>.</w:t>
            </w:r>
          </w:p>
        </w:tc>
      </w:tr>
    </w:tbl>
    <w:p w:rsidR="00721BC7" w:rsidRPr="00721BC7" w:rsidRDefault="00721BC7" w:rsidP="00D34888">
      <w:pPr>
        <w:rPr>
          <w:rFonts w:cs="Times New Roman"/>
        </w:rPr>
      </w:pPr>
    </w:p>
    <w:sectPr w:rsidR="00721BC7" w:rsidRPr="00721BC7" w:rsidSect="00217E8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F4C" w:rsidRDefault="00044F4C" w:rsidP="009C4AFF">
      <w:r>
        <w:separator/>
      </w:r>
    </w:p>
  </w:endnote>
  <w:endnote w:type="continuationSeparator" w:id="0">
    <w:p w:rsidR="00044F4C" w:rsidRDefault="00044F4C" w:rsidP="009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F4C" w:rsidRDefault="00044F4C" w:rsidP="009C4AFF">
      <w:r>
        <w:separator/>
      </w:r>
    </w:p>
  </w:footnote>
  <w:footnote w:type="continuationSeparator" w:id="0">
    <w:p w:rsidR="00044F4C" w:rsidRDefault="00044F4C" w:rsidP="009C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1A5D"/>
    <w:multiLevelType w:val="hybridMultilevel"/>
    <w:tmpl w:val="44644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864185"/>
    <w:multiLevelType w:val="hybridMultilevel"/>
    <w:tmpl w:val="EA489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5"/>
    <w:rsid w:val="000018EF"/>
    <w:rsid w:val="0000266E"/>
    <w:rsid w:val="000128AB"/>
    <w:rsid w:val="00015962"/>
    <w:rsid w:val="00022DBE"/>
    <w:rsid w:val="00025EB1"/>
    <w:rsid w:val="000264D2"/>
    <w:rsid w:val="00027640"/>
    <w:rsid w:val="00031B9D"/>
    <w:rsid w:val="0003360C"/>
    <w:rsid w:val="00037E62"/>
    <w:rsid w:val="0004155F"/>
    <w:rsid w:val="00041C12"/>
    <w:rsid w:val="00044F4C"/>
    <w:rsid w:val="0005002A"/>
    <w:rsid w:val="0005684F"/>
    <w:rsid w:val="00060D84"/>
    <w:rsid w:val="00077579"/>
    <w:rsid w:val="00084A51"/>
    <w:rsid w:val="00094165"/>
    <w:rsid w:val="000A12B0"/>
    <w:rsid w:val="000B18A2"/>
    <w:rsid w:val="000B2038"/>
    <w:rsid w:val="000B2320"/>
    <w:rsid w:val="000B2CED"/>
    <w:rsid w:val="000B3ADB"/>
    <w:rsid w:val="000B7DA0"/>
    <w:rsid w:val="000C2375"/>
    <w:rsid w:val="000C37D5"/>
    <w:rsid w:val="000C4EE2"/>
    <w:rsid w:val="000D1538"/>
    <w:rsid w:val="000D164B"/>
    <w:rsid w:val="000D5059"/>
    <w:rsid w:val="000D5A2D"/>
    <w:rsid w:val="000E23D4"/>
    <w:rsid w:val="000E2F89"/>
    <w:rsid w:val="000E3265"/>
    <w:rsid w:val="000E45F4"/>
    <w:rsid w:val="000E7B34"/>
    <w:rsid w:val="000F3E72"/>
    <w:rsid w:val="000F71B5"/>
    <w:rsid w:val="0011011D"/>
    <w:rsid w:val="00111D2A"/>
    <w:rsid w:val="00113EAE"/>
    <w:rsid w:val="00114601"/>
    <w:rsid w:val="0011541C"/>
    <w:rsid w:val="00116EED"/>
    <w:rsid w:val="00125E8E"/>
    <w:rsid w:val="00131800"/>
    <w:rsid w:val="00131B10"/>
    <w:rsid w:val="001346CE"/>
    <w:rsid w:val="0013619E"/>
    <w:rsid w:val="001455CE"/>
    <w:rsid w:val="001501B9"/>
    <w:rsid w:val="00151986"/>
    <w:rsid w:val="0015248B"/>
    <w:rsid w:val="00153A6C"/>
    <w:rsid w:val="00175D4E"/>
    <w:rsid w:val="00182E9D"/>
    <w:rsid w:val="00191B30"/>
    <w:rsid w:val="001939A8"/>
    <w:rsid w:val="001A19FD"/>
    <w:rsid w:val="001A2528"/>
    <w:rsid w:val="001A6F73"/>
    <w:rsid w:val="001B5064"/>
    <w:rsid w:val="001B53F7"/>
    <w:rsid w:val="001B696D"/>
    <w:rsid w:val="001C2D24"/>
    <w:rsid w:val="001D2DA2"/>
    <w:rsid w:val="001E217A"/>
    <w:rsid w:val="001E3F79"/>
    <w:rsid w:val="001E79ED"/>
    <w:rsid w:val="001F1366"/>
    <w:rsid w:val="001F157E"/>
    <w:rsid w:val="001F599C"/>
    <w:rsid w:val="00204679"/>
    <w:rsid w:val="00205691"/>
    <w:rsid w:val="00207750"/>
    <w:rsid w:val="002079E7"/>
    <w:rsid w:val="002104CA"/>
    <w:rsid w:val="002131A6"/>
    <w:rsid w:val="00213AE8"/>
    <w:rsid w:val="002176CA"/>
    <w:rsid w:val="00217DEA"/>
    <w:rsid w:val="00217E83"/>
    <w:rsid w:val="002203C1"/>
    <w:rsid w:val="002233BC"/>
    <w:rsid w:val="00227ACF"/>
    <w:rsid w:val="00231598"/>
    <w:rsid w:val="0023271A"/>
    <w:rsid w:val="00234561"/>
    <w:rsid w:val="00235151"/>
    <w:rsid w:val="00240EE2"/>
    <w:rsid w:val="0024306E"/>
    <w:rsid w:val="002476EA"/>
    <w:rsid w:val="00247DFB"/>
    <w:rsid w:val="0025012F"/>
    <w:rsid w:val="002521D4"/>
    <w:rsid w:val="00256931"/>
    <w:rsid w:val="00271744"/>
    <w:rsid w:val="00277550"/>
    <w:rsid w:val="00285437"/>
    <w:rsid w:val="00285D83"/>
    <w:rsid w:val="00286AD9"/>
    <w:rsid w:val="00292B70"/>
    <w:rsid w:val="0029704F"/>
    <w:rsid w:val="002A3CF3"/>
    <w:rsid w:val="002A3E07"/>
    <w:rsid w:val="002A6505"/>
    <w:rsid w:val="002B13A0"/>
    <w:rsid w:val="002B2208"/>
    <w:rsid w:val="002B5EFE"/>
    <w:rsid w:val="002C4047"/>
    <w:rsid w:val="002C4475"/>
    <w:rsid w:val="002D00E7"/>
    <w:rsid w:val="002D01ED"/>
    <w:rsid w:val="002D08AE"/>
    <w:rsid w:val="002D0EE0"/>
    <w:rsid w:val="002D15A3"/>
    <w:rsid w:val="002D6CCB"/>
    <w:rsid w:val="002D7902"/>
    <w:rsid w:val="002E43CB"/>
    <w:rsid w:val="002E4FB5"/>
    <w:rsid w:val="002E6E59"/>
    <w:rsid w:val="002F5F36"/>
    <w:rsid w:val="00310C99"/>
    <w:rsid w:val="00311A55"/>
    <w:rsid w:val="00311E3B"/>
    <w:rsid w:val="00312346"/>
    <w:rsid w:val="00314460"/>
    <w:rsid w:val="00314929"/>
    <w:rsid w:val="00317014"/>
    <w:rsid w:val="00325CF6"/>
    <w:rsid w:val="00327422"/>
    <w:rsid w:val="00342C00"/>
    <w:rsid w:val="00343193"/>
    <w:rsid w:val="003459F3"/>
    <w:rsid w:val="00350CF5"/>
    <w:rsid w:val="003527C6"/>
    <w:rsid w:val="00356DB1"/>
    <w:rsid w:val="003571AF"/>
    <w:rsid w:val="00357372"/>
    <w:rsid w:val="00360AC9"/>
    <w:rsid w:val="0036351A"/>
    <w:rsid w:val="003645A6"/>
    <w:rsid w:val="003713B4"/>
    <w:rsid w:val="003736EE"/>
    <w:rsid w:val="003774EE"/>
    <w:rsid w:val="00377B8E"/>
    <w:rsid w:val="00377E2C"/>
    <w:rsid w:val="003922EC"/>
    <w:rsid w:val="00396A44"/>
    <w:rsid w:val="00396C85"/>
    <w:rsid w:val="003A4412"/>
    <w:rsid w:val="003A655D"/>
    <w:rsid w:val="003A6D59"/>
    <w:rsid w:val="003A78D5"/>
    <w:rsid w:val="003B2835"/>
    <w:rsid w:val="003B3E25"/>
    <w:rsid w:val="003B7A56"/>
    <w:rsid w:val="003C02B9"/>
    <w:rsid w:val="003C1A64"/>
    <w:rsid w:val="003C63EB"/>
    <w:rsid w:val="003D3255"/>
    <w:rsid w:val="003D3AB8"/>
    <w:rsid w:val="003E0106"/>
    <w:rsid w:val="003E1BA9"/>
    <w:rsid w:val="003E31DA"/>
    <w:rsid w:val="003E57B2"/>
    <w:rsid w:val="003E6BDA"/>
    <w:rsid w:val="003E7A50"/>
    <w:rsid w:val="003F1625"/>
    <w:rsid w:val="003F499A"/>
    <w:rsid w:val="004072D8"/>
    <w:rsid w:val="00410CB7"/>
    <w:rsid w:val="00425542"/>
    <w:rsid w:val="00425CCF"/>
    <w:rsid w:val="00426026"/>
    <w:rsid w:val="0042691E"/>
    <w:rsid w:val="00431452"/>
    <w:rsid w:val="004339F2"/>
    <w:rsid w:val="004350E5"/>
    <w:rsid w:val="004350E8"/>
    <w:rsid w:val="00436619"/>
    <w:rsid w:val="00440756"/>
    <w:rsid w:val="00442386"/>
    <w:rsid w:val="0044379D"/>
    <w:rsid w:val="004525E8"/>
    <w:rsid w:val="0045385E"/>
    <w:rsid w:val="0045404C"/>
    <w:rsid w:val="00454E30"/>
    <w:rsid w:val="00456A89"/>
    <w:rsid w:val="00461423"/>
    <w:rsid w:val="00463623"/>
    <w:rsid w:val="0046450A"/>
    <w:rsid w:val="00464BCC"/>
    <w:rsid w:val="004653EC"/>
    <w:rsid w:val="00473B7B"/>
    <w:rsid w:val="00484CE1"/>
    <w:rsid w:val="00486ABB"/>
    <w:rsid w:val="00487253"/>
    <w:rsid w:val="0049017C"/>
    <w:rsid w:val="00490A19"/>
    <w:rsid w:val="00493079"/>
    <w:rsid w:val="004960E6"/>
    <w:rsid w:val="004A4AA4"/>
    <w:rsid w:val="004A6670"/>
    <w:rsid w:val="004B794C"/>
    <w:rsid w:val="004C073D"/>
    <w:rsid w:val="004C0DA5"/>
    <w:rsid w:val="004C778F"/>
    <w:rsid w:val="004D6319"/>
    <w:rsid w:val="004D7DFB"/>
    <w:rsid w:val="004E0569"/>
    <w:rsid w:val="004E4FFF"/>
    <w:rsid w:val="004E7325"/>
    <w:rsid w:val="004F443F"/>
    <w:rsid w:val="004F6B31"/>
    <w:rsid w:val="005004C8"/>
    <w:rsid w:val="00503335"/>
    <w:rsid w:val="005044CA"/>
    <w:rsid w:val="00504B2F"/>
    <w:rsid w:val="00506099"/>
    <w:rsid w:val="00511BF8"/>
    <w:rsid w:val="00513AF9"/>
    <w:rsid w:val="0052021F"/>
    <w:rsid w:val="005208A0"/>
    <w:rsid w:val="00522963"/>
    <w:rsid w:val="00524E48"/>
    <w:rsid w:val="00530E31"/>
    <w:rsid w:val="005341F9"/>
    <w:rsid w:val="005346DC"/>
    <w:rsid w:val="005348F5"/>
    <w:rsid w:val="00534B7C"/>
    <w:rsid w:val="00535FAE"/>
    <w:rsid w:val="00536A20"/>
    <w:rsid w:val="00536D32"/>
    <w:rsid w:val="005412C8"/>
    <w:rsid w:val="00543D40"/>
    <w:rsid w:val="00545F5F"/>
    <w:rsid w:val="005460BF"/>
    <w:rsid w:val="00553AEF"/>
    <w:rsid w:val="00553B42"/>
    <w:rsid w:val="00555332"/>
    <w:rsid w:val="005579A7"/>
    <w:rsid w:val="00561A3F"/>
    <w:rsid w:val="00566232"/>
    <w:rsid w:val="00567486"/>
    <w:rsid w:val="00570F4E"/>
    <w:rsid w:val="0057270B"/>
    <w:rsid w:val="00572907"/>
    <w:rsid w:val="00574407"/>
    <w:rsid w:val="005808A4"/>
    <w:rsid w:val="00582F33"/>
    <w:rsid w:val="00585625"/>
    <w:rsid w:val="005867F1"/>
    <w:rsid w:val="005913EC"/>
    <w:rsid w:val="00594C97"/>
    <w:rsid w:val="00595E5A"/>
    <w:rsid w:val="005A3536"/>
    <w:rsid w:val="005A4CA9"/>
    <w:rsid w:val="005A5FCC"/>
    <w:rsid w:val="005B0B10"/>
    <w:rsid w:val="005B0B45"/>
    <w:rsid w:val="005B7050"/>
    <w:rsid w:val="005B70A3"/>
    <w:rsid w:val="005C2D0F"/>
    <w:rsid w:val="005C34E5"/>
    <w:rsid w:val="005D6011"/>
    <w:rsid w:val="005D69F6"/>
    <w:rsid w:val="005E4B87"/>
    <w:rsid w:val="005E692A"/>
    <w:rsid w:val="005F49FB"/>
    <w:rsid w:val="005F5FC5"/>
    <w:rsid w:val="005F70E9"/>
    <w:rsid w:val="005F7D1F"/>
    <w:rsid w:val="00600487"/>
    <w:rsid w:val="00601C02"/>
    <w:rsid w:val="006047DD"/>
    <w:rsid w:val="0060549E"/>
    <w:rsid w:val="006125B9"/>
    <w:rsid w:val="00612A16"/>
    <w:rsid w:val="00615010"/>
    <w:rsid w:val="006158BA"/>
    <w:rsid w:val="006209C4"/>
    <w:rsid w:val="00620F8E"/>
    <w:rsid w:val="0062113E"/>
    <w:rsid w:val="006267A8"/>
    <w:rsid w:val="0063210C"/>
    <w:rsid w:val="00636B49"/>
    <w:rsid w:val="0063792C"/>
    <w:rsid w:val="006444C4"/>
    <w:rsid w:val="006512C3"/>
    <w:rsid w:val="00653171"/>
    <w:rsid w:val="0065537F"/>
    <w:rsid w:val="00657A35"/>
    <w:rsid w:val="00660B25"/>
    <w:rsid w:val="0066403A"/>
    <w:rsid w:val="00666376"/>
    <w:rsid w:val="006759B5"/>
    <w:rsid w:val="00680469"/>
    <w:rsid w:val="00680CDD"/>
    <w:rsid w:val="006838F4"/>
    <w:rsid w:val="0069166D"/>
    <w:rsid w:val="00692874"/>
    <w:rsid w:val="006932DC"/>
    <w:rsid w:val="006A1030"/>
    <w:rsid w:val="006A2525"/>
    <w:rsid w:val="006A329D"/>
    <w:rsid w:val="006C69D5"/>
    <w:rsid w:val="006D4903"/>
    <w:rsid w:val="006E0621"/>
    <w:rsid w:val="006E2C96"/>
    <w:rsid w:val="006E4EEE"/>
    <w:rsid w:val="006F1B9E"/>
    <w:rsid w:val="006F4B59"/>
    <w:rsid w:val="006F77BB"/>
    <w:rsid w:val="006F7B1F"/>
    <w:rsid w:val="00702399"/>
    <w:rsid w:val="00702FB2"/>
    <w:rsid w:val="0070643E"/>
    <w:rsid w:val="0072040E"/>
    <w:rsid w:val="00721BC7"/>
    <w:rsid w:val="00723514"/>
    <w:rsid w:val="00724C6E"/>
    <w:rsid w:val="00726282"/>
    <w:rsid w:val="0072742D"/>
    <w:rsid w:val="00727DF2"/>
    <w:rsid w:val="007316BC"/>
    <w:rsid w:val="00747AA5"/>
    <w:rsid w:val="00753B46"/>
    <w:rsid w:val="00754CC4"/>
    <w:rsid w:val="00764407"/>
    <w:rsid w:val="007665EF"/>
    <w:rsid w:val="00770148"/>
    <w:rsid w:val="007703FA"/>
    <w:rsid w:val="0077113D"/>
    <w:rsid w:val="0077181C"/>
    <w:rsid w:val="00772AF1"/>
    <w:rsid w:val="00776CC4"/>
    <w:rsid w:val="00777F75"/>
    <w:rsid w:val="007803D1"/>
    <w:rsid w:val="007835D3"/>
    <w:rsid w:val="00786E21"/>
    <w:rsid w:val="007936CD"/>
    <w:rsid w:val="00794CBD"/>
    <w:rsid w:val="007A0443"/>
    <w:rsid w:val="007C142A"/>
    <w:rsid w:val="007F3CF7"/>
    <w:rsid w:val="007F6218"/>
    <w:rsid w:val="008001EE"/>
    <w:rsid w:val="00801F9E"/>
    <w:rsid w:val="0080332C"/>
    <w:rsid w:val="00815013"/>
    <w:rsid w:val="008150CB"/>
    <w:rsid w:val="00816398"/>
    <w:rsid w:val="008271B7"/>
    <w:rsid w:val="0083508B"/>
    <w:rsid w:val="00837946"/>
    <w:rsid w:val="00837C96"/>
    <w:rsid w:val="008409B1"/>
    <w:rsid w:val="0084574E"/>
    <w:rsid w:val="00846565"/>
    <w:rsid w:val="008521B0"/>
    <w:rsid w:val="00853112"/>
    <w:rsid w:val="00860630"/>
    <w:rsid w:val="00860B6B"/>
    <w:rsid w:val="00870483"/>
    <w:rsid w:val="00872138"/>
    <w:rsid w:val="00874BCA"/>
    <w:rsid w:val="00875C6A"/>
    <w:rsid w:val="00877B11"/>
    <w:rsid w:val="008908CB"/>
    <w:rsid w:val="00892559"/>
    <w:rsid w:val="008952F4"/>
    <w:rsid w:val="00895E62"/>
    <w:rsid w:val="00896370"/>
    <w:rsid w:val="00896BBA"/>
    <w:rsid w:val="008976B8"/>
    <w:rsid w:val="008A0FB8"/>
    <w:rsid w:val="008A15F7"/>
    <w:rsid w:val="008B07A5"/>
    <w:rsid w:val="008B391D"/>
    <w:rsid w:val="008C0D46"/>
    <w:rsid w:val="008C73F6"/>
    <w:rsid w:val="008D3CD9"/>
    <w:rsid w:val="008E0889"/>
    <w:rsid w:val="008E0D67"/>
    <w:rsid w:val="008E185D"/>
    <w:rsid w:val="008E2A5C"/>
    <w:rsid w:val="008E4ECA"/>
    <w:rsid w:val="008E6CAE"/>
    <w:rsid w:val="008F2A51"/>
    <w:rsid w:val="008F4021"/>
    <w:rsid w:val="009042CA"/>
    <w:rsid w:val="00904B98"/>
    <w:rsid w:val="00905300"/>
    <w:rsid w:val="009100D2"/>
    <w:rsid w:val="0091345A"/>
    <w:rsid w:val="00915445"/>
    <w:rsid w:val="00921888"/>
    <w:rsid w:val="00923ADE"/>
    <w:rsid w:val="009436D1"/>
    <w:rsid w:val="00945593"/>
    <w:rsid w:val="009562AE"/>
    <w:rsid w:val="00960C8E"/>
    <w:rsid w:val="00962664"/>
    <w:rsid w:val="009656BA"/>
    <w:rsid w:val="00974B93"/>
    <w:rsid w:val="00975E84"/>
    <w:rsid w:val="00982D52"/>
    <w:rsid w:val="00983611"/>
    <w:rsid w:val="00985DA0"/>
    <w:rsid w:val="00990003"/>
    <w:rsid w:val="009941B1"/>
    <w:rsid w:val="00997EA7"/>
    <w:rsid w:val="009A0AA1"/>
    <w:rsid w:val="009A14B8"/>
    <w:rsid w:val="009A71B5"/>
    <w:rsid w:val="009B378D"/>
    <w:rsid w:val="009B3F12"/>
    <w:rsid w:val="009B558D"/>
    <w:rsid w:val="009C19D9"/>
    <w:rsid w:val="009C22A5"/>
    <w:rsid w:val="009C3B5A"/>
    <w:rsid w:val="009C3F9D"/>
    <w:rsid w:val="009C4AFF"/>
    <w:rsid w:val="009D6B47"/>
    <w:rsid w:val="009D6D07"/>
    <w:rsid w:val="009E0789"/>
    <w:rsid w:val="009E0F58"/>
    <w:rsid w:val="009E23CF"/>
    <w:rsid w:val="009E6E7E"/>
    <w:rsid w:val="009E7673"/>
    <w:rsid w:val="009F1E60"/>
    <w:rsid w:val="00A01567"/>
    <w:rsid w:val="00A02C01"/>
    <w:rsid w:val="00A045C3"/>
    <w:rsid w:val="00A115B1"/>
    <w:rsid w:val="00A11C8B"/>
    <w:rsid w:val="00A1575D"/>
    <w:rsid w:val="00A20BE9"/>
    <w:rsid w:val="00A26548"/>
    <w:rsid w:val="00A26B5F"/>
    <w:rsid w:val="00A27B8B"/>
    <w:rsid w:val="00A308F5"/>
    <w:rsid w:val="00A31365"/>
    <w:rsid w:val="00A33F69"/>
    <w:rsid w:val="00A350E2"/>
    <w:rsid w:val="00A37BD0"/>
    <w:rsid w:val="00A4756F"/>
    <w:rsid w:val="00A5489A"/>
    <w:rsid w:val="00A54986"/>
    <w:rsid w:val="00A54B16"/>
    <w:rsid w:val="00A55674"/>
    <w:rsid w:val="00A56AB9"/>
    <w:rsid w:val="00A60C44"/>
    <w:rsid w:val="00A6284E"/>
    <w:rsid w:val="00A71183"/>
    <w:rsid w:val="00A711F9"/>
    <w:rsid w:val="00A71B69"/>
    <w:rsid w:val="00A7260C"/>
    <w:rsid w:val="00A740C7"/>
    <w:rsid w:val="00A74EEC"/>
    <w:rsid w:val="00A7637C"/>
    <w:rsid w:val="00A7700D"/>
    <w:rsid w:val="00A77976"/>
    <w:rsid w:val="00A77A15"/>
    <w:rsid w:val="00A834C2"/>
    <w:rsid w:val="00A8406F"/>
    <w:rsid w:val="00A846F5"/>
    <w:rsid w:val="00A85568"/>
    <w:rsid w:val="00A938D2"/>
    <w:rsid w:val="00AA15AA"/>
    <w:rsid w:val="00AA3C4F"/>
    <w:rsid w:val="00AA6095"/>
    <w:rsid w:val="00AA69A0"/>
    <w:rsid w:val="00AB374B"/>
    <w:rsid w:val="00AB413B"/>
    <w:rsid w:val="00AC0D8C"/>
    <w:rsid w:val="00AC44C3"/>
    <w:rsid w:val="00AD21DA"/>
    <w:rsid w:val="00AD2C2B"/>
    <w:rsid w:val="00AD3C82"/>
    <w:rsid w:val="00AD6397"/>
    <w:rsid w:val="00AD6FD5"/>
    <w:rsid w:val="00AE1A64"/>
    <w:rsid w:val="00AE464B"/>
    <w:rsid w:val="00AF0077"/>
    <w:rsid w:val="00AF4DF1"/>
    <w:rsid w:val="00AF6825"/>
    <w:rsid w:val="00B0165A"/>
    <w:rsid w:val="00B10B7F"/>
    <w:rsid w:val="00B10BAD"/>
    <w:rsid w:val="00B25F48"/>
    <w:rsid w:val="00B278E8"/>
    <w:rsid w:val="00B407FD"/>
    <w:rsid w:val="00B60D23"/>
    <w:rsid w:val="00B62E78"/>
    <w:rsid w:val="00B67916"/>
    <w:rsid w:val="00B70AFE"/>
    <w:rsid w:val="00B73C76"/>
    <w:rsid w:val="00B82181"/>
    <w:rsid w:val="00B8234C"/>
    <w:rsid w:val="00B84F35"/>
    <w:rsid w:val="00B8671E"/>
    <w:rsid w:val="00B8791E"/>
    <w:rsid w:val="00B90857"/>
    <w:rsid w:val="00B94EDF"/>
    <w:rsid w:val="00BB6FAD"/>
    <w:rsid w:val="00BB70E0"/>
    <w:rsid w:val="00BB7B3F"/>
    <w:rsid w:val="00BC0835"/>
    <w:rsid w:val="00BC0A38"/>
    <w:rsid w:val="00BC10B0"/>
    <w:rsid w:val="00BC2E5B"/>
    <w:rsid w:val="00BC5843"/>
    <w:rsid w:val="00BD3E96"/>
    <w:rsid w:val="00BE20E9"/>
    <w:rsid w:val="00BE2F8C"/>
    <w:rsid w:val="00C04ECD"/>
    <w:rsid w:val="00C1482D"/>
    <w:rsid w:val="00C15D82"/>
    <w:rsid w:val="00C17490"/>
    <w:rsid w:val="00C23458"/>
    <w:rsid w:val="00C2566B"/>
    <w:rsid w:val="00C33B79"/>
    <w:rsid w:val="00C424F2"/>
    <w:rsid w:val="00C45446"/>
    <w:rsid w:val="00C50D91"/>
    <w:rsid w:val="00C51581"/>
    <w:rsid w:val="00C60A1A"/>
    <w:rsid w:val="00C625C8"/>
    <w:rsid w:val="00C64F72"/>
    <w:rsid w:val="00C672E8"/>
    <w:rsid w:val="00C75FEA"/>
    <w:rsid w:val="00C8178F"/>
    <w:rsid w:val="00C831DA"/>
    <w:rsid w:val="00C9033A"/>
    <w:rsid w:val="00C916C3"/>
    <w:rsid w:val="00C944D6"/>
    <w:rsid w:val="00C950F8"/>
    <w:rsid w:val="00CA00EB"/>
    <w:rsid w:val="00CA3B2D"/>
    <w:rsid w:val="00CA4B38"/>
    <w:rsid w:val="00CA4ECF"/>
    <w:rsid w:val="00CA59B4"/>
    <w:rsid w:val="00CC2202"/>
    <w:rsid w:val="00CC393A"/>
    <w:rsid w:val="00CC7C87"/>
    <w:rsid w:val="00CD0A4F"/>
    <w:rsid w:val="00CD4ADF"/>
    <w:rsid w:val="00CD65F7"/>
    <w:rsid w:val="00CE0A1F"/>
    <w:rsid w:val="00CE44AD"/>
    <w:rsid w:val="00CE7D7C"/>
    <w:rsid w:val="00CF7D27"/>
    <w:rsid w:val="00D01AF0"/>
    <w:rsid w:val="00D03199"/>
    <w:rsid w:val="00D05440"/>
    <w:rsid w:val="00D11656"/>
    <w:rsid w:val="00D148DB"/>
    <w:rsid w:val="00D15CC5"/>
    <w:rsid w:val="00D17CD2"/>
    <w:rsid w:val="00D216A1"/>
    <w:rsid w:val="00D274CD"/>
    <w:rsid w:val="00D317B1"/>
    <w:rsid w:val="00D3259C"/>
    <w:rsid w:val="00D330EF"/>
    <w:rsid w:val="00D3394E"/>
    <w:rsid w:val="00D34888"/>
    <w:rsid w:val="00D377D3"/>
    <w:rsid w:val="00D37D10"/>
    <w:rsid w:val="00D40FCF"/>
    <w:rsid w:val="00D411EC"/>
    <w:rsid w:val="00D41E9F"/>
    <w:rsid w:val="00D42EB8"/>
    <w:rsid w:val="00D4744E"/>
    <w:rsid w:val="00D521B7"/>
    <w:rsid w:val="00D56AA6"/>
    <w:rsid w:val="00D57E1D"/>
    <w:rsid w:val="00D67330"/>
    <w:rsid w:val="00D8338F"/>
    <w:rsid w:val="00D844AB"/>
    <w:rsid w:val="00D865F7"/>
    <w:rsid w:val="00D90D44"/>
    <w:rsid w:val="00D95C92"/>
    <w:rsid w:val="00DA1ABF"/>
    <w:rsid w:val="00DA29D0"/>
    <w:rsid w:val="00DA422C"/>
    <w:rsid w:val="00DB12E2"/>
    <w:rsid w:val="00DB1CE1"/>
    <w:rsid w:val="00DB3CBE"/>
    <w:rsid w:val="00DB5094"/>
    <w:rsid w:val="00DB5494"/>
    <w:rsid w:val="00DC12E4"/>
    <w:rsid w:val="00DC45EC"/>
    <w:rsid w:val="00DC4EF9"/>
    <w:rsid w:val="00DD03E1"/>
    <w:rsid w:val="00DD3214"/>
    <w:rsid w:val="00DD726A"/>
    <w:rsid w:val="00DE67D7"/>
    <w:rsid w:val="00DF1B1A"/>
    <w:rsid w:val="00DF3B42"/>
    <w:rsid w:val="00DF561B"/>
    <w:rsid w:val="00DF606D"/>
    <w:rsid w:val="00E006D7"/>
    <w:rsid w:val="00E04471"/>
    <w:rsid w:val="00E05C95"/>
    <w:rsid w:val="00E0602C"/>
    <w:rsid w:val="00E06981"/>
    <w:rsid w:val="00E1072B"/>
    <w:rsid w:val="00E16BF6"/>
    <w:rsid w:val="00E20CFA"/>
    <w:rsid w:val="00E21E3F"/>
    <w:rsid w:val="00E26DDB"/>
    <w:rsid w:val="00E300AE"/>
    <w:rsid w:val="00E30380"/>
    <w:rsid w:val="00E30AC2"/>
    <w:rsid w:val="00E31F77"/>
    <w:rsid w:val="00E53533"/>
    <w:rsid w:val="00E53DA0"/>
    <w:rsid w:val="00E55A96"/>
    <w:rsid w:val="00E61EFA"/>
    <w:rsid w:val="00E67799"/>
    <w:rsid w:val="00E81B7C"/>
    <w:rsid w:val="00E850D3"/>
    <w:rsid w:val="00E851E0"/>
    <w:rsid w:val="00E866E9"/>
    <w:rsid w:val="00E96920"/>
    <w:rsid w:val="00E97B68"/>
    <w:rsid w:val="00E97B74"/>
    <w:rsid w:val="00EA37DF"/>
    <w:rsid w:val="00EA38E6"/>
    <w:rsid w:val="00EB098B"/>
    <w:rsid w:val="00EB223A"/>
    <w:rsid w:val="00EB326A"/>
    <w:rsid w:val="00EB69B0"/>
    <w:rsid w:val="00EB7B32"/>
    <w:rsid w:val="00EC2AD5"/>
    <w:rsid w:val="00EC6D3C"/>
    <w:rsid w:val="00ED56E8"/>
    <w:rsid w:val="00ED7922"/>
    <w:rsid w:val="00EE6A02"/>
    <w:rsid w:val="00EE7139"/>
    <w:rsid w:val="00EF00DB"/>
    <w:rsid w:val="00EF01EF"/>
    <w:rsid w:val="00EF399A"/>
    <w:rsid w:val="00EF5E77"/>
    <w:rsid w:val="00EF65C7"/>
    <w:rsid w:val="00F00853"/>
    <w:rsid w:val="00F06EF5"/>
    <w:rsid w:val="00F107B7"/>
    <w:rsid w:val="00F159F5"/>
    <w:rsid w:val="00F22BF8"/>
    <w:rsid w:val="00F239F5"/>
    <w:rsid w:val="00F23C87"/>
    <w:rsid w:val="00F24A00"/>
    <w:rsid w:val="00F26753"/>
    <w:rsid w:val="00F3046A"/>
    <w:rsid w:val="00F4361C"/>
    <w:rsid w:val="00F44DFB"/>
    <w:rsid w:val="00F477BE"/>
    <w:rsid w:val="00F5052D"/>
    <w:rsid w:val="00F5327C"/>
    <w:rsid w:val="00F53D97"/>
    <w:rsid w:val="00F67A40"/>
    <w:rsid w:val="00F71441"/>
    <w:rsid w:val="00F75424"/>
    <w:rsid w:val="00F760A9"/>
    <w:rsid w:val="00F80382"/>
    <w:rsid w:val="00F81A37"/>
    <w:rsid w:val="00F83986"/>
    <w:rsid w:val="00F84D33"/>
    <w:rsid w:val="00F856BB"/>
    <w:rsid w:val="00F924B4"/>
    <w:rsid w:val="00FA060D"/>
    <w:rsid w:val="00FA1DA1"/>
    <w:rsid w:val="00FA41ED"/>
    <w:rsid w:val="00FB0B62"/>
    <w:rsid w:val="00FC0F48"/>
    <w:rsid w:val="00FC2FBB"/>
    <w:rsid w:val="00FC3E1D"/>
    <w:rsid w:val="00FC461F"/>
    <w:rsid w:val="00FC7615"/>
    <w:rsid w:val="00FD3EBE"/>
    <w:rsid w:val="00FD64C6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B0B4A"/>
  <w15:chartTrackingRefBased/>
  <w15:docId w15:val="{6C13E454-CF20-46B3-9144-D366E917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142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C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4A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4AFF"/>
    <w:rPr>
      <w:sz w:val="18"/>
      <w:szCs w:val="18"/>
    </w:rPr>
  </w:style>
  <w:style w:type="character" w:styleId="a9">
    <w:name w:val="Hyperlink"/>
    <w:basedOn w:val="a0"/>
    <w:uiPriority w:val="99"/>
    <w:unhideWhenUsed/>
    <w:rsid w:val="00B8671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86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tsinghua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e.tsinghua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371</Words>
  <Characters>2116</Characters>
  <Application>Microsoft Office Word</Application>
  <DocSecurity>0</DocSecurity>
  <Lines>17</Lines>
  <Paragraphs>4</Paragraphs>
  <ScaleCrop>false</ScaleCrop>
  <Company>Tsinghua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刘前</dc:creator>
  <cp:keywords/>
  <dc:description/>
  <cp:lastModifiedBy>刘前</cp:lastModifiedBy>
  <cp:revision>866</cp:revision>
  <cp:lastPrinted>2017-05-05T06:05:00Z</cp:lastPrinted>
  <dcterms:created xsi:type="dcterms:W3CDTF">2017-05-05T03:21:00Z</dcterms:created>
  <dcterms:modified xsi:type="dcterms:W3CDTF">2017-09-21T07:51:00Z</dcterms:modified>
</cp:coreProperties>
</file>