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3"/>
        <w:ind w:left="512" w:right="148" w:firstLine="0"/>
        <w:jc w:val="center"/>
        <w:rPr>
          <w:b/>
          <w:sz w:val="28"/>
        </w:rPr>
      </w:pPr>
      <w:r>
        <w:rPr>
          <w:b/>
          <w:sz w:val="28"/>
          <w:u w:val="single"/>
        </w:rPr>
        <w:t>Guidelines</w:t>
      </w:r>
      <w:r>
        <w:rPr>
          <w:b/>
          <w:spacing w:val="-10"/>
          <w:sz w:val="28"/>
          <w:u w:val="single"/>
        </w:rPr>
        <w:t> </w:t>
      </w:r>
      <w:r>
        <w:rPr>
          <w:b/>
          <w:sz w:val="28"/>
          <w:u w:val="single"/>
        </w:rPr>
        <w:t>for</w:t>
      </w:r>
      <w:r>
        <w:rPr>
          <w:b/>
          <w:spacing w:val="-8"/>
          <w:sz w:val="28"/>
          <w:u w:val="single"/>
        </w:rPr>
        <w:t> </w:t>
      </w:r>
      <w:r>
        <w:rPr>
          <w:b/>
          <w:sz w:val="28"/>
          <w:u w:val="single"/>
        </w:rPr>
        <w:t>Exemption</w:t>
      </w:r>
      <w:r>
        <w:rPr>
          <w:b/>
          <w:spacing w:val="-8"/>
          <w:sz w:val="28"/>
          <w:u w:val="single"/>
        </w:rPr>
        <w:t> </w:t>
      </w:r>
      <w:r>
        <w:rPr>
          <w:b/>
          <w:sz w:val="28"/>
          <w:u w:val="single"/>
        </w:rPr>
        <w:t>from</w:t>
      </w:r>
      <w:r>
        <w:rPr>
          <w:b/>
          <w:spacing w:val="-10"/>
          <w:sz w:val="28"/>
          <w:u w:val="single"/>
        </w:rPr>
        <w:t> </w:t>
      </w:r>
      <w:r>
        <w:rPr>
          <w:b/>
          <w:sz w:val="28"/>
          <w:u w:val="single"/>
        </w:rPr>
        <w:t>Institutional</w:t>
      </w:r>
      <w:r>
        <w:rPr>
          <w:b/>
          <w:spacing w:val="-9"/>
          <w:sz w:val="28"/>
          <w:u w:val="single"/>
        </w:rPr>
        <w:t> </w:t>
      </w:r>
      <w:r>
        <w:rPr>
          <w:b/>
          <w:sz w:val="28"/>
          <w:u w:val="single"/>
        </w:rPr>
        <w:t>Ethics</w:t>
      </w:r>
      <w:r>
        <w:rPr>
          <w:b/>
          <w:spacing w:val="-7"/>
          <w:sz w:val="28"/>
          <w:u w:val="single"/>
        </w:rPr>
        <w:t> </w:t>
      </w:r>
      <w:r>
        <w:rPr>
          <w:b/>
          <w:spacing w:val="-2"/>
          <w:sz w:val="28"/>
          <w:u w:val="single"/>
        </w:rPr>
        <w:t>Review</w:t>
      </w:r>
    </w:p>
    <w:p>
      <w:pPr>
        <w:pStyle w:val="BodyText"/>
        <w:spacing w:before="49"/>
        <w:rPr>
          <w:b/>
        </w:rPr>
      </w:pPr>
    </w:p>
    <w:p>
      <w:pPr>
        <w:spacing w:before="0"/>
        <w:ind w:left="720" w:right="0" w:firstLine="0"/>
        <w:jc w:val="both"/>
        <w:rPr>
          <w:b/>
          <w:sz w:val="20"/>
        </w:rPr>
      </w:pPr>
      <w:r>
        <w:rPr>
          <w:b/>
          <w:sz w:val="20"/>
        </w:rPr>
        <w:t>Criteria</w:t>
      </w:r>
      <w:r>
        <w:rPr>
          <w:b/>
          <w:spacing w:val="-12"/>
          <w:sz w:val="20"/>
        </w:rPr>
        <w:t> </w:t>
      </w:r>
      <w:r>
        <w:rPr>
          <w:b/>
          <w:sz w:val="20"/>
        </w:rPr>
        <w:t>for</w:t>
      </w:r>
      <w:r>
        <w:rPr>
          <w:b/>
          <w:spacing w:val="-10"/>
          <w:sz w:val="20"/>
        </w:rPr>
        <w:t> </w:t>
      </w:r>
      <w:r>
        <w:rPr>
          <w:b/>
          <w:sz w:val="20"/>
        </w:rPr>
        <w:t>Exemption</w:t>
      </w:r>
      <w:r>
        <w:rPr>
          <w:b/>
          <w:spacing w:val="-8"/>
          <w:sz w:val="20"/>
        </w:rPr>
        <w:t> </w:t>
      </w:r>
      <w:r>
        <w:rPr>
          <w:b/>
          <w:sz w:val="20"/>
        </w:rPr>
        <w:t>from</w:t>
      </w:r>
      <w:r>
        <w:rPr>
          <w:b/>
          <w:spacing w:val="-11"/>
          <w:sz w:val="20"/>
        </w:rPr>
        <w:t> </w:t>
      </w:r>
      <w:r>
        <w:rPr>
          <w:b/>
          <w:sz w:val="20"/>
        </w:rPr>
        <w:t>Institutional</w:t>
      </w:r>
      <w:r>
        <w:rPr>
          <w:b/>
          <w:spacing w:val="-11"/>
          <w:sz w:val="20"/>
        </w:rPr>
        <w:t> </w:t>
      </w:r>
      <w:r>
        <w:rPr>
          <w:b/>
          <w:sz w:val="20"/>
        </w:rPr>
        <w:t>Ethics</w:t>
      </w:r>
      <w:r>
        <w:rPr>
          <w:b/>
          <w:spacing w:val="-10"/>
          <w:sz w:val="20"/>
        </w:rPr>
        <w:t> </w:t>
      </w:r>
      <w:r>
        <w:rPr>
          <w:b/>
          <w:spacing w:val="-2"/>
          <w:sz w:val="20"/>
        </w:rPr>
        <w:t>Review</w:t>
      </w:r>
    </w:p>
    <w:p>
      <w:pPr>
        <w:pStyle w:val="BodyText"/>
        <w:spacing w:before="39"/>
        <w:rPr>
          <w:b/>
        </w:rPr>
      </w:pPr>
    </w:p>
    <w:p>
      <w:pPr>
        <w:pStyle w:val="BodyText"/>
        <w:spacing w:line="259" w:lineRule="auto" w:before="1"/>
        <w:ind w:left="720" w:right="352"/>
        <w:jc w:val="both"/>
      </w:pPr>
      <w:r>
        <w:rPr/>
        <w:t>The Letran Ethics Review Ad-hoc Board determines whether a particular research protocol is exempted from the ethics review. "Exempt from Review" means</w:t>
      </w:r>
      <w:r>
        <w:rPr>
          <w:spacing w:val="-2"/>
        </w:rPr>
        <w:t> </w:t>
      </w:r>
      <w:r>
        <w:rPr/>
        <w:t>that, after an initial</w:t>
      </w:r>
      <w:r>
        <w:rPr>
          <w:spacing w:val="-1"/>
        </w:rPr>
        <w:t> </w:t>
      </w:r>
      <w:r>
        <w:rPr/>
        <w:t>assessment by a designated member of the Ethics Review</w:t>
      </w:r>
      <w:r>
        <w:rPr>
          <w:spacing w:val="-2"/>
        </w:rPr>
        <w:t> </w:t>
      </w:r>
      <w:r>
        <w:rPr/>
        <w:t>Ad-hoc</w:t>
      </w:r>
      <w:r>
        <w:rPr>
          <w:spacing w:val="-4"/>
        </w:rPr>
        <w:t> </w:t>
      </w:r>
      <w:r>
        <w:rPr/>
        <w:t>Board,</w:t>
      </w:r>
      <w:r>
        <w:rPr>
          <w:spacing w:val="-3"/>
        </w:rPr>
        <w:t> </w:t>
      </w:r>
      <w:r>
        <w:rPr/>
        <w:t>a</w:t>
      </w:r>
      <w:r>
        <w:rPr>
          <w:spacing w:val="-4"/>
        </w:rPr>
        <w:t> </w:t>
      </w:r>
      <w:r>
        <w:rPr/>
        <w:t>protocol</w:t>
      </w:r>
      <w:r>
        <w:rPr>
          <w:spacing w:val="-1"/>
        </w:rPr>
        <w:t> </w:t>
      </w:r>
      <w:r>
        <w:rPr/>
        <w:t>is</w:t>
      </w:r>
      <w:r>
        <w:rPr>
          <w:spacing w:val="-3"/>
        </w:rPr>
        <w:t> </w:t>
      </w:r>
      <w:r>
        <w:rPr/>
        <w:t>determined not</w:t>
      </w:r>
      <w:r>
        <w:rPr>
          <w:spacing w:val="-1"/>
        </w:rPr>
        <w:t> </w:t>
      </w:r>
      <w:r>
        <w:rPr/>
        <w:t>to</w:t>
      </w:r>
      <w:r>
        <w:rPr>
          <w:spacing w:val="-1"/>
        </w:rPr>
        <w:t> </w:t>
      </w:r>
      <w:r>
        <w:rPr/>
        <w:t>require</w:t>
      </w:r>
      <w:r>
        <w:rPr>
          <w:spacing w:val="-3"/>
        </w:rPr>
        <w:t> </w:t>
      </w:r>
      <w:r>
        <w:rPr/>
        <w:t>a</w:t>
      </w:r>
      <w:r>
        <w:rPr>
          <w:spacing w:val="-4"/>
        </w:rPr>
        <w:t> </w:t>
      </w:r>
      <w:r>
        <w:rPr/>
        <w:t>full</w:t>
      </w:r>
      <w:r>
        <w:rPr>
          <w:spacing w:val="-3"/>
        </w:rPr>
        <w:t> </w:t>
      </w:r>
      <w:r>
        <w:rPr/>
        <w:t>or</w:t>
      </w:r>
      <w:r>
        <w:rPr>
          <w:spacing w:val="-1"/>
        </w:rPr>
        <w:t> </w:t>
      </w:r>
      <w:r>
        <w:rPr/>
        <w:t>expedited review.</w:t>
      </w:r>
      <w:r>
        <w:rPr>
          <w:spacing w:val="38"/>
        </w:rPr>
        <w:t> </w:t>
      </w:r>
      <w:r>
        <w:rPr/>
        <w:t>If</w:t>
      </w:r>
      <w:r>
        <w:rPr>
          <w:spacing w:val="-3"/>
        </w:rPr>
        <w:t> </w:t>
      </w:r>
      <w:r>
        <w:rPr/>
        <w:t>exempted,</w:t>
      </w:r>
      <w:r>
        <w:rPr>
          <w:spacing w:val="-3"/>
        </w:rPr>
        <w:t> </w:t>
      </w:r>
      <w:r>
        <w:rPr/>
        <w:t>the</w:t>
      </w:r>
      <w:r>
        <w:rPr>
          <w:spacing w:val="-3"/>
        </w:rPr>
        <w:t> </w:t>
      </w:r>
      <w:r>
        <w:rPr/>
        <w:t>research proponents will be notified by the Letran Ethics Review Adhoc Board through the Research and Publication Department (RPD).</w:t>
      </w:r>
    </w:p>
    <w:p>
      <w:pPr>
        <w:pStyle w:val="BodyText"/>
        <w:spacing w:before="15"/>
      </w:pPr>
    </w:p>
    <w:p>
      <w:pPr>
        <w:pStyle w:val="BodyText"/>
        <w:spacing w:line="259" w:lineRule="auto"/>
        <w:ind w:left="720" w:right="385"/>
      </w:pPr>
      <w:r>
        <w:rPr/>
        <w:t>The</w:t>
      </w:r>
      <w:r>
        <w:rPr>
          <w:spacing w:val="-12"/>
        </w:rPr>
        <w:t> </w:t>
      </w:r>
      <w:r>
        <w:rPr/>
        <w:t>research</w:t>
      </w:r>
      <w:r>
        <w:rPr>
          <w:spacing w:val="-10"/>
        </w:rPr>
        <w:t> </w:t>
      </w:r>
      <w:r>
        <w:rPr/>
        <w:t>protocol</w:t>
      </w:r>
      <w:r>
        <w:rPr>
          <w:spacing w:val="-8"/>
        </w:rPr>
        <w:t> </w:t>
      </w:r>
      <w:r>
        <w:rPr/>
        <w:t>may</w:t>
      </w:r>
      <w:r>
        <w:rPr>
          <w:spacing w:val="-8"/>
        </w:rPr>
        <w:t> </w:t>
      </w:r>
      <w:r>
        <w:rPr/>
        <w:t>be</w:t>
      </w:r>
      <w:r>
        <w:rPr>
          <w:spacing w:val="-9"/>
        </w:rPr>
        <w:t> </w:t>
      </w:r>
      <w:r>
        <w:rPr/>
        <w:t>exempt</w:t>
      </w:r>
      <w:r>
        <w:rPr>
          <w:spacing w:val="-8"/>
        </w:rPr>
        <w:t> </w:t>
      </w:r>
      <w:r>
        <w:rPr/>
        <w:t>from</w:t>
      </w:r>
      <w:r>
        <w:rPr>
          <w:spacing w:val="-12"/>
        </w:rPr>
        <w:t> </w:t>
      </w:r>
      <w:r>
        <w:rPr/>
        <w:t>the</w:t>
      </w:r>
      <w:r>
        <w:rPr>
          <w:spacing w:val="-7"/>
        </w:rPr>
        <w:t> </w:t>
      </w:r>
      <w:r>
        <w:rPr/>
        <w:t>ethics</w:t>
      </w:r>
      <w:r>
        <w:rPr>
          <w:spacing w:val="-10"/>
        </w:rPr>
        <w:t> </w:t>
      </w:r>
      <w:r>
        <w:rPr/>
        <w:t>review</w:t>
      </w:r>
      <w:r>
        <w:rPr>
          <w:spacing w:val="-10"/>
        </w:rPr>
        <w:t> </w:t>
      </w:r>
      <w:r>
        <w:rPr/>
        <w:t>if</w:t>
      </w:r>
      <w:r>
        <w:rPr>
          <w:spacing w:val="-11"/>
        </w:rPr>
        <w:t> </w:t>
      </w:r>
      <w:r>
        <w:rPr/>
        <w:t>it</w:t>
      </w:r>
      <w:r>
        <w:rPr>
          <w:spacing w:val="-7"/>
        </w:rPr>
        <w:t> </w:t>
      </w:r>
      <w:r>
        <w:rPr/>
        <w:t>meets</w:t>
      </w:r>
      <w:r>
        <w:rPr>
          <w:spacing w:val="-9"/>
        </w:rPr>
        <w:t> </w:t>
      </w:r>
      <w:r>
        <w:rPr/>
        <w:t>the</w:t>
      </w:r>
      <w:r>
        <w:rPr>
          <w:spacing w:val="-11"/>
        </w:rPr>
        <w:t> </w:t>
      </w:r>
      <w:r>
        <w:rPr/>
        <w:t>following</w:t>
      </w:r>
      <w:r>
        <w:rPr>
          <w:spacing w:val="-11"/>
        </w:rPr>
        <w:t> </w:t>
      </w:r>
      <w:r>
        <w:rPr/>
        <w:t>criteria.</w:t>
      </w:r>
      <w:r>
        <w:rPr>
          <w:spacing w:val="-10"/>
        </w:rPr>
        <w:t> </w:t>
      </w:r>
      <w:r>
        <w:rPr/>
        <w:t>The</w:t>
      </w:r>
      <w:r>
        <w:rPr>
          <w:spacing w:val="-7"/>
        </w:rPr>
        <w:t> </w:t>
      </w:r>
      <w:r>
        <w:rPr/>
        <w:t>research</w:t>
      </w:r>
      <w:r>
        <w:rPr>
          <w:spacing w:val="-5"/>
        </w:rPr>
        <w:t> </w:t>
      </w:r>
      <w:r>
        <w:rPr/>
        <w:t>protocol may be eligible for exemption from institutional review IF:</w:t>
      </w:r>
    </w:p>
    <w:p>
      <w:pPr>
        <w:pStyle w:val="ListParagraph"/>
        <w:numPr>
          <w:ilvl w:val="0"/>
          <w:numId w:val="1"/>
        </w:numPr>
        <w:tabs>
          <w:tab w:pos="1440" w:val="left" w:leader="none"/>
        </w:tabs>
        <w:spacing w:line="256" w:lineRule="auto" w:before="3" w:after="0"/>
        <w:ind w:left="1440" w:right="410" w:hanging="360"/>
        <w:jc w:val="left"/>
        <w:rPr>
          <w:sz w:val="20"/>
        </w:rPr>
      </w:pPr>
      <w:r>
        <w:rPr>
          <w:sz w:val="20"/>
        </w:rPr>
        <w:t>the</w:t>
      </w:r>
      <w:r>
        <w:rPr>
          <w:spacing w:val="-12"/>
          <w:sz w:val="20"/>
        </w:rPr>
        <w:t> </w:t>
      </w:r>
      <w:r>
        <w:rPr>
          <w:sz w:val="20"/>
        </w:rPr>
        <w:t>research</w:t>
      </w:r>
      <w:r>
        <w:rPr>
          <w:spacing w:val="-11"/>
          <w:sz w:val="20"/>
        </w:rPr>
        <w:t> </w:t>
      </w:r>
      <w:r>
        <w:rPr>
          <w:sz w:val="20"/>
        </w:rPr>
        <w:t>protocol</w:t>
      </w:r>
      <w:r>
        <w:rPr>
          <w:spacing w:val="-11"/>
          <w:sz w:val="20"/>
        </w:rPr>
        <w:t> </w:t>
      </w:r>
      <w:r>
        <w:rPr>
          <w:sz w:val="20"/>
        </w:rPr>
        <w:t>neither</w:t>
      </w:r>
      <w:r>
        <w:rPr>
          <w:spacing w:val="-12"/>
          <w:sz w:val="20"/>
        </w:rPr>
        <w:t> </w:t>
      </w:r>
      <w:r>
        <w:rPr>
          <w:sz w:val="20"/>
        </w:rPr>
        <w:t>involve</w:t>
      </w:r>
      <w:r>
        <w:rPr>
          <w:spacing w:val="-11"/>
          <w:sz w:val="20"/>
        </w:rPr>
        <w:t> </w:t>
      </w:r>
      <w:r>
        <w:rPr>
          <w:sz w:val="20"/>
        </w:rPr>
        <w:t>human</w:t>
      </w:r>
      <w:r>
        <w:rPr>
          <w:spacing w:val="-11"/>
          <w:sz w:val="20"/>
        </w:rPr>
        <w:t> </w:t>
      </w:r>
      <w:r>
        <w:rPr>
          <w:sz w:val="20"/>
        </w:rPr>
        <w:t>participants</w:t>
      </w:r>
      <w:r>
        <w:rPr>
          <w:spacing w:val="-12"/>
          <w:sz w:val="20"/>
        </w:rPr>
        <w:t> </w:t>
      </w:r>
      <w:r>
        <w:rPr>
          <w:sz w:val="20"/>
        </w:rPr>
        <w:t>nor</w:t>
      </w:r>
      <w:r>
        <w:rPr>
          <w:spacing w:val="-11"/>
          <w:sz w:val="20"/>
        </w:rPr>
        <w:t> </w:t>
      </w:r>
      <w:r>
        <w:rPr>
          <w:sz w:val="20"/>
        </w:rPr>
        <w:t>identifiable</w:t>
      </w:r>
      <w:r>
        <w:rPr>
          <w:spacing w:val="-11"/>
          <w:sz w:val="20"/>
        </w:rPr>
        <w:t> </w:t>
      </w:r>
      <w:r>
        <w:rPr>
          <w:sz w:val="20"/>
        </w:rPr>
        <w:t>human</w:t>
      </w:r>
      <w:r>
        <w:rPr>
          <w:spacing w:val="-12"/>
          <w:sz w:val="20"/>
        </w:rPr>
        <w:t> </w:t>
      </w:r>
      <w:r>
        <w:rPr>
          <w:sz w:val="20"/>
        </w:rPr>
        <w:t>tissue,</w:t>
      </w:r>
      <w:r>
        <w:rPr>
          <w:spacing w:val="-11"/>
          <w:sz w:val="20"/>
        </w:rPr>
        <w:t> </w:t>
      </w:r>
      <w:r>
        <w:rPr>
          <w:sz w:val="20"/>
        </w:rPr>
        <w:t>biological</w:t>
      </w:r>
      <w:r>
        <w:rPr>
          <w:spacing w:val="-11"/>
          <w:sz w:val="20"/>
        </w:rPr>
        <w:t> </w:t>
      </w:r>
      <w:r>
        <w:rPr>
          <w:sz w:val="20"/>
        </w:rPr>
        <w:t>samples, and data (e.g., meta-analysis protocols) shall be exempted from ethical review.</w:t>
      </w:r>
    </w:p>
    <w:p>
      <w:pPr>
        <w:pStyle w:val="ListParagraph"/>
        <w:numPr>
          <w:ilvl w:val="0"/>
          <w:numId w:val="1"/>
        </w:numPr>
        <w:tabs>
          <w:tab w:pos="1440" w:val="left" w:leader="none"/>
        </w:tabs>
        <w:spacing w:line="240" w:lineRule="auto" w:before="0" w:after="0"/>
        <w:ind w:left="1440" w:right="0" w:hanging="360"/>
        <w:jc w:val="left"/>
        <w:rPr>
          <w:sz w:val="20"/>
        </w:rPr>
      </w:pPr>
      <w:r>
        <w:rPr>
          <w:sz w:val="20"/>
        </w:rPr>
        <w:t>the</w:t>
      </w:r>
      <w:r>
        <w:rPr>
          <w:spacing w:val="-12"/>
          <w:sz w:val="20"/>
        </w:rPr>
        <w:t> </w:t>
      </w:r>
      <w:r>
        <w:rPr>
          <w:sz w:val="20"/>
        </w:rPr>
        <w:t>research</w:t>
      </w:r>
      <w:r>
        <w:rPr>
          <w:spacing w:val="-8"/>
          <w:sz w:val="20"/>
        </w:rPr>
        <w:t> </w:t>
      </w:r>
      <w:r>
        <w:rPr>
          <w:sz w:val="20"/>
        </w:rPr>
        <w:t>activities</w:t>
      </w:r>
      <w:r>
        <w:rPr>
          <w:spacing w:val="-9"/>
          <w:sz w:val="20"/>
        </w:rPr>
        <w:t> </w:t>
      </w:r>
      <w:r>
        <w:rPr>
          <w:sz w:val="20"/>
        </w:rPr>
        <w:t>present</w:t>
      </w:r>
      <w:r>
        <w:rPr>
          <w:spacing w:val="-8"/>
          <w:sz w:val="20"/>
        </w:rPr>
        <w:t> </w:t>
      </w:r>
      <w:r>
        <w:rPr>
          <w:sz w:val="20"/>
        </w:rPr>
        <w:t>no</w:t>
      </w:r>
      <w:r>
        <w:rPr>
          <w:spacing w:val="-9"/>
          <w:sz w:val="20"/>
        </w:rPr>
        <w:t> </w:t>
      </w:r>
      <w:r>
        <w:rPr>
          <w:sz w:val="20"/>
        </w:rPr>
        <w:t>more</w:t>
      </w:r>
      <w:r>
        <w:rPr>
          <w:spacing w:val="-9"/>
          <w:sz w:val="20"/>
        </w:rPr>
        <w:t> </w:t>
      </w:r>
      <w:r>
        <w:rPr>
          <w:sz w:val="20"/>
        </w:rPr>
        <w:t>than</w:t>
      </w:r>
      <w:r>
        <w:rPr>
          <w:spacing w:val="-9"/>
          <w:sz w:val="20"/>
        </w:rPr>
        <w:t> </w:t>
      </w:r>
      <w:r>
        <w:rPr>
          <w:sz w:val="20"/>
        </w:rPr>
        <w:t>minimal</w:t>
      </w:r>
      <w:r>
        <w:rPr>
          <w:spacing w:val="-7"/>
          <w:sz w:val="20"/>
        </w:rPr>
        <w:t> </w:t>
      </w:r>
      <w:r>
        <w:rPr>
          <w:sz w:val="20"/>
        </w:rPr>
        <w:t>risk</w:t>
      </w:r>
      <w:r>
        <w:rPr>
          <w:spacing w:val="-9"/>
          <w:sz w:val="20"/>
        </w:rPr>
        <w:t> </w:t>
      </w:r>
      <w:r>
        <w:rPr>
          <w:sz w:val="20"/>
        </w:rPr>
        <w:t>to</w:t>
      </w:r>
      <w:r>
        <w:rPr>
          <w:spacing w:val="-9"/>
          <w:sz w:val="20"/>
        </w:rPr>
        <w:t> </w:t>
      </w:r>
      <w:r>
        <w:rPr>
          <w:sz w:val="20"/>
        </w:rPr>
        <w:t>human</w:t>
      </w:r>
      <w:r>
        <w:rPr>
          <w:spacing w:val="-7"/>
          <w:sz w:val="20"/>
        </w:rPr>
        <w:t> </w:t>
      </w:r>
      <w:r>
        <w:rPr>
          <w:sz w:val="20"/>
        </w:rPr>
        <w:t>participants,</w:t>
      </w:r>
      <w:r>
        <w:rPr>
          <w:spacing w:val="-7"/>
          <w:sz w:val="20"/>
        </w:rPr>
        <w:t> </w:t>
      </w:r>
      <w:r>
        <w:rPr>
          <w:spacing w:val="-5"/>
          <w:sz w:val="20"/>
        </w:rPr>
        <w:t>AND</w:t>
      </w:r>
    </w:p>
    <w:p>
      <w:pPr>
        <w:pStyle w:val="ListParagraph"/>
        <w:numPr>
          <w:ilvl w:val="0"/>
          <w:numId w:val="1"/>
        </w:numPr>
        <w:tabs>
          <w:tab w:pos="1440" w:val="left" w:leader="none"/>
        </w:tabs>
        <w:spacing w:line="240" w:lineRule="auto" w:before="20" w:after="0"/>
        <w:ind w:left="1440" w:right="0" w:hanging="360"/>
        <w:jc w:val="left"/>
        <w:rPr>
          <w:sz w:val="20"/>
        </w:rPr>
      </w:pPr>
      <w:r>
        <w:rPr>
          <w:sz w:val="20"/>
        </w:rPr>
        <w:t>the</w:t>
      </w:r>
      <w:r>
        <w:rPr>
          <w:spacing w:val="-12"/>
          <w:sz w:val="20"/>
        </w:rPr>
        <w:t> </w:t>
      </w:r>
      <w:r>
        <w:rPr>
          <w:sz w:val="20"/>
        </w:rPr>
        <w:t>research</w:t>
      </w:r>
      <w:r>
        <w:rPr>
          <w:spacing w:val="-4"/>
          <w:sz w:val="20"/>
        </w:rPr>
        <w:t> </w:t>
      </w:r>
      <w:r>
        <w:rPr>
          <w:sz w:val="20"/>
        </w:rPr>
        <w:t>involves</w:t>
      </w:r>
      <w:r>
        <w:rPr>
          <w:spacing w:val="-8"/>
          <w:sz w:val="20"/>
        </w:rPr>
        <w:t> </w:t>
      </w:r>
      <w:r>
        <w:rPr>
          <w:sz w:val="20"/>
        </w:rPr>
        <w:t>one</w:t>
      </w:r>
      <w:r>
        <w:rPr>
          <w:spacing w:val="-7"/>
          <w:sz w:val="20"/>
        </w:rPr>
        <w:t> </w:t>
      </w:r>
      <w:r>
        <w:rPr>
          <w:sz w:val="20"/>
        </w:rPr>
        <w:t>or</w:t>
      </w:r>
      <w:r>
        <w:rPr>
          <w:spacing w:val="-11"/>
          <w:sz w:val="20"/>
        </w:rPr>
        <w:t> </w:t>
      </w:r>
      <w:r>
        <w:rPr>
          <w:sz w:val="20"/>
        </w:rPr>
        <w:t>more</w:t>
      </w:r>
      <w:r>
        <w:rPr>
          <w:spacing w:val="-7"/>
          <w:sz w:val="20"/>
        </w:rPr>
        <w:t> </w:t>
      </w:r>
      <w:r>
        <w:rPr>
          <w:sz w:val="20"/>
        </w:rPr>
        <w:t>of</w:t>
      </w:r>
      <w:r>
        <w:rPr>
          <w:spacing w:val="-9"/>
          <w:sz w:val="20"/>
        </w:rPr>
        <w:t> </w:t>
      </w:r>
      <w:r>
        <w:rPr>
          <w:sz w:val="20"/>
        </w:rPr>
        <w:t>the</w:t>
      </w:r>
      <w:r>
        <w:rPr>
          <w:spacing w:val="-8"/>
          <w:sz w:val="20"/>
        </w:rPr>
        <w:t> </w:t>
      </w:r>
      <w:r>
        <w:rPr>
          <w:sz w:val="20"/>
        </w:rPr>
        <w:t>activities</w:t>
      </w:r>
      <w:r>
        <w:rPr>
          <w:spacing w:val="-8"/>
          <w:sz w:val="20"/>
        </w:rPr>
        <w:t> </w:t>
      </w:r>
      <w:r>
        <w:rPr>
          <w:sz w:val="20"/>
        </w:rPr>
        <w:t>listed</w:t>
      </w:r>
      <w:r>
        <w:rPr>
          <w:spacing w:val="-5"/>
          <w:sz w:val="20"/>
        </w:rPr>
        <w:t> </w:t>
      </w:r>
      <w:r>
        <w:rPr>
          <w:sz w:val="20"/>
        </w:rPr>
        <w:t>in</w:t>
      </w:r>
      <w:r>
        <w:rPr>
          <w:spacing w:val="-7"/>
          <w:sz w:val="20"/>
        </w:rPr>
        <w:t> </w:t>
      </w:r>
      <w:r>
        <w:rPr>
          <w:sz w:val="20"/>
        </w:rPr>
        <w:t>the</w:t>
      </w:r>
      <w:r>
        <w:rPr>
          <w:spacing w:val="1"/>
          <w:sz w:val="20"/>
        </w:rPr>
        <w:t> </w:t>
      </w:r>
      <w:r>
        <w:rPr>
          <w:sz w:val="20"/>
        </w:rPr>
        <w:t>classes</w:t>
      </w:r>
      <w:r>
        <w:rPr>
          <w:spacing w:val="-6"/>
          <w:sz w:val="20"/>
        </w:rPr>
        <w:t> </w:t>
      </w:r>
      <w:r>
        <w:rPr>
          <w:sz w:val="20"/>
        </w:rPr>
        <w:t>of</w:t>
      </w:r>
      <w:r>
        <w:rPr>
          <w:spacing w:val="-7"/>
          <w:sz w:val="20"/>
        </w:rPr>
        <w:t> </w:t>
      </w:r>
      <w:r>
        <w:rPr>
          <w:sz w:val="20"/>
        </w:rPr>
        <w:t>research</w:t>
      </w:r>
      <w:r>
        <w:rPr>
          <w:spacing w:val="-6"/>
          <w:sz w:val="20"/>
        </w:rPr>
        <w:t> </w:t>
      </w:r>
      <w:r>
        <w:rPr>
          <w:spacing w:val="-2"/>
          <w:sz w:val="20"/>
        </w:rPr>
        <w:t>below.</w:t>
      </w:r>
    </w:p>
    <w:p>
      <w:pPr>
        <w:pStyle w:val="BodyText"/>
        <w:spacing w:before="39"/>
      </w:pPr>
    </w:p>
    <w:p>
      <w:pPr>
        <w:pStyle w:val="BodyText"/>
        <w:spacing w:line="259" w:lineRule="auto"/>
        <w:ind w:left="720" w:right="369"/>
        <w:jc w:val="both"/>
      </w:pPr>
      <w:r>
        <w:rPr/>
        <w:t>The Philippine Health Research Ethics Board (PHREB) defines minimal risk as: “a classification of risk in research where the probability and magnitude of harm or discomfort anticipated in the proposed research are not greater, in and of themselves, than those ordinarily encountered in daily life or during the performance of routine physical or psychological examinations or tests.”</w:t>
      </w:r>
    </w:p>
    <w:p>
      <w:pPr>
        <w:pStyle w:val="BodyText"/>
        <w:spacing w:before="15"/>
      </w:pPr>
    </w:p>
    <w:p>
      <w:pPr>
        <w:pStyle w:val="BodyText"/>
        <w:spacing w:line="259" w:lineRule="auto"/>
        <w:ind w:left="720" w:right="385"/>
      </w:pPr>
      <w:r>
        <w:rPr/>
        <w:t>If</w:t>
      </w:r>
      <w:r>
        <w:rPr>
          <w:spacing w:val="-12"/>
        </w:rPr>
        <w:t> </w:t>
      </w:r>
      <w:r>
        <w:rPr/>
        <w:t>your</w:t>
      </w:r>
      <w:r>
        <w:rPr>
          <w:spacing w:val="-13"/>
        </w:rPr>
        <w:t> </w:t>
      </w:r>
      <w:r>
        <w:rPr/>
        <w:t>project</w:t>
      </w:r>
      <w:r>
        <w:rPr>
          <w:spacing w:val="-11"/>
        </w:rPr>
        <w:t> </w:t>
      </w:r>
      <w:r>
        <w:rPr/>
        <w:t>does</w:t>
      </w:r>
      <w:r>
        <w:rPr>
          <w:spacing w:val="-13"/>
        </w:rPr>
        <w:t> </w:t>
      </w:r>
      <w:r>
        <w:rPr/>
        <w:t>not</w:t>
      </w:r>
      <w:r>
        <w:rPr>
          <w:spacing w:val="-11"/>
        </w:rPr>
        <w:t> </w:t>
      </w:r>
      <w:r>
        <w:rPr/>
        <w:t>fall</w:t>
      </w:r>
      <w:r>
        <w:rPr>
          <w:spacing w:val="-12"/>
        </w:rPr>
        <w:t> </w:t>
      </w:r>
      <w:r>
        <w:rPr/>
        <w:t>under</w:t>
      </w:r>
      <w:r>
        <w:rPr>
          <w:spacing w:val="-12"/>
        </w:rPr>
        <w:t> </w:t>
      </w:r>
      <w:r>
        <w:rPr/>
        <w:t>any</w:t>
      </w:r>
      <w:r>
        <w:rPr>
          <w:spacing w:val="-11"/>
        </w:rPr>
        <w:t> </w:t>
      </w:r>
      <w:r>
        <w:rPr/>
        <w:t>of</w:t>
      </w:r>
      <w:r>
        <w:rPr>
          <w:spacing w:val="-13"/>
        </w:rPr>
        <w:t> </w:t>
      </w:r>
      <w:r>
        <w:rPr/>
        <w:t>these</w:t>
      </w:r>
      <w:r>
        <w:rPr>
          <w:spacing w:val="-13"/>
        </w:rPr>
        <w:t> </w:t>
      </w:r>
      <w:r>
        <w:rPr/>
        <w:t>categories</w:t>
      </w:r>
      <w:r>
        <w:rPr>
          <w:spacing w:val="-11"/>
        </w:rPr>
        <w:t> </w:t>
      </w:r>
      <w:r>
        <w:rPr/>
        <w:t>and/or</w:t>
      </w:r>
      <w:r>
        <w:rPr>
          <w:spacing w:val="-12"/>
        </w:rPr>
        <w:t> </w:t>
      </w:r>
      <w:r>
        <w:rPr/>
        <w:t>it</w:t>
      </w:r>
      <w:r>
        <w:rPr>
          <w:spacing w:val="-11"/>
        </w:rPr>
        <w:t> </w:t>
      </w:r>
      <w:r>
        <w:rPr/>
        <w:t>presents</w:t>
      </w:r>
      <w:r>
        <w:rPr>
          <w:spacing w:val="-11"/>
        </w:rPr>
        <w:t> </w:t>
      </w:r>
      <w:r>
        <w:rPr/>
        <w:t>greater</w:t>
      </w:r>
      <w:r>
        <w:rPr>
          <w:spacing w:val="-12"/>
        </w:rPr>
        <w:t> </w:t>
      </w:r>
      <w:r>
        <w:rPr/>
        <w:t>than</w:t>
      </w:r>
      <w:r>
        <w:rPr>
          <w:spacing w:val="-11"/>
        </w:rPr>
        <w:t> </w:t>
      </w:r>
      <w:r>
        <w:rPr/>
        <w:t>minimal</w:t>
      </w:r>
      <w:r>
        <w:rPr>
          <w:spacing w:val="-11"/>
        </w:rPr>
        <w:t> </w:t>
      </w:r>
      <w:r>
        <w:rPr/>
        <w:t>risk</w:t>
      </w:r>
      <w:r>
        <w:rPr>
          <w:spacing w:val="-13"/>
        </w:rPr>
        <w:t> </w:t>
      </w:r>
      <w:r>
        <w:rPr/>
        <w:t>to</w:t>
      </w:r>
      <w:r>
        <w:rPr>
          <w:spacing w:val="-11"/>
        </w:rPr>
        <w:t> </w:t>
      </w:r>
      <w:r>
        <w:rPr/>
        <w:t>participants, it will be subjected to expedited of full review.</w:t>
      </w:r>
    </w:p>
    <w:p>
      <w:pPr>
        <w:pStyle w:val="BodyText"/>
        <w:spacing w:before="21"/>
      </w:pPr>
    </w:p>
    <w:p>
      <w:pPr>
        <w:spacing w:before="0"/>
        <w:ind w:left="720" w:right="0" w:firstLine="0"/>
        <w:jc w:val="left"/>
        <w:rPr>
          <w:b/>
          <w:sz w:val="20"/>
        </w:rPr>
      </w:pPr>
      <w:r>
        <w:rPr>
          <w:b/>
          <w:sz w:val="20"/>
        </w:rPr>
        <w:t>Classifications</w:t>
      </w:r>
      <w:r>
        <w:rPr>
          <w:b/>
          <w:spacing w:val="-11"/>
          <w:sz w:val="20"/>
        </w:rPr>
        <w:t> </w:t>
      </w:r>
      <w:r>
        <w:rPr>
          <w:b/>
          <w:sz w:val="20"/>
        </w:rPr>
        <w:t>of</w:t>
      </w:r>
      <w:r>
        <w:rPr>
          <w:b/>
          <w:spacing w:val="-10"/>
          <w:sz w:val="20"/>
        </w:rPr>
        <w:t> </w:t>
      </w:r>
      <w:r>
        <w:rPr>
          <w:b/>
          <w:sz w:val="20"/>
        </w:rPr>
        <w:t>Research</w:t>
      </w:r>
      <w:r>
        <w:rPr>
          <w:b/>
          <w:spacing w:val="-10"/>
          <w:sz w:val="20"/>
        </w:rPr>
        <w:t> </w:t>
      </w:r>
      <w:r>
        <w:rPr>
          <w:b/>
          <w:sz w:val="20"/>
        </w:rPr>
        <w:t>Qualified</w:t>
      </w:r>
      <w:r>
        <w:rPr>
          <w:b/>
          <w:spacing w:val="-10"/>
          <w:sz w:val="20"/>
        </w:rPr>
        <w:t> </w:t>
      </w:r>
      <w:r>
        <w:rPr>
          <w:b/>
          <w:sz w:val="20"/>
        </w:rPr>
        <w:t>for</w:t>
      </w:r>
      <w:r>
        <w:rPr>
          <w:b/>
          <w:spacing w:val="-9"/>
          <w:sz w:val="20"/>
        </w:rPr>
        <w:t> </w:t>
      </w:r>
      <w:r>
        <w:rPr>
          <w:b/>
          <w:spacing w:val="-2"/>
          <w:sz w:val="20"/>
        </w:rPr>
        <w:t>Exemption</w:t>
      </w:r>
    </w:p>
    <w:p>
      <w:pPr>
        <w:pStyle w:val="BodyText"/>
        <w:spacing w:before="2"/>
        <w:rPr>
          <w:b/>
        </w:rPr>
      </w:pPr>
    </w:p>
    <w:p>
      <w:pPr>
        <w:pStyle w:val="BodyText"/>
        <w:spacing w:line="259" w:lineRule="auto"/>
        <w:ind w:left="720" w:right="363"/>
        <w:jc w:val="both"/>
      </w:pPr>
      <w:r>
        <w:rPr>
          <w:b/>
        </w:rPr>
        <w:t>Class 1. </w:t>
      </w:r>
      <w:r>
        <w:rPr/>
        <w:t>Research protocols for educational evaluation activities and institutional quality assurance purposes. Research that includes the use of educational assessments (such as cognitive, diagnostics, aptitude, achievement). Furthermore, protocols carried out in recognized educational systems that involve standard educational practices </w:t>
      </w:r>
      <w:r>
        <w:rPr>
          <w:spacing w:val="-2"/>
        </w:rPr>
        <w:t>like:</w:t>
      </w:r>
    </w:p>
    <w:p>
      <w:pPr>
        <w:pStyle w:val="ListParagraph"/>
        <w:numPr>
          <w:ilvl w:val="0"/>
          <w:numId w:val="2"/>
        </w:numPr>
        <w:tabs>
          <w:tab w:pos="1440" w:val="left" w:leader="none"/>
        </w:tabs>
        <w:spacing w:line="244" w:lineRule="exact" w:before="0" w:after="0"/>
        <w:ind w:left="1440" w:right="0" w:hanging="360"/>
        <w:jc w:val="left"/>
        <w:rPr>
          <w:sz w:val="20"/>
        </w:rPr>
      </w:pPr>
      <w:r>
        <w:rPr>
          <w:sz w:val="20"/>
        </w:rPr>
        <w:t>studies</w:t>
      </w:r>
      <w:r>
        <w:rPr>
          <w:spacing w:val="-4"/>
          <w:sz w:val="20"/>
        </w:rPr>
        <w:t> </w:t>
      </w:r>
      <w:r>
        <w:rPr>
          <w:sz w:val="20"/>
        </w:rPr>
        <w:t>on</w:t>
      </w:r>
      <w:r>
        <w:rPr>
          <w:spacing w:val="-4"/>
          <w:sz w:val="20"/>
        </w:rPr>
        <w:t> </w:t>
      </w:r>
      <w:r>
        <w:rPr>
          <w:sz w:val="20"/>
        </w:rPr>
        <w:t>typical</w:t>
      </w:r>
      <w:r>
        <w:rPr>
          <w:spacing w:val="-3"/>
          <w:sz w:val="20"/>
        </w:rPr>
        <w:t> </w:t>
      </w:r>
      <w:r>
        <w:rPr>
          <w:sz w:val="20"/>
        </w:rPr>
        <w:t>and</w:t>
      </w:r>
      <w:r>
        <w:rPr>
          <w:spacing w:val="-2"/>
          <w:sz w:val="20"/>
        </w:rPr>
        <w:t> </w:t>
      </w:r>
      <w:r>
        <w:rPr>
          <w:sz w:val="20"/>
        </w:rPr>
        <w:t>special</w:t>
      </w:r>
      <w:r>
        <w:rPr>
          <w:spacing w:val="-3"/>
          <w:sz w:val="20"/>
        </w:rPr>
        <w:t> </w:t>
      </w:r>
      <w:r>
        <w:rPr>
          <w:sz w:val="20"/>
        </w:rPr>
        <w:t>education</w:t>
      </w:r>
      <w:r>
        <w:rPr>
          <w:spacing w:val="-4"/>
          <w:sz w:val="20"/>
        </w:rPr>
        <w:t> </w:t>
      </w:r>
      <w:r>
        <w:rPr>
          <w:sz w:val="20"/>
        </w:rPr>
        <w:t>teaching</w:t>
      </w:r>
      <w:r>
        <w:rPr>
          <w:spacing w:val="-5"/>
          <w:sz w:val="20"/>
        </w:rPr>
        <w:t> </w:t>
      </w:r>
      <w:r>
        <w:rPr>
          <w:spacing w:val="-2"/>
          <w:sz w:val="20"/>
        </w:rPr>
        <w:t>strategies</w:t>
      </w:r>
    </w:p>
    <w:p>
      <w:pPr>
        <w:pStyle w:val="ListParagraph"/>
        <w:numPr>
          <w:ilvl w:val="0"/>
          <w:numId w:val="2"/>
        </w:numPr>
        <w:tabs>
          <w:tab w:pos="1440" w:val="left" w:leader="none"/>
        </w:tabs>
        <w:spacing w:line="259" w:lineRule="auto" w:before="18" w:after="0"/>
        <w:ind w:left="1440" w:right="362" w:hanging="360"/>
        <w:jc w:val="left"/>
        <w:rPr>
          <w:sz w:val="20"/>
        </w:rPr>
      </w:pPr>
      <w:r>
        <w:rPr>
          <w:sz w:val="20"/>
        </w:rPr>
        <w:t>research focused on evaluating or comparing instructional methods, curricula, or classroom management </w:t>
      </w:r>
      <w:r>
        <w:rPr>
          <w:spacing w:val="-2"/>
          <w:sz w:val="20"/>
        </w:rPr>
        <w:t>techniques.</w:t>
      </w:r>
    </w:p>
    <w:p>
      <w:pPr>
        <w:pStyle w:val="BodyText"/>
        <w:spacing w:before="18"/>
      </w:pPr>
    </w:p>
    <w:p>
      <w:pPr>
        <w:pStyle w:val="BodyText"/>
        <w:spacing w:line="259" w:lineRule="auto"/>
        <w:ind w:left="720" w:right="349"/>
        <w:jc w:val="both"/>
      </w:pPr>
      <w:r>
        <w:rPr>
          <w:b/>
        </w:rPr>
        <w:t>Class 2. </w:t>
      </w:r>
      <w:r>
        <w:rPr/>
        <w:t>Research protocols that involve the</w:t>
      </w:r>
      <w:r>
        <w:rPr>
          <w:spacing w:val="-3"/>
        </w:rPr>
        <w:t> </w:t>
      </w:r>
      <w:r>
        <w:rPr/>
        <w:t>use of publicly</w:t>
      </w:r>
      <w:r>
        <w:rPr>
          <w:spacing w:val="-4"/>
        </w:rPr>
        <w:t> </w:t>
      </w:r>
      <w:r>
        <w:rPr/>
        <w:t>available data</w:t>
      </w:r>
      <w:r>
        <w:rPr>
          <w:spacing w:val="-2"/>
        </w:rPr>
        <w:t> </w:t>
      </w:r>
      <w:r>
        <w:rPr/>
        <w:t>or information,</w:t>
      </w:r>
      <w:r>
        <w:rPr>
          <w:spacing w:val="-2"/>
        </w:rPr>
        <w:t> </w:t>
      </w:r>
      <w:r>
        <w:rPr/>
        <w:t>which include but are not limited to secondary data, documents, records, pathological specimens, or diagnostic specimens and if the researcher</w:t>
      </w:r>
      <w:r>
        <w:rPr>
          <w:spacing w:val="-1"/>
        </w:rPr>
        <w:t> </w:t>
      </w:r>
      <w:r>
        <w:rPr/>
        <w:t>records</w:t>
      </w:r>
      <w:r>
        <w:rPr>
          <w:spacing w:val="-1"/>
        </w:rPr>
        <w:t> </w:t>
      </w:r>
      <w:r>
        <w:rPr/>
        <w:t>the</w:t>
      </w:r>
      <w:r>
        <w:rPr>
          <w:spacing w:val="-1"/>
        </w:rPr>
        <w:t> </w:t>
      </w:r>
      <w:r>
        <w:rPr/>
        <w:t>information in a</w:t>
      </w:r>
      <w:r>
        <w:rPr>
          <w:spacing w:val="-2"/>
        </w:rPr>
        <w:t> </w:t>
      </w:r>
      <w:r>
        <w:rPr/>
        <w:t>way</w:t>
      </w:r>
      <w:r>
        <w:rPr>
          <w:spacing w:val="-1"/>
        </w:rPr>
        <w:t> </w:t>
      </w:r>
      <w:r>
        <w:rPr/>
        <w:t>that</w:t>
      </w:r>
      <w:r>
        <w:rPr>
          <w:spacing w:val="-1"/>
        </w:rPr>
        <w:t> </w:t>
      </w:r>
      <w:r>
        <w:rPr/>
        <w:t>participants</w:t>
      </w:r>
      <w:r>
        <w:rPr>
          <w:spacing w:val="-1"/>
        </w:rPr>
        <w:t> </w:t>
      </w:r>
      <w:r>
        <w:rPr/>
        <w:t>cannot</w:t>
      </w:r>
      <w:r>
        <w:rPr>
          <w:spacing w:val="-1"/>
        </w:rPr>
        <w:t> </w:t>
      </w:r>
      <w:r>
        <w:rPr/>
        <w:t>be</w:t>
      </w:r>
      <w:r>
        <w:rPr>
          <w:spacing w:val="-1"/>
        </w:rPr>
        <w:t> </w:t>
      </w:r>
      <w:r>
        <w:rPr/>
        <w:t>identified,</w:t>
      </w:r>
      <w:r>
        <w:rPr>
          <w:spacing w:val="-1"/>
        </w:rPr>
        <w:t> </w:t>
      </w:r>
      <w:r>
        <w:rPr/>
        <w:t>either directly</w:t>
      </w:r>
      <w:r>
        <w:rPr>
          <w:spacing w:val="-2"/>
        </w:rPr>
        <w:t> </w:t>
      </w:r>
      <w:r>
        <w:rPr/>
        <w:t>or through linked </w:t>
      </w:r>
      <w:r>
        <w:rPr>
          <w:spacing w:val="-2"/>
        </w:rPr>
        <w:t>identifiers.</w:t>
      </w:r>
    </w:p>
    <w:p>
      <w:pPr>
        <w:pStyle w:val="BodyText"/>
        <w:spacing w:before="19"/>
      </w:pPr>
    </w:p>
    <w:p>
      <w:pPr>
        <w:pStyle w:val="BodyText"/>
        <w:spacing w:line="259" w:lineRule="auto"/>
        <w:ind w:left="720" w:right="385"/>
      </w:pPr>
      <w:r>
        <w:rPr>
          <w:b/>
        </w:rPr>
        <w:t>Class</w:t>
      </w:r>
      <w:r>
        <w:rPr>
          <w:b/>
          <w:spacing w:val="-2"/>
        </w:rPr>
        <w:t> </w:t>
      </w:r>
      <w:r>
        <w:rPr>
          <w:b/>
        </w:rPr>
        <w:t>3.</w:t>
      </w:r>
      <w:r>
        <w:rPr>
          <w:b/>
          <w:spacing w:val="-4"/>
        </w:rPr>
        <w:t> </w:t>
      </w:r>
      <w:r>
        <w:rPr/>
        <w:t>Research</w:t>
      </w:r>
      <w:r>
        <w:rPr>
          <w:spacing w:val="-4"/>
        </w:rPr>
        <w:t> </w:t>
      </w:r>
      <w:r>
        <w:rPr/>
        <w:t>protocols</w:t>
      </w:r>
      <w:r>
        <w:rPr>
          <w:spacing w:val="17"/>
        </w:rPr>
        <w:t> </w:t>
      </w:r>
      <w:r>
        <w:rPr/>
        <w:t>that</w:t>
      </w:r>
      <w:r>
        <w:rPr>
          <w:spacing w:val="-2"/>
        </w:rPr>
        <w:t> </w:t>
      </w:r>
      <w:r>
        <w:rPr/>
        <w:t>only</w:t>
      </w:r>
      <w:r>
        <w:rPr>
          <w:spacing w:val="-3"/>
        </w:rPr>
        <w:t> </w:t>
      </w:r>
      <w:r>
        <w:rPr/>
        <w:t>include</w:t>
      </w:r>
      <w:r>
        <w:rPr>
          <w:spacing w:val="-4"/>
        </w:rPr>
        <w:t> </w:t>
      </w:r>
      <w:r>
        <w:rPr/>
        <w:t>interactions</w:t>
      </w:r>
      <w:r>
        <w:rPr>
          <w:spacing w:val="-5"/>
        </w:rPr>
        <w:t> </w:t>
      </w:r>
      <w:r>
        <w:rPr/>
        <w:t>involving</w:t>
      </w:r>
      <w:r>
        <w:rPr>
          <w:spacing w:val="-3"/>
        </w:rPr>
        <w:t> </w:t>
      </w:r>
      <w:r>
        <w:rPr/>
        <w:t>survey</w:t>
      </w:r>
      <w:r>
        <w:rPr>
          <w:spacing w:val="-5"/>
        </w:rPr>
        <w:t> </w:t>
      </w:r>
      <w:r>
        <w:rPr/>
        <w:t>procedures,</w:t>
      </w:r>
      <w:r>
        <w:rPr>
          <w:spacing w:val="-3"/>
        </w:rPr>
        <w:t> </w:t>
      </w:r>
      <w:r>
        <w:rPr/>
        <w:t>interview</w:t>
      </w:r>
      <w:r>
        <w:rPr>
          <w:spacing w:val="-4"/>
        </w:rPr>
        <w:t> </w:t>
      </w:r>
      <w:r>
        <w:rPr/>
        <w:t>procedures,</w:t>
      </w:r>
      <w:r>
        <w:rPr>
          <w:spacing w:val="-3"/>
        </w:rPr>
        <w:t> </w:t>
      </w:r>
      <w:r>
        <w:rPr/>
        <w:t>or observation of public behavior (including visual or auditory recording),</w:t>
      </w:r>
    </w:p>
    <w:p>
      <w:pPr>
        <w:pStyle w:val="BodyText"/>
        <w:spacing w:line="243" w:lineRule="exact"/>
        <w:ind w:left="720"/>
      </w:pPr>
      <w:r>
        <w:rPr>
          <w:spacing w:val="-2"/>
        </w:rPr>
        <w:t>EXCEPT:</w:t>
      </w:r>
    </w:p>
    <w:p>
      <w:pPr>
        <w:pStyle w:val="ListParagraph"/>
        <w:numPr>
          <w:ilvl w:val="0"/>
          <w:numId w:val="2"/>
        </w:numPr>
        <w:tabs>
          <w:tab w:pos="1440" w:val="left" w:leader="none"/>
        </w:tabs>
        <w:spacing w:line="256" w:lineRule="auto" w:before="23" w:after="0"/>
        <w:ind w:left="1440" w:right="351" w:hanging="360"/>
        <w:jc w:val="left"/>
        <w:rPr>
          <w:sz w:val="20"/>
        </w:rPr>
      </w:pPr>
      <w:r>
        <w:rPr>
          <w:sz w:val="20"/>
        </w:rPr>
        <w:t>disclosure</w:t>
      </w:r>
      <w:r>
        <w:rPr>
          <w:spacing w:val="40"/>
          <w:sz w:val="20"/>
        </w:rPr>
        <w:t> </w:t>
      </w:r>
      <w:r>
        <w:rPr>
          <w:sz w:val="20"/>
        </w:rPr>
        <w:t>of</w:t>
      </w:r>
      <w:r>
        <w:rPr>
          <w:spacing w:val="40"/>
          <w:sz w:val="20"/>
        </w:rPr>
        <w:t> </w:t>
      </w:r>
      <w:r>
        <w:rPr>
          <w:sz w:val="20"/>
        </w:rPr>
        <w:t>the</w:t>
      </w:r>
      <w:r>
        <w:rPr>
          <w:spacing w:val="40"/>
          <w:sz w:val="20"/>
        </w:rPr>
        <w:t> </w:t>
      </w:r>
      <w:r>
        <w:rPr>
          <w:sz w:val="20"/>
        </w:rPr>
        <w:t>human</w:t>
      </w:r>
      <w:r>
        <w:rPr>
          <w:spacing w:val="40"/>
          <w:sz w:val="20"/>
        </w:rPr>
        <w:t> </w:t>
      </w:r>
      <w:r>
        <w:rPr>
          <w:sz w:val="20"/>
        </w:rPr>
        <w:t>participants’</w:t>
      </w:r>
      <w:r>
        <w:rPr>
          <w:spacing w:val="40"/>
          <w:sz w:val="20"/>
        </w:rPr>
        <w:t> </w:t>
      </w:r>
      <w:r>
        <w:rPr>
          <w:sz w:val="20"/>
        </w:rPr>
        <w:t>responses</w:t>
      </w:r>
      <w:r>
        <w:rPr>
          <w:spacing w:val="40"/>
          <w:sz w:val="20"/>
        </w:rPr>
        <w:t> </w:t>
      </w:r>
      <w:r>
        <w:rPr>
          <w:sz w:val="20"/>
        </w:rPr>
        <w:t>outside</w:t>
      </w:r>
      <w:r>
        <w:rPr>
          <w:spacing w:val="40"/>
          <w:sz w:val="20"/>
        </w:rPr>
        <w:t> </w:t>
      </w:r>
      <w:r>
        <w:rPr>
          <w:sz w:val="20"/>
        </w:rPr>
        <w:t>the</w:t>
      </w:r>
      <w:r>
        <w:rPr>
          <w:spacing w:val="40"/>
          <w:sz w:val="20"/>
        </w:rPr>
        <w:t> </w:t>
      </w:r>
      <w:r>
        <w:rPr>
          <w:sz w:val="20"/>
        </w:rPr>
        <w:t>research</w:t>
      </w:r>
      <w:r>
        <w:rPr>
          <w:spacing w:val="66"/>
          <w:sz w:val="20"/>
        </w:rPr>
        <w:t> </w:t>
      </w:r>
      <w:r>
        <w:rPr>
          <w:sz w:val="20"/>
        </w:rPr>
        <w:t>which</w:t>
      </w:r>
      <w:r>
        <w:rPr>
          <w:spacing w:val="40"/>
          <w:sz w:val="20"/>
        </w:rPr>
        <w:t> </w:t>
      </w:r>
      <w:r>
        <w:rPr>
          <w:sz w:val="20"/>
        </w:rPr>
        <w:t>can</w:t>
      </w:r>
      <w:r>
        <w:rPr>
          <w:spacing w:val="40"/>
          <w:sz w:val="20"/>
        </w:rPr>
        <w:t> </w:t>
      </w:r>
      <w:r>
        <w:rPr>
          <w:sz w:val="20"/>
        </w:rPr>
        <w:t>link</w:t>
      </w:r>
      <w:r>
        <w:rPr>
          <w:spacing w:val="40"/>
          <w:sz w:val="20"/>
        </w:rPr>
        <w:t> </w:t>
      </w:r>
      <w:r>
        <w:rPr>
          <w:sz w:val="20"/>
        </w:rPr>
        <w:t>them</w:t>
      </w:r>
      <w:r>
        <w:rPr>
          <w:spacing w:val="40"/>
          <w:sz w:val="20"/>
        </w:rPr>
        <w:t> </w:t>
      </w:r>
      <w:r>
        <w:rPr>
          <w:sz w:val="20"/>
        </w:rPr>
        <w:t>to</w:t>
      </w:r>
      <w:r>
        <w:rPr>
          <w:spacing w:val="40"/>
          <w:sz w:val="20"/>
        </w:rPr>
        <w:t> </w:t>
      </w:r>
      <w:r>
        <w:rPr>
          <w:sz w:val="20"/>
        </w:rPr>
        <w:t>any criminal or civil accountability or negatively affect their finances, employment and/or character; and</w:t>
      </w:r>
    </w:p>
    <w:p>
      <w:pPr>
        <w:pStyle w:val="ListParagraph"/>
        <w:numPr>
          <w:ilvl w:val="0"/>
          <w:numId w:val="2"/>
        </w:numPr>
        <w:tabs>
          <w:tab w:pos="1440" w:val="left" w:leader="none"/>
        </w:tabs>
        <w:spacing w:line="216" w:lineRule="auto" w:before="9" w:after="0"/>
        <w:ind w:left="1440" w:right="384" w:hanging="360"/>
        <w:jc w:val="left"/>
        <w:rPr>
          <w:sz w:val="22"/>
        </w:rPr>
      </w:pPr>
      <w:r>
        <w:rPr>
          <w:sz w:val="20"/>
        </w:rPr>
        <w:t>information is recorded that may solicit participants’ identity directly through identifiers associated</w:t>
      </w:r>
      <w:r>
        <w:rPr>
          <w:spacing w:val="-6"/>
          <w:sz w:val="20"/>
        </w:rPr>
        <w:t> </w:t>
      </w:r>
      <w:r>
        <w:rPr>
          <w:sz w:val="22"/>
        </w:rPr>
        <w:t>with them.</w:t>
      </w:r>
      <w:r>
        <w:rPr>
          <w:spacing w:val="-6"/>
          <w:sz w:val="22"/>
        </w:rPr>
        <w:t> </w:t>
      </w:r>
      <w:r>
        <w:rPr>
          <w:sz w:val="22"/>
        </w:rPr>
        <w:t>Identifiers</w:t>
      </w:r>
      <w:r>
        <w:rPr>
          <w:spacing w:val="-5"/>
          <w:sz w:val="22"/>
        </w:rPr>
        <w:t> </w:t>
      </w:r>
      <w:r>
        <w:rPr>
          <w:sz w:val="22"/>
        </w:rPr>
        <w:t>include</w:t>
      </w:r>
      <w:r>
        <w:rPr>
          <w:spacing w:val="-4"/>
          <w:sz w:val="22"/>
        </w:rPr>
        <w:t> </w:t>
      </w:r>
      <w:r>
        <w:rPr>
          <w:sz w:val="22"/>
        </w:rPr>
        <w:t>name,</w:t>
      </w:r>
      <w:r>
        <w:rPr>
          <w:spacing w:val="-5"/>
          <w:sz w:val="22"/>
        </w:rPr>
        <w:t> </w:t>
      </w:r>
      <w:r>
        <w:rPr>
          <w:sz w:val="22"/>
        </w:rPr>
        <w:t>residence,</w:t>
      </w:r>
      <w:r>
        <w:rPr>
          <w:spacing w:val="-5"/>
          <w:sz w:val="22"/>
        </w:rPr>
        <w:t> </w:t>
      </w:r>
      <w:r>
        <w:rPr>
          <w:sz w:val="22"/>
        </w:rPr>
        <w:t>email</w:t>
      </w:r>
      <w:r>
        <w:rPr>
          <w:spacing w:val="-8"/>
          <w:sz w:val="22"/>
        </w:rPr>
        <w:t> </w:t>
      </w:r>
      <w:r>
        <w:rPr>
          <w:sz w:val="22"/>
        </w:rPr>
        <w:t>address,</w:t>
      </w:r>
      <w:r>
        <w:rPr>
          <w:spacing w:val="-6"/>
          <w:sz w:val="22"/>
        </w:rPr>
        <w:t> </w:t>
      </w:r>
      <w:r>
        <w:rPr>
          <w:sz w:val="22"/>
        </w:rPr>
        <w:t>telephone</w:t>
      </w:r>
      <w:r>
        <w:rPr>
          <w:spacing w:val="-6"/>
          <w:sz w:val="22"/>
        </w:rPr>
        <w:t> </w:t>
      </w:r>
      <w:r>
        <w:rPr>
          <w:sz w:val="22"/>
        </w:rPr>
        <w:t>/</w:t>
      </w:r>
      <w:r>
        <w:rPr>
          <w:spacing w:val="-6"/>
          <w:sz w:val="22"/>
        </w:rPr>
        <w:t> </w:t>
      </w:r>
      <w:r>
        <w:rPr>
          <w:sz w:val="22"/>
        </w:rPr>
        <w:t>mobile</w:t>
      </w:r>
      <w:r>
        <w:rPr>
          <w:spacing w:val="-7"/>
          <w:sz w:val="22"/>
        </w:rPr>
        <w:t> </w:t>
      </w:r>
      <w:r>
        <w:rPr>
          <w:sz w:val="22"/>
        </w:rPr>
        <w:t>number,</w:t>
      </w:r>
      <w:r>
        <w:rPr>
          <w:spacing w:val="-8"/>
          <w:sz w:val="22"/>
        </w:rPr>
        <w:t> </w:t>
      </w:r>
      <w:r>
        <w:rPr>
          <w:sz w:val="22"/>
        </w:rPr>
        <w:t>birthdate,</w:t>
      </w:r>
    </w:p>
    <w:p>
      <w:pPr>
        <w:pStyle w:val="ListParagraph"/>
        <w:spacing w:after="0" w:line="216" w:lineRule="auto"/>
        <w:jc w:val="left"/>
        <w:rPr>
          <w:sz w:val="22"/>
        </w:rPr>
        <w:sectPr>
          <w:headerReference w:type="default" r:id="rId5"/>
          <w:footerReference w:type="default" r:id="rId6"/>
          <w:type w:val="continuous"/>
          <w:pgSz w:w="12240" w:h="15840"/>
          <w:pgMar w:header="627" w:footer="719" w:top="1640" w:bottom="900" w:left="720" w:right="1080"/>
          <w:pgNumType w:start="1"/>
        </w:sectPr>
      </w:pPr>
    </w:p>
    <w:p>
      <w:pPr>
        <w:pStyle w:val="BodyText"/>
        <w:spacing w:line="259" w:lineRule="auto" w:before="94"/>
        <w:ind w:left="1440"/>
      </w:pPr>
      <w:r>
        <w:rPr/>
        <w:t>full</w:t>
      </w:r>
      <w:r>
        <w:rPr>
          <w:spacing w:val="34"/>
        </w:rPr>
        <w:t> </w:t>
      </w:r>
      <w:r>
        <w:rPr/>
        <w:t>face</w:t>
      </w:r>
      <w:r>
        <w:rPr>
          <w:spacing w:val="33"/>
        </w:rPr>
        <w:t> </w:t>
      </w:r>
      <w:r>
        <w:rPr/>
        <w:t>photo</w:t>
      </w:r>
      <w:r>
        <w:rPr>
          <w:spacing w:val="36"/>
        </w:rPr>
        <w:t> </w:t>
      </w:r>
      <w:r>
        <w:rPr/>
        <w:t>and/or</w:t>
      </w:r>
      <w:r>
        <w:rPr>
          <w:spacing w:val="34"/>
        </w:rPr>
        <w:t> </w:t>
      </w:r>
      <w:r>
        <w:rPr/>
        <w:t>video,</w:t>
      </w:r>
      <w:r>
        <w:rPr>
          <w:spacing w:val="37"/>
        </w:rPr>
        <w:t> </w:t>
      </w:r>
      <w:r>
        <w:rPr/>
        <w:t>social</w:t>
      </w:r>
      <w:r>
        <w:rPr>
          <w:spacing w:val="33"/>
        </w:rPr>
        <w:t> </w:t>
      </w:r>
      <w:r>
        <w:rPr/>
        <w:t>security</w:t>
      </w:r>
      <w:r>
        <w:rPr>
          <w:spacing w:val="37"/>
        </w:rPr>
        <w:t> </w:t>
      </w:r>
      <w:r>
        <w:rPr/>
        <w:t>numbers</w:t>
      </w:r>
      <w:r>
        <w:rPr>
          <w:spacing w:val="36"/>
        </w:rPr>
        <w:t> </w:t>
      </w:r>
      <w:r>
        <w:rPr/>
        <w:t>and</w:t>
      </w:r>
      <w:r>
        <w:rPr>
          <w:spacing w:val="36"/>
        </w:rPr>
        <w:t> </w:t>
      </w:r>
      <w:r>
        <w:rPr/>
        <w:t>other</w:t>
      </w:r>
      <w:r>
        <w:rPr>
          <w:spacing w:val="36"/>
        </w:rPr>
        <w:t> </w:t>
      </w:r>
      <w:r>
        <w:rPr/>
        <w:t>government-issued</w:t>
      </w:r>
      <w:r>
        <w:rPr>
          <w:spacing w:val="37"/>
        </w:rPr>
        <w:t> </w:t>
      </w:r>
      <w:r>
        <w:rPr/>
        <w:t>ID</w:t>
      </w:r>
      <w:r>
        <w:rPr>
          <w:spacing w:val="34"/>
        </w:rPr>
        <w:t> </w:t>
      </w:r>
      <w:r>
        <w:rPr/>
        <w:t>numbers,</w:t>
      </w:r>
      <w:r>
        <w:rPr>
          <w:spacing w:val="-1"/>
        </w:rPr>
        <w:t> </w:t>
      </w:r>
      <w:r>
        <w:rPr/>
        <w:t>financial accounts and/or records, biometric data, IP / device serial numbers</w:t>
      </w:r>
    </w:p>
    <w:p>
      <w:pPr>
        <w:pStyle w:val="BodyText"/>
        <w:spacing w:before="1"/>
        <w:ind w:left="720"/>
      </w:pPr>
      <w:r>
        <w:rPr>
          <w:spacing w:val="-2"/>
        </w:rPr>
        <w:t>FURTHERMORE:</w:t>
      </w:r>
    </w:p>
    <w:p>
      <w:pPr>
        <w:pStyle w:val="ListParagraph"/>
        <w:numPr>
          <w:ilvl w:val="0"/>
          <w:numId w:val="2"/>
        </w:numPr>
        <w:tabs>
          <w:tab w:pos="1440" w:val="left" w:leader="none"/>
        </w:tabs>
        <w:spacing w:line="240" w:lineRule="auto" w:before="19" w:after="0"/>
        <w:ind w:left="1440" w:right="377" w:hanging="360"/>
        <w:jc w:val="left"/>
        <w:rPr>
          <w:sz w:val="20"/>
        </w:rPr>
      </w:pPr>
      <w:r>
        <w:rPr>
          <w:sz w:val="20"/>
        </w:rPr>
        <w:t>This exemption class for research involving children is limited to the administration of educational assessments or observation of public behavior where any of the researchers does not take part in such activities</w:t>
      </w:r>
      <w:r>
        <w:rPr>
          <w:spacing w:val="-4"/>
          <w:sz w:val="20"/>
        </w:rPr>
        <w:t> </w:t>
      </w:r>
      <w:r>
        <w:rPr>
          <w:sz w:val="20"/>
        </w:rPr>
        <w:t>being</w:t>
      </w:r>
      <w:r>
        <w:rPr>
          <w:spacing w:val="-2"/>
          <w:sz w:val="20"/>
        </w:rPr>
        <w:t> </w:t>
      </w:r>
      <w:r>
        <w:rPr>
          <w:sz w:val="20"/>
        </w:rPr>
        <w:t>observed.</w:t>
      </w:r>
      <w:r>
        <w:rPr>
          <w:spacing w:val="-3"/>
          <w:sz w:val="20"/>
        </w:rPr>
        <w:t> </w:t>
      </w:r>
      <w:r>
        <w:rPr>
          <w:sz w:val="20"/>
        </w:rPr>
        <w:t>It</w:t>
      </w:r>
      <w:r>
        <w:rPr>
          <w:spacing w:val="-2"/>
          <w:sz w:val="20"/>
        </w:rPr>
        <w:t> </w:t>
      </w:r>
      <w:r>
        <w:rPr>
          <w:sz w:val="20"/>
        </w:rPr>
        <w:t>also</w:t>
      </w:r>
      <w:r>
        <w:rPr>
          <w:spacing w:val="-3"/>
          <w:sz w:val="20"/>
        </w:rPr>
        <w:t> </w:t>
      </w:r>
      <w:r>
        <w:rPr>
          <w:sz w:val="20"/>
        </w:rPr>
        <w:t>does</w:t>
      </w:r>
      <w:r>
        <w:rPr>
          <w:spacing w:val="-2"/>
          <w:sz w:val="20"/>
        </w:rPr>
        <w:t> </w:t>
      </w:r>
      <w:r>
        <w:rPr>
          <w:sz w:val="20"/>
        </w:rPr>
        <w:t>not</w:t>
      </w:r>
      <w:r>
        <w:rPr>
          <w:spacing w:val="-3"/>
          <w:sz w:val="20"/>
        </w:rPr>
        <w:t> </w:t>
      </w:r>
      <w:r>
        <w:rPr>
          <w:sz w:val="20"/>
        </w:rPr>
        <w:t>apply to</w:t>
      </w:r>
      <w:r>
        <w:rPr>
          <w:spacing w:val="-3"/>
          <w:sz w:val="20"/>
        </w:rPr>
        <w:t> </w:t>
      </w:r>
      <w:r>
        <w:rPr>
          <w:sz w:val="20"/>
        </w:rPr>
        <w:t>studies</w:t>
      </w:r>
      <w:r>
        <w:rPr>
          <w:spacing w:val="-4"/>
          <w:sz w:val="20"/>
        </w:rPr>
        <w:t> </w:t>
      </w:r>
      <w:r>
        <w:rPr>
          <w:sz w:val="20"/>
        </w:rPr>
        <w:t>that</w:t>
      </w:r>
      <w:r>
        <w:rPr>
          <w:spacing w:val="-2"/>
          <w:sz w:val="20"/>
        </w:rPr>
        <w:t> </w:t>
      </w:r>
      <w:r>
        <w:rPr>
          <w:sz w:val="20"/>
        </w:rPr>
        <w:t>involve</w:t>
      </w:r>
      <w:r>
        <w:rPr>
          <w:spacing w:val="-2"/>
          <w:sz w:val="20"/>
        </w:rPr>
        <w:t> </w:t>
      </w:r>
      <w:r>
        <w:rPr>
          <w:sz w:val="20"/>
        </w:rPr>
        <w:t>surveys</w:t>
      </w:r>
      <w:r>
        <w:rPr>
          <w:spacing w:val="-3"/>
          <w:sz w:val="20"/>
        </w:rPr>
        <w:t> </w:t>
      </w:r>
      <w:r>
        <w:rPr>
          <w:sz w:val="20"/>
        </w:rPr>
        <w:t>or</w:t>
      </w:r>
      <w:r>
        <w:rPr>
          <w:spacing w:val="-2"/>
          <w:sz w:val="20"/>
        </w:rPr>
        <w:t> </w:t>
      </w:r>
      <w:r>
        <w:rPr>
          <w:sz w:val="20"/>
        </w:rPr>
        <w:t>interviews</w:t>
      </w:r>
      <w:r>
        <w:rPr>
          <w:spacing w:val="-4"/>
          <w:sz w:val="20"/>
        </w:rPr>
        <w:t> </w:t>
      </w:r>
      <w:r>
        <w:rPr>
          <w:sz w:val="20"/>
        </w:rPr>
        <w:t>with</w:t>
      </w:r>
      <w:r>
        <w:rPr>
          <w:spacing w:val="-2"/>
          <w:sz w:val="20"/>
        </w:rPr>
        <w:t> </w:t>
      </w:r>
      <w:r>
        <w:rPr>
          <w:sz w:val="20"/>
        </w:rPr>
        <w:t>children.</w:t>
      </w:r>
    </w:p>
    <w:p>
      <w:pPr>
        <w:pStyle w:val="ListParagraph"/>
        <w:numPr>
          <w:ilvl w:val="0"/>
          <w:numId w:val="2"/>
        </w:numPr>
        <w:tabs>
          <w:tab w:pos="1440" w:val="left" w:leader="none"/>
        </w:tabs>
        <w:spacing w:line="240" w:lineRule="auto" w:before="18" w:after="0"/>
        <w:ind w:left="1440" w:right="54" w:hanging="360"/>
        <w:jc w:val="left"/>
        <w:rPr>
          <w:sz w:val="20"/>
        </w:rPr>
      </w:pPr>
      <w:r>
        <w:rPr>
          <w:sz w:val="20"/>
        </w:rPr>
        <w:t>If</w:t>
      </w:r>
      <w:r>
        <w:rPr>
          <w:spacing w:val="-2"/>
          <w:sz w:val="20"/>
        </w:rPr>
        <w:t> </w:t>
      </w:r>
      <w:r>
        <w:rPr>
          <w:sz w:val="20"/>
        </w:rPr>
        <w:t>the</w:t>
      </w:r>
      <w:r>
        <w:rPr>
          <w:spacing w:val="-2"/>
          <w:sz w:val="20"/>
        </w:rPr>
        <w:t> </w:t>
      </w:r>
      <w:r>
        <w:rPr>
          <w:sz w:val="20"/>
        </w:rPr>
        <w:t>researcher/s</w:t>
      </w:r>
      <w:r>
        <w:rPr>
          <w:spacing w:val="-3"/>
          <w:sz w:val="20"/>
        </w:rPr>
        <w:t> </w:t>
      </w:r>
      <w:r>
        <w:rPr>
          <w:sz w:val="20"/>
        </w:rPr>
        <w:t>interacts</w:t>
      </w:r>
      <w:r>
        <w:rPr>
          <w:spacing w:val="-3"/>
          <w:sz w:val="20"/>
        </w:rPr>
        <w:t> </w:t>
      </w:r>
      <w:r>
        <w:rPr>
          <w:sz w:val="20"/>
        </w:rPr>
        <w:t>with</w:t>
      </w:r>
      <w:r>
        <w:rPr>
          <w:spacing w:val="-2"/>
          <w:sz w:val="20"/>
        </w:rPr>
        <w:t> </w:t>
      </w:r>
      <w:r>
        <w:rPr>
          <w:sz w:val="20"/>
        </w:rPr>
        <w:t>children</w:t>
      </w:r>
      <w:r>
        <w:rPr>
          <w:spacing w:val="-2"/>
          <w:sz w:val="20"/>
        </w:rPr>
        <w:t> </w:t>
      </w:r>
      <w:r>
        <w:rPr>
          <w:sz w:val="20"/>
        </w:rPr>
        <w:t>via</w:t>
      </w:r>
      <w:r>
        <w:rPr>
          <w:spacing w:val="-5"/>
          <w:sz w:val="20"/>
        </w:rPr>
        <w:t> </w:t>
      </w:r>
      <w:r>
        <w:rPr>
          <w:sz w:val="20"/>
        </w:rPr>
        <w:t>surveys</w:t>
      </w:r>
      <w:r>
        <w:rPr>
          <w:spacing w:val="-4"/>
          <w:sz w:val="20"/>
        </w:rPr>
        <w:t> </w:t>
      </w:r>
      <w:r>
        <w:rPr>
          <w:sz w:val="20"/>
        </w:rPr>
        <w:t>(not</w:t>
      </w:r>
      <w:r>
        <w:rPr>
          <w:spacing w:val="-4"/>
          <w:sz w:val="20"/>
        </w:rPr>
        <w:t> </w:t>
      </w:r>
      <w:r>
        <w:rPr>
          <w:sz w:val="20"/>
        </w:rPr>
        <w:t>standard</w:t>
      </w:r>
      <w:r>
        <w:rPr>
          <w:spacing w:val="-2"/>
          <w:sz w:val="20"/>
        </w:rPr>
        <w:t> </w:t>
      </w:r>
      <w:r>
        <w:rPr>
          <w:sz w:val="20"/>
        </w:rPr>
        <w:t>educational</w:t>
      </w:r>
      <w:r>
        <w:rPr>
          <w:spacing w:val="-4"/>
          <w:sz w:val="20"/>
        </w:rPr>
        <w:t> </w:t>
      </w:r>
      <w:r>
        <w:rPr>
          <w:sz w:val="20"/>
        </w:rPr>
        <w:t>tests) or</w:t>
      </w:r>
      <w:r>
        <w:rPr>
          <w:spacing w:val="-3"/>
          <w:sz w:val="20"/>
        </w:rPr>
        <w:t> </w:t>
      </w:r>
      <w:r>
        <w:rPr>
          <w:sz w:val="20"/>
        </w:rPr>
        <w:t>interviews,</w:t>
      </w:r>
      <w:r>
        <w:rPr>
          <w:spacing w:val="-3"/>
          <w:sz w:val="20"/>
        </w:rPr>
        <w:t> </w:t>
      </w:r>
      <w:r>
        <w:rPr>
          <w:sz w:val="20"/>
        </w:rPr>
        <w:t>this</w:t>
      </w:r>
      <w:r>
        <w:rPr>
          <w:spacing w:val="-5"/>
          <w:sz w:val="20"/>
        </w:rPr>
        <w:t> </w:t>
      </w:r>
      <w:r>
        <w:rPr>
          <w:sz w:val="20"/>
        </w:rPr>
        <w:t>study is not exempt</w:t>
      </w:r>
    </w:p>
    <w:p>
      <w:pPr>
        <w:pStyle w:val="BodyText"/>
        <w:spacing w:before="19"/>
      </w:pPr>
    </w:p>
    <w:p>
      <w:pPr>
        <w:pStyle w:val="BodyText"/>
        <w:spacing w:line="259" w:lineRule="auto"/>
        <w:ind w:left="720" w:right="361"/>
        <w:jc w:val="both"/>
      </w:pPr>
      <w:r>
        <w:rPr>
          <w:b/>
        </w:rPr>
        <w:t>Class 4. </w:t>
      </w:r>
      <w:r>
        <w:rPr/>
        <w:t>Research protocols that have been approved and/or conducted by national or local government agencies leaning</w:t>
      </w:r>
      <w:r>
        <w:rPr>
          <w:spacing w:val="-5"/>
        </w:rPr>
        <w:t> </w:t>
      </w:r>
      <w:r>
        <w:rPr/>
        <w:t>towards</w:t>
      </w:r>
      <w:r>
        <w:rPr>
          <w:spacing w:val="-3"/>
        </w:rPr>
        <w:t> </w:t>
      </w:r>
      <w:r>
        <w:rPr/>
        <w:t>the</w:t>
      </w:r>
      <w:r>
        <w:rPr>
          <w:spacing w:val="-2"/>
        </w:rPr>
        <w:t> </w:t>
      </w:r>
      <w:r>
        <w:rPr/>
        <w:t>evaluation</w:t>
      </w:r>
      <w:r>
        <w:rPr>
          <w:spacing w:val="-2"/>
        </w:rPr>
        <w:t> </w:t>
      </w:r>
      <w:r>
        <w:rPr/>
        <w:t>of</w:t>
      </w:r>
      <w:r>
        <w:rPr>
          <w:spacing w:val="-4"/>
        </w:rPr>
        <w:t> </w:t>
      </w:r>
      <w:r>
        <w:rPr/>
        <w:t>public</w:t>
      </w:r>
      <w:r>
        <w:rPr>
          <w:spacing w:val="-1"/>
        </w:rPr>
        <w:t> </w:t>
      </w:r>
      <w:r>
        <w:rPr/>
        <w:t>service</w:t>
      </w:r>
      <w:r>
        <w:rPr>
          <w:spacing w:val="-2"/>
        </w:rPr>
        <w:t> </w:t>
      </w:r>
      <w:r>
        <w:rPr/>
        <w:t>programs,</w:t>
      </w:r>
      <w:r>
        <w:rPr>
          <w:spacing w:val="-3"/>
        </w:rPr>
        <w:t> </w:t>
      </w:r>
      <w:r>
        <w:rPr/>
        <w:t>public</w:t>
      </w:r>
      <w:r>
        <w:rPr>
          <w:spacing w:val="-3"/>
        </w:rPr>
        <w:t> </w:t>
      </w:r>
      <w:r>
        <w:rPr/>
        <w:t>health</w:t>
      </w:r>
      <w:r>
        <w:rPr>
          <w:spacing w:val="-2"/>
        </w:rPr>
        <w:t> </w:t>
      </w:r>
      <w:r>
        <w:rPr/>
        <w:t>surveillance,</w:t>
      </w:r>
      <w:r>
        <w:rPr>
          <w:spacing w:val="-4"/>
        </w:rPr>
        <w:t> </w:t>
      </w:r>
      <w:r>
        <w:rPr/>
        <w:t>examination</w:t>
      </w:r>
      <w:r>
        <w:rPr>
          <w:spacing w:val="-4"/>
        </w:rPr>
        <w:t> </w:t>
      </w:r>
      <w:r>
        <w:rPr/>
        <w:t>of</w:t>
      </w:r>
      <w:r>
        <w:rPr>
          <w:spacing w:val="-2"/>
        </w:rPr>
        <w:t> </w:t>
      </w:r>
      <w:r>
        <w:rPr/>
        <w:t>public</w:t>
      </w:r>
      <w:r>
        <w:rPr>
          <w:spacing w:val="-3"/>
        </w:rPr>
        <w:t> </w:t>
      </w:r>
      <w:r>
        <w:rPr/>
        <w:t>benefit or service programs. Further, there is no legislative requirement for ethics review and will not involve significant physical invasions with the participants’ confidentiality</w:t>
      </w:r>
    </w:p>
    <w:p>
      <w:pPr>
        <w:pStyle w:val="BodyText"/>
        <w:spacing w:line="243" w:lineRule="exact"/>
        <w:ind w:left="720"/>
      </w:pPr>
      <w:r>
        <w:rPr>
          <w:spacing w:val="-2"/>
        </w:rPr>
        <w:t>EXCEPT:</w:t>
      </w:r>
    </w:p>
    <w:p>
      <w:pPr>
        <w:pStyle w:val="ListParagraph"/>
        <w:numPr>
          <w:ilvl w:val="0"/>
          <w:numId w:val="2"/>
        </w:numPr>
        <w:tabs>
          <w:tab w:pos="1440" w:val="left" w:leader="none"/>
        </w:tabs>
        <w:spacing w:line="256" w:lineRule="auto" w:before="20" w:after="0"/>
        <w:ind w:left="1440" w:right="1978" w:hanging="360"/>
        <w:jc w:val="left"/>
        <w:rPr>
          <w:sz w:val="20"/>
        </w:rPr>
      </w:pPr>
      <w:r>
        <w:rPr>
          <w:sz w:val="20"/>
        </w:rPr>
        <w:t>If</w:t>
      </w:r>
      <w:r>
        <w:rPr>
          <w:spacing w:val="-3"/>
          <w:sz w:val="20"/>
        </w:rPr>
        <w:t> </w:t>
      </w:r>
      <w:r>
        <w:rPr>
          <w:sz w:val="20"/>
        </w:rPr>
        <w:t>the</w:t>
      </w:r>
      <w:r>
        <w:rPr>
          <w:spacing w:val="-3"/>
          <w:sz w:val="20"/>
        </w:rPr>
        <w:t> </w:t>
      </w:r>
      <w:r>
        <w:rPr>
          <w:sz w:val="20"/>
        </w:rPr>
        <w:t>researcher/s</w:t>
      </w:r>
      <w:r>
        <w:rPr>
          <w:spacing w:val="-4"/>
          <w:sz w:val="20"/>
        </w:rPr>
        <w:t> </w:t>
      </w:r>
      <w:r>
        <w:rPr>
          <w:sz w:val="20"/>
        </w:rPr>
        <w:t>interacts</w:t>
      </w:r>
      <w:r>
        <w:rPr>
          <w:spacing w:val="-4"/>
          <w:sz w:val="20"/>
        </w:rPr>
        <w:t> </w:t>
      </w:r>
      <w:r>
        <w:rPr>
          <w:sz w:val="20"/>
        </w:rPr>
        <w:t>with</w:t>
      </w:r>
      <w:r>
        <w:rPr>
          <w:spacing w:val="-3"/>
          <w:sz w:val="20"/>
        </w:rPr>
        <w:t> </w:t>
      </w:r>
      <w:r>
        <w:rPr>
          <w:sz w:val="20"/>
        </w:rPr>
        <w:t>children</w:t>
      </w:r>
      <w:r>
        <w:rPr>
          <w:spacing w:val="-5"/>
          <w:sz w:val="20"/>
        </w:rPr>
        <w:t> </w:t>
      </w:r>
      <w:r>
        <w:rPr>
          <w:sz w:val="20"/>
        </w:rPr>
        <w:t>below</w:t>
      </w:r>
      <w:r>
        <w:rPr>
          <w:spacing w:val="-5"/>
          <w:sz w:val="20"/>
        </w:rPr>
        <w:t> </w:t>
      </w:r>
      <w:r>
        <w:rPr>
          <w:sz w:val="20"/>
        </w:rPr>
        <w:t>18</w:t>
      </w:r>
      <w:r>
        <w:rPr>
          <w:spacing w:val="-3"/>
          <w:sz w:val="20"/>
        </w:rPr>
        <w:t> </w:t>
      </w:r>
      <w:r>
        <w:rPr>
          <w:sz w:val="20"/>
        </w:rPr>
        <w:t>years</w:t>
      </w:r>
      <w:r>
        <w:rPr>
          <w:spacing w:val="-4"/>
          <w:sz w:val="20"/>
        </w:rPr>
        <w:t> </w:t>
      </w:r>
      <w:r>
        <w:rPr>
          <w:sz w:val="20"/>
        </w:rPr>
        <w:t>old</w:t>
      </w:r>
      <w:r>
        <w:rPr>
          <w:spacing w:val="-3"/>
          <w:sz w:val="20"/>
        </w:rPr>
        <w:t> </w:t>
      </w:r>
      <w:r>
        <w:rPr>
          <w:sz w:val="20"/>
        </w:rPr>
        <w:t>via</w:t>
      </w:r>
      <w:r>
        <w:rPr>
          <w:spacing w:val="-6"/>
          <w:sz w:val="20"/>
        </w:rPr>
        <w:t> </w:t>
      </w:r>
      <w:r>
        <w:rPr>
          <w:sz w:val="20"/>
        </w:rPr>
        <w:t>surveys</w:t>
      </w:r>
      <w:r>
        <w:rPr>
          <w:spacing w:val="-5"/>
          <w:sz w:val="20"/>
        </w:rPr>
        <w:t> </w:t>
      </w:r>
      <w:r>
        <w:rPr>
          <w:sz w:val="20"/>
        </w:rPr>
        <w:t>(not</w:t>
      </w:r>
      <w:r>
        <w:rPr>
          <w:spacing w:val="-3"/>
          <w:sz w:val="20"/>
        </w:rPr>
        <w:t> </w:t>
      </w:r>
      <w:r>
        <w:rPr>
          <w:sz w:val="20"/>
        </w:rPr>
        <w:t>standard educational tests) or interviews</w:t>
      </w:r>
    </w:p>
    <w:p>
      <w:pPr>
        <w:pStyle w:val="BodyText"/>
        <w:spacing w:before="24"/>
      </w:pPr>
    </w:p>
    <w:p>
      <w:pPr>
        <w:pStyle w:val="BodyText"/>
        <w:ind w:left="720" w:right="385"/>
      </w:pPr>
      <w:r>
        <w:rPr>
          <w:b/>
        </w:rPr>
        <w:t>Class</w:t>
      </w:r>
      <w:r>
        <w:rPr>
          <w:b/>
          <w:spacing w:val="-6"/>
        </w:rPr>
        <w:t> </w:t>
      </w:r>
      <w:r>
        <w:rPr>
          <w:b/>
        </w:rPr>
        <w:t>5.</w:t>
      </w:r>
      <w:r>
        <w:rPr>
          <w:b/>
          <w:spacing w:val="-6"/>
        </w:rPr>
        <w:t> </w:t>
      </w:r>
      <w:r>
        <w:rPr/>
        <w:t>Research protocols for consumer acceptability tests and food and sensory evaluation for food that has ingredients</w:t>
      </w:r>
      <w:r>
        <w:rPr>
          <w:spacing w:val="-3"/>
        </w:rPr>
        <w:t> </w:t>
      </w:r>
      <w:r>
        <w:rPr/>
        <w:t>or</w:t>
      </w:r>
      <w:r>
        <w:rPr>
          <w:spacing w:val="-5"/>
        </w:rPr>
        <w:t> </w:t>
      </w:r>
      <w:r>
        <w:rPr/>
        <w:t>environmental</w:t>
      </w:r>
      <w:r>
        <w:rPr>
          <w:spacing w:val="-5"/>
        </w:rPr>
        <w:t> </w:t>
      </w:r>
      <w:r>
        <w:rPr/>
        <w:t>contaminants</w:t>
      </w:r>
      <w:r>
        <w:rPr>
          <w:spacing w:val="-5"/>
        </w:rPr>
        <w:t> </w:t>
      </w:r>
      <w:r>
        <w:rPr/>
        <w:t>at</w:t>
      </w:r>
      <w:r>
        <w:rPr>
          <w:spacing w:val="-4"/>
        </w:rPr>
        <w:t> </w:t>
      </w:r>
      <w:r>
        <w:rPr/>
        <w:t>or</w:t>
      </w:r>
      <w:r>
        <w:rPr>
          <w:spacing w:val="-6"/>
        </w:rPr>
        <w:t> </w:t>
      </w:r>
      <w:r>
        <w:rPr/>
        <w:t>below</w:t>
      </w:r>
      <w:r>
        <w:rPr>
          <w:spacing w:val="-2"/>
        </w:rPr>
        <w:t> </w:t>
      </w:r>
      <w:r>
        <w:rPr/>
        <w:t>the</w:t>
      </w:r>
      <w:r>
        <w:rPr>
          <w:spacing w:val="-4"/>
        </w:rPr>
        <w:t> </w:t>
      </w:r>
      <w:r>
        <w:rPr/>
        <w:t>safe</w:t>
      </w:r>
      <w:r>
        <w:rPr>
          <w:spacing w:val="-4"/>
        </w:rPr>
        <w:t> </w:t>
      </w:r>
      <w:r>
        <w:rPr/>
        <w:t>acceptable</w:t>
      </w:r>
      <w:r>
        <w:rPr>
          <w:spacing w:val="-2"/>
        </w:rPr>
        <w:t> </w:t>
      </w:r>
      <w:r>
        <w:rPr/>
        <w:t>standards</w:t>
      </w:r>
      <w:r>
        <w:rPr>
          <w:spacing w:val="-3"/>
        </w:rPr>
        <w:t> </w:t>
      </w:r>
      <w:r>
        <w:rPr/>
        <w:t>provided</w:t>
      </w:r>
      <w:r>
        <w:rPr>
          <w:spacing w:val="-4"/>
        </w:rPr>
        <w:t> </w:t>
      </w:r>
      <w:r>
        <w:rPr/>
        <w:t>by</w:t>
      </w:r>
      <w:r>
        <w:rPr>
          <w:spacing w:val="-5"/>
        </w:rPr>
        <w:t> </w:t>
      </w:r>
      <w:r>
        <w:rPr/>
        <w:t>the</w:t>
      </w:r>
      <w:r>
        <w:rPr>
          <w:spacing w:val="-4"/>
        </w:rPr>
        <w:t> </w:t>
      </w:r>
      <w:r>
        <w:rPr/>
        <w:t>national </w:t>
      </w:r>
      <w:r>
        <w:rPr>
          <w:spacing w:val="-2"/>
        </w:rPr>
        <w:t>agencies.</w:t>
      </w:r>
    </w:p>
    <w:p>
      <w:pPr>
        <w:pStyle w:val="ListParagraph"/>
        <w:numPr>
          <w:ilvl w:val="0"/>
          <w:numId w:val="2"/>
        </w:numPr>
        <w:tabs>
          <w:tab w:pos="1440" w:val="left" w:leader="none"/>
        </w:tabs>
        <w:spacing w:line="244" w:lineRule="exact" w:before="0" w:after="0"/>
        <w:ind w:left="1440" w:right="0" w:hanging="360"/>
        <w:jc w:val="left"/>
        <w:rPr>
          <w:sz w:val="20"/>
        </w:rPr>
      </w:pPr>
      <w:r>
        <w:rPr>
          <w:sz w:val="20"/>
        </w:rPr>
        <w:t>wholesome</w:t>
      </w:r>
      <w:r>
        <w:rPr>
          <w:spacing w:val="-4"/>
          <w:sz w:val="20"/>
        </w:rPr>
        <w:t> </w:t>
      </w:r>
      <w:r>
        <w:rPr>
          <w:sz w:val="20"/>
        </w:rPr>
        <w:t>foods</w:t>
      </w:r>
      <w:r>
        <w:rPr>
          <w:spacing w:val="-5"/>
          <w:sz w:val="20"/>
        </w:rPr>
        <w:t> </w:t>
      </w:r>
      <w:r>
        <w:rPr>
          <w:sz w:val="20"/>
        </w:rPr>
        <w:t>without</w:t>
      </w:r>
      <w:r>
        <w:rPr>
          <w:spacing w:val="-4"/>
          <w:sz w:val="20"/>
        </w:rPr>
        <w:t> </w:t>
      </w:r>
      <w:r>
        <w:rPr>
          <w:sz w:val="20"/>
        </w:rPr>
        <w:t>harmful</w:t>
      </w:r>
      <w:r>
        <w:rPr>
          <w:spacing w:val="-4"/>
          <w:sz w:val="20"/>
        </w:rPr>
        <w:t> </w:t>
      </w:r>
      <w:r>
        <w:rPr>
          <w:spacing w:val="-2"/>
          <w:sz w:val="20"/>
        </w:rPr>
        <w:t>additives</w:t>
      </w:r>
    </w:p>
    <w:p>
      <w:pPr>
        <w:spacing w:before="197"/>
        <w:ind w:left="360" w:right="0" w:firstLine="0"/>
        <w:jc w:val="left"/>
        <w:rPr>
          <w:sz w:val="14"/>
        </w:rPr>
      </w:pPr>
      <w:r>
        <w:rPr>
          <w:sz w:val="14"/>
        </w:rPr>
        <mc:AlternateContent>
          <mc:Choice Requires="wps">
            <w:drawing>
              <wp:anchor distT="0" distB="0" distL="0" distR="0" allowOverlap="1" layoutInCell="1" locked="0" behindDoc="0" simplePos="0" relativeHeight="15729152">
                <wp:simplePos x="0" y="0"/>
                <wp:positionH relativeFrom="page">
                  <wp:posOffset>666750</wp:posOffset>
                </wp:positionH>
                <wp:positionV relativeFrom="paragraph">
                  <wp:posOffset>262120</wp:posOffset>
                </wp:positionV>
                <wp:extent cx="6440170" cy="190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440170" cy="19050"/>
                        </a:xfrm>
                        <a:custGeom>
                          <a:avLst/>
                          <a:gdLst/>
                          <a:ahLst/>
                          <a:cxnLst/>
                          <a:rect l="l" t="t" r="r" b="b"/>
                          <a:pathLst>
                            <a:path w="6440170" h="19050">
                              <a:moveTo>
                                <a:pt x="6440170" y="0"/>
                              </a:moveTo>
                              <a:lnTo>
                                <a:pt x="0" y="0"/>
                              </a:lnTo>
                              <a:lnTo>
                                <a:pt x="0" y="19050"/>
                              </a:lnTo>
                              <a:lnTo>
                                <a:pt x="6440170" y="19050"/>
                              </a:lnTo>
                              <a:lnTo>
                                <a:pt x="6440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pt;margin-top:20.639435pt;width:507.1pt;height:1.5pt;mso-position-horizontal-relative:page;mso-position-vertical-relative:paragraph;z-index:15729152" id="docshape4" filled="true" fillcolor="#000000" stroked="false">
                <v:fill type="solid"/>
                <w10:wrap type="none"/>
              </v:rect>
            </w:pict>
          </mc:Fallback>
        </mc:AlternateContent>
      </w:r>
      <w:r>
        <w:rPr>
          <w:sz w:val="14"/>
        </w:rPr>
        <w:t>*Adapted</w:t>
      </w:r>
      <w:r>
        <w:rPr>
          <w:spacing w:val="-5"/>
          <w:sz w:val="14"/>
        </w:rPr>
        <w:t> </w:t>
      </w:r>
      <w:r>
        <w:rPr>
          <w:sz w:val="14"/>
        </w:rPr>
        <w:t>from</w:t>
      </w:r>
      <w:r>
        <w:rPr>
          <w:spacing w:val="-2"/>
          <w:sz w:val="14"/>
        </w:rPr>
        <w:t> </w:t>
      </w:r>
      <w:r>
        <w:rPr>
          <w:sz w:val="14"/>
        </w:rPr>
        <w:t>the</w:t>
      </w:r>
      <w:r>
        <w:rPr>
          <w:spacing w:val="-2"/>
          <w:sz w:val="14"/>
        </w:rPr>
        <w:t> </w:t>
      </w:r>
      <w:r>
        <w:rPr>
          <w:sz w:val="14"/>
        </w:rPr>
        <w:t>2022</w:t>
      </w:r>
      <w:r>
        <w:rPr>
          <w:spacing w:val="-3"/>
          <w:sz w:val="14"/>
        </w:rPr>
        <w:t> </w:t>
      </w:r>
      <w:r>
        <w:rPr>
          <w:sz w:val="14"/>
        </w:rPr>
        <w:t>National</w:t>
      </w:r>
      <w:r>
        <w:rPr>
          <w:spacing w:val="-2"/>
          <w:sz w:val="14"/>
        </w:rPr>
        <w:t> </w:t>
      </w:r>
      <w:r>
        <w:rPr>
          <w:sz w:val="14"/>
        </w:rPr>
        <w:t>Ethical</w:t>
      </w:r>
      <w:r>
        <w:rPr>
          <w:spacing w:val="-2"/>
          <w:sz w:val="14"/>
        </w:rPr>
        <w:t> </w:t>
      </w:r>
      <w:r>
        <w:rPr>
          <w:sz w:val="14"/>
        </w:rPr>
        <w:t>Guidelines</w:t>
      </w:r>
      <w:r>
        <w:rPr>
          <w:spacing w:val="-4"/>
          <w:sz w:val="14"/>
        </w:rPr>
        <w:t> </w:t>
      </w:r>
      <w:r>
        <w:rPr>
          <w:sz w:val="14"/>
        </w:rPr>
        <w:t>for</w:t>
      </w:r>
      <w:r>
        <w:rPr>
          <w:spacing w:val="-3"/>
          <w:sz w:val="14"/>
        </w:rPr>
        <w:t> </w:t>
      </w:r>
      <w:r>
        <w:rPr>
          <w:sz w:val="14"/>
        </w:rPr>
        <w:t>Research</w:t>
      </w:r>
      <w:r>
        <w:rPr>
          <w:spacing w:val="-4"/>
          <w:sz w:val="14"/>
        </w:rPr>
        <w:t> </w:t>
      </w:r>
      <w:r>
        <w:rPr>
          <w:sz w:val="14"/>
        </w:rPr>
        <w:t>Involving</w:t>
      </w:r>
      <w:r>
        <w:rPr>
          <w:spacing w:val="-2"/>
          <w:sz w:val="14"/>
        </w:rPr>
        <w:t> </w:t>
      </w:r>
      <w:r>
        <w:rPr>
          <w:sz w:val="14"/>
        </w:rPr>
        <w:t>Human</w:t>
      </w:r>
      <w:r>
        <w:rPr>
          <w:spacing w:val="-2"/>
          <w:sz w:val="14"/>
        </w:rPr>
        <w:t> </w:t>
      </w:r>
      <w:r>
        <w:rPr>
          <w:sz w:val="14"/>
        </w:rPr>
        <w:t>Participants</w:t>
      </w:r>
      <w:r>
        <w:rPr>
          <w:spacing w:val="-3"/>
          <w:sz w:val="14"/>
        </w:rPr>
        <w:t> </w:t>
      </w:r>
      <w:r>
        <w:rPr>
          <w:sz w:val="14"/>
        </w:rPr>
        <w:t>Manual,</w:t>
      </w:r>
      <w:r>
        <w:rPr>
          <w:spacing w:val="-3"/>
          <w:sz w:val="14"/>
        </w:rPr>
        <w:t> </w:t>
      </w:r>
      <w:r>
        <w:rPr>
          <w:sz w:val="14"/>
        </w:rPr>
        <w:t>Ateneo</w:t>
      </w:r>
      <w:r>
        <w:rPr>
          <w:spacing w:val="-2"/>
          <w:sz w:val="14"/>
        </w:rPr>
        <w:t> </w:t>
      </w:r>
      <w:r>
        <w:rPr>
          <w:sz w:val="14"/>
        </w:rPr>
        <w:t>de</w:t>
      </w:r>
      <w:r>
        <w:rPr>
          <w:spacing w:val="-4"/>
          <w:sz w:val="14"/>
        </w:rPr>
        <w:t> </w:t>
      </w:r>
      <w:r>
        <w:rPr>
          <w:sz w:val="14"/>
        </w:rPr>
        <w:t>Manila</w:t>
      </w:r>
      <w:r>
        <w:rPr>
          <w:spacing w:val="-3"/>
          <w:sz w:val="14"/>
        </w:rPr>
        <w:t> </w:t>
      </w:r>
      <w:r>
        <w:rPr>
          <w:sz w:val="14"/>
        </w:rPr>
        <w:t>University</w:t>
      </w:r>
      <w:r>
        <w:rPr>
          <w:spacing w:val="-2"/>
          <w:sz w:val="14"/>
        </w:rPr>
        <w:t> </w:t>
      </w:r>
      <w:r>
        <w:rPr>
          <w:sz w:val="14"/>
        </w:rPr>
        <w:t>Research</w:t>
      </w:r>
      <w:r>
        <w:rPr>
          <w:spacing w:val="-2"/>
          <w:sz w:val="14"/>
        </w:rPr>
        <w:t> </w:t>
      </w:r>
      <w:r>
        <w:rPr>
          <w:sz w:val="14"/>
        </w:rPr>
        <w:t>Ethics</w:t>
      </w:r>
      <w:r>
        <w:rPr>
          <w:spacing w:val="-3"/>
          <w:sz w:val="14"/>
        </w:rPr>
        <w:t> </w:t>
      </w:r>
      <w:r>
        <w:rPr>
          <w:sz w:val="14"/>
        </w:rPr>
        <w:t>Office</w:t>
      </w:r>
      <w:r>
        <w:rPr>
          <w:spacing w:val="-2"/>
          <w:sz w:val="14"/>
        </w:rPr>
        <w:t> </w:t>
      </w:r>
      <w:r>
        <w:rPr>
          <w:sz w:val="14"/>
        </w:rPr>
        <w:t>ADMUREC</w:t>
      </w:r>
      <w:r>
        <w:rPr>
          <w:spacing w:val="-3"/>
          <w:sz w:val="14"/>
        </w:rPr>
        <w:t> </w:t>
      </w:r>
      <w:r>
        <w:rPr>
          <w:sz w:val="14"/>
        </w:rPr>
        <w:t>FORM</w:t>
      </w:r>
      <w:r>
        <w:rPr>
          <w:spacing w:val="-2"/>
          <w:sz w:val="14"/>
        </w:rPr>
        <w:t> </w:t>
      </w:r>
      <w:r>
        <w:rPr>
          <w:spacing w:val="-10"/>
          <w:sz w:val="14"/>
        </w:rPr>
        <w:t>4</w:t>
      </w:r>
    </w:p>
    <w:p>
      <w:pPr>
        <w:pStyle w:val="BodyText"/>
        <w:spacing w:before="49"/>
      </w:pPr>
      <w:r>
        <w:rPr/>
        <mc:AlternateContent>
          <mc:Choice Requires="wps">
            <w:drawing>
              <wp:anchor distT="0" distB="0" distL="0" distR="0" allowOverlap="1" layoutInCell="1" locked="0" behindDoc="1" simplePos="0" relativeHeight="487587840">
                <wp:simplePos x="0" y="0"/>
                <wp:positionH relativeFrom="page">
                  <wp:posOffset>895985</wp:posOffset>
                </wp:positionH>
                <wp:positionV relativeFrom="paragraph">
                  <wp:posOffset>201861</wp:posOffset>
                </wp:positionV>
                <wp:extent cx="5981065" cy="1841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81065" cy="18415"/>
                        </a:xfrm>
                        <a:custGeom>
                          <a:avLst/>
                          <a:gdLst/>
                          <a:ahLst/>
                          <a:cxnLst/>
                          <a:rect l="l" t="t" r="r" b="b"/>
                          <a:pathLst>
                            <a:path w="5981065" h="18415">
                              <a:moveTo>
                                <a:pt x="5981065" y="0"/>
                              </a:moveTo>
                              <a:lnTo>
                                <a:pt x="0" y="0"/>
                              </a:lnTo>
                              <a:lnTo>
                                <a:pt x="0" y="18286"/>
                              </a:lnTo>
                              <a:lnTo>
                                <a:pt x="5981065" y="1828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15.894613pt;width:470.95pt;height:1.4399pt;mso-position-horizontal-relative:page;mso-position-vertical-relative:paragraph;z-index:-15728640;mso-wrap-distance-left:0;mso-wrap-distance-right:0" id="docshape5" filled="true" fillcolor="#000000" stroked="false">
                <v:fill type="solid"/>
                <w10:wrap type="topAndBottom"/>
              </v:rect>
            </w:pict>
          </mc:Fallback>
        </mc:AlternateContent>
      </w:r>
    </w:p>
    <w:p>
      <w:pPr>
        <w:pStyle w:val="BodyText"/>
        <w:spacing w:before="39"/>
      </w:pPr>
    </w:p>
    <w:p>
      <w:pPr>
        <w:spacing w:before="0"/>
        <w:ind w:left="720" w:right="0" w:firstLine="0"/>
        <w:jc w:val="left"/>
        <w:rPr>
          <w:i/>
          <w:sz w:val="20"/>
        </w:rPr>
      </w:pPr>
      <w:r>
        <w:rPr>
          <w:b/>
          <w:i/>
          <w:sz w:val="20"/>
        </w:rPr>
        <w:t>Instructions</w:t>
      </w:r>
      <w:r>
        <w:rPr>
          <w:b/>
          <w:i/>
          <w:spacing w:val="-13"/>
          <w:sz w:val="20"/>
        </w:rPr>
        <w:t> </w:t>
      </w:r>
      <w:r>
        <w:rPr>
          <w:b/>
          <w:i/>
          <w:sz w:val="20"/>
        </w:rPr>
        <w:t>to</w:t>
      </w:r>
      <w:r>
        <w:rPr>
          <w:b/>
          <w:i/>
          <w:spacing w:val="-9"/>
          <w:sz w:val="20"/>
        </w:rPr>
        <w:t> </w:t>
      </w:r>
      <w:r>
        <w:rPr>
          <w:b/>
          <w:i/>
          <w:sz w:val="20"/>
        </w:rPr>
        <w:t>the</w:t>
      </w:r>
      <w:r>
        <w:rPr>
          <w:b/>
          <w:i/>
          <w:spacing w:val="-9"/>
          <w:sz w:val="20"/>
        </w:rPr>
        <w:t> </w:t>
      </w:r>
      <w:r>
        <w:rPr>
          <w:b/>
          <w:i/>
          <w:sz w:val="20"/>
        </w:rPr>
        <w:t>Applicant</w:t>
      </w:r>
      <w:r>
        <w:rPr>
          <w:i/>
          <w:sz w:val="20"/>
        </w:rPr>
        <w:t>:</w:t>
      </w:r>
      <w:r>
        <w:rPr>
          <w:i/>
          <w:spacing w:val="-10"/>
          <w:sz w:val="20"/>
        </w:rPr>
        <w:t> </w:t>
      </w:r>
      <w:r>
        <w:rPr>
          <w:i/>
          <w:sz w:val="20"/>
        </w:rPr>
        <w:t>Please</w:t>
      </w:r>
      <w:r>
        <w:rPr>
          <w:i/>
          <w:spacing w:val="-10"/>
          <w:sz w:val="20"/>
        </w:rPr>
        <w:t> </w:t>
      </w:r>
      <w:r>
        <w:rPr>
          <w:i/>
          <w:sz w:val="20"/>
        </w:rPr>
        <w:t>accomplish</w:t>
      </w:r>
      <w:r>
        <w:rPr>
          <w:i/>
          <w:spacing w:val="-8"/>
          <w:sz w:val="20"/>
        </w:rPr>
        <w:t> </w:t>
      </w:r>
      <w:r>
        <w:rPr>
          <w:i/>
          <w:sz w:val="20"/>
        </w:rPr>
        <w:t>this</w:t>
      </w:r>
      <w:r>
        <w:rPr>
          <w:i/>
          <w:spacing w:val="-10"/>
          <w:sz w:val="20"/>
        </w:rPr>
        <w:t> </w:t>
      </w:r>
      <w:r>
        <w:rPr>
          <w:i/>
          <w:sz w:val="20"/>
        </w:rPr>
        <w:t>form</w:t>
      </w:r>
      <w:r>
        <w:rPr>
          <w:i/>
          <w:spacing w:val="-9"/>
          <w:sz w:val="20"/>
        </w:rPr>
        <w:t> </w:t>
      </w:r>
      <w:r>
        <w:rPr>
          <w:i/>
          <w:sz w:val="20"/>
        </w:rPr>
        <w:t>and</w:t>
      </w:r>
      <w:r>
        <w:rPr>
          <w:i/>
          <w:spacing w:val="-11"/>
          <w:sz w:val="20"/>
        </w:rPr>
        <w:t> </w:t>
      </w:r>
      <w:r>
        <w:rPr>
          <w:i/>
          <w:sz w:val="20"/>
        </w:rPr>
        <w:t>submit</w:t>
      </w:r>
      <w:r>
        <w:rPr>
          <w:i/>
          <w:spacing w:val="-8"/>
          <w:sz w:val="20"/>
        </w:rPr>
        <w:t> </w:t>
      </w:r>
      <w:r>
        <w:rPr>
          <w:i/>
          <w:sz w:val="20"/>
        </w:rPr>
        <w:t>online</w:t>
      </w:r>
      <w:r>
        <w:rPr>
          <w:i/>
          <w:spacing w:val="-1"/>
          <w:sz w:val="20"/>
        </w:rPr>
        <w:t> </w:t>
      </w:r>
      <w:hyperlink r:id="rId7">
        <w:r>
          <w:rPr>
            <w:i/>
            <w:color w:val="467885"/>
            <w:spacing w:val="-2"/>
            <w:sz w:val="20"/>
            <w:u w:val="single" w:color="467885"/>
          </w:rPr>
          <w:t>RPDEthicsBoard@letran.edu.ph</w:t>
        </w:r>
      </w:hyperlink>
    </w:p>
    <w:p>
      <w:pPr>
        <w:pStyle w:val="BodyText"/>
        <w:spacing w:before="38"/>
        <w:rPr>
          <w:i/>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8"/>
        <w:gridCol w:w="746"/>
        <w:gridCol w:w="812"/>
        <w:gridCol w:w="804"/>
        <w:gridCol w:w="190"/>
        <w:gridCol w:w="546"/>
        <w:gridCol w:w="300"/>
        <w:gridCol w:w="564"/>
        <w:gridCol w:w="848"/>
        <w:gridCol w:w="1270"/>
        <w:gridCol w:w="710"/>
        <w:gridCol w:w="1694"/>
      </w:tblGrid>
      <w:tr>
        <w:trPr>
          <w:trHeight w:val="396" w:hRule="atLeast"/>
        </w:trPr>
        <w:tc>
          <w:tcPr>
            <w:tcW w:w="4266" w:type="dxa"/>
            <w:gridSpan w:val="7"/>
          </w:tcPr>
          <w:p>
            <w:pPr>
              <w:pStyle w:val="TableParagraph"/>
              <w:spacing w:before="67"/>
              <w:ind w:left="112"/>
              <w:rPr>
                <w:i/>
                <w:sz w:val="20"/>
              </w:rPr>
            </w:pPr>
            <w:r>
              <w:rPr>
                <w:b/>
                <w:sz w:val="20"/>
              </w:rPr>
              <w:t>Research</w:t>
            </w:r>
            <w:r>
              <w:rPr>
                <w:b/>
                <w:spacing w:val="-6"/>
                <w:sz w:val="20"/>
              </w:rPr>
              <w:t> </w:t>
            </w:r>
            <w:r>
              <w:rPr>
                <w:b/>
                <w:sz w:val="20"/>
              </w:rPr>
              <w:t>Protocol</w:t>
            </w:r>
            <w:r>
              <w:rPr>
                <w:b/>
                <w:spacing w:val="-7"/>
                <w:sz w:val="20"/>
              </w:rPr>
              <w:t> </w:t>
            </w:r>
            <w:r>
              <w:rPr>
                <w:b/>
                <w:sz w:val="20"/>
              </w:rPr>
              <w:t>Code</w:t>
            </w:r>
            <w:r>
              <w:rPr>
                <w:b/>
                <w:spacing w:val="-9"/>
                <w:sz w:val="20"/>
              </w:rPr>
              <w:t> </w:t>
            </w:r>
            <w:r>
              <w:rPr>
                <w:i/>
                <w:sz w:val="20"/>
              </w:rPr>
              <w:t>(to</w:t>
            </w:r>
            <w:r>
              <w:rPr>
                <w:i/>
                <w:spacing w:val="-6"/>
                <w:sz w:val="20"/>
              </w:rPr>
              <w:t> </w:t>
            </w:r>
            <w:r>
              <w:rPr>
                <w:i/>
                <w:sz w:val="20"/>
              </w:rPr>
              <w:t>be</w:t>
            </w:r>
            <w:r>
              <w:rPr>
                <w:i/>
                <w:spacing w:val="-6"/>
                <w:sz w:val="20"/>
              </w:rPr>
              <w:t> </w:t>
            </w:r>
            <w:r>
              <w:rPr>
                <w:i/>
                <w:sz w:val="20"/>
              </w:rPr>
              <w:t>filled</w:t>
            </w:r>
            <w:r>
              <w:rPr>
                <w:i/>
                <w:spacing w:val="-8"/>
                <w:sz w:val="20"/>
              </w:rPr>
              <w:t> </w:t>
            </w:r>
            <w:r>
              <w:rPr>
                <w:i/>
                <w:sz w:val="20"/>
              </w:rPr>
              <w:t>by</w:t>
            </w:r>
            <w:r>
              <w:rPr>
                <w:i/>
                <w:spacing w:val="-7"/>
                <w:sz w:val="20"/>
              </w:rPr>
              <w:t> </w:t>
            </w:r>
            <w:r>
              <w:rPr>
                <w:i/>
                <w:spacing w:val="-4"/>
                <w:sz w:val="20"/>
              </w:rPr>
              <w:t>RPD):</w:t>
            </w:r>
          </w:p>
        </w:tc>
        <w:tc>
          <w:tcPr>
            <w:tcW w:w="2682" w:type="dxa"/>
            <w:gridSpan w:val="3"/>
          </w:tcPr>
          <w:p>
            <w:pPr>
              <w:pStyle w:val="TableParagraph"/>
              <w:rPr>
                <w:rFonts w:ascii="Times New Roman"/>
                <w:sz w:val="18"/>
              </w:rPr>
            </w:pPr>
          </w:p>
        </w:tc>
        <w:tc>
          <w:tcPr>
            <w:tcW w:w="710" w:type="dxa"/>
          </w:tcPr>
          <w:p>
            <w:pPr>
              <w:pStyle w:val="TableParagraph"/>
              <w:spacing w:before="77"/>
              <w:ind w:left="111"/>
              <w:rPr>
                <w:b/>
                <w:sz w:val="20"/>
              </w:rPr>
            </w:pPr>
            <w:r>
              <w:rPr>
                <w:b/>
                <w:spacing w:val="-2"/>
                <w:sz w:val="20"/>
              </w:rPr>
              <w:t>Date:</w:t>
            </w:r>
          </w:p>
        </w:tc>
        <w:tc>
          <w:tcPr>
            <w:tcW w:w="1694" w:type="dxa"/>
          </w:tcPr>
          <w:p>
            <w:pPr>
              <w:pStyle w:val="TableParagraph"/>
              <w:rPr>
                <w:rFonts w:ascii="Times New Roman"/>
                <w:sz w:val="18"/>
              </w:rPr>
            </w:pPr>
          </w:p>
        </w:tc>
      </w:tr>
      <w:tr>
        <w:trPr>
          <w:trHeight w:val="398" w:hRule="atLeast"/>
        </w:trPr>
        <w:tc>
          <w:tcPr>
            <w:tcW w:w="1614" w:type="dxa"/>
            <w:gridSpan w:val="2"/>
          </w:tcPr>
          <w:p>
            <w:pPr>
              <w:pStyle w:val="TableParagraph"/>
              <w:spacing w:line="244" w:lineRule="exact"/>
              <w:ind w:left="96"/>
              <w:rPr>
                <w:b/>
                <w:sz w:val="20"/>
              </w:rPr>
            </w:pPr>
            <w:r>
              <w:rPr>
                <w:b/>
                <w:sz w:val="20"/>
              </w:rPr>
              <w:t>Research</w:t>
            </w:r>
            <w:r>
              <w:rPr>
                <w:b/>
                <w:spacing w:val="-6"/>
                <w:sz w:val="20"/>
              </w:rPr>
              <w:t> </w:t>
            </w:r>
            <w:r>
              <w:rPr>
                <w:b/>
                <w:spacing w:val="-2"/>
                <w:sz w:val="20"/>
              </w:rPr>
              <w:t>Title:</w:t>
            </w:r>
          </w:p>
        </w:tc>
        <w:tc>
          <w:tcPr>
            <w:tcW w:w="7738" w:type="dxa"/>
            <w:gridSpan w:val="10"/>
          </w:tcPr>
          <w:p>
            <w:pPr>
              <w:pStyle w:val="TableParagraph"/>
              <w:rPr>
                <w:rFonts w:ascii="Times New Roman"/>
                <w:sz w:val="18"/>
              </w:rPr>
            </w:pPr>
          </w:p>
        </w:tc>
      </w:tr>
      <w:tr>
        <w:trPr>
          <w:trHeight w:val="398" w:hRule="atLeast"/>
        </w:trPr>
        <w:tc>
          <w:tcPr>
            <w:tcW w:w="3420" w:type="dxa"/>
            <w:gridSpan w:val="5"/>
          </w:tcPr>
          <w:p>
            <w:pPr>
              <w:pStyle w:val="TableParagraph"/>
              <w:spacing w:before="77"/>
              <w:ind w:left="112"/>
              <w:rPr>
                <w:b/>
                <w:sz w:val="20"/>
              </w:rPr>
            </w:pPr>
            <w:r>
              <w:rPr>
                <w:b/>
                <w:spacing w:val="-2"/>
                <w:sz w:val="20"/>
              </w:rPr>
              <w:t>Name</w:t>
            </w:r>
            <w:r>
              <w:rPr>
                <w:b/>
                <w:spacing w:val="2"/>
                <w:sz w:val="20"/>
              </w:rPr>
              <w:t> </w:t>
            </w:r>
            <w:r>
              <w:rPr>
                <w:b/>
                <w:spacing w:val="-2"/>
                <w:sz w:val="20"/>
              </w:rPr>
              <w:t>of</w:t>
            </w:r>
            <w:r>
              <w:rPr>
                <w:b/>
                <w:spacing w:val="3"/>
                <w:sz w:val="20"/>
              </w:rPr>
              <w:t> </w:t>
            </w:r>
            <w:r>
              <w:rPr>
                <w:b/>
                <w:spacing w:val="-2"/>
                <w:sz w:val="20"/>
              </w:rPr>
              <w:t>Researcher/Applicant</w:t>
            </w:r>
            <w:r>
              <w:rPr>
                <w:b/>
                <w:spacing w:val="6"/>
                <w:sz w:val="20"/>
              </w:rPr>
              <w:t> </w:t>
            </w:r>
            <w:r>
              <w:rPr>
                <w:b/>
                <w:spacing w:val="-5"/>
                <w:sz w:val="20"/>
              </w:rPr>
              <w:t>*:</w:t>
            </w:r>
          </w:p>
        </w:tc>
        <w:tc>
          <w:tcPr>
            <w:tcW w:w="5932" w:type="dxa"/>
            <w:gridSpan w:val="7"/>
          </w:tcPr>
          <w:p>
            <w:pPr>
              <w:pStyle w:val="TableParagraph"/>
              <w:rPr>
                <w:rFonts w:ascii="Times New Roman"/>
                <w:sz w:val="18"/>
              </w:rPr>
            </w:pPr>
          </w:p>
        </w:tc>
      </w:tr>
      <w:tr>
        <w:trPr>
          <w:trHeight w:val="396" w:hRule="atLeast"/>
        </w:trPr>
        <w:tc>
          <w:tcPr>
            <w:tcW w:w="868" w:type="dxa"/>
          </w:tcPr>
          <w:p>
            <w:pPr>
              <w:pStyle w:val="TableParagraph"/>
              <w:spacing w:before="77"/>
              <w:ind w:left="112"/>
              <w:rPr>
                <w:b/>
                <w:sz w:val="20"/>
              </w:rPr>
            </w:pPr>
            <w:r>
              <w:rPr>
                <w:b/>
                <w:spacing w:val="-2"/>
                <w:sz w:val="20"/>
              </w:rPr>
              <w:t>Status:</w:t>
            </w:r>
          </w:p>
        </w:tc>
        <w:tc>
          <w:tcPr>
            <w:tcW w:w="3962" w:type="dxa"/>
            <w:gridSpan w:val="7"/>
          </w:tcPr>
          <w:p>
            <w:pPr>
              <w:pStyle w:val="TableParagraph"/>
              <w:tabs>
                <w:tab w:pos="1987" w:val="left" w:leader="none"/>
              </w:tabs>
              <w:spacing w:before="77"/>
              <w:ind w:left="112"/>
              <w:rPr>
                <w:sz w:val="20"/>
              </w:rPr>
            </w:pPr>
            <w:r>
              <w:rPr>
                <w:sz w:val="20"/>
              </w:rPr>
              <w:t>Employee:</w:t>
            </w:r>
            <w:r>
              <w:rPr>
                <w:spacing w:val="-9"/>
                <w:sz w:val="20"/>
              </w:rPr>
              <w:t> </w:t>
            </w:r>
            <w:r>
              <w:rPr>
                <w:sz w:val="20"/>
              </w:rPr>
              <w:t>□</w:t>
            </w:r>
            <w:r>
              <w:rPr>
                <w:spacing w:val="-11"/>
                <w:sz w:val="20"/>
              </w:rPr>
              <w:t> </w:t>
            </w:r>
            <w:r>
              <w:rPr>
                <w:spacing w:val="-2"/>
                <w:sz w:val="20"/>
              </w:rPr>
              <w:t>Faculty</w:t>
            </w:r>
            <w:r>
              <w:rPr>
                <w:sz w:val="20"/>
              </w:rPr>
              <w:tab/>
              <w:t>□</w:t>
            </w:r>
            <w:r>
              <w:rPr>
                <w:spacing w:val="-5"/>
                <w:sz w:val="20"/>
              </w:rPr>
              <w:t> </w:t>
            </w:r>
            <w:r>
              <w:rPr>
                <w:spacing w:val="-4"/>
                <w:sz w:val="20"/>
              </w:rPr>
              <w:t>Staff</w:t>
            </w:r>
          </w:p>
        </w:tc>
        <w:tc>
          <w:tcPr>
            <w:tcW w:w="4522" w:type="dxa"/>
            <w:gridSpan w:val="4"/>
          </w:tcPr>
          <w:p>
            <w:pPr>
              <w:pStyle w:val="TableParagraph"/>
              <w:tabs>
                <w:tab w:pos="1552" w:val="left" w:leader="none"/>
                <w:tab w:pos="3183" w:val="left" w:leader="none"/>
              </w:tabs>
              <w:spacing w:before="77"/>
              <w:ind w:left="113"/>
              <w:rPr>
                <w:sz w:val="20"/>
              </w:rPr>
            </w:pPr>
            <w:r>
              <w:rPr>
                <w:sz w:val="20"/>
              </w:rPr>
              <w:t>Student:</w:t>
            </w:r>
            <w:r>
              <w:rPr>
                <w:spacing w:val="-8"/>
                <w:sz w:val="20"/>
              </w:rPr>
              <w:t> </w:t>
            </w:r>
            <w:r>
              <w:rPr>
                <w:sz w:val="20"/>
              </w:rPr>
              <w:t>□</w:t>
            </w:r>
            <w:r>
              <w:rPr>
                <w:spacing w:val="-8"/>
                <w:sz w:val="20"/>
              </w:rPr>
              <w:t> </w:t>
            </w:r>
            <w:r>
              <w:rPr>
                <w:spacing w:val="-5"/>
                <w:sz w:val="20"/>
              </w:rPr>
              <w:t>SHS</w:t>
            </w:r>
            <w:r>
              <w:rPr>
                <w:sz w:val="20"/>
              </w:rPr>
              <w:tab/>
              <w:t>□</w:t>
            </w:r>
            <w:r>
              <w:rPr>
                <w:spacing w:val="-5"/>
                <w:sz w:val="20"/>
              </w:rPr>
              <w:t> </w:t>
            </w:r>
            <w:r>
              <w:rPr>
                <w:spacing w:val="-2"/>
                <w:sz w:val="20"/>
              </w:rPr>
              <w:t>Undergraduate</w:t>
            </w:r>
            <w:r>
              <w:rPr>
                <w:sz w:val="20"/>
              </w:rPr>
              <w:tab/>
              <w:t>□</w:t>
            </w:r>
            <w:r>
              <w:rPr>
                <w:spacing w:val="-2"/>
                <w:sz w:val="20"/>
              </w:rPr>
              <w:t> Graduate</w:t>
            </w:r>
          </w:p>
        </w:tc>
      </w:tr>
      <w:tr>
        <w:trPr>
          <w:trHeight w:val="397" w:hRule="atLeast"/>
        </w:trPr>
        <w:tc>
          <w:tcPr>
            <w:tcW w:w="2426" w:type="dxa"/>
            <w:gridSpan w:val="3"/>
          </w:tcPr>
          <w:p>
            <w:pPr>
              <w:pStyle w:val="TableParagraph"/>
              <w:spacing w:before="67"/>
              <w:ind w:left="112"/>
              <w:rPr>
                <w:b/>
                <w:sz w:val="20"/>
              </w:rPr>
            </w:pPr>
            <w:r>
              <w:rPr>
                <w:b/>
                <w:spacing w:val="-2"/>
                <w:sz w:val="20"/>
              </w:rPr>
              <w:t>Telephone/Mobile</w:t>
            </w:r>
            <w:r>
              <w:rPr>
                <w:b/>
                <w:spacing w:val="6"/>
                <w:sz w:val="20"/>
              </w:rPr>
              <w:t> </w:t>
            </w:r>
            <w:r>
              <w:rPr>
                <w:b/>
                <w:spacing w:val="-4"/>
                <w:sz w:val="20"/>
              </w:rPr>
              <w:t>No.:</w:t>
            </w:r>
          </w:p>
        </w:tc>
        <w:tc>
          <w:tcPr>
            <w:tcW w:w="3252" w:type="dxa"/>
            <w:gridSpan w:val="6"/>
            <w:tcBorders>
              <w:right w:val="single" w:sz="6" w:space="0" w:color="000000"/>
            </w:tcBorders>
          </w:tcPr>
          <w:p>
            <w:pPr>
              <w:pStyle w:val="TableParagraph"/>
              <w:rPr>
                <w:rFonts w:ascii="Times New Roman"/>
                <w:sz w:val="18"/>
              </w:rPr>
            </w:pPr>
          </w:p>
        </w:tc>
        <w:tc>
          <w:tcPr>
            <w:tcW w:w="3674" w:type="dxa"/>
            <w:gridSpan w:val="3"/>
            <w:tcBorders>
              <w:left w:val="single" w:sz="6" w:space="0" w:color="000000"/>
            </w:tcBorders>
          </w:tcPr>
          <w:p>
            <w:pPr>
              <w:pStyle w:val="TableParagraph"/>
              <w:spacing w:before="67"/>
              <w:ind w:left="109"/>
              <w:rPr>
                <w:b/>
                <w:sz w:val="20"/>
              </w:rPr>
            </w:pPr>
            <w:r>
              <w:rPr>
                <w:b/>
                <w:spacing w:val="-2"/>
                <w:sz w:val="20"/>
              </w:rPr>
              <w:t>Email:</w:t>
            </w:r>
          </w:p>
        </w:tc>
      </w:tr>
      <w:tr>
        <w:trPr>
          <w:trHeight w:val="395" w:hRule="atLeast"/>
        </w:trPr>
        <w:tc>
          <w:tcPr>
            <w:tcW w:w="3230" w:type="dxa"/>
            <w:gridSpan w:val="4"/>
          </w:tcPr>
          <w:p>
            <w:pPr>
              <w:pStyle w:val="TableParagraph"/>
              <w:spacing w:before="67"/>
              <w:ind w:left="112"/>
              <w:rPr>
                <w:b/>
                <w:sz w:val="20"/>
              </w:rPr>
            </w:pPr>
            <w:r>
              <w:rPr>
                <w:b/>
                <w:spacing w:val="-2"/>
                <w:sz w:val="20"/>
              </w:rPr>
              <w:t>College/Department/Institution*</w:t>
            </w:r>
          </w:p>
        </w:tc>
        <w:tc>
          <w:tcPr>
            <w:tcW w:w="6122" w:type="dxa"/>
            <w:gridSpan w:val="8"/>
          </w:tcPr>
          <w:p>
            <w:pPr>
              <w:pStyle w:val="TableParagraph"/>
              <w:rPr>
                <w:rFonts w:ascii="Times New Roman"/>
                <w:sz w:val="18"/>
              </w:rPr>
            </w:pPr>
          </w:p>
        </w:tc>
      </w:tr>
      <w:tr>
        <w:trPr>
          <w:trHeight w:val="398" w:hRule="atLeast"/>
        </w:trPr>
        <w:tc>
          <w:tcPr>
            <w:tcW w:w="3230" w:type="dxa"/>
            <w:gridSpan w:val="4"/>
            <w:vMerge w:val="restart"/>
          </w:tcPr>
          <w:p>
            <w:pPr>
              <w:pStyle w:val="TableParagraph"/>
              <w:rPr>
                <w:i/>
                <w:sz w:val="20"/>
              </w:rPr>
            </w:pPr>
          </w:p>
          <w:p>
            <w:pPr>
              <w:pStyle w:val="TableParagraph"/>
              <w:spacing w:before="191"/>
              <w:rPr>
                <w:i/>
                <w:sz w:val="20"/>
              </w:rPr>
            </w:pPr>
          </w:p>
          <w:p>
            <w:pPr>
              <w:pStyle w:val="TableParagraph"/>
              <w:ind w:left="112"/>
              <w:rPr>
                <w:i/>
                <w:sz w:val="20"/>
              </w:rPr>
            </w:pPr>
            <w:r>
              <w:rPr>
                <w:b/>
                <w:spacing w:val="-2"/>
                <w:sz w:val="20"/>
              </w:rPr>
              <w:t>Co-researchers</w:t>
            </w:r>
            <w:r>
              <w:rPr>
                <w:b/>
                <w:spacing w:val="3"/>
                <w:sz w:val="20"/>
              </w:rPr>
              <w:t> </w:t>
            </w:r>
            <w:r>
              <w:rPr>
                <w:i/>
                <w:spacing w:val="-2"/>
                <w:sz w:val="20"/>
              </w:rPr>
              <w:t>(if</w:t>
            </w:r>
            <w:r>
              <w:rPr>
                <w:i/>
                <w:spacing w:val="1"/>
                <w:sz w:val="20"/>
              </w:rPr>
              <w:t> </w:t>
            </w:r>
            <w:r>
              <w:rPr>
                <w:i/>
                <w:spacing w:val="-4"/>
                <w:sz w:val="20"/>
              </w:rPr>
              <w:t>any)</w:t>
            </w:r>
          </w:p>
        </w:tc>
        <w:tc>
          <w:tcPr>
            <w:tcW w:w="6122" w:type="dxa"/>
            <w:gridSpan w:val="8"/>
          </w:tcPr>
          <w:p>
            <w:pPr>
              <w:pStyle w:val="TableParagraph"/>
              <w:rPr>
                <w:rFonts w:ascii="Times New Roman"/>
                <w:sz w:val="18"/>
              </w:rPr>
            </w:pPr>
          </w:p>
        </w:tc>
      </w:tr>
      <w:tr>
        <w:trPr>
          <w:trHeight w:val="397" w:hRule="atLeast"/>
        </w:trPr>
        <w:tc>
          <w:tcPr>
            <w:tcW w:w="3230" w:type="dxa"/>
            <w:gridSpan w:val="4"/>
            <w:vMerge/>
            <w:tcBorders>
              <w:top w:val="nil"/>
            </w:tcBorders>
          </w:tcPr>
          <w:p>
            <w:pPr>
              <w:rPr>
                <w:sz w:val="2"/>
                <w:szCs w:val="2"/>
              </w:rPr>
            </w:pPr>
          </w:p>
        </w:tc>
        <w:tc>
          <w:tcPr>
            <w:tcW w:w="6122" w:type="dxa"/>
            <w:gridSpan w:val="8"/>
          </w:tcPr>
          <w:p>
            <w:pPr>
              <w:pStyle w:val="TableParagraph"/>
              <w:rPr>
                <w:rFonts w:ascii="Times New Roman"/>
                <w:sz w:val="18"/>
              </w:rPr>
            </w:pPr>
          </w:p>
        </w:tc>
      </w:tr>
      <w:tr>
        <w:trPr>
          <w:trHeight w:val="397" w:hRule="atLeast"/>
        </w:trPr>
        <w:tc>
          <w:tcPr>
            <w:tcW w:w="3230" w:type="dxa"/>
            <w:gridSpan w:val="4"/>
            <w:vMerge/>
            <w:tcBorders>
              <w:top w:val="nil"/>
            </w:tcBorders>
          </w:tcPr>
          <w:p>
            <w:pPr>
              <w:rPr>
                <w:sz w:val="2"/>
                <w:szCs w:val="2"/>
              </w:rPr>
            </w:pPr>
          </w:p>
        </w:tc>
        <w:tc>
          <w:tcPr>
            <w:tcW w:w="6122" w:type="dxa"/>
            <w:gridSpan w:val="8"/>
          </w:tcPr>
          <w:p>
            <w:pPr>
              <w:pStyle w:val="TableParagraph"/>
              <w:rPr>
                <w:rFonts w:ascii="Times New Roman"/>
                <w:sz w:val="18"/>
              </w:rPr>
            </w:pPr>
          </w:p>
        </w:tc>
      </w:tr>
      <w:tr>
        <w:trPr>
          <w:trHeight w:val="398" w:hRule="atLeast"/>
        </w:trPr>
        <w:tc>
          <w:tcPr>
            <w:tcW w:w="3230" w:type="dxa"/>
            <w:gridSpan w:val="4"/>
            <w:vMerge/>
            <w:tcBorders>
              <w:top w:val="nil"/>
            </w:tcBorders>
          </w:tcPr>
          <w:p>
            <w:pPr>
              <w:rPr>
                <w:sz w:val="2"/>
                <w:szCs w:val="2"/>
              </w:rPr>
            </w:pPr>
          </w:p>
        </w:tc>
        <w:tc>
          <w:tcPr>
            <w:tcW w:w="6122" w:type="dxa"/>
            <w:gridSpan w:val="8"/>
          </w:tcPr>
          <w:p>
            <w:pPr>
              <w:pStyle w:val="TableParagraph"/>
              <w:rPr>
                <w:rFonts w:ascii="Times New Roman"/>
                <w:sz w:val="18"/>
              </w:rPr>
            </w:pPr>
          </w:p>
        </w:tc>
      </w:tr>
      <w:tr>
        <w:trPr>
          <w:trHeight w:val="397" w:hRule="atLeast"/>
        </w:trPr>
        <w:tc>
          <w:tcPr>
            <w:tcW w:w="3966" w:type="dxa"/>
            <w:gridSpan w:val="6"/>
          </w:tcPr>
          <w:p>
            <w:pPr>
              <w:pStyle w:val="TableParagraph"/>
              <w:spacing w:before="67"/>
              <w:ind w:left="112"/>
              <w:rPr>
                <w:b/>
                <w:sz w:val="20"/>
              </w:rPr>
            </w:pPr>
            <w:r>
              <w:rPr>
                <w:b/>
                <w:sz w:val="20"/>
              </w:rPr>
              <w:t>Faculty</w:t>
            </w:r>
            <w:r>
              <w:rPr>
                <w:b/>
                <w:spacing w:val="-8"/>
                <w:sz w:val="20"/>
              </w:rPr>
              <w:t> </w:t>
            </w:r>
            <w:r>
              <w:rPr>
                <w:b/>
                <w:sz w:val="20"/>
              </w:rPr>
              <w:t>Adviser,</w:t>
            </w:r>
            <w:r>
              <w:rPr>
                <w:b/>
                <w:spacing w:val="-9"/>
                <w:sz w:val="20"/>
              </w:rPr>
              <w:t> </w:t>
            </w:r>
            <w:r>
              <w:rPr>
                <w:b/>
                <w:sz w:val="20"/>
              </w:rPr>
              <w:t>if</w:t>
            </w:r>
            <w:r>
              <w:rPr>
                <w:b/>
                <w:spacing w:val="-7"/>
                <w:sz w:val="20"/>
              </w:rPr>
              <w:t> </w:t>
            </w:r>
            <w:r>
              <w:rPr>
                <w:b/>
                <w:sz w:val="20"/>
              </w:rPr>
              <w:t>applicant</w:t>
            </w:r>
            <w:r>
              <w:rPr>
                <w:b/>
                <w:spacing w:val="-6"/>
                <w:sz w:val="20"/>
              </w:rPr>
              <w:t> </w:t>
            </w:r>
            <w:r>
              <w:rPr>
                <w:b/>
                <w:sz w:val="20"/>
              </w:rPr>
              <w:t>is</w:t>
            </w:r>
            <w:r>
              <w:rPr>
                <w:b/>
                <w:spacing w:val="-7"/>
                <w:sz w:val="20"/>
              </w:rPr>
              <w:t> </w:t>
            </w:r>
            <w:r>
              <w:rPr>
                <w:b/>
                <w:sz w:val="20"/>
              </w:rPr>
              <w:t>a</w:t>
            </w:r>
            <w:r>
              <w:rPr>
                <w:b/>
                <w:spacing w:val="-6"/>
                <w:sz w:val="20"/>
              </w:rPr>
              <w:t> </w:t>
            </w:r>
            <w:r>
              <w:rPr>
                <w:b/>
                <w:spacing w:val="-2"/>
                <w:sz w:val="20"/>
              </w:rPr>
              <w:t>student:</w:t>
            </w:r>
          </w:p>
        </w:tc>
        <w:tc>
          <w:tcPr>
            <w:tcW w:w="5386" w:type="dxa"/>
            <w:gridSpan w:val="6"/>
          </w:tcPr>
          <w:p>
            <w:pPr>
              <w:pStyle w:val="TableParagraph"/>
              <w:rPr>
                <w:rFonts w:ascii="Times New Roman"/>
                <w:sz w:val="18"/>
              </w:rPr>
            </w:pPr>
          </w:p>
        </w:tc>
      </w:tr>
    </w:tbl>
    <w:p>
      <w:pPr>
        <w:pStyle w:val="TableParagraph"/>
        <w:spacing w:after="0"/>
        <w:rPr>
          <w:rFonts w:ascii="Times New Roman"/>
          <w:sz w:val="18"/>
        </w:rPr>
        <w:sectPr>
          <w:pgSz w:w="12240" w:h="15840"/>
          <w:pgMar w:header="627" w:footer="719" w:top="1640" w:bottom="900" w:left="720" w:right="1080"/>
        </w:sectPr>
      </w:pPr>
    </w:p>
    <w:p>
      <w:pPr>
        <w:spacing w:before="47"/>
        <w:ind w:left="509" w:right="148" w:firstLine="0"/>
        <w:jc w:val="center"/>
        <w:rPr>
          <w:b/>
          <w:sz w:val="26"/>
        </w:rPr>
      </w:pPr>
      <w:r>
        <w:rPr>
          <w:b/>
          <w:sz w:val="26"/>
        </w:rPr>
        <w:t>BASIS</w:t>
      </w:r>
      <w:r>
        <w:rPr>
          <w:b/>
          <w:spacing w:val="-13"/>
          <w:sz w:val="26"/>
        </w:rPr>
        <w:t> </w:t>
      </w:r>
      <w:r>
        <w:rPr>
          <w:b/>
          <w:sz w:val="26"/>
        </w:rPr>
        <w:t>FOR</w:t>
      </w:r>
      <w:r>
        <w:rPr>
          <w:b/>
          <w:spacing w:val="-5"/>
          <w:sz w:val="26"/>
        </w:rPr>
        <w:t> </w:t>
      </w:r>
      <w:r>
        <w:rPr>
          <w:b/>
          <w:spacing w:val="-2"/>
          <w:sz w:val="26"/>
        </w:rPr>
        <w:t>EXEMPTION</w:t>
      </w:r>
    </w:p>
    <w:p>
      <w:pPr>
        <w:pStyle w:val="BodyText"/>
        <w:spacing w:before="6"/>
        <w:rPr>
          <w:b/>
          <w:sz w:val="7"/>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7"/>
        <w:gridCol w:w="570"/>
        <w:gridCol w:w="566"/>
        <w:gridCol w:w="4111"/>
      </w:tblGrid>
      <w:tr>
        <w:trPr>
          <w:trHeight w:val="281" w:hRule="atLeast"/>
        </w:trPr>
        <w:tc>
          <w:tcPr>
            <w:tcW w:w="9354" w:type="dxa"/>
            <w:gridSpan w:val="4"/>
          </w:tcPr>
          <w:p>
            <w:pPr>
              <w:pStyle w:val="TableParagraph"/>
              <w:spacing w:before="3"/>
              <w:ind w:left="112"/>
              <w:rPr>
                <w:sz w:val="20"/>
              </w:rPr>
            </w:pPr>
            <w:r>
              <w:rPr>
                <w:sz w:val="20"/>
              </w:rPr>
              <w:t>Note:</w:t>
            </w:r>
            <w:r>
              <w:rPr>
                <w:spacing w:val="-10"/>
                <w:sz w:val="20"/>
              </w:rPr>
              <w:t> </w:t>
            </w:r>
            <w:r>
              <w:rPr>
                <w:sz w:val="20"/>
              </w:rPr>
              <w:t>Highlighted</w:t>
            </w:r>
            <w:r>
              <w:rPr>
                <w:spacing w:val="-7"/>
                <w:sz w:val="20"/>
              </w:rPr>
              <w:t> </w:t>
            </w:r>
            <w:r>
              <w:rPr>
                <w:sz w:val="20"/>
              </w:rPr>
              <w:t>portion</w:t>
            </w:r>
            <w:r>
              <w:rPr>
                <w:spacing w:val="-5"/>
                <w:sz w:val="20"/>
              </w:rPr>
              <w:t> </w:t>
            </w:r>
            <w:r>
              <w:rPr>
                <w:sz w:val="20"/>
              </w:rPr>
              <w:t>to</w:t>
            </w:r>
            <w:r>
              <w:rPr>
                <w:spacing w:val="-3"/>
                <w:sz w:val="20"/>
              </w:rPr>
              <w:t> </w:t>
            </w:r>
            <w:r>
              <w:rPr>
                <w:sz w:val="20"/>
              </w:rPr>
              <w:t>be</w:t>
            </w:r>
            <w:r>
              <w:rPr>
                <w:spacing w:val="-10"/>
                <w:sz w:val="20"/>
              </w:rPr>
              <w:t> </w:t>
            </w:r>
            <w:r>
              <w:rPr>
                <w:sz w:val="20"/>
              </w:rPr>
              <w:t>filled</w:t>
            </w:r>
            <w:r>
              <w:rPr>
                <w:spacing w:val="-8"/>
                <w:sz w:val="20"/>
              </w:rPr>
              <w:t> </w:t>
            </w:r>
            <w:r>
              <w:rPr>
                <w:sz w:val="20"/>
              </w:rPr>
              <w:t>up</w:t>
            </w:r>
            <w:r>
              <w:rPr>
                <w:spacing w:val="-9"/>
                <w:sz w:val="20"/>
              </w:rPr>
              <w:t> </w:t>
            </w:r>
            <w:r>
              <w:rPr>
                <w:sz w:val="20"/>
              </w:rPr>
              <w:t>by</w:t>
            </w:r>
            <w:r>
              <w:rPr>
                <w:spacing w:val="-6"/>
                <w:sz w:val="20"/>
              </w:rPr>
              <w:t> </w:t>
            </w:r>
            <w:r>
              <w:rPr>
                <w:sz w:val="20"/>
              </w:rPr>
              <w:t>the</w:t>
            </w:r>
            <w:r>
              <w:rPr>
                <w:spacing w:val="-7"/>
                <w:sz w:val="20"/>
              </w:rPr>
              <w:t> </w:t>
            </w:r>
            <w:r>
              <w:rPr>
                <w:spacing w:val="-2"/>
                <w:sz w:val="20"/>
              </w:rPr>
              <w:t>applicant</w:t>
            </w:r>
          </w:p>
        </w:tc>
      </w:tr>
      <w:tr>
        <w:trPr>
          <w:trHeight w:val="280" w:hRule="atLeast"/>
        </w:trPr>
        <w:tc>
          <w:tcPr>
            <w:tcW w:w="4107" w:type="dxa"/>
          </w:tcPr>
          <w:p>
            <w:pPr>
              <w:pStyle w:val="TableParagraph"/>
              <w:spacing w:before="1"/>
              <w:ind w:left="112"/>
              <w:rPr>
                <w:b/>
                <w:sz w:val="20"/>
              </w:rPr>
            </w:pPr>
            <w:r>
              <w:rPr>
                <w:b/>
                <w:sz w:val="20"/>
              </w:rPr>
              <w:t>Criteria</w:t>
            </w:r>
            <w:r>
              <w:rPr>
                <w:b/>
                <w:spacing w:val="-11"/>
                <w:sz w:val="20"/>
              </w:rPr>
              <w:t> </w:t>
            </w:r>
            <w:r>
              <w:rPr>
                <w:b/>
                <w:sz w:val="20"/>
              </w:rPr>
              <w:t>for</w:t>
            </w:r>
            <w:r>
              <w:rPr>
                <w:b/>
                <w:spacing w:val="-9"/>
                <w:sz w:val="20"/>
              </w:rPr>
              <w:t> </w:t>
            </w:r>
            <w:r>
              <w:rPr>
                <w:b/>
                <w:spacing w:val="-2"/>
                <w:sz w:val="20"/>
              </w:rPr>
              <w:t>Exemption</w:t>
            </w:r>
          </w:p>
        </w:tc>
        <w:tc>
          <w:tcPr>
            <w:tcW w:w="570" w:type="dxa"/>
          </w:tcPr>
          <w:p>
            <w:pPr>
              <w:pStyle w:val="TableParagraph"/>
              <w:spacing w:before="1"/>
              <w:ind w:left="142"/>
              <w:rPr>
                <w:b/>
                <w:sz w:val="20"/>
              </w:rPr>
            </w:pPr>
            <w:r>
              <w:rPr>
                <w:b/>
                <w:spacing w:val="-5"/>
                <w:sz w:val="20"/>
              </w:rPr>
              <w:t>YES</w:t>
            </w:r>
          </w:p>
        </w:tc>
        <w:tc>
          <w:tcPr>
            <w:tcW w:w="566" w:type="dxa"/>
          </w:tcPr>
          <w:p>
            <w:pPr>
              <w:pStyle w:val="TableParagraph"/>
              <w:spacing w:before="1"/>
              <w:ind w:left="152"/>
              <w:rPr>
                <w:b/>
                <w:sz w:val="20"/>
              </w:rPr>
            </w:pPr>
            <w:r>
              <w:rPr>
                <w:b/>
                <w:spacing w:val="-5"/>
                <w:sz w:val="20"/>
              </w:rPr>
              <w:t>NO</w:t>
            </w:r>
          </w:p>
        </w:tc>
        <w:tc>
          <w:tcPr>
            <w:tcW w:w="4111" w:type="dxa"/>
          </w:tcPr>
          <w:p>
            <w:pPr>
              <w:pStyle w:val="TableParagraph"/>
              <w:spacing w:before="1"/>
              <w:ind w:left="1067"/>
              <w:rPr>
                <w:b/>
                <w:sz w:val="20"/>
              </w:rPr>
            </w:pPr>
            <w:r>
              <w:rPr>
                <w:b/>
                <w:sz w:val="20"/>
              </w:rPr>
              <w:t>REVIEWER’S</w:t>
            </w:r>
            <w:r>
              <w:rPr>
                <w:b/>
                <w:spacing w:val="-12"/>
                <w:sz w:val="20"/>
              </w:rPr>
              <w:t> </w:t>
            </w:r>
            <w:r>
              <w:rPr>
                <w:b/>
                <w:spacing w:val="-2"/>
                <w:sz w:val="20"/>
              </w:rPr>
              <w:t>COMMENT</w:t>
            </w:r>
          </w:p>
        </w:tc>
      </w:tr>
      <w:tr>
        <w:trPr>
          <w:trHeight w:val="280" w:hRule="atLeast"/>
        </w:trPr>
        <w:tc>
          <w:tcPr>
            <w:tcW w:w="9354" w:type="dxa"/>
            <w:gridSpan w:val="4"/>
          </w:tcPr>
          <w:p>
            <w:pPr>
              <w:pStyle w:val="TableParagraph"/>
              <w:spacing w:before="1"/>
              <w:ind w:left="70"/>
              <w:rPr>
                <w:b/>
                <w:sz w:val="20"/>
              </w:rPr>
            </w:pPr>
            <w:r>
              <w:rPr>
                <w:b/>
                <w:sz w:val="20"/>
              </w:rPr>
              <w:t>1.</w:t>
            </w:r>
            <w:r>
              <w:rPr>
                <w:b/>
                <w:spacing w:val="10"/>
                <w:sz w:val="20"/>
              </w:rPr>
              <w:t> </w:t>
            </w:r>
            <w:r>
              <w:rPr>
                <w:b/>
                <w:sz w:val="20"/>
              </w:rPr>
              <w:t>Class</w:t>
            </w:r>
            <w:r>
              <w:rPr>
                <w:b/>
                <w:spacing w:val="-3"/>
                <w:sz w:val="20"/>
              </w:rPr>
              <w:t> </w:t>
            </w:r>
            <w:r>
              <w:rPr>
                <w:b/>
                <w:spacing w:val="-2"/>
                <w:sz w:val="20"/>
              </w:rPr>
              <w:t>Exemption</w:t>
            </w:r>
          </w:p>
        </w:tc>
      </w:tr>
      <w:tr>
        <w:trPr>
          <w:trHeight w:val="562" w:hRule="atLeast"/>
        </w:trPr>
        <w:tc>
          <w:tcPr>
            <w:tcW w:w="4107" w:type="dxa"/>
          </w:tcPr>
          <w:p>
            <w:pPr>
              <w:pStyle w:val="TableParagraph"/>
              <w:spacing w:before="1"/>
              <w:ind w:right="352"/>
              <w:jc w:val="right"/>
              <w:rPr>
                <w:sz w:val="20"/>
              </w:rPr>
            </w:pPr>
            <w:r>
              <w:rPr>
                <w:sz w:val="20"/>
              </w:rPr>
              <w:t>1.1.</w:t>
            </w:r>
            <w:r>
              <w:rPr>
                <w:spacing w:val="62"/>
                <w:sz w:val="20"/>
              </w:rPr>
              <w:t> </w:t>
            </w:r>
            <w:r>
              <w:rPr>
                <w:sz w:val="20"/>
              </w:rPr>
              <w:t>Is</w:t>
            </w:r>
            <w:r>
              <w:rPr>
                <w:spacing w:val="-7"/>
                <w:sz w:val="20"/>
              </w:rPr>
              <w:t> </w:t>
            </w:r>
            <w:r>
              <w:rPr>
                <w:sz w:val="20"/>
              </w:rPr>
              <w:t>the</w:t>
            </w:r>
            <w:r>
              <w:rPr>
                <w:spacing w:val="-6"/>
                <w:sz w:val="20"/>
              </w:rPr>
              <w:t> </w:t>
            </w:r>
            <w:r>
              <w:rPr>
                <w:sz w:val="20"/>
              </w:rPr>
              <w:t>research</w:t>
            </w:r>
            <w:r>
              <w:rPr>
                <w:spacing w:val="-7"/>
                <w:sz w:val="20"/>
              </w:rPr>
              <w:t> </w:t>
            </w:r>
            <w:r>
              <w:rPr>
                <w:sz w:val="20"/>
              </w:rPr>
              <w:t>project</w:t>
            </w:r>
            <w:r>
              <w:rPr>
                <w:spacing w:val="-3"/>
                <w:sz w:val="20"/>
              </w:rPr>
              <w:t> </w:t>
            </w:r>
            <w:r>
              <w:rPr>
                <w:sz w:val="20"/>
              </w:rPr>
              <w:t>funded</w:t>
            </w:r>
            <w:r>
              <w:rPr>
                <w:spacing w:val="-4"/>
                <w:sz w:val="20"/>
              </w:rPr>
              <w:t> </w:t>
            </w:r>
            <w:r>
              <w:rPr>
                <w:sz w:val="20"/>
              </w:rPr>
              <w:t>by</w:t>
            </w:r>
            <w:r>
              <w:rPr>
                <w:spacing w:val="-5"/>
                <w:sz w:val="20"/>
              </w:rPr>
              <w:t> any</w:t>
            </w:r>
          </w:p>
          <w:p>
            <w:pPr>
              <w:pStyle w:val="TableParagraph"/>
              <w:spacing w:before="36"/>
              <w:ind w:right="386"/>
              <w:jc w:val="right"/>
              <w:rPr>
                <w:sz w:val="20"/>
              </w:rPr>
            </w:pPr>
            <w:r>
              <w:rPr>
                <w:spacing w:val="-2"/>
                <w:sz w:val="20"/>
              </w:rPr>
              <w:t>funding</w:t>
            </w:r>
            <w:r>
              <w:rPr>
                <w:sz w:val="20"/>
              </w:rPr>
              <w:t> </w:t>
            </w:r>
            <w:r>
              <w:rPr>
                <w:spacing w:val="-2"/>
                <w:sz w:val="20"/>
              </w:rPr>
              <w:t>organization</w:t>
            </w:r>
            <w:r>
              <w:rPr>
                <w:spacing w:val="5"/>
                <w:sz w:val="20"/>
              </w:rPr>
              <w:t> </w:t>
            </w:r>
            <w:r>
              <w:rPr>
                <w:spacing w:val="-2"/>
                <w:sz w:val="20"/>
              </w:rPr>
              <w:t>and/or</w:t>
            </w:r>
            <w:r>
              <w:rPr>
                <w:spacing w:val="5"/>
                <w:sz w:val="20"/>
              </w:rPr>
              <w:t> </w:t>
            </w:r>
            <w:r>
              <w:rPr>
                <w:spacing w:val="-2"/>
                <w:sz w:val="20"/>
              </w:rPr>
              <w:t>agency?</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0" w:hRule="atLeast"/>
        </w:trPr>
        <w:tc>
          <w:tcPr>
            <w:tcW w:w="4107" w:type="dxa"/>
          </w:tcPr>
          <w:p>
            <w:pPr>
              <w:pStyle w:val="TableParagraph"/>
              <w:spacing w:line="244" w:lineRule="exact"/>
              <w:ind w:left="286"/>
              <w:rPr>
                <w:sz w:val="20"/>
              </w:rPr>
            </w:pPr>
            <w:r>
              <w:rPr>
                <w:sz w:val="20"/>
              </w:rPr>
              <w:t>1.2.</w:t>
            </w:r>
            <w:r>
              <w:rPr>
                <w:spacing w:val="53"/>
                <w:sz w:val="20"/>
              </w:rPr>
              <w:t> </w:t>
            </w:r>
            <w:r>
              <w:rPr>
                <w:sz w:val="20"/>
              </w:rPr>
              <w:t>Does</w:t>
            </w:r>
            <w:r>
              <w:rPr>
                <w:spacing w:val="-7"/>
                <w:sz w:val="20"/>
              </w:rPr>
              <w:t> </w:t>
            </w:r>
            <w:r>
              <w:rPr>
                <w:sz w:val="20"/>
              </w:rPr>
              <w:t>the</w:t>
            </w:r>
            <w:r>
              <w:rPr>
                <w:spacing w:val="-9"/>
                <w:sz w:val="20"/>
              </w:rPr>
              <w:t> </w:t>
            </w:r>
            <w:r>
              <w:rPr>
                <w:sz w:val="20"/>
              </w:rPr>
              <w:t>funding</w:t>
            </w:r>
            <w:r>
              <w:rPr>
                <w:spacing w:val="-9"/>
                <w:sz w:val="20"/>
              </w:rPr>
              <w:t> </w:t>
            </w:r>
            <w:r>
              <w:rPr>
                <w:sz w:val="20"/>
              </w:rPr>
              <w:t>organization</w:t>
            </w:r>
            <w:r>
              <w:rPr>
                <w:spacing w:val="-7"/>
                <w:sz w:val="20"/>
              </w:rPr>
              <w:t> </w:t>
            </w:r>
            <w:r>
              <w:rPr>
                <w:spacing w:val="-2"/>
                <w:sz w:val="20"/>
              </w:rPr>
              <w:t>and/or</w:t>
            </w:r>
          </w:p>
          <w:p>
            <w:pPr>
              <w:pStyle w:val="TableParagraph"/>
              <w:spacing w:before="38"/>
              <w:ind w:left="713"/>
              <w:rPr>
                <w:sz w:val="20"/>
              </w:rPr>
            </w:pPr>
            <w:r>
              <w:rPr>
                <w:sz w:val="20"/>
              </w:rPr>
              <w:t>agency</w:t>
            </w:r>
            <w:r>
              <w:rPr>
                <w:spacing w:val="-10"/>
                <w:sz w:val="20"/>
              </w:rPr>
              <w:t> </w:t>
            </w:r>
            <w:r>
              <w:rPr>
                <w:sz w:val="20"/>
              </w:rPr>
              <w:t>require</w:t>
            </w:r>
            <w:r>
              <w:rPr>
                <w:spacing w:val="-10"/>
                <w:sz w:val="20"/>
              </w:rPr>
              <w:t> </w:t>
            </w:r>
            <w:r>
              <w:rPr>
                <w:sz w:val="20"/>
              </w:rPr>
              <w:t>ethical</w:t>
            </w:r>
            <w:r>
              <w:rPr>
                <w:spacing w:val="-9"/>
                <w:sz w:val="20"/>
              </w:rPr>
              <w:t> </w:t>
            </w:r>
            <w:r>
              <w:rPr>
                <w:spacing w:val="-2"/>
                <w:sz w:val="20"/>
              </w:rPr>
              <w:t>clearance?</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1124" w:hRule="atLeast"/>
        </w:trPr>
        <w:tc>
          <w:tcPr>
            <w:tcW w:w="4107" w:type="dxa"/>
          </w:tcPr>
          <w:p>
            <w:pPr>
              <w:pStyle w:val="TableParagraph"/>
              <w:spacing w:line="276" w:lineRule="auto" w:before="1"/>
              <w:ind w:left="713" w:right="292" w:hanging="427"/>
              <w:rPr>
                <w:sz w:val="20"/>
              </w:rPr>
            </w:pPr>
            <w:r>
              <w:rPr>
                <w:sz w:val="20"/>
              </w:rPr>
              <w:t>1.3.</w:t>
            </w:r>
            <w:r>
              <w:rPr>
                <w:spacing w:val="80"/>
                <w:sz w:val="20"/>
              </w:rPr>
              <w:t> </w:t>
            </w:r>
            <w:r>
              <w:rPr>
                <w:sz w:val="20"/>
              </w:rPr>
              <w:t>Select all options that apply to your research.</w:t>
            </w:r>
            <w:r>
              <w:rPr>
                <w:spacing w:val="-12"/>
                <w:sz w:val="20"/>
              </w:rPr>
              <w:t> </w:t>
            </w:r>
            <w:r>
              <w:rPr>
                <w:sz w:val="20"/>
              </w:rPr>
              <w:t>To</w:t>
            </w:r>
            <w:r>
              <w:rPr>
                <w:spacing w:val="-11"/>
                <w:sz w:val="20"/>
              </w:rPr>
              <w:t> </w:t>
            </w:r>
            <w:r>
              <w:rPr>
                <w:sz w:val="20"/>
              </w:rPr>
              <w:t>be</w:t>
            </w:r>
            <w:r>
              <w:rPr>
                <w:spacing w:val="-11"/>
                <w:sz w:val="20"/>
              </w:rPr>
              <w:t> </w:t>
            </w:r>
            <w:r>
              <w:rPr>
                <w:sz w:val="20"/>
              </w:rPr>
              <w:t>eligible</w:t>
            </w:r>
            <w:r>
              <w:rPr>
                <w:spacing w:val="-12"/>
                <w:sz w:val="20"/>
              </w:rPr>
              <w:t> </w:t>
            </w:r>
            <w:r>
              <w:rPr>
                <w:sz w:val="20"/>
              </w:rPr>
              <w:t>for</w:t>
            </w:r>
            <w:r>
              <w:rPr>
                <w:spacing w:val="-11"/>
                <w:sz w:val="20"/>
              </w:rPr>
              <w:t> </w:t>
            </w:r>
            <w:r>
              <w:rPr>
                <w:sz w:val="20"/>
              </w:rPr>
              <w:t>exemption, your</w:t>
            </w:r>
            <w:r>
              <w:rPr>
                <w:spacing w:val="-7"/>
                <w:sz w:val="20"/>
              </w:rPr>
              <w:t> </w:t>
            </w:r>
            <w:r>
              <w:rPr>
                <w:sz w:val="20"/>
              </w:rPr>
              <w:t>study</w:t>
            </w:r>
            <w:r>
              <w:rPr>
                <w:spacing w:val="-6"/>
                <w:sz w:val="20"/>
              </w:rPr>
              <w:t> </w:t>
            </w:r>
            <w:r>
              <w:rPr>
                <w:sz w:val="20"/>
              </w:rPr>
              <w:t>must</w:t>
            </w:r>
            <w:r>
              <w:rPr>
                <w:spacing w:val="-7"/>
                <w:sz w:val="20"/>
              </w:rPr>
              <w:t> </w:t>
            </w:r>
            <w:r>
              <w:rPr>
                <w:sz w:val="20"/>
              </w:rPr>
              <w:t>fit</w:t>
            </w:r>
            <w:r>
              <w:rPr>
                <w:spacing w:val="-6"/>
                <w:sz w:val="20"/>
              </w:rPr>
              <w:t> </w:t>
            </w:r>
            <w:r>
              <w:rPr>
                <w:sz w:val="20"/>
              </w:rPr>
              <w:t>into</w:t>
            </w:r>
            <w:r>
              <w:rPr>
                <w:spacing w:val="-7"/>
                <w:sz w:val="20"/>
              </w:rPr>
              <w:t> </w:t>
            </w:r>
            <w:r>
              <w:rPr>
                <w:sz w:val="20"/>
              </w:rPr>
              <w:t>at</w:t>
            </w:r>
            <w:r>
              <w:rPr>
                <w:spacing w:val="-4"/>
                <w:sz w:val="20"/>
              </w:rPr>
              <w:t> </w:t>
            </w:r>
            <w:r>
              <w:rPr>
                <w:sz w:val="20"/>
              </w:rPr>
              <w:t>least</w:t>
            </w:r>
            <w:r>
              <w:rPr>
                <w:spacing w:val="-4"/>
                <w:sz w:val="20"/>
              </w:rPr>
              <w:t> </w:t>
            </w:r>
            <w:r>
              <w:rPr>
                <w:sz w:val="20"/>
              </w:rPr>
              <w:t>one</w:t>
            </w:r>
            <w:r>
              <w:rPr>
                <w:spacing w:val="-6"/>
                <w:sz w:val="20"/>
              </w:rPr>
              <w:t> </w:t>
            </w:r>
            <w:r>
              <w:rPr>
                <w:spacing w:val="-5"/>
                <w:sz w:val="20"/>
              </w:rPr>
              <w:t>of</w:t>
            </w:r>
          </w:p>
          <w:p>
            <w:pPr>
              <w:pStyle w:val="TableParagraph"/>
              <w:spacing w:line="244" w:lineRule="exact"/>
              <w:ind w:left="713"/>
              <w:rPr>
                <w:sz w:val="20"/>
              </w:rPr>
            </w:pPr>
            <w:r>
              <w:rPr>
                <w:sz w:val="20"/>
              </w:rPr>
              <w:t>the</w:t>
            </w:r>
            <w:r>
              <w:rPr>
                <w:spacing w:val="-6"/>
                <w:sz w:val="20"/>
              </w:rPr>
              <w:t> </w:t>
            </w:r>
            <w:r>
              <w:rPr>
                <w:sz w:val="20"/>
              </w:rPr>
              <w:t>six</w:t>
            </w:r>
            <w:r>
              <w:rPr>
                <w:spacing w:val="-4"/>
                <w:sz w:val="20"/>
              </w:rPr>
              <w:t> </w:t>
            </w:r>
            <w:r>
              <w:rPr>
                <w:spacing w:val="-2"/>
                <w:sz w:val="20"/>
              </w:rPr>
              <w:t>categories.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2" w:hRule="atLeast"/>
        </w:trPr>
        <w:tc>
          <w:tcPr>
            <w:tcW w:w="4107" w:type="dxa"/>
          </w:tcPr>
          <w:p>
            <w:pPr>
              <w:pStyle w:val="TableParagraph"/>
              <w:spacing w:before="1"/>
              <w:ind w:left="713"/>
              <w:rPr>
                <w:sz w:val="20"/>
              </w:rPr>
            </w:pPr>
            <w:r>
              <w:rPr>
                <w:sz w:val="20"/>
              </w:rPr>
              <w:t>1.3.1.</w:t>
            </w:r>
            <w:r>
              <w:rPr>
                <w:spacing w:val="54"/>
                <w:sz w:val="20"/>
              </w:rPr>
              <w:t> </w:t>
            </w:r>
            <w:r>
              <w:rPr>
                <w:sz w:val="20"/>
              </w:rPr>
              <w:t>Class</w:t>
            </w:r>
            <w:r>
              <w:rPr>
                <w:spacing w:val="-6"/>
                <w:sz w:val="20"/>
              </w:rPr>
              <w:t> </w:t>
            </w:r>
            <w:r>
              <w:rPr>
                <w:sz w:val="20"/>
              </w:rPr>
              <w:t>1</w:t>
            </w:r>
            <w:r>
              <w:rPr>
                <w:spacing w:val="-6"/>
                <w:sz w:val="20"/>
              </w:rPr>
              <w:t> </w:t>
            </w:r>
            <w:r>
              <w:rPr>
                <w:sz w:val="20"/>
              </w:rPr>
              <w:t>-</w:t>
            </w:r>
            <w:r>
              <w:rPr>
                <w:spacing w:val="-7"/>
                <w:sz w:val="20"/>
              </w:rPr>
              <w:t> </w:t>
            </w:r>
            <w:r>
              <w:rPr>
                <w:sz w:val="20"/>
              </w:rPr>
              <w:t>Educational</w:t>
            </w:r>
            <w:r>
              <w:rPr>
                <w:spacing w:val="-4"/>
                <w:sz w:val="20"/>
              </w:rPr>
              <w:t> </w:t>
            </w:r>
            <w:r>
              <w:rPr>
                <w:spacing w:val="-2"/>
                <w:sz w:val="20"/>
              </w:rPr>
              <w:t>evaluation</w:t>
            </w:r>
          </w:p>
          <w:p>
            <w:pPr>
              <w:pStyle w:val="TableParagraph"/>
              <w:spacing w:before="39"/>
              <w:ind w:left="1281"/>
              <w:rPr>
                <w:sz w:val="20"/>
              </w:rPr>
            </w:pPr>
            <w:r>
              <w:rPr>
                <w:spacing w:val="-2"/>
                <w:sz w:val="20"/>
              </w:rPr>
              <w:t>activities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1" w:hRule="atLeast"/>
        </w:trPr>
        <w:tc>
          <w:tcPr>
            <w:tcW w:w="4107" w:type="dxa"/>
          </w:tcPr>
          <w:p>
            <w:pPr>
              <w:pStyle w:val="TableParagraph"/>
              <w:spacing w:before="1"/>
              <w:ind w:left="713"/>
              <w:rPr>
                <w:sz w:val="20"/>
              </w:rPr>
            </w:pPr>
            <w:r>
              <w:rPr>
                <w:sz w:val="20"/>
              </w:rPr>
              <w:t>1.3.2.</w:t>
            </w:r>
            <w:r>
              <w:rPr>
                <w:spacing w:val="54"/>
                <w:sz w:val="20"/>
              </w:rPr>
              <w:t> </w:t>
            </w:r>
            <w:r>
              <w:rPr>
                <w:sz w:val="20"/>
              </w:rPr>
              <w:t>Class</w:t>
            </w:r>
            <w:r>
              <w:rPr>
                <w:spacing w:val="-6"/>
                <w:sz w:val="20"/>
              </w:rPr>
              <w:t> </w:t>
            </w:r>
            <w:r>
              <w:rPr>
                <w:sz w:val="20"/>
              </w:rPr>
              <w:t>2</w:t>
            </w:r>
            <w:r>
              <w:rPr>
                <w:spacing w:val="-7"/>
                <w:sz w:val="20"/>
              </w:rPr>
              <w:t> </w:t>
            </w:r>
            <w:r>
              <w:rPr>
                <w:sz w:val="20"/>
              </w:rPr>
              <w:t>-</w:t>
            </w:r>
            <w:r>
              <w:rPr>
                <w:spacing w:val="-6"/>
                <w:sz w:val="20"/>
              </w:rPr>
              <w:t> </w:t>
            </w:r>
            <w:r>
              <w:rPr>
                <w:sz w:val="20"/>
              </w:rPr>
              <w:t>Publicly</w:t>
            </w:r>
            <w:r>
              <w:rPr>
                <w:spacing w:val="-6"/>
                <w:sz w:val="20"/>
              </w:rPr>
              <w:t> </w:t>
            </w:r>
            <w:r>
              <w:rPr>
                <w:sz w:val="20"/>
              </w:rPr>
              <w:t>available</w:t>
            </w:r>
            <w:r>
              <w:rPr>
                <w:spacing w:val="-6"/>
                <w:sz w:val="20"/>
              </w:rPr>
              <w:t> </w:t>
            </w:r>
            <w:r>
              <w:rPr>
                <w:spacing w:val="-4"/>
                <w:sz w:val="20"/>
              </w:rPr>
              <w:t>data</w:t>
            </w:r>
          </w:p>
          <w:p>
            <w:pPr>
              <w:pStyle w:val="TableParagraph"/>
              <w:spacing w:before="36"/>
              <w:ind w:left="1281"/>
              <w:rPr>
                <w:sz w:val="20"/>
              </w:rPr>
            </w:pPr>
            <w:r>
              <w:rPr>
                <w:sz w:val="20"/>
              </w:rPr>
              <w:t>or</w:t>
            </w:r>
            <w:r>
              <w:rPr>
                <w:spacing w:val="-2"/>
                <w:sz w:val="20"/>
              </w:rPr>
              <w:t> information</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840" w:hRule="atLeast"/>
        </w:trPr>
        <w:tc>
          <w:tcPr>
            <w:tcW w:w="4107" w:type="dxa"/>
          </w:tcPr>
          <w:p>
            <w:pPr>
              <w:pStyle w:val="TableParagraph"/>
              <w:spacing w:line="276" w:lineRule="auto" w:before="1"/>
              <w:ind w:left="1281" w:hanging="568"/>
              <w:rPr>
                <w:sz w:val="20"/>
              </w:rPr>
            </w:pPr>
            <w:r>
              <w:rPr>
                <w:sz w:val="20"/>
              </w:rPr>
              <w:t>1.3.3.</w:t>
            </w:r>
            <w:r>
              <w:rPr>
                <w:spacing w:val="40"/>
                <w:sz w:val="20"/>
              </w:rPr>
              <w:t> </w:t>
            </w:r>
            <w:r>
              <w:rPr>
                <w:sz w:val="20"/>
              </w:rPr>
              <w:t>Class 3 - Interactions involving </w:t>
            </w:r>
            <w:r>
              <w:rPr>
                <w:spacing w:val="-2"/>
                <w:sz w:val="20"/>
              </w:rPr>
              <w:t>survey,</w:t>
            </w:r>
            <w:r>
              <w:rPr>
                <w:spacing w:val="-6"/>
                <w:sz w:val="20"/>
              </w:rPr>
              <w:t> </w:t>
            </w:r>
            <w:r>
              <w:rPr>
                <w:spacing w:val="-2"/>
                <w:sz w:val="20"/>
              </w:rPr>
              <w:t>interview,</w:t>
            </w:r>
            <w:r>
              <w:rPr>
                <w:spacing w:val="-4"/>
                <w:sz w:val="20"/>
              </w:rPr>
              <w:t> </w:t>
            </w:r>
            <w:r>
              <w:rPr>
                <w:spacing w:val="-2"/>
                <w:sz w:val="20"/>
              </w:rPr>
              <w:t>or</w:t>
            </w:r>
            <w:r>
              <w:rPr>
                <w:spacing w:val="-4"/>
                <w:sz w:val="20"/>
              </w:rPr>
              <w:t> </w:t>
            </w:r>
            <w:r>
              <w:rPr>
                <w:spacing w:val="-2"/>
                <w:sz w:val="20"/>
              </w:rPr>
              <w:t>observation</w:t>
            </w:r>
          </w:p>
          <w:p>
            <w:pPr>
              <w:pStyle w:val="TableParagraph"/>
              <w:spacing w:line="243" w:lineRule="exact"/>
              <w:ind w:left="1281"/>
              <w:rPr>
                <w:sz w:val="20"/>
              </w:rPr>
            </w:pPr>
            <w:r>
              <w:rPr>
                <w:sz w:val="20"/>
              </w:rPr>
              <w:t>of</w:t>
            </w:r>
            <w:r>
              <w:rPr>
                <w:spacing w:val="-7"/>
                <w:sz w:val="20"/>
              </w:rPr>
              <w:t> </w:t>
            </w:r>
            <w:r>
              <w:rPr>
                <w:sz w:val="20"/>
              </w:rPr>
              <w:t>public</w:t>
            </w:r>
            <w:r>
              <w:rPr>
                <w:spacing w:val="-6"/>
                <w:sz w:val="20"/>
              </w:rPr>
              <w:t> </w:t>
            </w:r>
            <w:r>
              <w:rPr>
                <w:spacing w:val="-2"/>
                <w:sz w:val="20"/>
              </w:rPr>
              <w:t>behavior</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772" w:hRule="atLeast"/>
        </w:trPr>
        <w:tc>
          <w:tcPr>
            <w:tcW w:w="4107" w:type="dxa"/>
          </w:tcPr>
          <w:p>
            <w:pPr>
              <w:pStyle w:val="TableParagraph"/>
              <w:spacing w:before="1"/>
              <w:ind w:left="713"/>
              <w:rPr>
                <w:sz w:val="20"/>
              </w:rPr>
            </w:pPr>
            <w:r>
              <w:rPr>
                <w:sz w:val="20"/>
              </w:rPr>
              <w:t>1.3.4.</w:t>
            </w:r>
            <w:r>
              <w:rPr>
                <w:spacing w:val="40"/>
                <w:sz w:val="20"/>
              </w:rPr>
              <w:t> </w:t>
            </w:r>
            <w:r>
              <w:rPr>
                <w:sz w:val="20"/>
              </w:rPr>
              <w:t>Class</w:t>
            </w:r>
            <w:r>
              <w:rPr>
                <w:spacing w:val="-5"/>
                <w:sz w:val="20"/>
              </w:rPr>
              <w:t> </w:t>
            </w:r>
            <w:r>
              <w:rPr>
                <w:sz w:val="20"/>
              </w:rPr>
              <w:t>4- Conducted</w:t>
            </w:r>
            <w:r>
              <w:rPr>
                <w:spacing w:val="-9"/>
                <w:sz w:val="20"/>
              </w:rPr>
              <w:t> </w:t>
            </w:r>
            <w:r>
              <w:rPr>
                <w:sz w:val="20"/>
              </w:rPr>
              <w:t>by</w:t>
            </w:r>
            <w:r>
              <w:rPr>
                <w:spacing w:val="-10"/>
                <w:sz w:val="20"/>
              </w:rPr>
              <w:t> </w:t>
            </w:r>
            <w:r>
              <w:rPr>
                <w:sz w:val="20"/>
              </w:rPr>
              <w:t>national</w:t>
            </w:r>
            <w:r>
              <w:rPr>
                <w:spacing w:val="-11"/>
                <w:sz w:val="20"/>
              </w:rPr>
              <w:t> </w:t>
            </w:r>
            <w:r>
              <w:rPr>
                <w:sz w:val="20"/>
              </w:rPr>
              <w:t>or </w:t>
            </w:r>
            <w:r>
              <w:rPr>
                <w:spacing w:val="-2"/>
                <w:sz w:val="20"/>
              </w:rPr>
              <w:t>local</w:t>
            </w:r>
          </w:p>
          <w:p>
            <w:pPr>
              <w:pStyle w:val="TableParagraph"/>
              <w:spacing w:line="224" w:lineRule="exact" w:before="38"/>
              <w:ind w:left="1281"/>
              <w:rPr>
                <w:sz w:val="20"/>
              </w:rPr>
            </w:pPr>
            <w:r>
              <w:rPr>
                <w:spacing w:val="-2"/>
                <w:sz w:val="20"/>
              </w:rPr>
              <w:t>government</w:t>
            </w:r>
            <w:r>
              <w:rPr>
                <w:spacing w:val="3"/>
                <w:sz w:val="20"/>
              </w:rPr>
              <w:t> </w:t>
            </w:r>
            <w:r>
              <w:rPr>
                <w:spacing w:val="-2"/>
                <w:sz w:val="20"/>
              </w:rPr>
              <w:t>agencies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1152" w:hRule="atLeast"/>
        </w:trPr>
        <w:tc>
          <w:tcPr>
            <w:tcW w:w="4107" w:type="dxa"/>
          </w:tcPr>
          <w:p>
            <w:pPr>
              <w:pStyle w:val="TableParagraph"/>
              <w:spacing w:line="273" w:lineRule="auto" w:before="1"/>
              <w:ind w:left="1281" w:hanging="568"/>
              <w:rPr>
                <w:sz w:val="20"/>
              </w:rPr>
            </w:pPr>
            <w:r>
              <w:rPr>
                <w:sz w:val="20"/>
              </w:rPr>
              <w:t>1.3.5.</w:t>
            </w:r>
            <w:r>
              <w:rPr>
                <w:spacing w:val="40"/>
                <w:sz w:val="20"/>
              </w:rPr>
              <w:t> </w:t>
            </w:r>
            <w:r>
              <w:rPr>
                <w:sz w:val="20"/>
              </w:rPr>
              <w:t>Class 5 - Consumer</w:t>
            </w:r>
            <w:r>
              <w:rPr>
                <w:spacing w:val="-3"/>
                <w:sz w:val="20"/>
              </w:rPr>
              <w:t> </w:t>
            </w:r>
            <w:r>
              <w:rPr>
                <w:sz w:val="20"/>
              </w:rPr>
              <w:t>acceptability and</w:t>
            </w:r>
            <w:r>
              <w:rPr>
                <w:spacing w:val="-12"/>
                <w:sz w:val="20"/>
              </w:rPr>
              <w:t> </w:t>
            </w:r>
            <w:r>
              <w:rPr>
                <w:sz w:val="20"/>
              </w:rPr>
              <w:t>food</w:t>
            </w:r>
            <w:r>
              <w:rPr>
                <w:spacing w:val="-11"/>
                <w:sz w:val="20"/>
              </w:rPr>
              <w:t> </w:t>
            </w:r>
            <w:r>
              <w:rPr>
                <w:sz w:val="20"/>
              </w:rPr>
              <w:t>and</w:t>
            </w:r>
            <w:r>
              <w:rPr>
                <w:spacing w:val="-11"/>
                <w:sz w:val="20"/>
              </w:rPr>
              <w:t> </w:t>
            </w:r>
            <w:r>
              <w:rPr>
                <w:sz w:val="20"/>
              </w:rPr>
              <w:t>sensory</w:t>
            </w:r>
            <w:r>
              <w:rPr>
                <w:spacing w:val="-12"/>
                <w:sz w:val="20"/>
              </w:rPr>
              <w:t> </w:t>
            </w:r>
            <w:r>
              <w:rPr>
                <w:sz w:val="20"/>
              </w:rPr>
              <w:t>evaluation</w:t>
            </w:r>
          </w:p>
          <w:p>
            <w:pPr>
              <w:pStyle w:val="TableParagraph"/>
              <w:spacing w:before="5"/>
              <w:ind w:left="112"/>
              <w:rPr>
                <w:sz w:val="14"/>
              </w:rPr>
            </w:pPr>
            <w:r>
              <w:rPr>
                <w:sz w:val="14"/>
              </w:rPr>
              <w:t>Note:</w:t>
            </w:r>
            <w:r>
              <w:rPr>
                <w:spacing w:val="-3"/>
                <w:sz w:val="14"/>
              </w:rPr>
              <w:t> </w:t>
            </w:r>
            <w:r>
              <w:rPr>
                <w:sz w:val="14"/>
              </w:rPr>
              <w:t>Your</w:t>
            </w:r>
            <w:r>
              <w:rPr>
                <w:spacing w:val="-7"/>
                <w:sz w:val="14"/>
              </w:rPr>
              <w:t> </w:t>
            </w:r>
            <w:r>
              <w:rPr>
                <w:sz w:val="14"/>
              </w:rPr>
              <w:t>study</w:t>
            </w:r>
            <w:r>
              <w:rPr>
                <w:spacing w:val="-5"/>
                <w:sz w:val="14"/>
              </w:rPr>
              <w:t> </w:t>
            </w:r>
            <w:r>
              <w:rPr>
                <w:sz w:val="14"/>
              </w:rPr>
              <w:t>must</w:t>
            </w:r>
            <w:r>
              <w:rPr>
                <w:spacing w:val="-8"/>
                <w:sz w:val="14"/>
              </w:rPr>
              <w:t> </w:t>
            </w:r>
            <w:r>
              <w:rPr>
                <w:sz w:val="14"/>
              </w:rPr>
              <w:t>fit</w:t>
            </w:r>
            <w:r>
              <w:rPr>
                <w:spacing w:val="-6"/>
                <w:sz w:val="14"/>
              </w:rPr>
              <w:t> </w:t>
            </w:r>
            <w:r>
              <w:rPr>
                <w:sz w:val="14"/>
              </w:rPr>
              <w:t>into</w:t>
            </w:r>
            <w:r>
              <w:rPr>
                <w:spacing w:val="-5"/>
                <w:sz w:val="14"/>
              </w:rPr>
              <w:t> </w:t>
            </w:r>
            <w:r>
              <w:rPr>
                <w:sz w:val="14"/>
              </w:rPr>
              <w:t>at</w:t>
            </w:r>
            <w:r>
              <w:rPr>
                <w:spacing w:val="-5"/>
                <w:sz w:val="14"/>
              </w:rPr>
              <w:t> </w:t>
            </w:r>
            <w:r>
              <w:rPr>
                <w:sz w:val="14"/>
              </w:rPr>
              <w:t>least</w:t>
            </w:r>
            <w:r>
              <w:rPr>
                <w:spacing w:val="-8"/>
                <w:sz w:val="14"/>
              </w:rPr>
              <w:t> </w:t>
            </w:r>
            <w:r>
              <w:rPr>
                <w:sz w:val="14"/>
              </w:rPr>
              <w:t>one</w:t>
            </w:r>
            <w:r>
              <w:rPr>
                <w:spacing w:val="-2"/>
                <w:sz w:val="14"/>
              </w:rPr>
              <w:t> </w:t>
            </w:r>
            <w:r>
              <w:rPr>
                <w:sz w:val="14"/>
              </w:rPr>
              <w:t>of</w:t>
            </w:r>
            <w:r>
              <w:rPr>
                <w:spacing w:val="-4"/>
                <w:sz w:val="14"/>
              </w:rPr>
              <w:t> </w:t>
            </w:r>
            <w:r>
              <w:rPr>
                <w:sz w:val="14"/>
              </w:rPr>
              <w:t>the</w:t>
            </w:r>
            <w:r>
              <w:rPr>
                <w:spacing w:val="-5"/>
                <w:sz w:val="14"/>
              </w:rPr>
              <w:t> </w:t>
            </w:r>
            <w:r>
              <w:rPr>
                <w:sz w:val="14"/>
              </w:rPr>
              <w:t>six</w:t>
            </w:r>
            <w:r>
              <w:rPr>
                <w:spacing w:val="-6"/>
                <w:sz w:val="14"/>
              </w:rPr>
              <w:t> </w:t>
            </w:r>
            <w:r>
              <w:rPr>
                <w:sz w:val="14"/>
              </w:rPr>
              <w:t>classes</w:t>
            </w:r>
            <w:r>
              <w:rPr>
                <w:spacing w:val="-3"/>
                <w:sz w:val="14"/>
              </w:rPr>
              <w:t> </w:t>
            </w:r>
            <w:r>
              <w:rPr>
                <w:sz w:val="14"/>
              </w:rPr>
              <w:t>to</w:t>
            </w:r>
            <w:r>
              <w:rPr>
                <w:spacing w:val="-5"/>
                <w:sz w:val="14"/>
              </w:rPr>
              <w:t> be</w:t>
            </w:r>
          </w:p>
          <w:p>
            <w:pPr>
              <w:pStyle w:val="TableParagraph"/>
              <w:spacing w:line="190" w:lineRule="atLeast" w:before="6"/>
              <w:ind w:left="112" w:right="292"/>
              <w:rPr>
                <w:b/>
                <w:sz w:val="14"/>
              </w:rPr>
            </w:pPr>
            <w:r>
              <w:rPr>
                <w:sz w:val="14"/>
              </w:rPr>
              <w:t>exempted</w:t>
            </w:r>
            <w:r>
              <w:rPr>
                <w:spacing w:val="-3"/>
                <w:sz w:val="14"/>
              </w:rPr>
              <w:t> </w:t>
            </w:r>
            <w:r>
              <w:rPr>
                <w:sz w:val="14"/>
              </w:rPr>
              <w:t>for</w:t>
            </w:r>
            <w:r>
              <w:rPr>
                <w:spacing w:val="-4"/>
                <w:sz w:val="14"/>
              </w:rPr>
              <w:t> </w:t>
            </w:r>
            <w:r>
              <w:rPr>
                <w:sz w:val="14"/>
              </w:rPr>
              <w:t>review</w:t>
            </w:r>
            <w:r>
              <w:rPr>
                <w:spacing w:val="-3"/>
                <w:sz w:val="14"/>
              </w:rPr>
              <w:t> </w:t>
            </w:r>
            <w:r>
              <w:rPr>
                <w:sz w:val="14"/>
              </w:rPr>
              <w:t>as</w:t>
            </w:r>
            <w:r>
              <w:rPr>
                <w:spacing w:val="-4"/>
                <w:sz w:val="14"/>
              </w:rPr>
              <w:t> </w:t>
            </w:r>
            <w:r>
              <w:rPr>
                <w:sz w:val="14"/>
              </w:rPr>
              <w:t>long</w:t>
            </w:r>
            <w:r>
              <w:rPr>
                <w:spacing w:val="-5"/>
                <w:sz w:val="14"/>
              </w:rPr>
              <w:t> </w:t>
            </w:r>
            <w:r>
              <w:rPr>
                <w:sz w:val="14"/>
              </w:rPr>
              <w:t>as</w:t>
            </w:r>
            <w:r>
              <w:rPr>
                <w:spacing w:val="-4"/>
                <w:sz w:val="14"/>
              </w:rPr>
              <w:t> </w:t>
            </w:r>
            <w:r>
              <w:rPr>
                <w:sz w:val="14"/>
              </w:rPr>
              <w:t>it</w:t>
            </w:r>
            <w:r>
              <w:rPr>
                <w:spacing w:val="-4"/>
                <w:sz w:val="14"/>
              </w:rPr>
              <w:t> </w:t>
            </w:r>
            <w:r>
              <w:rPr>
                <w:sz w:val="14"/>
              </w:rPr>
              <w:t>does</w:t>
            </w:r>
            <w:r>
              <w:rPr>
                <w:spacing w:val="-2"/>
                <w:sz w:val="14"/>
              </w:rPr>
              <w:t> </w:t>
            </w:r>
            <w:r>
              <w:rPr>
                <w:b/>
                <w:sz w:val="14"/>
              </w:rPr>
              <w:t>not</w:t>
            </w:r>
            <w:r>
              <w:rPr>
                <w:b/>
                <w:spacing w:val="-4"/>
                <w:sz w:val="14"/>
              </w:rPr>
              <w:t> </w:t>
            </w:r>
            <w:r>
              <w:rPr>
                <w:b/>
                <w:sz w:val="14"/>
              </w:rPr>
              <w:t>involve</w:t>
            </w:r>
            <w:r>
              <w:rPr>
                <w:b/>
                <w:spacing w:val="-4"/>
                <w:sz w:val="14"/>
              </w:rPr>
              <w:t> </w:t>
            </w:r>
            <w:r>
              <w:rPr>
                <w:b/>
                <w:sz w:val="14"/>
              </w:rPr>
              <w:t>more</w:t>
            </w:r>
            <w:r>
              <w:rPr>
                <w:b/>
                <w:spacing w:val="-4"/>
                <w:sz w:val="14"/>
              </w:rPr>
              <w:t> </w:t>
            </w:r>
            <w:r>
              <w:rPr>
                <w:b/>
                <w:sz w:val="14"/>
              </w:rPr>
              <w:t>than</w:t>
            </w:r>
            <w:r>
              <w:rPr>
                <w:b/>
                <w:spacing w:val="40"/>
                <w:sz w:val="14"/>
              </w:rPr>
              <w:t> </w:t>
            </w:r>
            <w:r>
              <w:rPr>
                <w:b/>
                <w:sz w:val="14"/>
              </w:rPr>
              <w:t>minimal</w:t>
            </w:r>
            <w:r>
              <w:rPr>
                <w:b/>
                <w:spacing w:val="-8"/>
                <w:sz w:val="14"/>
              </w:rPr>
              <w:t> </w:t>
            </w:r>
            <w:r>
              <w:rPr>
                <w:b/>
                <w:sz w:val="14"/>
              </w:rPr>
              <w:t>risk.</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9354" w:type="dxa"/>
            <w:gridSpan w:val="4"/>
          </w:tcPr>
          <w:p>
            <w:pPr>
              <w:pStyle w:val="TableParagraph"/>
              <w:spacing w:line="244" w:lineRule="exact"/>
              <w:ind w:left="70"/>
              <w:rPr>
                <w:b/>
                <w:sz w:val="20"/>
              </w:rPr>
            </w:pPr>
            <w:r>
              <w:rPr>
                <w:b/>
                <w:sz w:val="20"/>
              </w:rPr>
              <w:t>2.</w:t>
            </w:r>
            <w:r>
              <w:rPr>
                <w:b/>
                <w:spacing w:val="8"/>
                <w:sz w:val="20"/>
              </w:rPr>
              <w:t> </w:t>
            </w:r>
            <w:r>
              <w:rPr>
                <w:b/>
                <w:sz w:val="20"/>
              </w:rPr>
              <w:t>Protocol</w:t>
            </w:r>
            <w:r>
              <w:rPr>
                <w:b/>
                <w:spacing w:val="-8"/>
                <w:sz w:val="20"/>
              </w:rPr>
              <w:t> </w:t>
            </w:r>
            <w:r>
              <w:rPr>
                <w:b/>
                <w:spacing w:val="-2"/>
                <w:sz w:val="20"/>
              </w:rPr>
              <w:t>Assessment</w:t>
            </w:r>
          </w:p>
        </w:tc>
      </w:tr>
      <w:tr>
        <w:trPr>
          <w:trHeight w:val="560" w:hRule="atLeast"/>
        </w:trPr>
        <w:tc>
          <w:tcPr>
            <w:tcW w:w="4107" w:type="dxa"/>
          </w:tcPr>
          <w:p>
            <w:pPr>
              <w:pStyle w:val="TableParagraph"/>
              <w:spacing w:line="244" w:lineRule="exact"/>
              <w:ind w:left="352"/>
              <w:rPr>
                <w:sz w:val="20"/>
              </w:rPr>
            </w:pPr>
            <w:r>
              <w:rPr>
                <w:sz w:val="20"/>
              </w:rPr>
              <w:t>2.1. Does</w:t>
            </w:r>
            <w:r>
              <w:rPr>
                <w:spacing w:val="-7"/>
                <w:sz w:val="20"/>
              </w:rPr>
              <w:t> </w:t>
            </w:r>
            <w:r>
              <w:rPr>
                <w:sz w:val="20"/>
              </w:rPr>
              <w:t>this</w:t>
            </w:r>
            <w:r>
              <w:rPr>
                <w:spacing w:val="-9"/>
                <w:sz w:val="20"/>
              </w:rPr>
              <w:t> </w:t>
            </w:r>
            <w:r>
              <w:rPr>
                <w:sz w:val="20"/>
              </w:rPr>
              <w:t>research</w:t>
            </w:r>
            <w:r>
              <w:rPr>
                <w:spacing w:val="-7"/>
                <w:sz w:val="20"/>
              </w:rPr>
              <w:t> </w:t>
            </w:r>
            <w:r>
              <w:rPr>
                <w:sz w:val="20"/>
              </w:rPr>
              <w:t>involve</w:t>
            </w:r>
            <w:r>
              <w:rPr>
                <w:spacing w:val="-7"/>
                <w:sz w:val="20"/>
              </w:rPr>
              <w:t> </w:t>
            </w:r>
            <w:r>
              <w:rPr>
                <w:spacing w:val="-4"/>
                <w:sz w:val="20"/>
              </w:rPr>
              <w:t>human</w:t>
            </w:r>
          </w:p>
          <w:p>
            <w:pPr>
              <w:pStyle w:val="TableParagraph"/>
              <w:spacing w:before="38"/>
              <w:ind w:left="713"/>
              <w:rPr>
                <w:sz w:val="20"/>
              </w:rPr>
            </w:pPr>
            <w:r>
              <w:rPr>
                <w:spacing w:val="-2"/>
                <w:sz w:val="20"/>
              </w:rPr>
              <w:t>participants?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1432" w:hRule="atLeast"/>
        </w:trPr>
        <w:tc>
          <w:tcPr>
            <w:tcW w:w="4107" w:type="dxa"/>
          </w:tcPr>
          <w:p>
            <w:pPr>
              <w:pStyle w:val="TableParagraph"/>
              <w:spacing w:line="276" w:lineRule="auto" w:before="1"/>
              <w:ind w:left="713" w:right="448" w:hanging="361"/>
              <w:rPr>
                <w:sz w:val="20"/>
              </w:rPr>
            </w:pPr>
            <w:r>
              <w:rPr>
                <w:sz w:val="20"/>
              </w:rPr>
              <w:t>2.2.</w:t>
            </w:r>
            <w:r>
              <w:rPr>
                <w:spacing w:val="-8"/>
                <w:sz w:val="20"/>
              </w:rPr>
              <w:t> </w:t>
            </w:r>
            <w:r>
              <w:rPr>
                <w:sz w:val="20"/>
              </w:rPr>
              <w:t>Does</w:t>
            </w:r>
            <w:r>
              <w:rPr>
                <w:spacing w:val="-11"/>
                <w:sz w:val="20"/>
              </w:rPr>
              <w:t> </w:t>
            </w:r>
            <w:r>
              <w:rPr>
                <w:sz w:val="20"/>
              </w:rPr>
              <w:t>this</w:t>
            </w:r>
            <w:r>
              <w:rPr>
                <w:spacing w:val="-12"/>
                <w:sz w:val="20"/>
              </w:rPr>
              <w:t> </w:t>
            </w:r>
            <w:r>
              <w:rPr>
                <w:sz w:val="20"/>
              </w:rPr>
              <w:t>research</w:t>
            </w:r>
            <w:r>
              <w:rPr>
                <w:spacing w:val="-9"/>
                <w:sz w:val="20"/>
              </w:rPr>
              <w:t> </w:t>
            </w:r>
            <w:r>
              <w:rPr>
                <w:sz w:val="20"/>
              </w:rPr>
              <w:t>involve</w:t>
            </w:r>
            <w:r>
              <w:rPr>
                <w:spacing w:val="-11"/>
                <w:sz w:val="20"/>
              </w:rPr>
              <w:t> </w:t>
            </w:r>
            <w:r>
              <w:rPr>
                <w:sz w:val="20"/>
              </w:rPr>
              <w:t>the</w:t>
            </w:r>
            <w:r>
              <w:rPr>
                <w:spacing w:val="-12"/>
                <w:sz w:val="20"/>
              </w:rPr>
              <w:t> </w:t>
            </w:r>
            <w:r>
              <w:rPr>
                <w:sz w:val="20"/>
              </w:rPr>
              <w:t>use</w:t>
            </w:r>
            <w:r>
              <w:rPr>
                <w:spacing w:val="-10"/>
                <w:sz w:val="20"/>
              </w:rPr>
              <w:t> </w:t>
            </w:r>
            <w:r>
              <w:rPr>
                <w:sz w:val="20"/>
              </w:rPr>
              <w:t>of non-identifiable human tissue or biological samples?</w:t>
            </w:r>
          </w:p>
          <w:p>
            <w:pPr>
              <w:pStyle w:val="TableParagraph"/>
              <w:spacing w:before="1"/>
              <w:ind w:left="352"/>
              <w:rPr>
                <w:sz w:val="14"/>
              </w:rPr>
            </w:pPr>
            <w:r>
              <w:rPr>
                <w:sz w:val="14"/>
              </w:rPr>
              <w:t>Note:</w:t>
            </w:r>
            <w:r>
              <w:rPr>
                <w:spacing w:val="-3"/>
                <w:sz w:val="14"/>
              </w:rPr>
              <w:t> </w:t>
            </w:r>
            <w:r>
              <w:rPr>
                <w:sz w:val="14"/>
              </w:rPr>
              <w:t>Protocols</w:t>
            </w:r>
            <w:r>
              <w:rPr>
                <w:spacing w:val="-3"/>
                <w:sz w:val="14"/>
              </w:rPr>
              <w:t> </w:t>
            </w:r>
            <w:r>
              <w:rPr>
                <w:sz w:val="14"/>
              </w:rPr>
              <w:t>that</w:t>
            </w:r>
            <w:r>
              <w:rPr>
                <w:spacing w:val="-3"/>
                <w:sz w:val="14"/>
              </w:rPr>
              <w:t> </w:t>
            </w:r>
            <w:r>
              <w:rPr>
                <w:sz w:val="14"/>
              </w:rPr>
              <w:t>neither</w:t>
            </w:r>
            <w:r>
              <w:rPr>
                <w:spacing w:val="-3"/>
                <w:sz w:val="14"/>
              </w:rPr>
              <w:t> </w:t>
            </w:r>
            <w:r>
              <w:rPr>
                <w:sz w:val="14"/>
              </w:rPr>
              <w:t>involve</w:t>
            </w:r>
            <w:r>
              <w:rPr>
                <w:spacing w:val="-3"/>
                <w:sz w:val="14"/>
              </w:rPr>
              <w:t> </w:t>
            </w:r>
            <w:r>
              <w:rPr>
                <w:sz w:val="14"/>
              </w:rPr>
              <w:t>human</w:t>
            </w:r>
            <w:r>
              <w:rPr>
                <w:spacing w:val="-4"/>
                <w:sz w:val="14"/>
              </w:rPr>
              <w:t> </w:t>
            </w:r>
            <w:r>
              <w:rPr>
                <w:sz w:val="14"/>
              </w:rPr>
              <w:t>participants,</w:t>
            </w:r>
            <w:r>
              <w:rPr>
                <w:spacing w:val="-2"/>
                <w:sz w:val="14"/>
              </w:rPr>
              <w:t> </w:t>
            </w:r>
            <w:r>
              <w:rPr>
                <w:spacing w:val="-5"/>
                <w:sz w:val="14"/>
              </w:rPr>
              <w:t>nor</w:t>
            </w:r>
          </w:p>
          <w:p>
            <w:pPr>
              <w:pStyle w:val="TableParagraph"/>
              <w:spacing w:line="190" w:lineRule="atLeast" w:before="6"/>
              <w:ind w:left="352"/>
              <w:rPr>
                <w:sz w:val="14"/>
              </w:rPr>
            </w:pPr>
            <w:r>
              <w:rPr>
                <w:sz w:val="14"/>
              </w:rPr>
              <w:t>identifiable</w:t>
            </w:r>
            <w:r>
              <w:rPr>
                <w:spacing w:val="-8"/>
                <w:sz w:val="14"/>
              </w:rPr>
              <w:t> </w:t>
            </w:r>
            <w:r>
              <w:rPr>
                <w:sz w:val="14"/>
              </w:rPr>
              <w:t>human</w:t>
            </w:r>
            <w:r>
              <w:rPr>
                <w:spacing w:val="-8"/>
                <w:sz w:val="14"/>
              </w:rPr>
              <w:t> </w:t>
            </w:r>
            <w:r>
              <w:rPr>
                <w:sz w:val="14"/>
              </w:rPr>
              <w:t>tissue,</w:t>
            </w:r>
            <w:r>
              <w:rPr>
                <w:spacing w:val="-8"/>
                <w:sz w:val="14"/>
              </w:rPr>
              <w:t> </w:t>
            </w:r>
            <w:r>
              <w:rPr>
                <w:sz w:val="14"/>
              </w:rPr>
              <w:t>biological</w:t>
            </w:r>
            <w:r>
              <w:rPr>
                <w:spacing w:val="-8"/>
                <w:sz w:val="14"/>
              </w:rPr>
              <w:t> </w:t>
            </w:r>
            <w:r>
              <w:rPr>
                <w:sz w:val="14"/>
              </w:rPr>
              <w:t>samples</w:t>
            </w:r>
            <w:r>
              <w:rPr>
                <w:spacing w:val="-8"/>
                <w:sz w:val="14"/>
              </w:rPr>
              <w:t> </w:t>
            </w:r>
            <w:r>
              <w:rPr>
                <w:sz w:val="14"/>
              </w:rPr>
              <w:t>and</w:t>
            </w:r>
            <w:r>
              <w:rPr>
                <w:spacing w:val="-8"/>
                <w:sz w:val="14"/>
              </w:rPr>
              <w:t> </w:t>
            </w:r>
            <w:r>
              <w:rPr>
                <w:sz w:val="14"/>
              </w:rPr>
              <w:t>data</w:t>
            </w:r>
            <w:r>
              <w:rPr>
                <w:spacing w:val="-8"/>
                <w:sz w:val="14"/>
              </w:rPr>
              <w:t> </w:t>
            </w:r>
            <w:r>
              <w:rPr>
                <w:sz w:val="14"/>
              </w:rPr>
              <w:t>shall</w:t>
            </w:r>
            <w:r>
              <w:rPr>
                <w:spacing w:val="-8"/>
                <w:sz w:val="14"/>
              </w:rPr>
              <w:t> </w:t>
            </w:r>
            <w:r>
              <w:rPr>
                <w:sz w:val="14"/>
              </w:rPr>
              <w:t>be</w:t>
            </w:r>
            <w:r>
              <w:rPr>
                <w:spacing w:val="40"/>
                <w:sz w:val="14"/>
              </w:rPr>
              <w:t> </w:t>
            </w:r>
            <w:r>
              <w:rPr>
                <w:sz w:val="14"/>
              </w:rPr>
              <w:t>exempted from review (NEGHHR 2022)</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2" w:hRule="atLeast"/>
        </w:trPr>
        <w:tc>
          <w:tcPr>
            <w:tcW w:w="4107" w:type="dxa"/>
          </w:tcPr>
          <w:p>
            <w:pPr>
              <w:pStyle w:val="TableParagraph"/>
              <w:spacing w:before="1"/>
              <w:ind w:left="352"/>
              <w:rPr>
                <w:sz w:val="20"/>
              </w:rPr>
            </w:pPr>
            <w:r>
              <w:rPr>
                <w:sz w:val="20"/>
              </w:rPr>
              <w:t>2.3. Does</w:t>
            </w:r>
            <w:r>
              <w:rPr>
                <w:spacing w:val="-7"/>
                <w:sz w:val="20"/>
              </w:rPr>
              <w:t> </w:t>
            </w:r>
            <w:r>
              <w:rPr>
                <w:sz w:val="20"/>
              </w:rPr>
              <w:t>this</w:t>
            </w:r>
            <w:r>
              <w:rPr>
                <w:spacing w:val="-9"/>
                <w:sz w:val="20"/>
              </w:rPr>
              <w:t> </w:t>
            </w:r>
            <w:r>
              <w:rPr>
                <w:sz w:val="20"/>
              </w:rPr>
              <w:t>research</w:t>
            </w:r>
            <w:r>
              <w:rPr>
                <w:spacing w:val="-7"/>
                <w:sz w:val="20"/>
              </w:rPr>
              <w:t> </w:t>
            </w:r>
            <w:r>
              <w:rPr>
                <w:sz w:val="20"/>
              </w:rPr>
              <w:t>involve</w:t>
            </w:r>
            <w:r>
              <w:rPr>
                <w:spacing w:val="-7"/>
                <w:sz w:val="20"/>
              </w:rPr>
              <w:t> </w:t>
            </w:r>
            <w:r>
              <w:rPr>
                <w:spacing w:val="-2"/>
                <w:sz w:val="20"/>
              </w:rPr>
              <w:t>interaction</w:t>
            </w:r>
          </w:p>
          <w:p>
            <w:pPr>
              <w:pStyle w:val="TableParagraph"/>
              <w:spacing w:before="36"/>
              <w:ind w:left="713"/>
              <w:rPr>
                <w:sz w:val="20"/>
              </w:rPr>
            </w:pPr>
            <w:r>
              <w:rPr>
                <w:sz w:val="20"/>
              </w:rPr>
              <w:t>with</w:t>
            </w:r>
            <w:r>
              <w:rPr>
                <w:spacing w:val="-8"/>
                <w:sz w:val="20"/>
              </w:rPr>
              <w:t> </w:t>
            </w:r>
            <w:r>
              <w:rPr>
                <w:sz w:val="20"/>
              </w:rPr>
              <w:t>human</w:t>
            </w:r>
            <w:r>
              <w:rPr>
                <w:spacing w:val="-8"/>
                <w:sz w:val="20"/>
              </w:rPr>
              <w:t> </w:t>
            </w:r>
            <w:r>
              <w:rPr>
                <w:spacing w:val="-2"/>
                <w:sz w:val="20"/>
              </w:rPr>
              <w:t>participants?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4107" w:type="dxa"/>
          </w:tcPr>
          <w:p>
            <w:pPr>
              <w:pStyle w:val="TableParagraph"/>
              <w:spacing w:line="244" w:lineRule="exact"/>
              <w:ind w:left="713"/>
              <w:rPr>
                <w:sz w:val="20"/>
              </w:rPr>
            </w:pPr>
            <w:r>
              <w:rPr>
                <w:sz w:val="20"/>
              </w:rPr>
              <w:t>2.3.1.</w:t>
            </w:r>
            <w:r>
              <w:rPr>
                <w:spacing w:val="53"/>
                <w:sz w:val="20"/>
              </w:rPr>
              <w:t> </w:t>
            </w:r>
            <w:r>
              <w:rPr>
                <w:sz w:val="20"/>
              </w:rPr>
              <w:t>Healthy</w:t>
            </w:r>
            <w:r>
              <w:rPr>
                <w:spacing w:val="-5"/>
                <w:sz w:val="20"/>
              </w:rPr>
              <w:t> </w:t>
            </w:r>
            <w:r>
              <w:rPr>
                <w:spacing w:val="-2"/>
                <w:sz w:val="20"/>
              </w:rPr>
              <w:t>adults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1150" w:hRule="atLeast"/>
        </w:trPr>
        <w:tc>
          <w:tcPr>
            <w:tcW w:w="4107" w:type="dxa"/>
          </w:tcPr>
          <w:p>
            <w:pPr>
              <w:pStyle w:val="TableParagraph"/>
              <w:spacing w:line="273" w:lineRule="auto" w:before="1"/>
              <w:ind w:left="1281" w:right="217" w:hanging="568"/>
              <w:rPr>
                <w:sz w:val="20"/>
              </w:rPr>
            </w:pPr>
            <w:r>
              <w:rPr>
                <w:sz w:val="20"/>
              </w:rPr>
              <w:t>2.3.2.</w:t>
            </w:r>
            <w:r>
              <w:rPr>
                <w:spacing w:val="10"/>
                <w:sz w:val="20"/>
              </w:rPr>
              <w:t> </w:t>
            </w:r>
            <w:r>
              <w:rPr>
                <w:sz w:val="20"/>
              </w:rPr>
              <w:t>Children</w:t>
            </w:r>
            <w:r>
              <w:rPr>
                <w:spacing w:val="-12"/>
                <w:sz w:val="20"/>
              </w:rPr>
              <w:t> </w:t>
            </w:r>
            <w:r>
              <w:rPr>
                <w:sz w:val="20"/>
              </w:rPr>
              <w:t>and/or</w:t>
            </w:r>
            <w:r>
              <w:rPr>
                <w:spacing w:val="-11"/>
                <w:sz w:val="20"/>
              </w:rPr>
              <w:t> </w:t>
            </w:r>
            <w:r>
              <w:rPr>
                <w:sz w:val="20"/>
              </w:rPr>
              <w:t>individuals below the age of 18</w:t>
            </w:r>
          </w:p>
          <w:p>
            <w:pPr>
              <w:pStyle w:val="TableParagraph"/>
              <w:spacing w:before="5"/>
              <w:ind w:left="112"/>
              <w:rPr>
                <w:sz w:val="14"/>
              </w:rPr>
            </w:pPr>
            <w:r>
              <w:rPr>
                <w:sz w:val="14"/>
              </w:rPr>
              <w:t>Note:</w:t>
            </w:r>
            <w:r>
              <w:rPr>
                <w:spacing w:val="-5"/>
                <w:sz w:val="14"/>
              </w:rPr>
              <w:t> </w:t>
            </w:r>
            <w:r>
              <w:rPr>
                <w:sz w:val="14"/>
              </w:rPr>
              <w:t>Class</w:t>
            </w:r>
            <w:r>
              <w:rPr>
                <w:spacing w:val="-7"/>
                <w:sz w:val="14"/>
              </w:rPr>
              <w:t> </w:t>
            </w:r>
            <w:r>
              <w:rPr>
                <w:sz w:val="14"/>
              </w:rPr>
              <w:t>4</w:t>
            </w:r>
            <w:r>
              <w:rPr>
                <w:spacing w:val="-6"/>
                <w:sz w:val="14"/>
              </w:rPr>
              <w:t> </w:t>
            </w:r>
            <w:r>
              <w:rPr>
                <w:sz w:val="14"/>
              </w:rPr>
              <w:t>-</w:t>
            </w:r>
            <w:r>
              <w:rPr>
                <w:spacing w:val="-8"/>
                <w:sz w:val="14"/>
              </w:rPr>
              <w:t> </w:t>
            </w:r>
            <w:r>
              <w:rPr>
                <w:sz w:val="14"/>
              </w:rPr>
              <w:t>if</w:t>
            </w:r>
            <w:r>
              <w:rPr>
                <w:spacing w:val="-5"/>
                <w:sz w:val="14"/>
              </w:rPr>
              <w:t> </w:t>
            </w:r>
            <w:r>
              <w:rPr>
                <w:sz w:val="14"/>
              </w:rPr>
              <w:t>the</w:t>
            </w:r>
            <w:r>
              <w:rPr>
                <w:spacing w:val="-7"/>
                <w:sz w:val="14"/>
              </w:rPr>
              <w:t> </w:t>
            </w:r>
            <w:r>
              <w:rPr>
                <w:sz w:val="14"/>
              </w:rPr>
              <w:t>researcher/s</w:t>
            </w:r>
            <w:r>
              <w:rPr>
                <w:spacing w:val="-5"/>
                <w:sz w:val="14"/>
              </w:rPr>
              <w:t> </w:t>
            </w:r>
            <w:r>
              <w:rPr>
                <w:sz w:val="14"/>
              </w:rPr>
              <w:t>interacts</w:t>
            </w:r>
            <w:r>
              <w:rPr>
                <w:spacing w:val="-5"/>
                <w:sz w:val="14"/>
              </w:rPr>
              <w:t> </w:t>
            </w:r>
            <w:r>
              <w:rPr>
                <w:sz w:val="14"/>
              </w:rPr>
              <w:t>with</w:t>
            </w:r>
            <w:r>
              <w:rPr>
                <w:spacing w:val="-7"/>
                <w:sz w:val="14"/>
              </w:rPr>
              <w:t> </w:t>
            </w:r>
            <w:r>
              <w:rPr>
                <w:sz w:val="14"/>
              </w:rPr>
              <w:t>children</w:t>
            </w:r>
            <w:r>
              <w:rPr>
                <w:spacing w:val="-4"/>
                <w:sz w:val="14"/>
              </w:rPr>
              <w:t> </w:t>
            </w:r>
            <w:r>
              <w:rPr>
                <w:sz w:val="14"/>
              </w:rPr>
              <w:t>via</w:t>
            </w:r>
            <w:r>
              <w:rPr>
                <w:spacing w:val="-6"/>
                <w:sz w:val="14"/>
              </w:rPr>
              <w:t> </w:t>
            </w:r>
            <w:r>
              <w:rPr>
                <w:spacing w:val="-2"/>
                <w:sz w:val="14"/>
              </w:rPr>
              <w:t>surveys</w:t>
            </w:r>
          </w:p>
          <w:p>
            <w:pPr>
              <w:pStyle w:val="TableParagraph"/>
              <w:spacing w:line="190" w:lineRule="atLeast" w:before="6"/>
              <w:ind w:left="112" w:right="292"/>
              <w:rPr>
                <w:sz w:val="14"/>
              </w:rPr>
            </w:pPr>
            <w:r>
              <w:rPr>
                <w:sz w:val="14"/>
              </w:rPr>
              <w:t>(not</w:t>
            </w:r>
            <w:r>
              <w:rPr>
                <w:spacing w:val="-5"/>
                <w:sz w:val="14"/>
              </w:rPr>
              <w:t> </w:t>
            </w:r>
            <w:r>
              <w:rPr>
                <w:sz w:val="14"/>
              </w:rPr>
              <w:t>standard</w:t>
            </w:r>
            <w:r>
              <w:rPr>
                <w:spacing w:val="-4"/>
                <w:sz w:val="14"/>
              </w:rPr>
              <w:t> </w:t>
            </w:r>
            <w:r>
              <w:rPr>
                <w:sz w:val="14"/>
              </w:rPr>
              <w:t>educational</w:t>
            </w:r>
            <w:r>
              <w:rPr>
                <w:spacing w:val="-4"/>
                <w:sz w:val="14"/>
              </w:rPr>
              <w:t> </w:t>
            </w:r>
            <w:r>
              <w:rPr>
                <w:sz w:val="14"/>
              </w:rPr>
              <w:t>tests)</w:t>
            </w:r>
            <w:r>
              <w:rPr>
                <w:spacing w:val="-5"/>
                <w:sz w:val="14"/>
              </w:rPr>
              <w:t> </w:t>
            </w:r>
            <w:r>
              <w:rPr>
                <w:sz w:val="14"/>
              </w:rPr>
              <w:t>or</w:t>
            </w:r>
            <w:r>
              <w:rPr>
                <w:spacing w:val="-5"/>
                <w:sz w:val="14"/>
              </w:rPr>
              <w:t> </w:t>
            </w:r>
            <w:r>
              <w:rPr>
                <w:sz w:val="14"/>
              </w:rPr>
              <w:t>interviews,</w:t>
            </w:r>
            <w:r>
              <w:rPr>
                <w:spacing w:val="-4"/>
                <w:sz w:val="14"/>
              </w:rPr>
              <w:t> </w:t>
            </w:r>
            <w:r>
              <w:rPr>
                <w:sz w:val="14"/>
              </w:rPr>
              <w:t>this</w:t>
            </w:r>
            <w:r>
              <w:rPr>
                <w:spacing w:val="-5"/>
                <w:sz w:val="14"/>
              </w:rPr>
              <w:t> </w:t>
            </w:r>
            <w:r>
              <w:rPr>
                <w:sz w:val="14"/>
              </w:rPr>
              <w:t>study</w:t>
            </w:r>
            <w:r>
              <w:rPr>
                <w:spacing w:val="-4"/>
                <w:sz w:val="14"/>
              </w:rPr>
              <w:t> </w:t>
            </w:r>
            <w:r>
              <w:rPr>
                <w:sz w:val="14"/>
              </w:rPr>
              <w:t>is</w:t>
            </w:r>
            <w:r>
              <w:rPr>
                <w:spacing w:val="-5"/>
                <w:sz w:val="14"/>
              </w:rPr>
              <w:t> </w:t>
            </w:r>
            <w:r>
              <w:rPr>
                <w:sz w:val="14"/>
              </w:rPr>
              <w:t>not</w:t>
            </w:r>
            <w:r>
              <w:rPr>
                <w:spacing w:val="40"/>
                <w:sz w:val="14"/>
              </w:rPr>
              <w:t> </w:t>
            </w:r>
            <w:r>
              <w:rPr>
                <w:spacing w:val="-2"/>
                <w:sz w:val="14"/>
              </w:rPr>
              <w:t>exempt</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4107" w:type="dxa"/>
          </w:tcPr>
          <w:p>
            <w:pPr>
              <w:pStyle w:val="TableParagraph"/>
              <w:spacing w:before="1"/>
              <w:ind w:left="713"/>
              <w:rPr>
                <w:sz w:val="20"/>
              </w:rPr>
            </w:pPr>
            <w:r>
              <w:rPr>
                <w:sz w:val="20"/>
              </w:rPr>
              <w:t>2.3.3.</w:t>
            </w:r>
            <w:r>
              <w:rPr>
                <w:spacing w:val="51"/>
                <w:sz w:val="20"/>
              </w:rPr>
              <w:t> </w:t>
            </w:r>
            <w:r>
              <w:rPr>
                <w:sz w:val="20"/>
              </w:rPr>
              <w:t>Adults</w:t>
            </w:r>
            <w:r>
              <w:rPr>
                <w:spacing w:val="-6"/>
                <w:sz w:val="20"/>
              </w:rPr>
              <w:t> </w:t>
            </w:r>
            <w:r>
              <w:rPr>
                <w:sz w:val="20"/>
              </w:rPr>
              <w:t>elected</w:t>
            </w:r>
            <w:r>
              <w:rPr>
                <w:spacing w:val="-6"/>
                <w:sz w:val="20"/>
              </w:rPr>
              <w:t> </w:t>
            </w:r>
            <w:r>
              <w:rPr>
                <w:sz w:val="20"/>
              </w:rPr>
              <w:t>to</w:t>
            </w:r>
            <w:r>
              <w:rPr>
                <w:spacing w:val="-9"/>
                <w:sz w:val="20"/>
              </w:rPr>
              <w:t> </w:t>
            </w:r>
            <w:r>
              <w:rPr>
                <w:sz w:val="20"/>
              </w:rPr>
              <w:t>public</w:t>
            </w:r>
            <w:r>
              <w:rPr>
                <w:spacing w:val="-8"/>
                <w:sz w:val="20"/>
              </w:rPr>
              <w:t> </w:t>
            </w:r>
            <w:r>
              <w:rPr>
                <w:spacing w:val="-2"/>
                <w:sz w:val="20"/>
              </w:rPr>
              <w:t>office</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4107" w:type="dxa"/>
          </w:tcPr>
          <w:p>
            <w:pPr>
              <w:pStyle w:val="TableParagraph"/>
              <w:spacing w:before="1"/>
              <w:ind w:left="713"/>
              <w:rPr>
                <w:sz w:val="20"/>
              </w:rPr>
            </w:pPr>
            <w:r>
              <w:rPr>
                <w:sz w:val="20"/>
              </w:rPr>
              <w:t>2.3.4.</w:t>
            </w:r>
            <w:r>
              <w:rPr>
                <w:spacing w:val="55"/>
                <w:sz w:val="20"/>
              </w:rPr>
              <w:t> </w:t>
            </w:r>
            <w:r>
              <w:rPr>
                <w:sz w:val="20"/>
              </w:rPr>
              <w:t>Letran</w:t>
            </w:r>
            <w:r>
              <w:rPr>
                <w:spacing w:val="-3"/>
                <w:sz w:val="20"/>
              </w:rPr>
              <w:t> </w:t>
            </w:r>
            <w:r>
              <w:rPr>
                <w:spacing w:val="-2"/>
                <w:sz w:val="20"/>
              </w:rPr>
              <w:t>Students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bl>
    <w:p>
      <w:pPr>
        <w:pStyle w:val="TableParagraph"/>
        <w:spacing w:after="0"/>
        <w:rPr>
          <w:rFonts w:ascii="Times New Roman"/>
          <w:sz w:val="18"/>
        </w:rPr>
        <w:sectPr>
          <w:pgSz w:w="12240" w:h="15840"/>
          <w:pgMar w:header="627" w:footer="719" w:top="1640" w:bottom="1604" w:left="720" w:right="108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7"/>
        <w:gridCol w:w="570"/>
        <w:gridCol w:w="566"/>
        <w:gridCol w:w="4111"/>
      </w:tblGrid>
      <w:tr>
        <w:trPr>
          <w:trHeight w:val="282" w:hRule="atLeast"/>
        </w:trPr>
        <w:tc>
          <w:tcPr>
            <w:tcW w:w="4107" w:type="dxa"/>
          </w:tcPr>
          <w:p>
            <w:pPr>
              <w:pStyle w:val="TableParagraph"/>
              <w:tabs>
                <w:tab w:pos="1562" w:val="left" w:leader="none"/>
              </w:tabs>
              <w:spacing w:before="4"/>
              <w:ind w:left="1281"/>
              <w:rPr>
                <w:sz w:val="20"/>
              </w:rPr>
            </w:pPr>
            <w:r>
              <w:rPr>
                <w:spacing w:val="-10"/>
                <w:sz w:val="20"/>
              </w:rPr>
              <w:t>-</w:t>
            </w:r>
            <w:r>
              <w:rPr>
                <w:sz w:val="20"/>
              </w:rPr>
              <w:tab/>
            </w:r>
            <w:r>
              <w:rPr>
                <w:spacing w:val="-2"/>
                <w:sz w:val="20"/>
              </w:rPr>
              <w:t>Elementary</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4107" w:type="dxa"/>
          </w:tcPr>
          <w:p>
            <w:pPr>
              <w:pStyle w:val="TableParagraph"/>
              <w:tabs>
                <w:tab w:pos="1562" w:val="left" w:leader="none"/>
              </w:tabs>
              <w:spacing w:before="1"/>
              <w:ind w:left="1281"/>
              <w:rPr>
                <w:sz w:val="20"/>
              </w:rPr>
            </w:pPr>
            <w:r>
              <w:rPr>
                <w:spacing w:val="-10"/>
                <w:sz w:val="20"/>
              </w:rPr>
              <w:t>-</w:t>
            </w:r>
            <w:r>
              <w:rPr>
                <w:sz w:val="20"/>
              </w:rPr>
              <w:tab/>
            </w:r>
            <w:r>
              <w:rPr>
                <w:spacing w:val="-5"/>
                <w:sz w:val="20"/>
              </w:rPr>
              <w:t>JHS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4107" w:type="dxa"/>
          </w:tcPr>
          <w:p>
            <w:pPr>
              <w:pStyle w:val="TableParagraph"/>
              <w:tabs>
                <w:tab w:pos="1562" w:val="left" w:leader="none"/>
              </w:tabs>
              <w:spacing w:before="1"/>
              <w:ind w:left="1281"/>
              <w:rPr>
                <w:sz w:val="20"/>
              </w:rPr>
            </w:pPr>
            <w:r>
              <w:rPr>
                <w:spacing w:val="-10"/>
                <w:sz w:val="20"/>
              </w:rPr>
              <w:t>-</w:t>
            </w:r>
            <w:r>
              <w:rPr>
                <w:sz w:val="20"/>
              </w:rPr>
              <w:tab/>
            </w:r>
            <w:r>
              <w:rPr>
                <w:spacing w:val="-5"/>
                <w:sz w:val="20"/>
              </w:rPr>
              <w:t>SHS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4107" w:type="dxa"/>
          </w:tcPr>
          <w:p>
            <w:pPr>
              <w:pStyle w:val="TableParagraph"/>
              <w:tabs>
                <w:tab w:pos="1562" w:val="left" w:leader="none"/>
              </w:tabs>
              <w:spacing w:before="1"/>
              <w:ind w:left="1281"/>
              <w:rPr>
                <w:sz w:val="20"/>
              </w:rPr>
            </w:pPr>
            <w:r>
              <w:rPr>
                <w:spacing w:val="-10"/>
                <w:sz w:val="20"/>
              </w:rPr>
              <w:t>-</w:t>
            </w:r>
            <w:r>
              <w:rPr>
                <w:sz w:val="20"/>
              </w:rPr>
              <w:tab/>
            </w:r>
            <w:r>
              <w:rPr>
                <w:spacing w:val="-2"/>
                <w:sz w:val="20"/>
              </w:rPr>
              <w:t>Undergraduate</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4107" w:type="dxa"/>
          </w:tcPr>
          <w:p>
            <w:pPr>
              <w:pStyle w:val="TableParagraph"/>
              <w:tabs>
                <w:tab w:pos="1562" w:val="left" w:leader="none"/>
              </w:tabs>
              <w:spacing w:before="1"/>
              <w:ind w:left="1281"/>
              <w:rPr>
                <w:sz w:val="20"/>
              </w:rPr>
            </w:pPr>
            <w:r>
              <w:rPr>
                <w:spacing w:val="-10"/>
                <w:sz w:val="20"/>
              </w:rPr>
              <w:t>-</w:t>
            </w:r>
            <w:r>
              <w:rPr>
                <w:sz w:val="20"/>
              </w:rPr>
              <w:tab/>
            </w:r>
            <w:r>
              <w:rPr>
                <w:spacing w:val="-2"/>
                <w:sz w:val="20"/>
              </w:rPr>
              <w:t>Graduate</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1038" w:hRule="atLeast"/>
        </w:trPr>
        <w:tc>
          <w:tcPr>
            <w:tcW w:w="4107" w:type="dxa"/>
          </w:tcPr>
          <w:p>
            <w:pPr>
              <w:pStyle w:val="TableParagraph"/>
              <w:spacing w:line="276" w:lineRule="auto" w:before="1"/>
              <w:ind w:left="1281" w:hanging="568"/>
              <w:rPr>
                <w:sz w:val="20"/>
              </w:rPr>
            </w:pPr>
            <w:r>
              <w:rPr>
                <w:sz w:val="20"/>
              </w:rPr>
              <w:t>2.3.5.</w:t>
            </w:r>
            <w:r>
              <w:rPr>
                <w:spacing w:val="21"/>
                <w:sz w:val="20"/>
              </w:rPr>
              <w:t> </w:t>
            </w:r>
            <w:r>
              <w:rPr>
                <w:sz w:val="20"/>
              </w:rPr>
              <w:t>People</w:t>
            </w:r>
            <w:r>
              <w:rPr>
                <w:spacing w:val="-11"/>
                <w:sz w:val="20"/>
              </w:rPr>
              <w:t> </w:t>
            </w:r>
            <w:r>
              <w:rPr>
                <w:sz w:val="20"/>
              </w:rPr>
              <w:t>unable</w:t>
            </w:r>
            <w:r>
              <w:rPr>
                <w:spacing w:val="-11"/>
                <w:sz w:val="20"/>
              </w:rPr>
              <w:t> </w:t>
            </w:r>
            <w:r>
              <w:rPr>
                <w:sz w:val="20"/>
              </w:rPr>
              <w:t>or</w:t>
            </w:r>
            <w:r>
              <w:rPr>
                <w:spacing w:val="-11"/>
                <w:sz w:val="20"/>
              </w:rPr>
              <w:t> </w:t>
            </w:r>
            <w:r>
              <w:rPr>
                <w:sz w:val="20"/>
              </w:rPr>
              <w:t>constrained</w:t>
            </w:r>
            <w:r>
              <w:rPr>
                <w:spacing w:val="-11"/>
                <w:sz w:val="20"/>
              </w:rPr>
              <w:t> </w:t>
            </w:r>
            <w:r>
              <w:rPr>
                <w:sz w:val="20"/>
              </w:rPr>
              <w:t>to provide voluntary informed </w:t>
            </w:r>
            <w:r>
              <w:rPr>
                <w:spacing w:val="-2"/>
                <w:sz w:val="20"/>
              </w:rPr>
              <w:t>consent</w:t>
            </w:r>
          </w:p>
          <w:p>
            <w:pPr>
              <w:pStyle w:val="TableParagraph"/>
              <w:spacing w:before="3"/>
              <w:ind w:left="112"/>
              <w:rPr>
                <w:sz w:val="14"/>
              </w:rPr>
            </w:pPr>
            <w:r>
              <w:rPr>
                <w:sz w:val="14"/>
              </w:rPr>
              <w:t>Note:</w:t>
            </w:r>
            <w:r>
              <w:rPr>
                <w:spacing w:val="-5"/>
                <w:sz w:val="14"/>
              </w:rPr>
              <w:t> </w:t>
            </w:r>
            <w:r>
              <w:rPr>
                <w:sz w:val="14"/>
              </w:rPr>
              <w:t>If</w:t>
            </w:r>
            <w:r>
              <w:rPr>
                <w:spacing w:val="-6"/>
                <w:sz w:val="14"/>
              </w:rPr>
              <w:t> </w:t>
            </w:r>
            <w:r>
              <w:rPr>
                <w:sz w:val="14"/>
              </w:rPr>
              <w:t>yes,</w:t>
            </w:r>
            <w:r>
              <w:rPr>
                <w:spacing w:val="-2"/>
                <w:sz w:val="14"/>
              </w:rPr>
              <w:t> </w:t>
            </w:r>
            <w:r>
              <w:rPr>
                <w:sz w:val="14"/>
              </w:rPr>
              <w:t>study</w:t>
            </w:r>
            <w:r>
              <w:rPr>
                <w:spacing w:val="-4"/>
                <w:sz w:val="14"/>
              </w:rPr>
              <w:t> </w:t>
            </w:r>
            <w:r>
              <w:rPr>
                <w:sz w:val="14"/>
              </w:rPr>
              <w:t>is</w:t>
            </w:r>
            <w:r>
              <w:rPr>
                <w:spacing w:val="-7"/>
                <w:sz w:val="14"/>
              </w:rPr>
              <w:t> </w:t>
            </w:r>
            <w:r>
              <w:rPr>
                <w:sz w:val="14"/>
              </w:rPr>
              <w:t>not</w:t>
            </w:r>
            <w:r>
              <w:rPr>
                <w:spacing w:val="-7"/>
                <w:sz w:val="14"/>
              </w:rPr>
              <w:t> </w:t>
            </w:r>
            <w:r>
              <w:rPr>
                <w:spacing w:val="-2"/>
                <w:sz w:val="14"/>
              </w:rPr>
              <w:t>exempt.</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4107" w:type="dxa"/>
          </w:tcPr>
          <w:p>
            <w:pPr>
              <w:pStyle w:val="TableParagraph"/>
              <w:tabs>
                <w:tab w:pos="1562" w:val="left" w:leader="none"/>
              </w:tabs>
              <w:spacing w:before="1"/>
              <w:ind w:left="1281"/>
              <w:rPr>
                <w:sz w:val="20"/>
              </w:rPr>
            </w:pPr>
            <w:r>
              <w:rPr>
                <w:spacing w:val="-10"/>
                <w:sz w:val="20"/>
              </w:rPr>
              <w:t>-</w:t>
            </w:r>
            <w:r>
              <w:rPr>
                <w:sz w:val="20"/>
              </w:rPr>
              <w:tab/>
            </w:r>
            <w:r>
              <w:rPr>
                <w:spacing w:val="-2"/>
                <w:sz w:val="20"/>
              </w:rPr>
              <w:t>Prisoners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1" w:hRule="atLeast"/>
        </w:trPr>
        <w:tc>
          <w:tcPr>
            <w:tcW w:w="4107" w:type="dxa"/>
          </w:tcPr>
          <w:p>
            <w:pPr>
              <w:pStyle w:val="TableParagraph"/>
              <w:tabs>
                <w:tab w:pos="1562" w:val="left" w:leader="none"/>
              </w:tabs>
              <w:spacing w:before="1"/>
              <w:ind w:left="1281"/>
              <w:rPr>
                <w:sz w:val="20"/>
              </w:rPr>
            </w:pPr>
            <w:r>
              <w:rPr>
                <w:spacing w:val="-10"/>
                <w:sz w:val="20"/>
              </w:rPr>
              <w:t>-</w:t>
            </w:r>
            <w:r>
              <w:rPr>
                <w:sz w:val="20"/>
              </w:rPr>
              <w:tab/>
            </w:r>
            <w:r>
              <w:rPr>
                <w:spacing w:val="-2"/>
                <w:sz w:val="20"/>
              </w:rPr>
              <w:t>Patients</w:t>
            </w:r>
            <w:r>
              <w:rPr>
                <w:spacing w:val="5"/>
                <w:sz w:val="20"/>
              </w:rPr>
              <w:t> </w:t>
            </w:r>
            <w:r>
              <w:rPr>
                <w:spacing w:val="-2"/>
                <w:sz w:val="20"/>
              </w:rPr>
              <w:t>(persons</w:t>
            </w:r>
            <w:r>
              <w:rPr>
                <w:spacing w:val="4"/>
                <w:sz w:val="20"/>
              </w:rPr>
              <w:t> </w:t>
            </w:r>
            <w:r>
              <w:rPr>
                <w:spacing w:val="-2"/>
                <w:sz w:val="20"/>
              </w:rPr>
              <w:t>receiving</w:t>
            </w:r>
          </w:p>
          <w:p>
            <w:pPr>
              <w:pStyle w:val="TableParagraph"/>
              <w:spacing w:before="36"/>
              <w:ind w:left="1562"/>
              <w:rPr>
                <w:sz w:val="20"/>
              </w:rPr>
            </w:pPr>
            <w:r>
              <w:rPr>
                <w:spacing w:val="-2"/>
                <w:sz w:val="20"/>
              </w:rPr>
              <w:t>medical</w:t>
            </w:r>
            <w:r>
              <w:rPr>
                <w:spacing w:val="1"/>
                <w:sz w:val="20"/>
              </w:rPr>
              <w:t> </w:t>
            </w:r>
            <w:r>
              <w:rPr>
                <w:spacing w:val="-2"/>
                <w:sz w:val="20"/>
              </w:rPr>
              <w:t>treatment)</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2" w:hRule="atLeast"/>
        </w:trPr>
        <w:tc>
          <w:tcPr>
            <w:tcW w:w="4107" w:type="dxa"/>
          </w:tcPr>
          <w:p>
            <w:pPr>
              <w:pStyle w:val="TableParagraph"/>
              <w:tabs>
                <w:tab w:pos="1148" w:val="left" w:leader="none"/>
              </w:tabs>
              <w:spacing w:before="1"/>
              <w:ind w:left="866"/>
              <w:jc w:val="center"/>
              <w:rPr>
                <w:sz w:val="20"/>
              </w:rPr>
            </w:pPr>
            <w:r>
              <w:rPr>
                <w:spacing w:val="-10"/>
                <w:sz w:val="20"/>
              </w:rPr>
              <w:t>-</w:t>
            </w:r>
            <w:r>
              <w:rPr>
                <w:sz w:val="20"/>
              </w:rPr>
              <w:tab/>
            </w:r>
            <w:r>
              <w:rPr>
                <w:spacing w:val="-2"/>
                <w:sz w:val="20"/>
              </w:rPr>
              <w:t>Individuals</w:t>
            </w:r>
            <w:r>
              <w:rPr>
                <w:spacing w:val="2"/>
                <w:sz w:val="20"/>
              </w:rPr>
              <w:t> </w:t>
            </w:r>
            <w:r>
              <w:rPr>
                <w:spacing w:val="-2"/>
                <w:sz w:val="20"/>
              </w:rPr>
              <w:t>with</w:t>
            </w:r>
            <w:r>
              <w:rPr>
                <w:spacing w:val="5"/>
                <w:sz w:val="20"/>
              </w:rPr>
              <w:t> </w:t>
            </w:r>
            <w:r>
              <w:rPr>
                <w:spacing w:val="-2"/>
                <w:sz w:val="20"/>
              </w:rPr>
              <w:t>mental</w:t>
            </w:r>
            <w:r>
              <w:rPr>
                <w:spacing w:val="-1"/>
                <w:sz w:val="20"/>
              </w:rPr>
              <w:t> </w:t>
            </w:r>
            <w:r>
              <w:rPr>
                <w:spacing w:val="-5"/>
                <w:sz w:val="20"/>
              </w:rPr>
              <w:t>or</w:t>
            </w:r>
          </w:p>
          <w:p>
            <w:pPr>
              <w:pStyle w:val="TableParagraph"/>
              <w:spacing w:before="38"/>
              <w:ind w:left="841"/>
              <w:jc w:val="center"/>
              <w:rPr>
                <w:sz w:val="20"/>
              </w:rPr>
            </w:pPr>
            <w:r>
              <w:rPr>
                <w:spacing w:val="-2"/>
                <w:sz w:val="20"/>
              </w:rPr>
              <w:t>decisional</w:t>
            </w:r>
            <w:r>
              <w:rPr>
                <w:spacing w:val="4"/>
                <w:sz w:val="20"/>
              </w:rPr>
              <w:t> </w:t>
            </w:r>
            <w:r>
              <w:rPr>
                <w:spacing w:val="-2"/>
                <w:sz w:val="20"/>
              </w:rPr>
              <w:t>impairment</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4107" w:type="dxa"/>
          </w:tcPr>
          <w:p>
            <w:pPr>
              <w:pStyle w:val="TableParagraph"/>
              <w:tabs>
                <w:tab w:pos="1562" w:val="left" w:leader="none"/>
              </w:tabs>
              <w:spacing w:before="1"/>
              <w:ind w:left="1281"/>
              <w:rPr>
                <w:sz w:val="20"/>
              </w:rPr>
            </w:pPr>
            <w:r>
              <w:rPr>
                <w:spacing w:val="-10"/>
                <w:sz w:val="20"/>
              </w:rPr>
              <w:t>-</w:t>
            </w:r>
            <w:r>
              <w:rPr>
                <w:sz w:val="20"/>
              </w:rPr>
              <w:tab/>
            </w:r>
            <w:r>
              <w:rPr>
                <w:spacing w:val="-2"/>
                <w:sz w:val="20"/>
              </w:rPr>
              <w:t>Indigenous</w:t>
            </w:r>
            <w:r>
              <w:rPr>
                <w:spacing w:val="5"/>
                <w:sz w:val="20"/>
              </w:rPr>
              <w:t> </w:t>
            </w:r>
            <w:r>
              <w:rPr>
                <w:spacing w:val="-2"/>
                <w:sz w:val="20"/>
              </w:rPr>
              <w:t>groups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841" w:hRule="atLeast"/>
        </w:trPr>
        <w:tc>
          <w:tcPr>
            <w:tcW w:w="4107" w:type="dxa"/>
          </w:tcPr>
          <w:p>
            <w:pPr>
              <w:pStyle w:val="TableParagraph"/>
              <w:spacing w:line="276" w:lineRule="auto" w:before="1"/>
              <w:ind w:left="1281" w:right="217" w:hanging="568"/>
              <w:rPr>
                <w:sz w:val="20"/>
              </w:rPr>
            </w:pPr>
            <w:r>
              <w:rPr>
                <w:sz w:val="20"/>
              </w:rPr>
              <w:t>2.3.6.</w:t>
            </w:r>
            <w:r>
              <w:rPr>
                <w:spacing w:val="30"/>
                <w:sz w:val="20"/>
              </w:rPr>
              <w:t> </w:t>
            </w:r>
            <w:r>
              <w:rPr>
                <w:sz w:val="20"/>
              </w:rPr>
              <w:t>People</w:t>
            </w:r>
            <w:r>
              <w:rPr>
                <w:spacing w:val="-12"/>
                <w:sz w:val="20"/>
              </w:rPr>
              <w:t> </w:t>
            </w:r>
            <w:r>
              <w:rPr>
                <w:sz w:val="20"/>
              </w:rPr>
              <w:t>unable</w:t>
            </w:r>
            <w:r>
              <w:rPr>
                <w:spacing w:val="-11"/>
                <w:sz w:val="20"/>
              </w:rPr>
              <w:t> </w:t>
            </w:r>
            <w:r>
              <w:rPr>
                <w:sz w:val="20"/>
              </w:rPr>
              <w:t>or</w:t>
            </w:r>
            <w:r>
              <w:rPr>
                <w:spacing w:val="-11"/>
                <w:sz w:val="20"/>
              </w:rPr>
              <w:t> </w:t>
            </w:r>
            <w:r>
              <w:rPr>
                <w:sz w:val="20"/>
              </w:rPr>
              <w:t>constrained</w:t>
            </w:r>
            <w:r>
              <w:rPr>
                <w:spacing w:val="-12"/>
                <w:sz w:val="20"/>
              </w:rPr>
              <w:t> </w:t>
            </w:r>
            <w:r>
              <w:rPr>
                <w:sz w:val="20"/>
              </w:rPr>
              <w:t>to provide voluntary informed</w:t>
            </w:r>
          </w:p>
          <w:p>
            <w:pPr>
              <w:pStyle w:val="TableParagraph"/>
              <w:spacing w:line="243" w:lineRule="exact"/>
              <w:ind w:left="1281"/>
              <w:rPr>
                <w:sz w:val="20"/>
              </w:rPr>
            </w:pPr>
            <w:r>
              <w:rPr>
                <w:spacing w:val="-2"/>
                <w:sz w:val="20"/>
              </w:rPr>
              <w:t>consent</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1516" w:hRule="atLeast"/>
        </w:trPr>
        <w:tc>
          <w:tcPr>
            <w:tcW w:w="4107" w:type="dxa"/>
          </w:tcPr>
          <w:p>
            <w:pPr>
              <w:pStyle w:val="TableParagraph"/>
              <w:spacing w:line="276" w:lineRule="auto" w:before="1"/>
              <w:ind w:left="713" w:hanging="361"/>
              <w:rPr>
                <w:sz w:val="20"/>
              </w:rPr>
            </w:pPr>
            <w:r>
              <w:rPr>
                <w:sz w:val="20"/>
              </w:rPr>
              <w:t>2.4.</w:t>
            </w:r>
            <w:r>
              <w:rPr>
                <w:spacing w:val="-7"/>
                <w:sz w:val="20"/>
              </w:rPr>
              <w:t> </w:t>
            </w:r>
            <w:r>
              <w:rPr>
                <w:sz w:val="20"/>
              </w:rPr>
              <w:t>Are</w:t>
            </w:r>
            <w:r>
              <w:rPr>
                <w:spacing w:val="-11"/>
                <w:sz w:val="20"/>
              </w:rPr>
              <w:t> </w:t>
            </w:r>
            <w:r>
              <w:rPr>
                <w:sz w:val="20"/>
              </w:rPr>
              <w:t>any</w:t>
            </w:r>
            <w:r>
              <w:rPr>
                <w:spacing w:val="-10"/>
                <w:sz w:val="20"/>
              </w:rPr>
              <w:t> </w:t>
            </w:r>
            <w:r>
              <w:rPr>
                <w:sz w:val="20"/>
              </w:rPr>
              <w:t>of</w:t>
            </w:r>
            <w:r>
              <w:rPr>
                <w:spacing w:val="-12"/>
                <w:sz w:val="20"/>
              </w:rPr>
              <w:t> </w:t>
            </w:r>
            <w:r>
              <w:rPr>
                <w:sz w:val="20"/>
              </w:rPr>
              <w:t>the</w:t>
            </w:r>
            <w:r>
              <w:rPr>
                <w:spacing w:val="-11"/>
                <w:sz w:val="20"/>
              </w:rPr>
              <w:t> </w:t>
            </w:r>
            <w:r>
              <w:rPr>
                <w:sz w:val="20"/>
              </w:rPr>
              <w:t>participants</w:t>
            </w:r>
            <w:r>
              <w:rPr>
                <w:spacing w:val="-6"/>
                <w:sz w:val="20"/>
              </w:rPr>
              <w:t> </w:t>
            </w:r>
            <w:r>
              <w:rPr>
                <w:sz w:val="20"/>
              </w:rPr>
              <w:t>listed</w:t>
            </w:r>
            <w:r>
              <w:rPr>
                <w:spacing w:val="-9"/>
                <w:sz w:val="20"/>
              </w:rPr>
              <w:t> </w:t>
            </w:r>
            <w:r>
              <w:rPr>
                <w:sz w:val="20"/>
              </w:rPr>
              <w:t>in</w:t>
            </w:r>
            <w:r>
              <w:rPr>
                <w:spacing w:val="-11"/>
                <w:sz w:val="20"/>
              </w:rPr>
              <w:t> </w:t>
            </w:r>
            <w:r>
              <w:rPr>
                <w:sz w:val="20"/>
              </w:rPr>
              <w:t>2.3 potentially vulnerable to coercion or undue influence because of special </w:t>
            </w:r>
            <w:r>
              <w:rPr>
                <w:spacing w:val="-2"/>
                <w:sz w:val="20"/>
              </w:rPr>
              <w:t>circumstances?</w:t>
            </w:r>
          </w:p>
          <w:p>
            <w:pPr>
              <w:pStyle w:val="TableParagraph"/>
              <w:spacing w:before="2"/>
              <w:ind w:left="112"/>
              <w:rPr>
                <w:sz w:val="14"/>
              </w:rPr>
            </w:pPr>
            <w:r>
              <w:rPr>
                <w:sz w:val="14"/>
              </w:rPr>
              <w:t>Note:</w:t>
            </w:r>
            <w:r>
              <w:rPr>
                <w:spacing w:val="-10"/>
                <w:sz w:val="14"/>
              </w:rPr>
              <w:t> </w:t>
            </w:r>
            <w:r>
              <w:rPr>
                <w:sz w:val="14"/>
              </w:rPr>
              <w:t>Describe</w:t>
            </w:r>
            <w:r>
              <w:rPr>
                <w:spacing w:val="-8"/>
                <w:sz w:val="14"/>
              </w:rPr>
              <w:t> </w:t>
            </w:r>
            <w:r>
              <w:rPr>
                <w:sz w:val="14"/>
              </w:rPr>
              <w:t>the</w:t>
            </w:r>
            <w:r>
              <w:rPr>
                <w:spacing w:val="-8"/>
                <w:sz w:val="14"/>
              </w:rPr>
              <w:t> </w:t>
            </w:r>
            <w:r>
              <w:rPr>
                <w:sz w:val="14"/>
              </w:rPr>
              <w:t>measures</w:t>
            </w:r>
            <w:r>
              <w:rPr>
                <w:spacing w:val="-8"/>
                <w:sz w:val="14"/>
              </w:rPr>
              <w:t> </w:t>
            </w:r>
            <w:r>
              <w:rPr>
                <w:sz w:val="14"/>
              </w:rPr>
              <w:t>taken</w:t>
            </w:r>
            <w:r>
              <w:rPr>
                <w:spacing w:val="-6"/>
                <w:sz w:val="14"/>
              </w:rPr>
              <w:t> </w:t>
            </w:r>
            <w:r>
              <w:rPr>
                <w:sz w:val="14"/>
              </w:rPr>
              <w:t>to</w:t>
            </w:r>
            <w:r>
              <w:rPr>
                <w:spacing w:val="-7"/>
                <w:sz w:val="14"/>
              </w:rPr>
              <w:t> </w:t>
            </w:r>
            <w:r>
              <w:rPr>
                <w:sz w:val="14"/>
              </w:rPr>
              <w:t>avoid</w:t>
            </w:r>
            <w:r>
              <w:rPr>
                <w:spacing w:val="-8"/>
                <w:sz w:val="14"/>
              </w:rPr>
              <w:t> </w:t>
            </w:r>
            <w:r>
              <w:rPr>
                <w:sz w:val="14"/>
              </w:rPr>
              <w:t>participant</w:t>
            </w:r>
            <w:r>
              <w:rPr>
                <w:spacing w:val="-8"/>
                <w:sz w:val="14"/>
              </w:rPr>
              <w:t> </w:t>
            </w:r>
            <w:r>
              <w:rPr>
                <w:sz w:val="14"/>
              </w:rPr>
              <w:t>coercion</w:t>
            </w:r>
            <w:r>
              <w:rPr>
                <w:spacing w:val="-7"/>
                <w:sz w:val="14"/>
              </w:rPr>
              <w:t> </w:t>
            </w:r>
            <w:r>
              <w:rPr>
                <w:spacing w:val="-10"/>
                <w:sz w:val="14"/>
              </w:rPr>
              <w:t>&amp;</w:t>
            </w:r>
          </w:p>
          <w:p>
            <w:pPr>
              <w:pStyle w:val="TableParagraph"/>
              <w:spacing w:before="21"/>
              <w:ind w:left="112"/>
              <w:rPr>
                <w:sz w:val="14"/>
              </w:rPr>
            </w:pPr>
            <w:r>
              <w:rPr>
                <w:sz w:val="14"/>
              </w:rPr>
              <w:t>undue</w:t>
            </w:r>
            <w:r>
              <w:rPr>
                <w:spacing w:val="-2"/>
                <w:sz w:val="14"/>
              </w:rPr>
              <w:t> influence</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9354" w:type="dxa"/>
            <w:gridSpan w:val="4"/>
          </w:tcPr>
          <w:p>
            <w:pPr>
              <w:pStyle w:val="TableParagraph"/>
              <w:spacing w:line="244" w:lineRule="exact"/>
              <w:ind w:left="70"/>
              <w:rPr>
                <w:b/>
                <w:sz w:val="20"/>
              </w:rPr>
            </w:pPr>
            <w:r>
              <w:rPr>
                <w:b/>
                <w:sz w:val="20"/>
              </w:rPr>
              <w:t>3.</w:t>
            </w:r>
            <w:r>
              <w:rPr>
                <w:b/>
                <w:spacing w:val="11"/>
                <w:sz w:val="20"/>
              </w:rPr>
              <w:t> </w:t>
            </w:r>
            <w:r>
              <w:rPr>
                <w:b/>
                <w:spacing w:val="-2"/>
                <w:sz w:val="20"/>
              </w:rPr>
              <w:t>Methods</w:t>
            </w:r>
          </w:p>
        </w:tc>
      </w:tr>
      <w:tr>
        <w:trPr>
          <w:trHeight w:val="758" w:hRule="atLeast"/>
        </w:trPr>
        <w:tc>
          <w:tcPr>
            <w:tcW w:w="4107" w:type="dxa"/>
          </w:tcPr>
          <w:p>
            <w:pPr>
              <w:pStyle w:val="TableParagraph"/>
              <w:spacing w:line="276" w:lineRule="auto" w:before="1"/>
              <w:ind w:left="713" w:right="138" w:hanging="361"/>
              <w:rPr>
                <w:sz w:val="20"/>
              </w:rPr>
            </w:pPr>
            <w:r>
              <w:rPr>
                <w:sz w:val="20"/>
              </w:rPr>
              <w:t>3.1.</w:t>
            </w:r>
            <w:r>
              <w:rPr>
                <w:spacing w:val="-10"/>
                <w:sz w:val="20"/>
              </w:rPr>
              <w:t> </w:t>
            </w:r>
            <w:r>
              <w:rPr>
                <w:sz w:val="20"/>
              </w:rPr>
              <w:t>What</w:t>
            </w:r>
            <w:r>
              <w:rPr>
                <w:spacing w:val="-10"/>
                <w:sz w:val="20"/>
              </w:rPr>
              <w:t> </w:t>
            </w:r>
            <w:r>
              <w:rPr>
                <w:sz w:val="20"/>
              </w:rPr>
              <w:t>types</w:t>
            </w:r>
            <w:r>
              <w:rPr>
                <w:spacing w:val="-12"/>
                <w:sz w:val="20"/>
              </w:rPr>
              <w:t> </w:t>
            </w:r>
            <w:r>
              <w:rPr>
                <w:sz w:val="20"/>
              </w:rPr>
              <w:t>of</w:t>
            </w:r>
            <w:r>
              <w:rPr>
                <w:spacing w:val="-11"/>
                <w:sz w:val="20"/>
              </w:rPr>
              <w:t> </w:t>
            </w:r>
            <w:r>
              <w:rPr>
                <w:sz w:val="20"/>
              </w:rPr>
              <w:t>recruitment</w:t>
            </w:r>
            <w:r>
              <w:rPr>
                <w:spacing w:val="-10"/>
                <w:sz w:val="20"/>
              </w:rPr>
              <w:t> </w:t>
            </w:r>
            <w:r>
              <w:rPr>
                <w:sz w:val="20"/>
              </w:rPr>
              <w:t>will</w:t>
            </w:r>
            <w:r>
              <w:rPr>
                <w:spacing w:val="-12"/>
                <w:sz w:val="20"/>
              </w:rPr>
              <w:t> </w:t>
            </w:r>
            <w:r>
              <w:rPr>
                <w:sz w:val="20"/>
              </w:rPr>
              <w:t>be</w:t>
            </w:r>
            <w:r>
              <w:rPr>
                <w:spacing w:val="-11"/>
                <w:sz w:val="20"/>
              </w:rPr>
              <w:t> </w:t>
            </w:r>
            <w:r>
              <w:rPr>
                <w:sz w:val="20"/>
              </w:rPr>
              <w:t>used for</w:t>
            </w:r>
            <w:r>
              <w:rPr>
                <w:spacing w:val="-2"/>
                <w:sz w:val="20"/>
              </w:rPr>
              <w:t> </w:t>
            </w:r>
            <w:r>
              <w:rPr>
                <w:sz w:val="20"/>
              </w:rPr>
              <w:t>this</w:t>
            </w:r>
            <w:r>
              <w:rPr>
                <w:spacing w:val="-2"/>
                <w:sz w:val="20"/>
              </w:rPr>
              <w:t> </w:t>
            </w:r>
            <w:r>
              <w:rPr>
                <w:sz w:val="20"/>
              </w:rPr>
              <w:t>research?</w:t>
            </w:r>
            <w:r>
              <w:rPr>
                <w:spacing w:val="-3"/>
                <w:sz w:val="20"/>
              </w:rPr>
              <w:t> </w:t>
            </w:r>
            <w:r>
              <w:rPr>
                <w:sz w:val="20"/>
              </w:rPr>
              <w:t>Select</w:t>
            </w:r>
            <w:r>
              <w:rPr>
                <w:spacing w:val="-3"/>
                <w:sz w:val="20"/>
              </w:rPr>
              <w:t> </w:t>
            </w:r>
            <w:r>
              <w:rPr>
                <w:sz w:val="20"/>
              </w:rPr>
              <w:t>all</w:t>
            </w:r>
            <w:r>
              <w:rPr>
                <w:spacing w:val="-1"/>
                <w:sz w:val="20"/>
              </w:rPr>
              <w:t> </w:t>
            </w:r>
            <w:r>
              <w:rPr>
                <w:sz w:val="20"/>
              </w:rPr>
              <w:t>that</w:t>
            </w:r>
            <w:r>
              <w:rPr>
                <w:spacing w:val="-1"/>
                <w:sz w:val="20"/>
              </w:rPr>
              <w:t> </w:t>
            </w:r>
            <w:r>
              <w:rPr>
                <w:spacing w:val="-2"/>
                <w:sz w:val="20"/>
              </w:rPr>
              <w:t>apply.</w:t>
            </w:r>
          </w:p>
          <w:p>
            <w:pPr>
              <w:pStyle w:val="TableParagraph"/>
              <w:spacing w:before="4"/>
              <w:ind w:left="112"/>
              <w:rPr>
                <w:sz w:val="14"/>
              </w:rPr>
            </w:pPr>
            <w:r>
              <w:rPr>
                <w:sz w:val="14"/>
              </w:rPr>
              <w:t>Note:</w:t>
            </w:r>
            <w:r>
              <w:rPr>
                <w:spacing w:val="-5"/>
                <w:sz w:val="14"/>
              </w:rPr>
              <w:t> </w:t>
            </w:r>
            <w:r>
              <w:rPr>
                <w:sz w:val="14"/>
              </w:rPr>
              <w:t>Please</w:t>
            </w:r>
            <w:r>
              <w:rPr>
                <w:spacing w:val="-8"/>
                <w:sz w:val="14"/>
              </w:rPr>
              <w:t> </w:t>
            </w:r>
            <w:r>
              <w:rPr>
                <w:sz w:val="14"/>
              </w:rPr>
              <w:t>attach</w:t>
            </w:r>
            <w:r>
              <w:rPr>
                <w:spacing w:val="-7"/>
                <w:sz w:val="14"/>
              </w:rPr>
              <w:t> </w:t>
            </w:r>
            <w:r>
              <w:rPr>
                <w:sz w:val="14"/>
              </w:rPr>
              <w:t>copies</w:t>
            </w:r>
            <w:r>
              <w:rPr>
                <w:spacing w:val="-6"/>
                <w:sz w:val="14"/>
              </w:rPr>
              <w:t> </w:t>
            </w:r>
            <w:r>
              <w:rPr>
                <w:sz w:val="14"/>
              </w:rPr>
              <w:t>of</w:t>
            </w:r>
            <w:r>
              <w:rPr>
                <w:spacing w:val="-6"/>
                <w:sz w:val="14"/>
              </w:rPr>
              <w:t> </w:t>
            </w:r>
            <w:r>
              <w:rPr>
                <w:sz w:val="14"/>
              </w:rPr>
              <w:t>any</w:t>
            </w:r>
            <w:r>
              <w:rPr>
                <w:spacing w:val="-7"/>
                <w:sz w:val="14"/>
              </w:rPr>
              <w:t> </w:t>
            </w:r>
            <w:r>
              <w:rPr>
                <w:sz w:val="14"/>
              </w:rPr>
              <w:t>materials</w:t>
            </w:r>
            <w:r>
              <w:rPr>
                <w:spacing w:val="-5"/>
                <w:sz w:val="14"/>
              </w:rPr>
              <w:t> </w:t>
            </w:r>
            <w:r>
              <w:rPr>
                <w:sz w:val="14"/>
              </w:rPr>
              <w:t>and</w:t>
            </w:r>
            <w:r>
              <w:rPr>
                <w:spacing w:val="-7"/>
                <w:sz w:val="14"/>
              </w:rPr>
              <w:t> </w:t>
            </w:r>
            <w:r>
              <w:rPr>
                <w:sz w:val="14"/>
              </w:rPr>
              <w:t>verbal</w:t>
            </w:r>
            <w:r>
              <w:rPr>
                <w:spacing w:val="-7"/>
                <w:sz w:val="14"/>
              </w:rPr>
              <w:t> </w:t>
            </w:r>
            <w:r>
              <w:rPr>
                <w:spacing w:val="-2"/>
                <w:sz w:val="14"/>
              </w:rPr>
              <w:t>scripts.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4107" w:type="dxa"/>
          </w:tcPr>
          <w:p>
            <w:pPr>
              <w:pStyle w:val="TableParagraph"/>
              <w:ind w:left="703"/>
              <w:rPr>
                <w:sz w:val="20"/>
              </w:rPr>
            </w:pPr>
            <w:r>
              <w:rPr>
                <w:sz w:val="20"/>
              </w:rPr>
              <w:t>3.1.1.</w:t>
            </w:r>
            <w:r>
              <w:rPr>
                <w:spacing w:val="68"/>
                <w:sz w:val="20"/>
              </w:rPr>
              <w:t> </w:t>
            </w:r>
            <w:r>
              <w:rPr>
                <w:spacing w:val="-2"/>
                <w:sz w:val="20"/>
              </w:rPr>
              <w:t>Flyers/posters/brochures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4107" w:type="dxa"/>
          </w:tcPr>
          <w:p>
            <w:pPr>
              <w:pStyle w:val="TableParagraph"/>
              <w:spacing w:line="244" w:lineRule="exact"/>
              <w:ind w:left="703"/>
              <w:rPr>
                <w:sz w:val="20"/>
              </w:rPr>
            </w:pPr>
            <w:r>
              <w:rPr>
                <w:sz w:val="20"/>
              </w:rPr>
              <w:t>3.1.2.</w:t>
            </w:r>
            <w:r>
              <w:rPr>
                <w:spacing w:val="62"/>
                <w:sz w:val="20"/>
              </w:rPr>
              <w:t> </w:t>
            </w:r>
            <w:r>
              <w:rPr>
                <w:sz w:val="20"/>
              </w:rPr>
              <w:t>Web</w:t>
            </w:r>
            <w:r>
              <w:rPr>
                <w:spacing w:val="-4"/>
                <w:sz w:val="20"/>
              </w:rPr>
              <w:t> </w:t>
            </w:r>
            <w:r>
              <w:rPr>
                <w:sz w:val="20"/>
              </w:rPr>
              <w:t>and</w:t>
            </w:r>
            <w:r>
              <w:rPr>
                <w:spacing w:val="-6"/>
                <w:sz w:val="20"/>
              </w:rPr>
              <w:t> </w:t>
            </w:r>
            <w:r>
              <w:rPr>
                <w:sz w:val="20"/>
              </w:rPr>
              <w:t>social</w:t>
            </w:r>
            <w:r>
              <w:rPr>
                <w:spacing w:val="-7"/>
                <w:sz w:val="20"/>
              </w:rPr>
              <w:t> </w:t>
            </w:r>
            <w:r>
              <w:rPr>
                <w:sz w:val="20"/>
              </w:rPr>
              <w:t>media</w:t>
            </w:r>
            <w:r>
              <w:rPr>
                <w:spacing w:val="-5"/>
                <w:sz w:val="20"/>
              </w:rPr>
              <w:t> </w:t>
            </w:r>
            <w:r>
              <w:rPr>
                <w:spacing w:val="-4"/>
                <w:sz w:val="20"/>
              </w:rPr>
              <w:t>sites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0" w:hRule="atLeast"/>
        </w:trPr>
        <w:tc>
          <w:tcPr>
            <w:tcW w:w="4107" w:type="dxa"/>
          </w:tcPr>
          <w:p>
            <w:pPr>
              <w:pStyle w:val="TableParagraph"/>
              <w:spacing w:line="244" w:lineRule="exact"/>
              <w:ind w:left="703"/>
              <w:rPr>
                <w:sz w:val="20"/>
              </w:rPr>
            </w:pPr>
            <w:r>
              <w:rPr>
                <w:sz w:val="20"/>
              </w:rPr>
              <w:t>3.1.3.</w:t>
            </w:r>
            <w:r>
              <w:rPr>
                <w:spacing w:val="60"/>
                <w:sz w:val="20"/>
              </w:rPr>
              <w:t> </w:t>
            </w:r>
            <w:r>
              <w:rPr>
                <w:sz w:val="20"/>
              </w:rPr>
              <w:t>Ads</w:t>
            </w:r>
            <w:r>
              <w:rPr>
                <w:spacing w:val="-8"/>
                <w:sz w:val="20"/>
              </w:rPr>
              <w:t> </w:t>
            </w:r>
            <w:r>
              <w:rPr>
                <w:sz w:val="20"/>
              </w:rPr>
              <w:t>posted</w:t>
            </w:r>
            <w:r>
              <w:rPr>
                <w:spacing w:val="-6"/>
                <w:sz w:val="20"/>
              </w:rPr>
              <w:t> </w:t>
            </w:r>
            <w:r>
              <w:rPr>
                <w:sz w:val="20"/>
              </w:rPr>
              <w:t>or</w:t>
            </w:r>
            <w:r>
              <w:rPr>
                <w:spacing w:val="-4"/>
                <w:sz w:val="20"/>
              </w:rPr>
              <w:t> </w:t>
            </w:r>
            <w:r>
              <w:rPr>
                <w:sz w:val="20"/>
              </w:rPr>
              <w:t>aired</w:t>
            </w:r>
            <w:r>
              <w:rPr>
                <w:spacing w:val="-6"/>
                <w:sz w:val="20"/>
              </w:rPr>
              <w:t> </w:t>
            </w:r>
            <w:r>
              <w:rPr>
                <w:sz w:val="20"/>
              </w:rPr>
              <w:t>in</w:t>
            </w:r>
            <w:r>
              <w:rPr>
                <w:spacing w:val="-7"/>
                <w:sz w:val="20"/>
              </w:rPr>
              <w:t> </w:t>
            </w:r>
            <w:r>
              <w:rPr>
                <w:sz w:val="20"/>
              </w:rPr>
              <w:t>physical</w:t>
            </w:r>
            <w:r>
              <w:rPr>
                <w:spacing w:val="-7"/>
                <w:sz w:val="20"/>
              </w:rPr>
              <w:t> </w:t>
            </w:r>
            <w:r>
              <w:rPr>
                <w:spacing w:val="-5"/>
                <w:sz w:val="20"/>
              </w:rPr>
              <w:t>or</w:t>
            </w:r>
          </w:p>
          <w:p>
            <w:pPr>
              <w:pStyle w:val="TableParagraph"/>
              <w:spacing w:before="38"/>
              <w:ind w:left="1281"/>
              <w:rPr>
                <w:sz w:val="20"/>
              </w:rPr>
            </w:pPr>
            <w:r>
              <w:rPr>
                <w:sz w:val="20"/>
              </w:rPr>
              <w:t>media</w:t>
            </w:r>
            <w:r>
              <w:rPr>
                <w:spacing w:val="-10"/>
                <w:sz w:val="20"/>
              </w:rPr>
              <w:t> </w:t>
            </w:r>
            <w:r>
              <w:rPr>
                <w:spacing w:val="-2"/>
                <w:sz w:val="20"/>
              </w:rPr>
              <w:t>outlets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2" w:hRule="atLeast"/>
        </w:trPr>
        <w:tc>
          <w:tcPr>
            <w:tcW w:w="4107" w:type="dxa"/>
          </w:tcPr>
          <w:p>
            <w:pPr>
              <w:pStyle w:val="TableParagraph"/>
              <w:spacing w:before="3"/>
              <w:ind w:left="703"/>
              <w:rPr>
                <w:sz w:val="20"/>
              </w:rPr>
            </w:pPr>
            <w:r>
              <w:rPr>
                <w:sz w:val="20"/>
              </w:rPr>
              <w:t>3.1.4.</w:t>
            </w:r>
            <w:r>
              <w:rPr>
                <w:spacing w:val="54"/>
                <w:sz w:val="20"/>
              </w:rPr>
              <w:t> </w:t>
            </w:r>
            <w:r>
              <w:rPr>
                <w:sz w:val="20"/>
              </w:rPr>
              <w:t>Letters/emails</w:t>
            </w:r>
            <w:r>
              <w:rPr>
                <w:spacing w:val="-9"/>
                <w:sz w:val="20"/>
              </w:rPr>
              <w:t> </w:t>
            </w:r>
            <w:r>
              <w:rPr>
                <w:sz w:val="20"/>
              </w:rPr>
              <w:t>to</w:t>
            </w:r>
            <w:r>
              <w:rPr>
                <w:spacing w:val="-9"/>
                <w:sz w:val="20"/>
              </w:rPr>
              <w:t> </w:t>
            </w:r>
            <w:r>
              <w:rPr>
                <w:spacing w:val="-2"/>
                <w:sz w:val="20"/>
              </w:rPr>
              <w:t>professionals</w:t>
            </w:r>
          </w:p>
          <w:p>
            <w:pPr>
              <w:pStyle w:val="TableParagraph"/>
              <w:spacing w:before="36"/>
              <w:ind w:left="1281"/>
              <w:rPr>
                <w:sz w:val="20"/>
              </w:rPr>
            </w:pPr>
            <w:r>
              <w:rPr>
                <w:sz w:val="20"/>
              </w:rPr>
              <w:t>or</w:t>
            </w:r>
            <w:r>
              <w:rPr>
                <w:spacing w:val="-2"/>
                <w:sz w:val="20"/>
              </w:rPr>
              <w:t> administrators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2" w:hRule="atLeast"/>
        </w:trPr>
        <w:tc>
          <w:tcPr>
            <w:tcW w:w="4107" w:type="dxa"/>
          </w:tcPr>
          <w:p>
            <w:pPr>
              <w:pStyle w:val="TableParagraph"/>
              <w:spacing w:before="1"/>
              <w:ind w:left="703"/>
              <w:rPr>
                <w:sz w:val="20"/>
              </w:rPr>
            </w:pPr>
            <w:r>
              <w:rPr>
                <w:sz w:val="20"/>
              </w:rPr>
              <w:t>3.1.5.</w:t>
            </w:r>
            <w:r>
              <w:rPr>
                <w:spacing w:val="60"/>
                <w:sz w:val="20"/>
              </w:rPr>
              <w:t> </w:t>
            </w:r>
            <w:r>
              <w:rPr>
                <w:sz w:val="20"/>
              </w:rPr>
              <w:t>Face-to-face</w:t>
            </w:r>
            <w:r>
              <w:rPr>
                <w:spacing w:val="-9"/>
                <w:sz w:val="20"/>
              </w:rPr>
              <w:t> </w:t>
            </w:r>
            <w:r>
              <w:rPr>
                <w:spacing w:val="-2"/>
                <w:sz w:val="20"/>
              </w:rPr>
              <w:t>approach</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4107" w:type="dxa"/>
          </w:tcPr>
          <w:p>
            <w:pPr>
              <w:pStyle w:val="TableParagraph"/>
              <w:tabs>
                <w:tab w:pos="3902" w:val="left" w:leader="none"/>
              </w:tabs>
              <w:spacing w:before="1"/>
              <w:ind w:left="703"/>
              <w:rPr>
                <w:sz w:val="20"/>
              </w:rPr>
            </w:pPr>
            <w:r>
              <w:rPr>
                <w:sz w:val="20"/>
              </w:rPr>
              <w:t>3.1.6.</w:t>
            </w:r>
            <w:r>
              <w:rPr>
                <w:spacing w:val="72"/>
                <w:sz w:val="20"/>
              </w:rPr>
              <w:t> </w:t>
            </w:r>
            <w:r>
              <w:rPr>
                <w:sz w:val="20"/>
              </w:rPr>
              <w:t>Others:</w:t>
            </w:r>
            <w:r>
              <w:rPr>
                <w:spacing w:val="-6"/>
                <w:sz w:val="20"/>
              </w:rPr>
              <w:t> </w:t>
            </w:r>
            <w:r>
              <w:rPr>
                <w:sz w:val="20"/>
                <w:u w:val="single"/>
              </w:rPr>
              <w:tab/>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840" w:hRule="atLeast"/>
        </w:trPr>
        <w:tc>
          <w:tcPr>
            <w:tcW w:w="4107" w:type="dxa"/>
          </w:tcPr>
          <w:p>
            <w:pPr>
              <w:pStyle w:val="TableParagraph"/>
              <w:spacing w:before="1"/>
              <w:ind w:left="352"/>
              <w:rPr>
                <w:sz w:val="20"/>
              </w:rPr>
            </w:pPr>
            <w:r>
              <w:rPr>
                <w:sz w:val="20"/>
              </w:rPr>
              <w:t>3.2.</w:t>
            </w:r>
            <w:r>
              <w:rPr>
                <w:spacing w:val="-4"/>
                <w:sz w:val="20"/>
              </w:rPr>
              <w:t> </w:t>
            </w:r>
            <w:r>
              <w:rPr>
                <w:sz w:val="20"/>
              </w:rPr>
              <w:t>Will</w:t>
            </w:r>
            <w:r>
              <w:rPr>
                <w:spacing w:val="-11"/>
                <w:sz w:val="20"/>
              </w:rPr>
              <w:t> </w:t>
            </w:r>
            <w:r>
              <w:rPr>
                <w:sz w:val="20"/>
              </w:rPr>
              <w:t>the</w:t>
            </w:r>
            <w:r>
              <w:rPr>
                <w:spacing w:val="-11"/>
                <w:sz w:val="20"/>
              </w:rPr>
              <w:t> </w:t>
            </w:r>
            <w:r>
              <w:rPr>
                <w:sz w:val="20"/>
              </w:rPr>
              <w:t>researchers</w:t>
            </w:r>
            <w:r>
              <w:rPr>
                <w:spacing w:val="-11"/>
                <w:sz w:val="20"/>
              </w:rPr>
              <w:t> </w:t>
            </w:r>
            <w:r>
              <w:rPr>
                <w:sz w:val="20"/>
              </w:rPr>
              <w:t>administer</w:t>
            </w:r>
            <w:r>
              <w:rPr>
                <w:spacing w:val="-9"/>
                <w:sz w:val="20"/>
              </w:rPr>
              <w:t> </w:t>
            </w:r>
            <w:r>
              <w:rPr>
                <w:spacing w:val="-5"/>
                <w:sz w:val="20"/>
              </w:rPr>
              <w:t>the</w:t>
            </w:r>
          </w:p>
          <w:p>
            <w:pPr>
              <w:pStyle w:val="TableParagraph"/>
              <w:spacing w:line="280" w:lineRule="atLeast"/>
              <w:ind w:left="713" w:right="292"/>
              <w:rPr>
                <w:sz w:val="20"/>
              </w:rPr>
            </w:pPr>
            <w:r>
              <w:rPr>
                <w:sz w:val="20"/>
              </w:rPr>
              <w:t>research</w:t>
            </w:r>
            <w:r>
              <w:rPr>
                <w:spacing w:val="-12"/>
                <w:sz w:val="20"/>
              </w:rPr>
              <w:t> </w:t>
            </w:r>
            <w:r>
              <w:rPr>
                <w:sz w:val="20"/>
              </w:rPr>
              <w:t>protocol</w:t>
            </w:r>
            <w:r>
              <w:rPr>
                <w:spacing w:val="-11"/>
                <w:sz w:val="20"/>
              </w:rPr>
              <w:t> </w:t>
            </w:r>
            <w:r>
              <w:rPr>
                <w:sz w:val="20"/>
              </w:rPr>
              <w:t>to</w:t>
            </w:r>
            <w:r>
              <w:rPr>
                <w:spacing w:val="-11"/>
                <w:sz w:val="20"/>
              </w:rPr>
              <w:t> </w:t>
            </w:r>
            <w:r>
              <w:rPr>
                <w:sz w:val="20"/>
              </w:rPr>
              <w:t>possible </w:t>
            </w:r>
            <w:r>
              <w:rPr>
                <w:spacing w:val="-2"/>
                <w:sz w:val="20"/>
              </w:rPr>
              <w:t>participants?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1320" w:hRule="atLeast"/>
        </w:trPr>
        <w:tc>
          <w:tcPr>
            <w:tcW w:w="4107" w:type="dxa"/>
          </w:tcPr>
          <w:p>
            <w:pPr>
              <w:pStyle w:val="TableParagraph"/>
              <w:spacing w:line="276" w:lineRule="auto" w:before="1"/>
              <w:ind w:left="713" w:right="346" w:hanging="361"/>
              <w:jc w:val="both"/>
              <w:rPr>
                <w:sz w:val="20"/>
              </w:rPr>
            </w:pPr>
            <w:r>
              <w:rPr>
                <w:sz w:val="20"/>
              </w:rPr>
              <w:t>3.3.</w:t>
            </w:r>
            <w:r>
              <w:rPr>
                <w:spacing w:val="-12"/>
                <w:sz w:val="20"/>
              </w:rPr>
              <w:t> </w:t>
            </w:r>
            <w:r>
              <w:rPr>
                <w:sz w:val="20"/>
              </w:rPr>
              <w:t>Will</w:t>
            </w:r>
            <w:r>
              <w:rPr>
                <w:spacing w:val="-11"/>
                <w:sz w:val="20"/>
              </w:rPr>
              <w:t> </w:t>
            </w:r>
            <w:r>
              <w:rPr>
                <w:sz w:val="20"/>
              </w:rPr>
              <w:t>any</w:t>
            </w:r>
            <w:r>
              <w:rPr>
                <w:spacing w:val="-11"/>
                <w:sz w:val="20"/>
              </w:rPr>
              <w:t> </w:t>
            </w:r>
            <w:r>
              <w:rPr>
                <w:sz w:val="20"/>
              </w:rPr>
              <w:t>screening</w:t>
            </w:r>
            <w:r>
              <w:rPr>
                <w:spacing w:val="-12"/>
                <w:sz w:val="20"/>
              </w:rPr>
              <w:t> </w:t>
            </w:r>
            <w:r>
              <w:rPr>
                <w:sz w:val="20"/>
              </w:rPr>
              <w:t>questions</w:t>
            </w:r>
            <w:r>
              <w:rPr>
                <w:spacing w:val="-11"/>
                <w:sz w:val="20"/>
              </w:rPr>
              <w:t> </w:t>
            </w:r>
            <w:r>
              <w:rPr>
                <w:sz w:val="20"/>
              </w:rPr>
              <w:t>be</w:t>
            </w:r>
            <w:r>
              <w:rPr>
                <w:spacing w:val="-11"/>
                <w:sz w:val="20"/>
              </w:rPr>
              <w:t> </w:t>
            </w:r>
            <w:r>
              <w:rPr>
                <w:sz w:val="20"/>
              </w:rPr>
              <w:t>asked to</w:t>
            </w:r>
            <w:r>
              <w:rPr>
                <w:spacing w:val="-5"/>
                <w:sz w:val="20"/>
              </w:rPr>
              <w:t> </w:t>
            </w:r>
            <w:r>
              <w:rPr>
                <w:sz w:val="20"/>
              </w:rPr>
              <w:t>determine</w:t>
            </w:r>
            <w:r>
              <w:rPr>
                <w:spacing w:val="-3"/>
                <w:sz w:val="20"/>
              </w:rPr>
              <w:t> </w:t>
            </w:r>
            <w:r>
              <w:rPr>
                <w:sz w:val="20"/>
              </w:rPr>
              <w:t>if</w:t>
            </w:r>
            <w:r>
              <w:rPr>
                <w:spacing w:val="-3"/>
                <w:sz w:val="20"/>
              </w:rPr>
              <w:t> </w:t>
            </w:r>
            <w:r>
              <w:rPr>
                <w:sz w:val="20"/>
              </w:rPr>
              <w:t>potential</w:t>
            </w:r>
            <w:r>
              <w:rPr>
                <w:spacing w:val="-6"/>
                <w:sz w:val="20"/>
              </w:rPr>
              <w:t> </w:t>
            </w:r>
            <w:r>
              <w:rPr>
                <w:sz w:val="20"/>
              </w:rPr>
              <w:t>participants are</w:t>
            </w:r>
            <w:r>
              <w:rPr>
                <w:spacing w:val="-6"/>
                <w:sz w:val="20"/>
              </w:rPr>
              <w:t> </w:t>
            </w:r>
            <w:r>
              <w:rPr>
                <w:sz w:val="20"/>
              </w:rPr>
              <w:t>suitable</w:t>
            </w:r>
            <w:r>
              <w:rPr>
                <w:spacing w:val="-7"/>
                <w:sz w:val="20"/>
              </w:rPr>
              <w:t> </w:t>
            </w:r>
            <w:r>
              <w:rPr>
                <w:sz w:val="20"/>
              </w:rPr>
              <w:t>for</w:t>
            </w:r>
            <w:r>
              <w:rPr>
                <w:spacing w:val="-8"/>
                <w:sz w:val="20"/>
              </w:rPr>
              <w:t> </w:t>
            </w:r>
            <w:r>
              <w:rPr>
                <w:sz w:val="20"/>
              </w:rPr>
              <w:t>the</w:t>
            </w:r>
            <w:r>
              <w:rPr>
                <w:spacing w:val="-6"/>
                <w:sz w:val="20"/>
              </w:rPr>
              <w:t> </w:t>
            </w:r>
            <w:r>
              <w:rPr>
                <w:sz w:val="20"/>
              </w:rPr>
              <w:t>study</w:t>
            </w:r>
            <w:r>
              <w:rPr>
                <w:spacing w:val="-7"/>
                <w:sz w:val="20"/>
              </w:rPr>
              <w:t> </w:t>
            </w:r>
            <w:r>
              <w:rPr>
                <w:sz w:val="20"/>
              </w:rPr>
              <w:t>before</w:t>
            </w:r>
            <w:r>
              <w:rPr>
                <w:spacing w:val="-7"/>
                <w:sz w:val="20"/>
              </w:rPr>
              <w:t> </w:t>
            </w:r>
            <w:r>
              <w:rPr>
                <w:sz w:val="20"/>
              </w:rPr>
              <w:t>they sign a consent form?</w:t>
            </w:r>
          </w:p>
          <w:p>
            <w:pPr>
              <w:pStyle w:val="TableParagraph"/>
              <w:spacing w:before="5"/>
              <w:ind w:left="112"/>
              <w:rPr>
                <w:sz w:val="14"/>
              </w:rPr>
            </w:pPr>
            <w:r>
              <w:rPr>
                <w:sz w:val="14"/>
              </w:rPr>
              <w:t>Note:</w:t>
            </w:r>
            <w:r>
              <w:rPr>
                <w:spacing w:val="-5"/>
                <w:sz w:val="14"/>
              </w:rPr>
              <w:t> </w:t>
            </w:r>
            <w:r>
              <w:rPr>
                <w:sz w:val="14"/>
              </w:rPr>
              <w:t>Yes,</w:t>
            </w:r>
            <w:r>
              <w:rPr>
                <w:spacing w:val="-5"/>
                <w:sz w:val="14"/>
              </w:rPr>
              <w:t> </w:t>
            </w:r>
            <w:r>
              <w:rPr>
                <w:sz w:val="14"/>
              </w:rPr>
              <w:t>proceed</w:t>
            </w:r>
            <w:r>
              <w:rPr>
                <w:spacing w:val="-5"/>
                <w:sz w:val="14"/>
              </w:rPr>
              <w:t> </w:t>
            </w:r>
            <w:r>
              <w:rPr>
                <w:sz w:val="14"/>
              </w:rPr>
              <w:t>to</w:t>
            </w:r>
            <w:r>
              <w:rPr>
                <w:spacing w:val="-6"/>
                <w:sz w:val="14"/>
              </w:rPr>
              <w:t> </w:t>
            </w:r>
            <w:r>
              <w:rPr>
                <w:sz w:val="14"/>
              </w:rPr>
              <w:t>3.4.</w:t>
            </w:r>
            <w:r>
              <w:rPr>
                <w:spacing w:val="-3"/>
                <w:sz w:val="14"/>
              </w:rPr>
              <w:t> </w:t>
            </w:r>
            <w:r>
              <w:rPr>
                <w:sz w:val="14"/>
              </w:rPr>
              <w:t>No,</w:t>
            </w:r>
            <w:r>
              <w:rPr>
                <w:spacing w:val="-7"/>
                <w:sz w:val="14"/>
              </w:rPr>
              <w:t> </w:t>
            </w:r>
            <w:r>
              <w:rPr>
                <w:sz w:val="14"/>
              </w:rPr>
              <w:t>proceed</w:t>
            </w:r>
            <w:r>
              <w:rPr>
                <w:spacing w:val="-5"/>
                <w:sz w:val="14"/>
              </w:rPr>
              <w:t> </w:t>
            </w:r>
            <w:r>
              <w:rPr>
                <w:sz w:val="14"/>
              </w:rPr>
              <w:t>to</w:t>
            </w:r>
            <w:r>
              <w:rPr>
                <w:spacing w:val="-5"/>
                <w:sz w:val="14"/>
              </w:rPr>
              <w:t> </w:t>
            </w:r>
            <w:r>
              <w:rPr>
                <w:spacing w:val="-4"/>
                <w:sz w:val="14"/>
              </w:rPr>
              <w:t>3.5.</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bl>
    <w:p>
      <w:pPr>
        <w:pStyle w:val="TableParagraph"/>
        <w:spacing w:after="0"/>
        <w:rPr>
          <w:rFonts w:ascii="Times New Roman"/>
          <w:sz w:val="18"/>
        </w:rPr>
        <w:sectPr>
          <w:type w:val="continuous"/>
          <w:pgSz w:w="12240" w:h="15840"/>
          <w:pgMar w:header="627" w:footer="719" w:top="1740" w:bottom="1329" w:left="720" w:right="108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7"/>
        <w:gridCol w:w="570"/>
        <w:gridCol w:w="566"/>
        <w:gridCol w:w="4111"/>
      </w:tblGrid>
      <w:tr>
        <w:trPr>
          <w:trHeight w:val="1236" w:hRule="atLeast"/>
        </w:trPr>
        <w:tc>
          <w:tcPr>
            <w:tcW w:w="4107" w:type="dxa"/>
          </w:tcPr>
          <w:p>
            <w:pPr>
              <w:pStyle w:val="TableParagraph"/>
              <w:spacing w:line="276" w:lineRule="auto" w:before="4"/>
              <w:ind w:left="713" w:right="138" w:hanging="361"/>
              <w:rPr>
                <w:sz w:val="20"/>
              </w:rPr>
            </w:pPr>
            <w:r>
              <w:rPr>
                <w:sz w:val="20"/>
              </w:rPr>
              <w:t>3.4.</w:t>
            </w:r>
            <w:r>
              <w:rPr>
                <w:spacing w:val="-11"/>
                <w:sz w:val="20"/>
              </w:rPr>
              <w:t> </w:t>
            </w:r>
            <w:r>
              <w:rPr>
                <w:sz w:val="20"/>
              </w:rPr>
              <w:t>Will</w:t>
            </w:r>
            <w:r>
              <w:rPr>
                <w:spacing w:val="-12"/>
                <w:sz w:val="20"/>
              </w:rPr>
              <w:t> </w:t>
            </w:r>
            <w:r>
              <w:rPr>
                <w:sz w:val="20"/>
              </w:rPr>
              <w:t>any</w:t>
            </w:r>
            <w:r>
              <w:rPr>
                <w:spacing w:val="-11"/>
                <w:sz w:val="20"/>
              </w:rPr>
              <w:t> </w:t>
            </w:r>
            <w:r>
              <w:rPr>
                <w:sz w:val="20"/>
              </w:rPr>
              <w:t>identifiers</w:t>
            </w:r>
            <w:r>
              <w:rPr>
                <w:spacing w:val="-11"/>
                <w:sz w:val="20"/>
              </w:rPr>
              <w:t> </w:t>
            </w:r>
            <w:r>
              <w:rPr>
                <w:sz w:val="20"/>
              </w:rPr>
              <w:t>about</w:t>
            </w:r>
            <w:r>
              <w:rPr>
                <w:spacing w:val="-12"/>
                <w:sz w:val="20"/>
              </w:rPr>
              <w:t> </w:t>
            </w:r>
            <w:r>
              <w:rPr>
                <w:sz w:val="20"/>
              </w:rPr>
              <w:t>individuals</w:t>
            </w:r>
            <w:r>
              <w:rPr>
                <w:spacing w:val="-10"/>
                <w:sz w:val="20"/>
              </w:rPr>
              <w:t> </w:t>
            </w:r>
            <w:r>
              <w:rPr>
                <w:sz w:val="20"/>
              </w:rPr>
              <w:t>be recorded during the screening </w:t>
            </w:r>
            <w:r>
              <w:rPr>
                <w:spacing w:val="-2"/>
                <w:sz w:val="20"/>
              </w:rPr>
              <w:t>questions?</w:t>
            </w:r>
          </w:p>
          <w:p>
            <w:pPr>
              <w:pStyle w:val="TableParagraph"/>
              <w:spacing w:before="3"/>
              <w:ind w:left="112"/>
              <w:rPr>
                <w:sz w:val="14"/>
              </w:rPr>
            </w:pPr>
            <w:r>
              <w:rPr>
                <w:sz w:val="14"/>
              </w:rPr>
              <w:t>Note:</w:t>
            </w:r>
            <w:r>
              <w:rPr>
                <w:spacing w:val="-9"/>
                <w:sz w:val="14"/>
              </w:rPr>
              <w:t> </w:t>
            </w:r>
            <w:r>
              <w:rPr>
                <w:sz w:val="14"/>
              </w:rPr>
              <w:t>Yes,</w:t>
            </w:r>
            <w:r>
              <w:rPr>
                <w:spacing w:val="-6"/>
                <w:sz w:val="14"/>
              </w:rPr>
              <w:t> </w:t>
            </w:r>
            <w:r>
              <w:rPr>
                <w:sz w:val="14"/>
              </w:rPr>
              <w:t>study</w:t>
            </w:r>
            <w:r>
              <w:rPr>
                <w:spacing w:val="-7"/>
                <w:sz w:val="14"/>
              </w:rPr>
              <w:t> </w:t>
            </w:r>
            <w:r>
              <w:rPr>
                <w:sz w:val="14"/>
              </w:rPr>
              <w:t>is</w:t>
            </w:r>
            <w:r>
              <w:rPr>
                <w:spacing w:val="-7"/>
                <w:sz w:val="14"/>
              </w:rPr>
              <w:t> </w:t>
            </w:r>
            <w:r>
              <w:rPr>
                <w:sz w:val="14"/>
              </w:rPr>
              <w:t>not</w:t>
            </w:r>
            <w:r>
              <w:rPr>
                <w:spacing w:val="-5"/>
                <w:sz w:val="14"/>
              </w:rPr>
              <w:t> </w:t>
            </w:r>
            <w:r>
              <w:rPr>
                <w:sz w:val="14"/>
              </w:rPr>
              <w:t>exempt.</w:t>
            </w:r>
            <w:r>
              <w:rPr>
                <w:spacing w:val="-4"/>
                <w:sz w:val="14"/>
              </w:rPr>
              <w:t> </w:t>
            </w:r>
            <w:r>
              <w:rPr>
                <w:sz w:val="14"/>
              </w:rPr>
              <w:t>Please</w:t>
            </w:r>
            <w:r>
              <w:rPr>
                <w:spacing w:val="-8"/>
                <w:sz w:val="14"/>
              </w:rPr>
              <w:t> </w:t>
            </w:r>
            <w:r>
              <w:rPr>
                <w:sz w:val="14"/>
              </w:rPr>
              <w:t>attach</w:t>
            </w:r>
            <w:r>
              <w:rPr>
                <w:spacing w:val="-6"/>
                <w:sz w:val="14"/>
              </w:rPr>
              <w:t> </w:t>
            </w:r>
            <w:r>
              <w:rPr>
                <w:sz w:val="14"/>
              </w:rPr>
              <w:t>procedure,</w:t>
            </w:r>
            <w:r>
              <w:rPr>
                <w:spacing w:val="-5"/>
                <w:sz w:val="14"/>
              </w:rPr>
              <w:t> </w:t>
            </w:r>
            <w:r>
              <w:rPr>
                <w:sz w:val="14"/>
              </w:rPr>
              <w:t>script</w:t>
            </w:r>
            <w:r>
              <w:rPr>
                <w:spacing w:val="-7"/>
                <w:sz w:val="14"/>
              </w:rPr>
              <w:t> </w:t>
            </w:r>
            <w:r>
              <w:rPr>
                <w:spacing w:val="-5"/>
                <w:sz w:val="14"/>
              </w:rPr>
              <w:t>and</w:t>
            </w:r>
          </w:p>
          <w:p>
            <w:pPr>
              <w:pStyle w:val="TableParagraph"/>
              <w:spacing w:before="19"/>
              <w:ind w:left="112"/>
              <w:rPr>
                <w:sz w:val="14"/>
              </w:rPr>
            </w:pPr>
            <w:r>
              <w:rPr>
                <w:sz w:val="14"/>
              </w:rPr>
              <w:t>tools</w:t>
            </w:r>
            <w:r>
              <w:rPr>
                <w:spacing w:val="-7"/>
                <w:sz w:val="14"/>
              </w:rPr>
              <w:t> </w:t>
            </w:r>
            <w:r>
              <w:rPr>
                <w:sz w:val="14"/>
              </w:rPr>
              <w:t>for</w:t>
            </w:r>
            <w:r>
              <w:rPr>
                <w:spacing w:val="-7"/>
                <w:sz w:val="14"/>
              </w:rPr>
              <w:t> </w:t>
            </w:r>
            <w:r>
              <w:rPr>
                <w:sz w:val="14"/>
              </w:rPr>
              <w:t>screening</w:t>
            </w:r>
            <w:r>
              <w:rPr>
                <w:spacing w:val="-6"/>
                <w:sz w:val="14"/>
              </w:rPr>
              <w:t> </w:t>
            </w:r>
            <w:r>
              <w:rPr>
                <w:spacing w:val="-2"/>
                <w:sz w:val="14"/>
              </w:rPr>
              <w:t>questions.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1880" w:hRule="atLeast"/>
        </w:trPr>
        <w:tc>
          <w:tcPr>
            <w:tcW w:w="4107" w:type="dxa"/>
          </w:tcPr>
          <w:p>
            <w:pPr>
              <w:pStyle w:val="TableParagraph"/>
              <w:spacing w:line="276" w:lineRule="auto" w:before="1"/>
              <w:ind w:left="713" w:right="138" w:hanging="361"/>
              <w:rPr>
                <w:sz w:val="20"/>
              </w:rPr>
            </w:pPr>
            <w:r>
              <w:rPr>
                <w:sz w:val="20"/>
              </w:rPr>
              <w:t>3.5. Will the investigators access non- anonymous records (including education, medical, or assessment records)</w:t>
            </w:r>
            <w:r>
              <w:rPr>
                <w:spacing w:val="-10"/>
                <w:sz w:val="20"/>
              </w:rPr>
              <w:t> </w:t>
            </w:r>
            <w:r>
              <w:rPr>
                <w:sz w:val="20"/>
              </w:rPr>
              <w:t>or</w:t>
            </w:r>
            <w:r>
              <w:rPr>
                <w:spacing w:val="-9"/>
                <w:sz w:val="20"/>
              </w:rPr>
              <w:t> </w:t>
            </w:r>
            <w:r>
              <w:rPr>
                <w:sz w:val="20"/>
              </w:rPr>
              <w:t>use</w:t>
            </w:r>
            <w:r>
              <w:rPr>
                <w:spacing w:val="-9"/>
                <w:sz w:val="20"/>
              </w:rPr>
              <w:t> </w:t>
            </w:r>
            <w:r>
              <w:rPr>
                <w:sz w:val="20"/>
              </w:rPr>
              <w:t>databases</w:t>
            </w:r>
            <w:r>
              <w:rPr>
                <w:spacing w:val="-8"/>
                <w:sz w:val="20"/>
              </w:rPr>
              <w:t> </w:t>
            </w:r>
            <w:r>
              <w:rPr>
                <w:sz w:val="20"/>
              </w:rPr>
              <w:t>from</w:t>
            </w:r>
            <w:r>
              <w:rPr>
                <w:spacing w:val="-7"/>
                <w:sz w:val="20"/>
              </w:rPr>
              <w:t> </w:t>
            </w:r>
            <w:r>
              <w:rPr>
                <w:sz w:val="20"/>
              </w:rPr>
              <w:t>schools, hospitals, clinics, or other institutions </w:t>
            </w:r>
            <w:r>
              <w:rPr>
                <w:spacing w:val="-2"/>
                <w:sz w:val="20"/>
              </w:rPr>
              <w:t>for</w:t>
            </w:r>
            <w:r>
              <w:rPr>
                <w:spacing w:val="-3"/>
                <w:sz w:val="20"/>
              </w:rPr>
              <w:t> </w:t>
            </w:r>
            <w:r>
              <w:rPr>
                <w:spacing w:val="-2"/>
                <w:sz w:val="20"/>
              </w:rPr>
              <w:t>recruitment and</w:t>
            </w:r>
            <w:r>
              <w:rPr>
                <w:spacing w:val="-3"/>
                <w:sz w:val="20"/>
              </w:rPr>
              <w:t> </w:t>
            </w:r>
            <w:r>
              <w:rPr>
                <w:spacing w:val="-2"/>
                <w:sz w:val="20"/>
              </w:rPr>
              <w:t>selection</w:t>
            </w:r>
            <w:r>
              <w:rPr>
                <w:spacing w:val="-4"/>
                <w:sz w:val="20"/>
              </w:rPr>
              <w:t> </w:t>
            </w:r>
            <w:r>
              <w:rPr>
                <w:spacing w:val="-2"/>
                <w:sz w:val="20"/>
              </w:rPr>
              <w:t>purposes?</w:t>
            </w:r>
          </w:p>
          <w:p>
            <w:pPr>
              <w:pStyle w:val="TableParagraph"/>
              <w:spacing w:before="3"/>
              <w:ind w:left="112"/>
              <w:rPr>
                <w:sz w:val="14"/>
              </w:rPr>
            </w:pPr>
            <w:r>
              <w:rPr>
                <w:sz w:val="14"/>
              </w:rPr>
              <w:t>Note:</w:t>
            </w:r>
            <w:r>
              <w:rPr>
                <w:spacing w:val="-5"/>
                <w:sz w:val="14"/>
              </w:rPr>
              <w:t> </w:t>
            </w:r>
            <w:r>
              <w:rPr>
                <w:sz w:val="14"/>
              </w:rPr>
              <w:t>Yes,</w:t>
            </w:r>
            <w:r>
              <w:rPr>
                <w:spacing w:val="-5"/>
                <w:sz w:val="14"/>
              </w:rPr>
              <w:t> </w:t>
            </w:r>
            <w:r>
              <w:rPr>
                <w:sz w:val="14"/>
              </w:rPr>
              <w:t>study</w:t>
            </w:r>
            <w:r>
              <w:rPr>
                <w:spacing w:val="-4"/>
                <w:sz w:val="14"/>
              </w:rPr>
              <w:t> </w:t>
            </w:r>
            <w:r>
              <w:rPr>
                <w:sz w:val="14"/>
              </w:rPr>
              <w:t>is</w:t>
            </w:r>
            <w:r>
              <w:rPr>
                <w:spacing w:val="-7"/>
                <w:sz w:val="14"/>
              </w:rPr>
              <w:t> </w:t>
            </w:r>
            <w:r>
              <w:rPr>
                <w:sz w:val="14"/>
              </w:rPr>
              <w:t>not</w:t>
            </w:r>
            <w:r>
              <w:rPr>
                <w:spacing w:val="-4"/>
                <w:sz w:val="14"/>
              </w:rPr>
              <w:t> </w:t>
            </w:r>
            <w:r>
              <w:rPr>
                <w:spacing w:val="-2"/>
                <w:sz w:val="14"/>
              </w:rPr>
              <w:t>exempt.</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956" w:hRule="atLeast"/>
        </w:trPr>
        <w:tc>
          <w:tcPr>
            <w:tcW w:w="4107" w:type="dxa"/>
          </w:tcPr>
          <w:p>
            <w:pPr>
              <w:pStyle w:val="TableParagraph"/>
              <w:spacing w:line="278" w:lineRule="auto" w:before="1"/>
              <w:ind w:left="713" w:hanging="361"/>
              <w:rPr>
                <w:sz w:val="20"/>
              </w:rPr>
            </w:pPr>
            <w:r>
              <w:rPr>
                <w:sz w:val="20"/>
              </w:rPr>
              <w:t>3.6.</w:t>
            </w:r>
            <w:r>
              <w:rPr>
                <w:spacing w:val="-12"/>
                <w:sz w:val="20"/>
              </w:rPr>
              <w:t> </w:t>
            </w:r>
            <w:r>
              <w:rPr>
                <w:sz w:val="20"/>
              </w:rPr>
              <w:t>What</w:t>
            </w:r>
            <w:r>
              <w:rPr>
                <w:spacing w:val="-11"/>
                <w:sz w:val="20"/>
              </w:rPr>
              <w:t> </w:t>
            </w:r>
            <w:r>
              <w:rPr>
                <w:sz w:val="20"/>
              </w:rPr>
              <w:t>is/are</w:t>
            </w:r>
            <w:r>
              <w:rPr>
                <w:spacing w:val="-11"/>
                <w:sz w:val="20"/>
              </w:rPr>
              <w:t> </w:t>
            </w:r>
            <w:r>
              <w:rPr>
                <w:sz w:val="20"/>
              </w:rPr>
              <w:t>the</w:t>
            </w:r>
            <w:r>
              <w:rPr>
                <w:spacing w:val="-12"/>
                <w:sz w:val="20"/>
              </w:rPr>
              <w:t> </w:t>
            </w:r>
            <w:r>
              <w:rPr>
                <w:sz w:val="20"/>
              </w:rPr>
              <w:t>method/s</w:t>
            </w:r>
            <w:r>
              <w:rPr>
                <w:spacing w:val="-11"/>
                <w:sz w:val="20"/>
              </w:rPr>
              <w:t> </w:t>
            </w:r>
            <w:r>
              <w:rPr>
                <w:sz w:val="20"/>
              </w:rPr>
              <w:t>of</w:t>
            </w:r>
            <w:r>
              <w:rPr>
                <w:spacing w:val="-11"/>
                <w:sz w:val="20"/>
              </w:rPr>
              <w:t> </w:t>
            </w:r>
            <w:r>
              <w:rPr>
                <w:sz w:val="20"/>
              </w:rPr>
              <w:t>data collection?</w:t>
            </w:r>
            <w:r>
              <w:rPr>
                <w:spacing w:val="-3"/>
                <w:sz w:val="20"/>
              </w:rPr>
              <w:t> </w:t>
            </w:r>
            <w:r>
              <w:rPr>
                <w:sz w:val="20"/>
              </w:rPr>
              <w:t>(Select</w:t>
            </w:r>
            <w:r>
              <w:rPr>
                <w:spacing w:val="-1"/>
                <w:sz w:val="20"/>
              </w:rPr>
              <w:t> </w:t>
            </w:r>
            <w:r>
              <w:rPr>
                <w:sz w:val="20"/>
              </w:rPr>
              <w:t>all</w:t>
            </w:r>
            <w:r>
              <w:rPr>
                <w:spacing w:val="-4"/>
                <w:sz w:val="20"/>
              </w:rPr>
              <w:t> </w:t>
            </w:r>
            <w:r>
              <w:rPr>
                <w:sz w:val="20"/>
              </w:rPr>
              <w:t>that </w:t>
            </w:r>
            <w:r>
              <w:rPr>
                <w:spacing w:val="-2"/>
                <w:sz w:val="20"/>
              </w:rPr>
              <w:t>apply.)</w:t>
            </w:r>
          </w:p>
          <w:p>
            <w:pPr>
              <w:pStyle w:val="TableParagraph"/>
              <w:spacing w:before="1"/>
              <w:ind w:left="112"/>
              <w:rPr>
                <w:sz w:val="14"/>
              </w:rPr>
            </w:pPr>
            <w:r>
              <w:rPr>
                <w:sz w:val="14"/>
              </w:rPr>
              <w:t>Note:</w:t>
            </w:r>
            <w:r>
              <w:rPr>
                <w:spacing w:val="-5"/>
                <w:sz w:val="14"/>
              </w:rPr>
              <w:t> </w:t>
            </w:r>
            <w:r>
              <w:rPr>
                <w:sz w:val="14"/>
              </w:rPr>
              <w:t>These</w:t>
            </w:r>
            <w:r>
              <w:rPr>
                <w:spacing w:val="-8"/>
                <w:sz w:val="14"/>
              </w:rPr>
              <w:t> </w:t>
            </w:r>
            <w:r>
              <w:rPr>
                <w:sz w:val="14"/>
              </w:rPr>
              <w:t>have</w:t>
            </w:r>
            <w:r>
              <w:rPr>
                <w:spacing w:val="-7"/>
                <w:sz w:val="14"/>
              </w:rPr>
              <w:t> </w:t>
            </w:r>
            <w:r>
              <w:rPr>
                <w:sz w:val="14"/>
              </w:rPr>
              <w:t>been</w:t>
            </w:r>
            <w:r>
              <w:rPr>
                <w:spacing w:val="-8"/>
                <w:sz w:val="14"/>
              </w:rPr>
              <w:t> </w:t>
            </w:r>
            <w:r>
              <w:rPr>
                <w:sz w:val="14"/>
              </w:rPr>
              <w:t>identified</w:t>
            </w:r>
            <w:r>
              <w:rPr>
                <w:spacing w:val="-3"/>
                <w:sz w:val="14"/>
              </w:rPr>
              <w:t> </w:t>
            </w:r>
            <w:r>
              <w:rPr>
                <w:sz w:val="14"/>
              </w:rPr>
              <w:t>in</w:t>
            </w:r>
            <w:r>
              <w:rPr>
                <w:spacing w:val="-8"/>
                <w:sz w:val="14"/>
              </w:rPr>
              <w:t> </w:t>
            </w:r>
            <w:r>
              <w:rPr>
                <w:sz w:val="14"/>
              </w:rPr>
              <w:t>the</w:t>
            </w:r>
            <w:r>
              <w:rPr>
                <w:spacing w:val="-6"/>
                <w:sz w:val="14"/>
              </w:rPr>
              <w:t> </w:t>
            </w:r>
            <w:r>
              <w:rPr>
                <w:sz w:val="14"/>
              </w:rPr>
              <w:t>NEGHHR</w:t>
            </w:r>
            <w:r>
              <w:rPr>
                <w:spacing w:val="-8"/>
                <w:sz w:val="14"/>
              </w:rPr>
              <w:t> </w:t>
            </w:r>
            <w:r>
              <w:rPr>
                <w:sz w:val="14"/>
              </w:rPr>
              <w:t>as</w:t>
            </w:r>
            <w:r>
              <w:rPr>
                <w:spacing w:val="-6"/>
                <w:sz w:val="14"/>
              </w:rPr>
              <w:t> </w:t>
            </w:r>
            <w:r>
              <w:rPr>
                <w:sz w:val="14"/>
              </w:rPr>
              <w:t>exemptible,</w:t>
            </w:r>
            <w:r>
              <w:rPr>
                <w:spacing w:val="-4"/>
                <w:sz w:val="14"/>
              </w:rPr>
              <w:t> </w:t>
            </w:r>
            <w:r>
              <w:rPr>
                <w:spacing w:val="-5"/>
                <w:sz w:val="14"/>
              </w:rPr>
              <w:t>as</w:t>
            </w:r>
          </w:p>
          <w:p>
            <w:pPr>
              <w:pStyle w:val="TableParagraph"/>
              <w:spacing w:before="22"/>
              <w:ind w:left="112"/>
              <w:rPr>
                <w:sz w:val="14"/>
              </w:rPr>
            </w:pPr>
            <w:r>
              <w:rPr>
                <w:sz w:val="14"/>
              </w:rPr>
              <w:t>long</w:t>
            </w:r>
            <w:r>
              <w:rPr>
                <w:spacing w:val="-8"/>
                <w:sz w:val="14"/>
              </w:rPr>
              <w:t> </w:t>
            </w:r>
            <w:r>
              <w:rPr>
                <w:sz w:val="14"/>
              </w:rPr>
              <w:t>as</w:t>
            </w:r>
            <w:r>
              <w:rPr>
                <w:spacing w:val="-8"/>
                <w:sz w:val="14"/>
              </w:rPr>
              <w:t> </w:t>
            </w:r>
            <w:r>
              <w:rPr>
                <w:sz w:val="14"/>
              </w:rPr>
              <w:t>anonymity</w:t>
            </w:r>
            <w:r>
              <w:rPr>
                <w:spacing w:val="-8"/>
                <w:sz w:val="14"/>
              </w:rPr>
              <w:t> </w:t>
            </w:r>
            <w:r>
              <w:rPr>
                <w:sz w:val="14"/>
              </w:rPr>
              <w:t>and/or</w:t>
            </w:r>
            <w:r>
              <w:rPr>
                <w:spacing w:val="-8"/>
                <w:sz w:val="14"/>
              </w:rPr>
              <w:t> </w:t>
            </w:r>
            <w:r>
              <w:rPr>
                <w:sz w:val="14"/>
              </w:rPr>
              <w:t>confidentiality</w:t>
            </w:r>
            <w:r>
              <w:rPr>
                <w:spacing w:val="-7"/>
                <w:sz w:val="14"/>
              </w:rPr>
              <w:t> </w:t>
            </w:r>
            <w:r>
              <w:rPr>
                <w:sz w:val="14"/>
              </w:rPr>
              <w:t>is</w:t>
            </w:r>
            <w:r>
              <w:rPr>
                <w:spacing w:val="-7"/>
                <w:sz w:val="14"/>
              </w:rPr>
              <w:t> </w:t>
            </w:r>
            <w:r>
              <w:rPr>
                <w:spacing w:val="-2"/>
                <w:sz w:val="14"/>
              </w:rPr>
              <w:t>maintained.</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840" w:hRule="atLeast"/>
        </w:trPr>
        <w:tc>
          <w:tcPr>
            <w:tcW w:w="4107" w:type="dxa"/>
          </w:tcPr>
          <w:p>
            <w:pPr>
              <w:pStyle w:val="TableParagraph"/>
              <w:spacing w:line="276" w:lineRule="auto" w:before="1"/>
              <w:ind w:left="1281" w:hanging="578"/>
              <w:rPr>
                <w:sz w:val="20"/>
              </w:rPr>
            </w:pPr>
            <w:r>
              <w:rPr>
                <w:sz w:val="20"/>
              </w:rPr>
              <w:t>3.6.1.</w:t>
            </w:r>
            <w:r>
              <w:rPr>
                <w:spacing w:val="25"/>
                <w:sz w:val="20"/>
              </w:rPr>
              <w:t> </w:t>
            </w:r>
            <w:r>
              <w:rPr>
                <w:sz w:val="20"/>
              </w:rPr>
              <w:t>Surveys</w:t>
            </w:r>
            <w:r>
              <w:rPr>
                <w:spacing w:val="-12"/>
                <w:sz w:val="20"/>
              </w:rPr>
              <w:t> </w:t>
            </w:r>
            <w:r>
              <w:rPr>
                <w:sz w:val="20"/>
              </w:rPr>
              <w:t>and/or</w:t>
            </w:r>
            <w:r>
              <w:rPr>
                <w:spacing w:val="-11"/>
                <w:sz w:val="20"/>
              </w:rPr>
              <w:t> </w:t>
            </w:r>
            <w:r>
              <w:rPr>
                <w:sz w:val="20"/>
              </w:rPr>
              <w:t>questionnaire, Interviews,</w:t>
            </w:r>
            <w:r>
              <w:rPr>
                <w:spacing w:val="-11"/>
                <w:sz w:val="20"/>
              </w:rPr>
              <w:t> </w:t>
            </w:r>
            <w:r>
              <w:rPr>
                <w:sz w:val="20"/>
              </w:rPr>
              <w:t>or</w:t>
            </w:r>
            <w:r>
              <w:rPr>
                <w:spacing w:val="-9"/>
                <w:sz w:val="20"/>
              </w:rPr>
              <w:t> </w:t>
            </w:r>
            <w:r>
              <w:rPr>
                <w:sz w:val="20"/>
              </w:rPr>
              <w:t>observations</w:t>
            </w:r>
            <w:r>
              <w:rPr>
                <w:spacing w:val="-10"/>
                <w:sz w:val="20"/>
              </w:rPr>
              <w:t> </w:t>
            </w:r>
            <w:r>
              <w:rPr>
                <w:spacing w:val="-5"/>
                <w:sz w:val="20"/>
              </w:rPr>
              <w:t>of</w:t>
            </w:r>
          </w:p>
          <w:p>
            <w:pPr>
              <w:pStyle w:val="TableParagraph"/>
              <w:spacing w:line="243" w:lineRule="exact"/>
              <w:ind w:left="1281"/>
              <w:rPr>
                <w:sz w:val="20"/>
              </w:rPr>
            </w:pPr>
            <w:r>
              <w:rPr>
                <w:sz w:val="20"/>
              </w:rPr>
              <w:t>public</w:t>
            </w:r>
            <w:r>
              <w:rPr>
                <w:spacing w:val="-10"/>
                <w:sz w:val="20"/>
              </w:rPr>
              <w:t> </w:t>
            </w:r>
            <w:r>
              <w:rPr>
                <w:spacing w:val="-2"/>
                <w:sz w:val="20"/>
              </w:rPr>
              <w:t>behavior</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2" w:hRule="atLeast"/>
        </w:trPr>
        <w:tc>
          <w:tcPr>
            <w:tcW w:w="4107" w:type="dxa"/>
          </w:tcPr>
          <w:p>
            <w:pPr>
              <w:pStyle w:val="TableParagraph"/>
              <w:spacing w:before="1"/>
              <w:ind w:left="703"/>
              <w:rPr>
                <w:sz w:val="20"/>
              </w:rPr>
            </w:pPr>
            <w:r>
              <w:rPr>
                <w:sz w:val="20"/>
              </w:rPr>
              <w:t>3.6.2.</w:t>
            </w:r>
            <w:r>
              <w:rPr>
                <w:spacing w:val="55"/>
                <w:sz w:val="20"/>
              </w:rPr>
              <w:t> </w:t>
            </w:r>
            <w:r>
              <w:rPr>
                <w:sz w:val="20"/>
              </w:rPr>
              <w:t>educational</w:t>
            </w:r>
            <w:r>
              <w:rPr>
                <w:spacing w:val="-9"/>
                <w:sz w:val="20"/>
              </w:rPr>
              <w:t> </w:t>
            </w:r>
            <w:r>
              <w:rPr>
                <w:sz w:val="20"/>
              </w:rPr>
              <w:t>/</w:t>
            </w:r>
            <w:r>
              <w:rPr>
                <w:spacing w:val="-9"/>
                <w:sz w:val="20"/>
              </w:rPr>
              <w:t> </w:t>
            </w:r>
            <w:r>
              <w:rPr>
                <w:sz w:val="20"/>
              </w:rPr>
              <w:t>achievement</w:t>
            </w:r>
            <w:r>
              <w:rPr>
                <w:spacing w:val="-5"/>
                <w:sz w:val="20"/>
              </w:rPr>
              <w:t> </w:t>
            </w:r>
            <w:r>
              <w:rPr>
                <w:spacing w:val="-10"/>
                <w:sz w:val="20"/>
              </w:rPr>
              <w:t>/</w:t>
            </w:r>
          </w:p>
          <w:p>
            <w:pPr>
              <w:pStyle w:val="TableParagraph"/>
              <w:spacing w:before="36"/>
              <w:ind w:left="1281"/>
              <w:rPr>
                <w:sz w:val="20"/>
              </w:rPr>
            </w:pPr>
            <w:r>
              <w:rPr>
                <w:spacing w:val="-2"/>
                <w:sz w:val="20"/>
              </w:rPr>
              <w:t>cognitive</w:t>
            </w:r>
            <w:r>
              <w:rPr>
                <w:spacing w:val="3"/>
                <w:sz w:val="20"/>
              </w:rPr>
              <w:t> </w:t>
            </w:r>
            <w:r>
              <w:rPr>
                <w:spacing w:val="-2"/>
                <w:sz w:val="20"/>
              </w:rPr>
              <w:t>tests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1" w:hRule="atLeast"/>
        </w:trPr>
        <w:tc>
          <w:tcPr>
            <w:tcW w:w="4107" w:type="dxa"/>
          </w:tcPr>
          <w:p>
            <w:pPr>
              <w:pStyle w:val="TableParagraph"/>
              <w:spacing w:before="1"/>
              <w:ind w:left="703"/>
              <w:rPr>
                <w:sz w:val="20"/>
              </w:rPr>
            </w:pPr>
            <w:r>
              <w:rPr>
                <w:sz w:val="20"/>
              </w:rPr>
              <w:t>3.6.3.</w:t>
            </w:r>
            <w:r>
              <w:rPr>
                <w:spacing w:val="58"/>
                <w:sz w:val="20"/>
              </w:rPr>
              <w:t> </w:t>
            </w:r>
            <w:r>
              <w:rPr>
                <w:sz w:val="20"/>
              </w:rPr>
              <w:t>Individual</w:t>
            </w:r>
            <w:r>
              <w:rPr>
                <w:spacing w:val="-7"/>
                <w:sz w:val="20"/>
              </w:rPr>
              <w:t> </w:t>
            </w:r>
            <w:r>
              <w:rPr>
                <w:spacing w:val="-2"/>
                <w:sz w:val="20"/>
              </w:rPr>
              <w:t>interviews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4107" w:type="dxa"/>
          </w:tcPr>
          <w:p>
            <w:pPr>
              <w:pStyle w:val="TableParagraph"/>
              <w:spacing w:line="244" w:lineRule="exact"/>
              <w:ind w:left="703"/>
              <w:rPr>
                <w:sz w:val="20"/>
              </w:rPr>
            </w:pPr>
            <w:r>
              <w:rPr>
                <w:sz w:val="20"/>
              </w:rPr>
              <w:t>3.6.4.</w:t>
            </w:r>
            <w:r>
              <w:rPr>
                <w:spacing w:val="58"/>
                <w:sz w:val="20"/>
              </w:rPr>
              <w:t> </w:t>
            </w:r>
            <w:r>
              <w:rPr>
                <w:sz w:val="20"/>
              </w:rPr>
              <w:t>Focus</w:t>
            </w:r>
            <w:r>
              <w:rPr>
                <w:spacing w:val="-8"/>
                <w:sz w:val="20"/>
              </w:rPr>
              <w:t> </w:t>
            </w:r>
            <w:r>
              <w:rPr>
                <w:sz w:val="20"/>
              </w:rPr>
              <w:t>group</w:t>
            </w:r>
            <w:r>
              <w:rPr>
                <w:spacing w:val="-5"/>
                <w:sz w:val="20"/>
              </w:rPr>
              <w:t> </w:t>
            </w:r>
            <w:r>
              <w:rPr>
                <w:spacing w:val="-2"/>
                <w:sz w:val="20"/>
              </w:rPr>
              <w:t>discussions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4107" w:type="dxa"/>
          </w:tcPr>
          <w:p>
            <w:pPr>
              <w:pStyle w:val="TableParagraph"/>
              <w:spacing w:line="244" w:lineRule="exact"/>
              <w:ind w:left="703"/>
              <w:rPr>
                <w:sz w:val="20"/>
              </w:rPr>
            </w:pPr>
            <w:r>
              <w:rPr>
                <w:sz w:val="20"/>
              </w:rPr>
              <w:t>3.6.5.</w:t>
            </w:r>
            <w:r>
              <w:rPr>
                <w:spacing w:val="56"/>
                <w:sz w:val="20"/>
              </w:rPr>
              <w:t> </w:t>
            </w:r>
            <w:r>
              <w:rPr>
                <w:sz w:val="20"/>
              </w:rPr>
              <w:t>participant</w:t>
            </w:r>
            <w:r>
              <w:rPr>
                <w:spacing w:val="-8"/>
                <w:sz w:val="20"/>
              </w:rPr>
              <w:t> </w:t>
            </w:r>
            <w:r>
              <w:rPr>
                <w:spacing w:val="-2"/>
                <w:sz w:val="20"/>
              </w:rPr>
              <w:t>diaries/journals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842" w:hRule="atLeast"/>
        </w:trPr>
        <w:tc>
          <w:tcPr>
            <w:tcW w:w="4107" w:type="dxa"/>
          </w:tcPr>
          <w:p>
            <w:pPr>
              <w:pStyle w:val="TableParagraph"/>
              <w:spacing w:line="244" w:lineRule="exact"/>
              <w:ind w:left="703"/>
              <w:rPr>
                <w:sz w:val="20"/>
              </w:rPr>
            </w:pPr>
            <w:r>
              <w:rPr>
                <w:sz w:val="20"/>
              </w:rPr>
              <w:t>3.6.6.</w:t>
            </w:r>
            <w:r>
              <w:rPr>
                <w:spacing w:val="56"/>
                <w:sz w:val="20"/>
              </w:rPr>
              <w:t> </w:t>
            </w:r>
            <w:r>
              <w:rPr>
                <w:sz w:val="20"/>
              </w:rPr>
              <w:t>participant</w:t>
            </w:r>
            <w:r>
              <w:rPr>
                <w:spacing w:val="-8"/>
                <w:sz w:val="20"/>
              </w:rPr>
              <w:t> </w:t>
            </w:r>
            <w:r>
              <w:rPr>
                <w:sz w:val="20"/>
              </w:rPr>
              <w:t>posts</w:t>
            </w:r>
            <w:r>
              <w:rPr>
                <w:spacing w:val="-9"/>
                <w:sz w:val="20"/>
              </w:rPr>
              <w:t> </w:t>
            </w:r>
            <w:r>
              <w:rPr>
                <w:sz w:val="20"/>
              </w:rPr>
              <w:t>or</w:t>
            </w:r>
            <w:r>
              <w:rPr>
                <w:spacing w:val="-7"/>
                <w:sz w:val="20"/>
              </w:rPr>
              <w:t> </w:t>
            </w:r>
            <w:r>
              <w:rPr>
                <w:sz w:val="20"/>
              </w:rPr>
              <w:t>entries</w:t>
            </w:r>
            <w:r>
              <w:rPr>
                <w:spacing w:val="-8"/>
                <w:sz w:val="20"/>
              </w:rPr>
              <w:t> </w:t>
            </w:r>
            <w:r>
              <w:rPr>
                <w:spacing w:val="-5"/>
                <w:sz w:val="20"/>
              </w:rPr>
              <w:t>in</w:t>
            </w:r>
          </w:p>
          <w:p>
            <w:pPr>
              <w:pStyle w:val="TableParagraph"/>
              <w:spacing w:line="280" w:lineRule="atLeast" w:before="2"/>
              <w:ind w:left="1281" w:right="292"/>
              <w:rPr>
                <w:sz w:val="20"/>
              </w:rPr>
            </w:pPr>
            <w:r>
              <w:rPr>
                <w:spacing w:val="-2"/>
                <w:sz w:val="20"/>
              </w:rPr>
              <w:t>Internet</w:t>
            </w:r>
            <w:r>
              <w:rPr>
                <w:spacing w:val="-9"/>
                <w:sz w:val="20"/>
              </w:rPr>
              <w:t> </w:t>
            </w:r>
            <w:r>
              <w:rPr>
                <w:spacing w:val="-2"/>
                <w:sz w:val="20"/>
              </w:rPr>
              <w:t>blogs</w:t>
            </w:r>
            <w:r>
              <w:rPr>
                <w:spacing w:val="-8"/>
                <w:sz w:val="20"/>
              </w:rPr>
              <w:t> </w:t>
            </w:r>
            <w:r>
              <w:rPr>
                <w:spacing w:val="-2"/>
                <w:sz w:val="20"/>
              </w:rPr>
              <w:t>and/or</w:t>
            </w:r>
            <w:r>
              <w:rPr>
                <w:spacing w:val="-6"/>
                <w:sz w:val="20"/>
              </w:rPr>
              <w:t> </w:t>
            </w:r>
            <w:r>
              <w:rPr>
                <w:spacing w:val="-2"/>
                <w:sz w:val="20"/>
              </w:rPr>
              <w:t>social media</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0" w:hRule="atLeast"/>
        </w:trPr>
        <w:tc>
          <w:tcPr>
            <w:tcW w:w="4107" w:type="dxa"/>
          </w:tcPr>
          <w:p>
            <w:pPr>
              <w:pStyle w:val="TableParagraph"/>
              <w:spacing w:line="244" w:lineRule="exact"/>
              <w:ind w:left="703"/>
              <w:rPr>
                <w:sz w:val="20"/>
              </w:rPr>
            </w:pPr>
            <w:r>
              <w:rPr>
                <w:sz w:val="20"/>
              </w:rPr>
              <w:t>3.6.7.</w:t>
            </w:r>
            <w:r>
              <w:rPr>
                <w:spacing w:val="68"/>
                <w:sz w:val="20"/>
              </w:rPr>
              <w:t> </w:t>
            </w:r>
            <w:r>
              <w:rPr>
                <w:spacing w:val="-2"/>
                <w:sz w:val="20"/>
              </w:rPr>
              <w:t>Photographs/Audio/video</w:t>
            </w:r>
          </w:p>
          <w:p>
            <w:pPr>
              <w:pStyle w:val="TableParagraph"/>
              <w:spacing w:before="38"/>
              <w:ind w:left="1281"/>
              <w:rPr>
                <w:sz w:val="20"/>
              </w:rPr>
            </w:pPr>
            <w:r>
              <w:rPr>
                <w:sz w:val="20"/>
              </w:rPr>
              <w:t>recordings</w:t>
            </w:r>
            <w:r>
              <w:rPr>
                <w:spacing w:val="-10"/>
                <w:sz w:val="20"/>
              </w:rPr>
              <w:t> </w:t>
            </w:r>
            <w:r>
              <w:rPr>
                <w:sz w:val="20"/>
              </w:rPr>
              <w:t>of</w:t>
            </w:r>
            <w:r>
              <w:rPr>
                <w:spacing w:val="-12"/>
                <w:sz w:val="20"/>
              </w:rPr>
              <w:t> </w:t>
            </w:r>
            <w:r>
              <w:rPr>
                <w:sz w:val="20"/>
              </w:rPr>
              <w:t>public</w:t>
            </w:r>
            <w:r>
              <w:rPr>
                <w:spacing w:val="-9"/>
                <w:sz w:val="20"/>
              </w:rPr>
              <w:t> </w:t>
            </w:r>
            <w:r>
              <w:rPr>
                <w:spacing w:val="-2"/>
                <w:sz w:val="20"/>
              </w:rPr>
              <w:t>behavior</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2" w:hRule="atLeast"/>
        </w:trPr>
        <w:tc>
          <w:tcPr>
            <w:tcW w:w="4107" w:type="dxa"/>
          </w:tcPr>
          <w:p>
            <w:pPr>
              <w:pStyle w:val="TableParagraph"/>
              <w:spacing w:before="1"/>
              <w:ind w:left="703"/>
              <w:rPr>
                <w:sz w:val="20"/>
              </w:rPr>
            </w:pPr>
            <w:r>
              <w:rPr>
                <w:sz w:val="20"/>
              </w:rPr>
              <w:t>3.6.8.</w:t>
            </w:r>
            <w:r>
              <w:rPr>
                <w:spacing w:val="58"/>
                <w:sz w:val="20"/>
              </w:rPr>
              <w:t> </w:t>
            </w:r>
            <w:r>
              <w:rPr>
                <w:sz w:val="20"/>
              </w:rPr>
              <w:t>Research</w:t>
            </w:r>
            <w:r>
              <w:rPr>
                <w:spacing w:val="-8"/>
                <w:sz w:val="20"/>
              </w:rPr>
              <w:t> </w:t>
            </w:r>
            <w:r>
              <w:rPr>
                <w:sz w:val="20"/>
              </w:rPr>
              <w:t>which</w:t>
            </w:r>
            <w:r>
              <w:rPr>
                <w:spacing w:val="-7"/>
                <w:sz w:val="20"/>
              </w:rPr>
              <w:t> </w:t>
            </w:r>
            <w:r>
              <w:rPr>
                <w:sz w:val="20"/>
              </w:rPr>
              <w:t>only</w:t>
            </w:r>
            <w:r>
              <w:rPr>
                <w:spacing w:val="-7"/>
                <w:sz w:val="20"/>
              </w:rPr>
              <w:t> </w:t>
            </w:r>
            <w:r>
              <w:rPr>
                <w:spacing w:val="-4"/>
                <w:sz w:val="20"/>
              </w:rPr>
              <w:t>uses</w:t>
            </w:r>
          </w:p>
          <w:p>
            <w:pPr>
              <w:pStyle w:val="TableParagraph"/>
              <w:spacing w:before="36"/>
              <w:ind w:left="1281"/>
              <w:rPr>
                <w:sz w:val="20"/>
              </w:rPr>
            </w:pPr>
            <w:r>
              <w:rPr>
                <w:spacing w:val="-2"/>
                <w:sz w:val="20"/>
              </w:rPr>
              <w:t>existing</w:t>
            </w:r>
            <w:r>
              <w:rPr>
                <w:spacing w:val="-1"/>
                <w:sz w:val="20"/>
              </w:rPr>
              <w:t> </w:t>
            </w:r>
            <w:r>
              <w:rPr>
                <w:spacing w:val="-4"/>
                <w:sz w:val="20"/>
              </w:rPr>
              <w:t>data</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4107" w:type="dxa"/>
          </w:tcPr>
          <w:p>
            <w:pPr>
              <w:pStyle w:val="TableParagraph"/>
              <w:spacing w:line="244" w:lineRule="exact"/>
              <w:ind w:left="703"/>
              <w:rPr>
                <w:sz w:val="20"/>
              </w:rPr>
            </w:pPr>
            <w:r>
              <w:rPr>
                <w:sz w:val="20"/>
              </w:rPr>
              <w:t>3.6.9.</w:t>
            </w:r>
            <w:r>
              <w:rPr>
                <w:spacing w:val="57"/>
                <w:sz w:val="20"/>
              </w:rPr>
              <w:t> </w:t>
            </w:r>
            <w:r>
              <w:rPr>
                <w:sz w:val="20"/>
              </w:rPr>
              <w:t>Existing</w:t>
            </w:r>
            <w:r>
              <w:rPr>
                <w:spacing w:val="-9"/>
                <w:sz w:val="20"/>
              </w:rPr>
              <w:t> </w:t>
            </w:r>
            <w:r>
              <w:rPr>
                <w:sz w:val="20"/>
              </w:rPr>
              <w:t>biological</w:t>
            </w:r>
            <w:r>
              <w:rPr>
                <w:spacing w:val="-8"/>
                <w:sz w:val="20"/>
              </w:rPr>
              <w:t> </w:t>
            </w:r>
            <w:r>
              <w:rPr>
                <w:spacing w:val="-2"/>
                <w:sz w:val="20"/>
              </w:rPr>
              <w:t>specimens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844" w:hRule="atLeast"/>
        </w:trPr>
        <w:tc>
          <w:tcPr>
            <w:tcW w:w="4107" w:type="dxa"/>
          </w:tcPr>
          <w:p>
            <w:pPr>
              <w:pStyle w:val="TableParagraph"/>
              <w:spacing w:line="276" w:lineRule="auto" w:before="3"/>
              <w:ind w:left="1281" w:hanging="578"/>
              <w:rPr>
                <w:sz w:val="20"/>
              </w:rPr>
            </w:pPr>
            <w:r>
              <w:rPr>
                <w:spacing w:val="-2"/>
                <w:sz w:val="20"/>
              </w:rPr>
              <w:t>3.6.10.</w:t>
            </w:r>
            <w:r>
              <w:rPr>
                <w:spacing w:val="-16"/>
                <w:sz w:val="20"/>
              </w:rPr>
              <w:t> </w:t>
            </w:r>
            <w:r>
              <w:rPr>
                <w:spacing w:val="-2"/>
                <w:sz w:val="20"/>
              </w:rPr>
              <w:t>Collected biological specimens - </w:t>
            </w:r>
            <w:r>
              <w:rPr>
                <w:sz w:val="20"/>
              </w:rPr>
              <w:t>blood, urine &amp; other human-</w:t>
            </w:r>
          </w:p>
          <w:p>
            <w:pPr>
              <w:pStyle w:val="TableParagraph"/>
              <w:spacing w:before="1"/>
              <w:ind w:left="1281"/>
              <w:rPr>
                <w:sz w:val="20"/>
              </w:rPr>
            </w:pPr>
            <w:r>
              <w:rPr>
                <w:sz w:val="20"/>
              </w:rPr>
              <w:t>derived</w:t>
            </w:r>
            <w:r>
              <w:rPr>
                <w:spacing w:val="-11"/>
                <w:sz w:val="20"/>
              </w:rPr>
              <w:t> </w:t>
            </w:r>
            <w:r>
              <w:rPr>
                <w:spacing w:val="-2"/>
                <w:sz w:val="20"/>
              </w:rPr>
              <w:t>samples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0" w:hRule="atLeast"/>
        </w:trPr>
        <w:tc>
          <w:tcPr>
            <w:tcW w:w="4107" w:type="dxa"/>
          </w:tcPr>
          <w:p>
            <w:pPr>
              <w:pStyle w:val="TableParagraph"/>
              <w:spacing w:line="244" w:lineRule="exact"/>
              <w:ind w:left="703"/>
              <w:rPr>
                <w:sz w:val="20"/>
              </w:rPr>
            </w:pPr>
            <w:r>
              <w:rPr>
                <w:spacing w:val="-2"/>
                <w:sz w:val="20"/>
              </w:rPr>
              <w:t>3.6.11.</w:t>
            </w:r>
            <w:r>
              <w:rPr>
                <w:spacing w:val="-13"/>
                <w:sz w:val="20"/>
              </w:rPr>
              <w:t> </w:t>
            </w:r>
            <w:r>
              <w:rPr>
                <w:spacing w:val="-2"/>
                <w:sz w:val="20"/>
              </w:rPr>
              <w:t>Biomedical</w:t>
            </w:r>
            <w:r>
              <w:rPr>
                <w:spacing w:val="1"/>
                <w:sz w:val="20"/>
              </w:rPr>
              <w:t> </w:t>
            </w:r>
            <w:r>
              <w:rPr>
                <w:spacing w:val="-2"/>
                <w:sz w:val="20"/>
              </w:rPr>
              <w:t>devices-</w:t>
            </w:r>
            <w:r>
              <w:rPr>
                <w:spacing w:val="4"/>
                <w:sz w:val="20"/>
              </w:rPr>
              <w:t> </w:t>
            </w:r>
            <w:r>
              <w:rPr>
                <w:spacing w:val="-2"/>
                <w:sz w:val="20"/>
              </w:rPr>
              <w:t>e.g.,</w:t>
            </w:r>
            <w:r>
              <w:rPr>
                <w:spacing w:val="4"/>
                <w:sz w:val="20"/>
              </w:rPr>
              <w:t> </w:t>
            </w:r>
            <w:r>
              <w:rPr>
                <w:spacing w:val="-4"/>
                <w:sz w:val="20"/>
              </w:rPr>
              <w:t>EEG,</w:t>
            </w:r>
          </w:p>
          <w:p>
            <w:pPr>
              <w:pStyle w:val="TableParagraph"/>
              <w:spacing w:before="37"/>
              <w:ind w:left="1281"/>
              <w:rPr>
                <w:sz w:val="20"/>
              </w:rPr>
            </w:pPr>
            <w:r>
              <w:rPr>
                <w:sz w:val="20"/>
              </w:rPr>
              <w:t>EKG,</w:t>
            </w:r>
            <w:r>
              <w:rPr>
                <w:spacing w:val="-6"/>
                <w:sz w:val="20"/>
              </w:rPr>
              <w:t> </w:t>
            </w:r>
            <w:r>
              <w:rPr>
                <w:spacing w:val="-5"/>
                <w:sz w:val="20"/>
              </w:rPr>
              <w:t>MRI</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841" w:hRule="atLeast"/>
        </w:trPr>
        <w:tc>
          <w:tcPr>
            <w:tcW w:w="4107" w:type="dxa"/>
          </w:tcPr>
          <w:p>
            <w:pPr>
              <w:pStyle w:val="TableParagraph"/>
              <w:spacing w:line="276" w:lineRule="auto" w:before="1"/>
              <w:ind w:left="1281" w:hanging="578"/>
              <w:rPr>
                <w:sz w:val="20"/>
              </w:rPr>
            </w:pPr>
            <w:r>
              <w:rPr>
                <w:sz w:val="20"/>
              </w:rPr>
              <w:t>3.6.12.</w:t>
            </w:r>
            <w:r>
              <w:rPr>
                <w:spacing w:val="-20"/>
                <w:sz w:val="20"/>
              </w:rPr>
              <w:t> </w:t>
            </w:r>
            <w:r>
              <w:rPr>
                <w:sz w:val="20"/>
              </w:rPr>
              <w:t>Physical</w:t>
            </w:r>
            <w:r>
              <w:rPr>
                <w:spacing w:val="-8"/>
                <w:sz w:val="20"/>
              </w:rPr>
              <w:t> </w:t>
            </w:r>
            <w:r>
              <w:rPr>
                <w:sz w:val="20"/>
              </w:rPr>
              <w:t>testing</w:t>
            </w:r>
            <w:r>
              <w:rPr>
                <w:spacing w:val="-5"/>
                <w:sz w:val="20"/>
              </w:rPr>
              <w:t> </w:t>
            </w:r>
            <w:r>
              <w:rPr>
                <w:sz w:val="20"/>
              </w:rPr>
              <w:t>measures</w:t>
            </w:r>
            <w:r>
              <w:rPr>
                <w:spacing w:val="-5"/>
                <w:sz w:val="20"/>
              </w:rPr>
              <w:t> </w:t>
            </w:r>
            <w:r>
              <w:rPr>
                <w:sz w:val="20"/>
              </w:rPr>
              <w:t>–</w:t>
            </w:r>
            <w:r>
              <w:rPr>
                <w:spacing w:val="-4"/>
                <w:sz w:val="20"/>
              </w:rPr>
              <w:t> </w:t>
            </w:r>
            <w:r>
              <w:rPr>
                <w:sz w:val="20"/>
              </w:rPr>
              <w:t>e.g., </w:t>
            </w:r>
            <w:r>
              <w:rPr>
                <w:spacing w:val="-2"/>
                <w:sz w:val="20"/>
              </w:rPr>
              <w:t>height,</w:t>
            </w:r>
            <w:r>
              <w:rPr>
                <w:spacing w:val="-4"/>
                <w:sz w:val="20"/>
              </w:rPr>
              <w:t> </w:t>
            </w:r>
            <w:r>
              <w:rPr>
                <w:spacing w:val="-2"/>
                <w:sz w:val="20"/>
              </w:rPr>
              <w:t>weight,</w:t>
            </w:r>
            <w:r>
              <w:rPr>
                <w:spacing w:val="-3"/>
                <w:sz w:val="20"/>
              </w:rPr>
              <w:t> </w:t>
            </w:r>
            <w:r>
              <w:rPr>
                <w:spacing w:val="-2"/>
                <w:sz w:val="20"/>
              </w:rPr>
              <w:t>Body</w:t>
            </w:r>
            <w:r>
              <w:rPr>
                <w:spacing w:val="-4"/>
                <w:sz w:val="20"/>
              </w:rPr>
              <w:t> </w:t>
            </w:r>
            <w:r>
              <w:rPr>
                <w:spacing w:val="-2"/>
                <w:sz w:val="20"/>
              </w:rPr>
              <w:t>Mass</w:t>
            </w:r>
            <w:r>
              <w:rPr>
                <w:spacing w:val="-4"/>
                <w:sz w:val="20"/>
              </w:rPr>
              <w:t> </w:t>
            </w:r>
            <w:r>
              <w:rPr>
                <w:spacing w:val="-2"/>
                <w:sz w:val="20"/>
              </w:rPr>
              <w:t>Index,</w:t>
            </w:r>
          </w:p>
          <w:p>
            <w:pPr>
              <w:pStyle w:val="TableParagraph"/>
              <w:spacing w:before="1"/>
              <w:ind w:left="1281"/>
              <w:rPr>
                <w:sz w:val="20"/>
              </w:rPr>
            </w:pPr>
            <w:r>
              <w:rPr>
                <w:sz w:val="20"/>
              </w:rPr>
              <w:t>blood</w:t>
            </w:r>
            <w:r>
              <w:rPr>
                <w:spacing w:val="-9"/>
                <w:sz w:val="20"/>
              </w:rPr>
              <w:t> </w:t>
            </w:r>
            <w:r>
              <w:rPr>
                <w:spacing w:val="-2"/>
                <w:sz w:val="20"/>
              </w:rPr>
              <w:t>pressure</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4107" w:type="dxa"/>
          </w:tcPr>
          <w:p>
            <w:pPr>
              <w:pStyle w:val="TableParagraph"/>
              <w:tabs>
                <w:tab w:pos="3153" w:val="left" w:leader="none"/>
              </w:tabs>
              <w:spacing w:before="1"/>
              <w:ind w:right="234"/>
              <w:jc w:val="right"/>
              <w:rPr>
                <w:sz w:val="20"/>
              </w:rPr>
            </w:pPr>
            <w:r>
              <w:rPr>
                <w:spacing w:val="-2"/>
                <w:sz w:val="20"/>
              </w:rPr>
              <w:t>3.6.13.</w:t>
            </w:r>
            <w:r>
              <w:rPr>
                <w:spacing w:val="-24"/>
                <w:sz w:val="20"/>
              </w:rPr>
              <w:t> </w:t>
            </w:r>
            <w:r>
              <w:rPr>
                <w:spacing w:val="-2"/>
                <w:sz w:val="20"/>
              </w:rPr>
              <w:t>Others:</w:t>
            </w:r>
            <w:r>
              <w:rPr>
                <w:sz w:val="20"/>
                <w:u w:val="single"/>
              </w:rPr>
              <w:tab/>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77" w:hRule="atLeast"/>
        </w:trPr>
        <w:tc>
          <w:tcPr>
            <w:tcW w:w="4107" w:type="dxa"/>
            <w:tcBorders>
              <w:bottom w:val="single" w:sz="6" w:space="0" w:color="000000"/>
            </w:tcBorders>
          </w:tcPr>
          <w:p>
            <w:pPr>
              <w:pStyle w:val="TableParagraph"/>
              <w:spacing w:before="1"/>
              <w:ind w:right="170"/>
              <w:jc w:val="right"/>
              <w:rPr>
                <w:sz w:val="20"/>
              </w:rPr>
            </w:pPr>
            <w:r>
              <w:rPr>
                <w:sz w:val="20"/>
              </w:rPr>
              <w:t>3.7.</w:t>
            </w:r>
            <w:r>
              <w:rPr>
                <w:spacing w:val="5"/>
                <w:sz w:val="20"/>
              </w:rPr>
              <w:t> </w:t>
            </w:r>
            <w:r>
              <w:rPr>
                <w:sz w:val="20"/>
              </w:rPr>
              <w:t>Will</w:t>
            </w:r>
            <w:r>
              <w:rPr>
                <w:spacing w:val="-8"/>
                <w:sz w:val="20"/>
              </w:rPr>
              <w:t> </w:t>
            </w:r>
            <w:r>
              <w:rPr>
                <w:sz w:val="20"/>
              </w:rPr>
              <w:t>the</w:t>
            </w:r>
            <w:r>
              <w:rPr>
                <w:spacing w:val="-8"/>
                <w:sz w:val="20"/>
              </w:rPr>
              <w:t> </w:t>
            </w:r>
            <w:r>
              <w:rPr>
                <w:sz w:val="20"/>
              </w:rPr>
              <w:t>data</w:t>
            </w:r>
            <w:r>
              <w:rPr>
                <w:spacing w:val="-5"/>
                <w:sz w:val="20"/>
              </w:rPr>
              <w:t> </w:t>
            </w:r>
            <w:r>
              <w:rPr>
                <w:sz w:val="20"/>
              </w:rPr>
              <w:t>collected</w:t>
            </w:r>
            <w:r>
              <w:rPr>
                <w:spacing w:val="-4"/>
                <w:sz w:val="20"/>
              </w:rPr>
              <w:t> </w:t>
            </w:r>
            <w:r>
              <w:rPr>
                <w:sz w:val="20"/>
              </w:rPr>
              <w:t>be</w:t>
            </w:r>
            <w:r>
              <w:rPr>
                <w:spacing w:val="-5"/>
                <w:sz w:val="20"/>
              </w:rPr>
              <w:t> </w:t>
            </w:r>
            <w:r>
              <w:rPr>
                <w:spacing w:val="-2"/>
                <w:sz w:val="20"/>
              </w:rPr>
              <w:t>anonymized?</w:t>
            </w:r>
          </w:p>
        </w:tc>
        <w:tc>
          <w:tcPr>
            <w:tcW w:w="570" w:type="dxa"/>
            <w:tcBorders>
              <w:bottom w:val="single" w:sz="6" w:space="0" w:color="000000"/>
            </w:tcBorders>
            <w:shd w:val="clear" w:color="auto" w:fill="D9D9D9"/>
          </w:tcPr>
          <w:p>
            <w:pPr>
              <w:pStyle w:val="TableParagraph"/>
              <w:rPr>
                <w:rFonts w:ascii="Times New Roman"/>
                <w:sz w:val="18"/>
              </w:rPr>
            </w:pPr>
          </w:p>
        </w:tc>
        <w:tc>
          <w:tcPr>
            <w:tcW w:w="566" w:type="dxa"/>
            <w:tcBorders>
              <w:bottom w:val="single" w:sz="6" w:space="0" w:color="000000"/>
            </w:tcBorders>
            <w:shd w:val="clear" w:color="auto" w:fill="D9D9D9"/>
          </w:tcPr>
          <w:p>
            <w:pPr>
              <w:pStyle w:val="TableParagraph"/>
              <w:rPr>
                <w:rFonts w:ascii="Times New Roman"/>
                <w:sz w:val="18"/>
              </w:rPr>
            </w:pPr>
          </w:p>
        </w:tc>
        <w:tc>
          <w:tcPr>
            <w:tcW w:w="4111" w:type="dxa"/>
            <w:tcBorders>
              <w:bottom w:val="single" w:sz="6" w:space="0" w:color="000000"/>
            </w:tcBorders>
          </w:tcPr>
          <w:p>
            <w:pPr>
              <w:pStyle w:val="TableParagraph"/>
              <w:rPr>
                <w:rFonts w:ascii="Times New Roman"/>
                <w:sz w:val="18"/>
              </w:rPr>
            </w:pPr>
          </w:p>
        </w:tc>
      </w:tr>
      <w:tr>
        <w:trPr>
          <w:trHeight w:val="951" w:hRule="atLeast"/>
        </w:trPr>
        <w:tc>
          <w:tcPr>
            <w:tcW w:w="4107" w:type="dxa"/>
            <w:tcBorders>
              <w:top w:val="single" w:sz="6" w:space="0" w:color="000000"/>
            </w:tcBorders>
          </w:tcPr>
          <w:p>
            <w:pPr>
              <w:pStyle w:val="TableParagraph"/>
              <w:spacing w:line="276" w:lineRule="auto"/>
              <w:ind w:left="713" w:hanging="361"/>
              <w:rPr>
                <w:sz w:val="20"/>
              </w:rPr>
            </w:pPr>
            <w:r>
              <w:rPr>
                <w:sz w:val="20"/>
              </w:rPr>
              <w:t>3.8.</w:t>
            </w:r>
            <w:r>
              <w:rPr>
                <w:spacing w:val="-7"/>
                <w:sz w:val="20"/>
              </w:rPr>
              <w:t> </w:t>
            </w:r>
            <w:r>
              <w:rPr>
                <w:sz w:val="20"/>
              </w:rPr>
              <w:t>Do</w:t>
            </w:r>
            <w:r>
              <w:rPr>
                <w:spacing w:val="-10"/>
                <w:sz w:val="20"/>
              </w:rPr>
              <w:t> </w:t>
            </w:r>
            <w:r>
              <w:rPr>
                <w:sz w:val="20"/>
              </w:rPr>
              <w:t>you</w:t>
            </w:r>
            <w:r>
              <w:rPr>
                <w:spacing w:val="-10"/>
                <w:sz w:val="20"/>
              </w:rPr>
              <w:t> </w:t>
            </w:r>
            <w:r>
              <w:rPr>
                <w:sz w:val="20"/>
              </w:rPr>
              <w:t>have</w:t>
            </w:r>
            <w:r>
              <w:rPr>
                <w:spacing w:val="-12"/>
                <w:sz w:val="20"/>
              </w:rPr>
              <w:t> </w:t>
            </w:r>
            <w:r>
              <w:rPr>
                <w:sz w:val="20"/>
              </w:rPr>
              <w:t>a</w:t>
            </w:r>
            <w:r>
              <w:rPr>
                <w:spacing w:val="-9"/>
                <w:sz w:val="20"/>
              </w:rPr>
              <w:t> </w:t>
            </w:r>
            <w:r>
              <w:rPr>
                <w:sz w:val="20"/>
              </w:rPr>
              <w:t>data</w:t>
            </w:r>
            <w:r>
              <w:rPr>
                <w:spacing w:val="-10"/>
                <w:sz w:val="20"/>
              </w:rPr>
              <w:t> </w:t>
            </w:r>
            <w:r>
              <w:rPr>
                <w:sz w:val="20"/>
              </w:rPr>
              <w:t>protection</w:t>
            </w:r>
            <w:r>
              <w:rPr>
                <w:spacing w:val="-8"/>
                <w:sz w:val="20"/>
              </w:rPr>
              <w:t> </w:t>
            </w:r>
            <w:r>
              <w:rPr>
                <w:sz w:val="20"/>
              </w:rPr>
              <w:t>plan</w:t>
            </w:r>
            <w:r>
              <w:rPr>
                <w:spacing w:val="-9"/>
                <w:sz w:val="20"/>
              </w:rPr>
              <w:t> </w:t>
            </w:r>
            <w:r>
              <w:rPr>
                <w:sz w:val="20"/>
              </w:rPr>
              <w:t>in </w:t>
            </w:r>
            <w:r>
              <w:rPr>
                <w:spacing w:val="-2"/>
                <w:sz w:val="20"/>
              </w:rPr>
              <w:t>place?</w:t>
            </w:r>
          </w:p>
          <w:p>
            <w:pPr>
              <w:pStyle w:val="TableParagraph"/>
              <w:spacing w:before="3"/>
              <w:ind w:left="112"/>
              <w:rPr>
                <w:sz w:val="14"/>
              </w:rPr>
            </w:pPr>
            <w:r>
              <w:rPr>
                <w:sz w:val="14"/>
              </w:rPr>
              <w:t>Note:</w:t>
            </w:r>
            <w:r>
              <w:rPr>
                <w:spacing w:val="-5"/>
                <w:sz w:val="14"/>
              </w:rPr>
              <w:t> </w:t>
            </w:r>
            <w:r>
              <w:rPr>
                <w:sz w:val="14"/>
              </w:rPr>
              <w:t>If</w:t>
            </w:r>
            <w:r>
              <w:rPr>
                <w:spacing w:val="-7"/>
                <w:sz w:val="14"/>
              </w:rPr>
              <w:t> </w:t>
            </w:r>
            <w:r>
              <w:rPr>
                <w:sz w:val="14"/>
              </w:rPr>
              <w:t>no,</w:t>
            </w:r>
            <w:r>
              <w:rPr>
                <w:spacing w:val="-5"/>
                <w:sz w:val="14"/>
              </w:rPr>
              <w:t> </w:t>
            </w:r>
            <w:r>
              <w:rPr>
                <w:sz w:val="14"/>
              </w:rPr>
              <w:t>provide</w:t>
            </w:r>
            <w:r>
              <w:rPr>
                <w:spacing w:val="-7"/>
                <w:sz w:val="14"/>
              </w:rPr>
              <w:t> </w:t>
            </w:r>
            <w:r>
              <w:rPr>
                <w:sz w:val="14"/>
              </w:rPr>
              <w:t>an</w:t>
            </w:r>
            <w:r>
              <w:rPr>
                <w:spacing w:val="-6"/>
                <w:sz w:val="14"/>
              </w:rPr>
              <w:t> </w:t>
            </w:r>
            <w:r>
              <w:rPr>
                <w:sz w:val="14"/>
              </w:rPr>
              <w:t>addendum</w:t>
            </w:r>
            <w:r>
              <w:rPr>
                <w:spacing w:val="-7"/>
                <w:sz w:val="14"/>
              </w:rPr>
              <w:t> </w:t>
            </w:r>
            <w:r>
              <w:rPr>
                <w:sz w:val="14"/>
              </w:rPr>
              <w:t>to</w:t>
            </w:r>
            <w:r>
              <w:rPr>
                <w:spacing w:val="-6"/>
                <w:sz w:val="14"/>
              </w:rPr>
              <w:t> </w:t>
            </w:r>
            <w:r>
              <w:rPr>
                <w:sz w:val="14"/>
              </w:rPr>
              <w:t>your</w:t>
            </w:r>
            <w:r>
              <w:rPr>
                <w:spacing w:val="-6"/>
                <w:sz w:val="14"/>
              </w:rPr>
              <w:t> </w:t>
            </w:r>
            <w:r>
              <w:rPr>
                <w:sz w:val="14"/>
              </w:rPr>
              <w:t>submission.</w:t>
            </w:r>
            <w:r>
              <w:rPr>
                <w:spacing w:val="-3"/>
                <w:sz w:val="14"/>
              </w:rPr>
              <w:t> </w:t>
            </w:r>
            <w:r>
              <w:rPr>
                <w:sz w:val="14"/>
              </w:rPr>
              <w:t>Actions</w:t>
            </w:r>
            <w:r>
              <w:rPr>
                <w:spacing w:val="-4"/>
                <w:sz w:val="14"/>
              </w:rPr>
              <w:t> </w:t>
            </w:r>
            <w:r>
              <w:rPr>
                <w:spacing w:val="-5"/>
                <w:sz w:val="14"/>
              </w:rPr>
              <w:t>and</w:t>
            </w:r>
          </w:p>
          <w:p>
            <w:pPr>
              <w:pStyle w:val="TableParagraph"/>
              <w:spacing w:before="21"/>
              <w:ind w:left="112"/>
              <w:rPr>
                <w:sz w:val="14"/>
              </w:rPr>
            </w:pPr>
            <w:r>
              <w:rPr>
                <w:sz w:val="14"/>
              </w:rPr>
              <w:t>warranties</w:t>
            </w:r>
            <w:r>
              <w:rPr>
                <w:spacing w:val="-8"/>
                <w:sz w:val="14"/>
              </w:rPr>
              <w:t> </w:t>
            </w:r>
            <w:r>
              <w:rPr>
                <w:sz w:val="14"/>
              </w:rPr>
              <w:t>to</w:t>
            </w:r>
            <w:r>
              <w:rPr>
                <w:spacing w:val="-8"/>
                <w:sz w:val="14"/>
              </w:rPr>
              <w:t> </w:t>
            </w:r>
            <w:r>
              <w:rPr>
                <w:sz w:val="14"/>
              </w:rPr>
              <w:t>protect</w:t>
            </w:r>
            <w:r>
              <w:rPr>
                <w:spacing w:val="-7"/>
                <w:sz w:val="14"/>
              </w:rPr>
              <w:t> </w:t>
            </w:r>
            <w:r>
              <w:rPr>
                <w:sz w:val="14"/>
              </w:rPr>
              <w:t>the</w:t>
            </w:r>
            <w:r>
              <w:rPr>
                <w:spacing w:val="-7"/>
                <w:sz w:val="14"/>
              </w:rPr>
              <w:t> </w:t>
            </w:r>
            <w:r>
              <w:rPr>
                <w:sz w:val="14"/>
              </w:rPr>
              <w:t>privacy</w:t>
            </w:r>
            <w:r>
              <w:rPr>
                <w:spacing w:val="-7"/>
                <w:sz w:val="14"/>
              </w:rPr>
              <w:t> </w:t>
            </w:r>
            <w:r>
              <w:rPr>
                <w:sz w:val="14"/>
              </w:rPr>
              <w:t>and</w:t>
            </w:r>
            <w:r>
              <w:rPr>
                <w:spacing w:val="-8"/>
                <w:sz w:val="14"/>
              </w:rPr>
              <w:t> </w:t>
            </w:r>
            <w:r>
              <w:rPr>
                <w:sz w:val="14"/>
              </w:rPr>
              <w:t>confidentiality</w:t>
            </w:r>
            <w:r>
              <w:rPr>
                <w:spacing w:val="-6"/>
                <w:sz w:val="14"/>
              </w:rPr>
              <w:t> </w:t>
            </w:r>
            <w:r>
              <w:rPr>
                <w:sz w:val="14"/>
              </w:rPr>
              <w:t>of</w:t>
            </w:r>
            <w:r>
              <w:rPr>
                <w:spacing w:val="-7"/>
                <w:sz w:val="14"/>
              </w:rPr>
              <w:t> </w:t>
            </w:r>
            <w:r>
              <w:rPr>
                <w:spacing w:val="-2"/>
                <w:sz w:val="14"/>
              </w:rPr>
              <w:t>participant</w:t>
            </w:r>
          </w:p>
        </w:tc>
        <w:tc>
          <w:tcPr>
            <w:tcW w:w="570" w:type="dxa"/>
            <w:tcBorders>
              <w:top w:val="single" w:sz="6" w:space="0" w:color="000000"/>
            </w:tcBorders>
            <w:shd w:val="clear" w:color="auto" w:fill="D9D9D9"/>
          </w:tcPr>
          <w:p>
            <w:pPr>
              <w:pStyle w:val="TableParagraph"/>
              <w:rPr>
                <w:rFonts w:ascii="Times New Roman"/>
                <w:sz w:val="18"/>
              </w:rPr>
            </w:pPr>
          </w:p>
        </w:tc>
        <w:tc>
          <w:tcPr>
            <w:tcW w:w="566" w:type="dxa"/>
            <w:tcBorders>
              <w:top w:val="single" w:sz="6" w:space="0" w:color="000000"/>
            </w:tcBorders>
            <w:shd w:val="clear" w:color="auto" w:fill="D9D9D9"/>
          </w:tcPr>
          <w:p>
            <w:pPr>
              <w:pStyle w:val="TableParagraph"/>
              <w:rPr>
                <w:rFonts w:ascii="Times New Roman"/>
                <w:sz w:val="18"/>
              </w:rPr>
            </w:pPr>
          </w:p>
        </w:tc>
        <w:tc>
          <w:tcPr>
            <w:tcW w:w="4111" w:type="dxa"/>
            <w:tcBorders>
              <w:top w:val="single" w:sz="6" w:space="0" w:color="000000"/>
            </w:tcBorders>
          </w:tcPr>
          <w:p>
            <w:pPr>
              <w:pStyle w:val="TableParagraph"/>
              <w:rPr>
                <w:rFonts w:ascii="Times New Roman"/>
                <w:sz w:val="18"/>
              </w:rPr>
            </w:pPr>
          </w:p>
        </w:tc>
      </w:tr>
    </w:tbl>
    <w:p>
      <w:pPr>
        <w:pStyle w:val="TableParagraph"/>
        <w:spacing w:after="0"/>
        <w:rPr>
          <w:rFonts w:ascii="Times New Roman"/>
          <w:sz w:val="18"/>
        </w:rPr>
        <w:sectPr>
          <w:type w:val="continuous"/>
          <w:pgSz w:w="12240" w:h="15840"/>
          <w:pgMar w:header="627" w:footer="719" w:top="1740" w:bottom="900" w:left="720" w:right="108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7"/>
        <w:gridCol w:w="570"/>
        <w:gridCol w:w="566"/>
        <w:gridCol w:w="4111"/>
      </w:tblGrid>
      <w:tr>
        <w:trPr>
          <w:trHeight w:val="1770" w:hRule="atLeast"/>
        </w:trPr>
        <w:tc>
          <w:tcPr>
            <w:tcW w:w="4107" w:type="dxa"/>
          </w:tcPr>
          <w:p>
            <w:pPr>
              <w:pStyle w:val="TableParagraph"/>
              <w:spacing w:line="276" w:lineRule="auto"/>
              <w:ind w:left="112" w:right="138"/>
              <w:rPr>
                <w:sz w:val="14"/>
              </w:rPr>
            </w:pPr>
            <w:r>
              <w:rPr>
                <w:sz w:val="14"/>
              </w:rPr>
              <w:t>information, in compliance with the Data Privacy Act of 2012. As</w:t>
            </w:r>
            <w:r>
              <w:rPr>
                <w:spacing w:val="40"/>
                <w:sz w:val="14"/>
              </w:rPr>
              <w:t> </w:t>
            </w:r>
            <w:r>
              <w:rPr>
                <w:sz w:val="14"/>
              </w:rPr>
              <w:t>indicated</w:t>
            </w:r>
            <w:r>
              <w:rPr>
                <w:spacing w:val="-5"/>
                <w:sz w:val="14"/>
              </w:rPr>
              <w:t> </w:t>
            </w:r>
            <w:r>
              <w:rPr>
                <w:sz w:val="14"/>
              </w:rPr>
              <w:t>in</w:t>
            </w:r>
            <w:r>
              <w:rPr>
                <w:spacing w:val="-8"/>
                <w:sz w:val="14"/>
              </w:rPr>
              <w:t> </w:t>
            </w:r>
            <w:r>
              <w:rPr>
                <w:sz w:val="14"/>
              </w:rPr>
              <w:t>the</w:t>
            </w:r>
            <w:r>
              <w:rPr>
                <w:spacing w:val="-6"/>
                <w:sz w:val="14"/>
              </w:rPr>
              <w:t> </w:t>
            </w:r>
            <w:r>
              <w:rPr>
                <w:sz w:val="14"/>
              </w:rPr>
              <w:t>specific</w:t>
            </w:r>
            <w:r>
              <w:rPr>
                <w:spacing w:val="-7"/>
                <w:sz w:val="14"/>
              </w:rPr>
              <w:t> </w:t>
            </w:r>
            <w:r>
              <w:rPr>
                <w:sz w:val="14"/>
              </w:rPr>
              <w:t>data</w:t>
            </w:r>
            <w:r>
              <w:rPr>
                <w:spacing w:val="-7"/>
                <w:sz w:val="14"/>
              </w:rPr>
              <w:t> </w:t>
            </w:r>
            <w:r>
              <w:rPr>
                <w:sz w:val="14"/>
              </w:rPr>
              <w:t>collection</w:t>
            </w:r>
            <w:r>
              <w:rPr>
                <w:spacing w:val="-5"/>
                <w:sz w:val="14"/>
              </w:rPr>
              <w:t> </w:t>
            </w:r>
            <w:r>
              <w:rPr>
                <w:sz w:val="14"/>
              </w:rPr>
              <w:t>methods</w:t>
            </w:r>
            <w:r>
              <w:rPr>
                <w:spacing w:val="-8"/>
                <w:sz w:val="14"/>
              </w:rPr>
              <w:t> </w:t>
            </w:r>
            <w:r>
              <w:rPr>
                <w:sz w:val="14"/>
              </w:rPr>
              <w:t>and</w:t>
            </w:r>
            <w:r>
              <w:rPr>
                <w:spacing w:val="-8"/>
                <w:sz w:val="14"/>
              </w:rPr>
              <w:t> </w:t>
            </w:r>
            <w:r>
              <w:rPr>
                <w:sz w:val="14"/>
              </w:rPr>
              <w:t>detailed</w:t>
            </w:r>
            <w:r>
              <w:rPr>
                <w:spacing w:val="-5"/>
                <w:sz w:val="14"/>
              </w:rPr>
              <w:t> </w:t>
            </w:r>
            <w:r>
              <w:rPr>
                <w:sz w:val="14"/>
              </w:rPr>
              <w:t>data</w:t>
            </w:r>
            <w:r>
              <w:rPr>
                <w:spacing w:val="40"/>
                <w:sz w:val="14"/>
              </w:rPr>
              <w:t> </w:t>
            </w:r>
            <w:r>
              <w:rPr>
                <w:sz w:val="14"/>
              </w:rPr>
              <w:t>protection plans, outlining the steps that will be taken to ensure</w:t>
            </w:r>
            <w:r>
              <w:rPr>
                <w:spacing w:val="40"/>
                <w:sz w:val="14"/>
              </w:rPr>
              <w:t> </w:t>
            </w:r>
            <w:r>
              <w:rPr>
                <w:sz w:val="14"/>
              </w:rPr>
              <w:t>that everyone with access to the data and respondent identities</w:t>
            </w:r>
            <w:r>
              <w:rPr>
                <w:spacing w:val="40"/>
                <w:sz w:val="14"/>
              </w:rPr>
              <w:t> </w:t>
            </w:r>
            <w:r>
              <w:rPr>
                <w:sz w:val="14"/>
              </w:rPr>
              <w:t>maintains privacy and confidentiality (ex. providing adequate</w:t>
            </w:r>
            <w:r>
              <w:rPr>
                <w:spacing w:val="40"/>
                <w:sz w:val="14"/>
              </w:rPr>
              <w:t> </w:t>
            </w:r>
            <w:r>
              <w:rPr>
                <w:sz w:val="14"/>
              </w:rPr>
              <w:t>instructions to research assistants, transcribers, or translators)</w:t>
            </w:r>
            <w:r>
              <w:rPr>
                <w:spacing w:val="40"/>
                <w:sz w:val="14"/>
              </w:rPr>
              <w:t> </w:t>
            </w:r>
            <w:r>
              <w:rPr>
                <w:sz w:val="14"/>
              </w:rPr>
              <w:t>(NEGHHR</w:t>
            </w:r>
            <w:r>
              <w:rPr>
                <w:spacing w:val="-8"/>
                <w:sz w:val="14"/>
              </w:rPr>
              <w:t> </w:t>
            </w:r>
            <w:r>
              <w:rPr>
                <w:sz w:val="14"/>
              </w:rPr>
              <w:t>2022);</w:t>
            </w:r>
            <w:r>
              <w:rPr>
                <w:spacing w:val="-8"/>
                <w:sz w:val="14"/>
              </w:rPr>
              <w:t> </w:t>
            </w:r>
            <w:r>
              <w:rPr>
                <w:sz w:val="14"/>
              </w:rPr>
              <w:t>Plan</w:t>
            </w:r>
            <w:r>
              <w:rPr>
                <w:spacing w:val="-8"/>
                <w:sz w:val="14"/>
              </w:rPr>
              <w:t> </w:t>
            </w:r>
            <w:r>
              <w:rPr>
                <w:sz w:val="14"/>
              </w:rPr>
              <w:t>on</w:t>
            </w:r>
            <w:r>
              <w:rPr>
                <w:spacing w:val="-8"/>
                <w:sz w:val="14"/>
              </w:rPr>
              <w:t> </w:t>
            </w:r>
            <w:r>
              <w:rPr>
                <w:sz w:val="14"/>
              </w:rPr>
              <w:t>processing</w:t>
            </w:r>
            <w:r>
              <w:rPr>
                <w:spacing w:val="-8"/>
                <w:sz w:val="14"/>
              </w:rPr>
              <w:t> </w:t>
            </w:r>
            <w:r>
              <w:rPr>
                <w:sz w:val="14"/>
              </w:rPr>
              <w:t>personal</w:t>
            </w:r>
            <w:r>
              <w:rPr>
                <w:spacing w:val="-8"/>
                <w:sz w:val="14"/>
              </w:rPr>
              <w:t> </w:t>
            </w:r>
            <w:r>
              <w:rPr>
                <w:sz w:val="14"/>
              </w:rPr>
              <w:t>data,</w:t>
            </w:r>
            <w:r>
              <w:rPr>
                <w:spacing w:val="-8"/>
                <w:sz w:val="14"/>
              </w:rPr>
              <w:t> </w:t>
            </w:r>
            <w:r>
              <w:rPr>
                <w:sz w:val="14"/>
              </w:rPr>
              <w:t>storage</w:t>
            </w:r>
            <w:r>
              <w:rPr>
                <w:spacing w:val="-8"/>
                <w:sz w:val="14"/>
              </w:rPr>
              <w:t> </w:t>
            </w:r>
            <w:r>
              <w:rPr>
                <w:sz w:val="14"/>
              </w:rPr>
              <w:t>of</w:t>
            </w:r>
            <w:r>
              <w:rPr>
                <w:spacing w:val="-8"/>
                <w:sz w:val="14"/>
              </w:rPr>
              <w:t> </w:t>
            </w:r>
            <w:r>
              <w:rPr>
                <w:sz w:val="14"/>
              </w:rPr>
              <w:t>data,</w:t>
            </w:r>
            <w:r>
              <w:rPr>
                <w:spacing w:val="40"/>
                <w:sz w:val="14"/>
              </w:rPr>
              <w:t> </w:t>
            </w:r>
            <w:r>
              <w:rPr>
                <w:sz w:val="14"/>
              </w:rPr>
              <w:t>access,</w:t>
            </w:r>
            <w:r>
              <w:rPr>
                <w:spacing w:val="-8"/>
                <w:sz w:val="14"/>
              </w:rPr>
              <w:t> </w:t>
            </w:r>
            <w:r>
              <w:rPr>
                <w:sz w:val="14"/>
              </w:rPr>
              <w:t>disposal,</w:t>
            </w:r>
            <w:r>
              <w:rPr>
                <w:spacing w:val="-5"/>
                <w:sz w:val="14"/>
              </w:rPr>
              <w:t> </w:t>
            </w:r>
            <w:r>
              <w:rPr>
                <w:sz w:val="14"/>
              </w:rPr>
              <w:t>and</w:t>
            </w:r>
            <w:r>
              <w:rPr>
                <w:spacing w:val="-5"/>
                <w:sz w:val="14"/>
              </w:rPr>
              <w:t> </w:t>
            </w:r>
            <w:r>
              <w:rPr>
                <w:sz w:val="14"/>
              </w:rPr>
              <w:t>terms</w:t>
            </w:r>
            <w:r>
              <w:rPr>
                <w:spacing w:val="-7"/>
                <w:sz w:val="14"/>
              </w:rPr>
              <w:t> </w:t>
            </w:r>
            <w:r>
              <w:rPr>
                <w:sz w:val="14"/>
              </w:rPr>
              <w:t>of</w:t>
            </w:r>
            <w:r>
              <w:rPr>
                <w:spacing w:val="-8"/>
                <w:sz w:val="14"/>
              </w:rPr>
              <w:t> </w:t>
            </w:r>
            <w:r>
              <w:rPr>
                <w:sz w:val="14"/>
              </w:rPr>
              <w:t>use</w:t>
            </w:r>
            <w:r>
              <w:rPr>
                <w:spacing w:val="-8"/>
                <w:sz w:val="14"/>
              </w:rPr>
              <w:t> </w:t>
            </w:r>
            <w:r>
              <w:rPr>
                <w:sz w:val="14"/>
              </w:rPr>
              <w:t>(NEGHHR</w:t>
            </w:r>
            <w:r>
              <w:rPr>
                <w:spacing w:val="-6"/>
                <w:sz w:val="14"/>
              </w:rPr>
              <w:t> </w:t>
            </w:r>
            <w:r>
              <w:rPr>
                <w:sz w:val="14"/>
              </w:rPr>
              <w:t>2022;</w:t>
            </w:r>
            <w:r>
              <w:rPr>
                <w:spacing w:val="-5"/>
                <w:sz w:val="14"/>
              </w:rPr>
              <w:t> </w:t>
            </w:r>
            <w:r>
              <w:rPr>
                <w:sz w:val="14"/>
              </w:rPr>
              <w:t>Data</w:t>
            </w:r>
            <w:r>
              <w:rPr>
                <w:spacing w:val="-5"/>
                <w:sz w:val="14"/>
              </w:rPr>
              <w:t> </w:t>
            </w:r>
            <w:r>
              <w:rPr>
                <w:sz w:val="14"/>
              </w:rPr>
              <w:t>Privacy</w:t>
            </w:r>
            <w:r>
              <w:rPr>
                <w:spacing w:val="-6"/>
                <w:sz w:val="14"/>
              </w:rPr>
              <w:t> </w:t>
            </w:r>
            <w:r>
              <w:rPr>
                <w:spacing w:val="-5"/>
                <w:sz w:val="14"/>
              </w:rPr>
              <w:t>Act</w:t>
            </w:r>
          </w:p>
          <w:p>
            <w:pPr>
              <w:pStyle w:val="TableParagraph"/>
              <w:ind w:left="112"/>
              <w:rPr>
                <w:sz w:val="14"/>
              </w:rPr>
            </w:pPr>
            <w:r>
              <w:rPr>
                <w:sz w:val="14"/>
              </w:rPr>
              <w:t>of</w:t>
            </w:r>
            <w:r>
              <w:rPr>
                <w:spacing w:val="-5"/>
                <w:sz w:val="14"/>
              </w:rPr>
              <w:t> </w:t>
            </w:r>
            <w:r>
              <w:rPr>
                <w:spacing w:val="-2"/>
                <w:sz w:val="14"/>
              </w:rPr>
              <w:t>2012)</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280" w:hRule="atLeast"/>
        </w:trPr>
        <w:tc>
          <w:tcPr>
            <w:tcW w:w="9354" w:type="dxa"/>
            <w:gridSpan w:val="4"/>
          </w:tcPr>
          <w:p>
            <w:pPr>
              <w:pStyle w:val="TableParagraph"/>
              <w:spacing w:line="236" w:lineRule="exact"/>
              <w:ind w:left="70"/>
              <w:rPr>
                <w:b/>
                <w:sz w:val="20"/>
              </w:rPr>
            </w:pPr>
            <w:r>
              <w:rPr>
                <w:b/>
                <w:sz w:val="20"/>
              </w:rPr>
              <w:t>4.</w:t>
            </w:r>
            <w:r>
              <w:rPr>
                <w:b/>
                <w:spacing w:val="6"/>
                <w:sz w:val="20"/>
              </w:rPr>
              <w:t> </w:t>
            </w:r>
            <w:r>
              <w:rPr>
                <w:b/>
                <w:sz w:val="20"/>
              </w:rPr>
              <w:t>Benefits</w:t>
            </w:r>
            <w:r>
              <w:rPr>
                <w:b/>
                <w:spacing w:val="-6"/>
                <w:sz w:val="20"/>
              </w:rPr>
              <w:t> </w:t>
            </w:r>
            <w:r>
              <w:rPr>
                <w:b/>
                <w:sz w:val="20"/>
              </w:rPr>
              <w:t>and</w:t>
            </w:r>
            <w:r>
              <w:rPr>
                <w:b/>
                <w:spacing w:val="-4"/>
                <w:sz w:val="20"/>
              </w:rPr>
              <w:t> Risks</w:t>
            </w:r>
          </w:p>
        </w:tc>
      </w:tr>
      <w:tr>
        <w:trPr>
          <w:trHeight w:val="953" w:hRule="atLeast"/>
        </w:trPr>
        <w:tc>
          <w:tcPr>
            <w:tcW w:w="4107" w:type="dxa"/>
          </w:tcPr>
          <w:p>
            <w:pPr>
              <w:pStyle w:val="TableParagraph"/>
              <w:spacing w:line="276" w:lineRule="auto"/>
              <w:ind w:left="713" w:right="138" w:hanging="361"/>
              <w:rPr>
                <w:sz w:val="20"/>
              </w:rPr>
            </w:pPr>
            <w:r>
              <w:rPr>
                <w:sz w:val="20"/>
              </w:rPr>
              <w:t>4.1. Will there be any payment be offered for</w:t>
            </w:r>
            <w:r>
              <w:rPr>
                <w:spacing w:val="-12"/>
                <w:sz w:val="20"/>
              </w:rPr>
              <w:t> </w:t>
            </w:r>
            <w:r>
              <w:rPr>
                <w:sz w:val="20"/>
              </w:rPr>
              <w:t>participation?</w:t>
            </w:r>
            <w:r>
              <w:rPr>
                <w:spacing w:val="-11"/>
                <w:sz w:val="20"/>
              </w:rPr>
              <w:t> </w:t>
            </w:r>
            <w:r>
              <w:rPr>
                <w:sz w:val="20"/>
              </w:rPr>
              <w:t>(Select</w:t>
            </w:r>
            <w:r>
              <w:rPr>
                <w:spacing w:val="-11"/>
                <w:sz w:val="20"/>
              </w:rPr>
              <w:t> </w:t>
            </w:r>
            <w:r>
              <w:rPr>
                <w:sz w:val="20"/>
              </w:rPr>
              <w:t>all</w:t>
            </w:r>
            <w:r>
              <w:rPr>
                <w:spacing w:val="-12"/>
                <w:sz w:val="20"/>
              </w:rPr>
              <w:t> </w:t>
            </w:r>
            <w:r>
              <w:rPr>
                <w:sz w:val="20"/>
              </w:rPr>
              <w:t>that</w:t>
            </w:r>
            <w:r>
              <w:rPr>
                <w:spacing w:val="-11"/>
                <w:sz w:val="20"/>
              </w:rPr>
              <w:t> </w:t>
            </w:r>
            <w:r>
              <w:rPr>
                <w:sz w:val="20"/>
              </w:rPr>
              <w:t>apply.)</w:t>
            </w:r>
          </w:p>
          <w:p>
            <w:pPr>
              <w:pStyle w:val="TableParagraph"/>
              <w:ind w:left="112"/>
              <w:rPr>
                <w:sz w:val="14"/>
              </w:rPr>
            </w:pPr>
            <w:r>
              <w:rPr>
                <w:sz w:val="14"/>
              </w:rPr>
              <w:t>Note:</w:t>
            </w:r>
            <w:r>
              <w:rPr>
                <w:spacing w:val="-7"/>
                <w:sz w:val="14"/>
              </w:rPr>
              <w:t> </w:t>
            </w:r>
            <w:r>
              <w:rPr>
                <w:sz w:val="14"/>
              </w:rPr>
              <w:t>How</w:t>
            </w:r>
            <w:r>
              <w:rPr>
                <w:spacing w:val="-8"/>
                <w:sz w:val="14"/>
              </w:rPr>
              <w:t> </w:t>
            </w:r>
            <w:r>
              <w:rPr>
                <w:sz w:val="14"/>
              </w:rPr>
              <w:t>will</w:t>
            </w:r>
            <w:r>
              <w:rPr>
                <w:spacing w:val="-8"/>
                <w:sz w:val="14"/>
              </w:rPr>
              <w:t> </w:t>
            </w:r>
            <w:r>
              <w:rPr>
                <w:sz w:val="14"/>
              </w:rPr>
              <w:t>the</w:t>
            </w:r>
            <w:r>
              <w:rPr>
                <w:spacing w:val="-7"/>
                <w:sz w:val="14"/>
              </w:rPr>
              <w:t> </w:t>
            </w:r>
            <w:r>
              <w:rPr>
                <w:sz w:val="14"/>
              </w:rPr>
              <w:t>payment/compensation</w:t>
            </w:r>
            <w:r>
              <w:rPr>
                <w:spacing w:val="-7"/>
                <w:sz w:val="14"/>
              </w:rPr>
              <w:t> </w:t>
            </w:r>
            <w:r>
              <w:rPr>
                <w:sz w:val="14"/>
              </w:rPr>
              <w:t>be</w:t>
            </w:r>
            <w:r>
              <w:rPr>
                <w:spacing w:val="-8"/>
                <w:sz w:val="14"/>
              </w:rPr>
              <w:t> </w:t>
            </w:r>
            <w:r>
              <w:rPr>
                <w:sz w:val="14"/>
              </w:rPr>
              <w:t>given</w:t>
            </w:r>
            <w:r>
              <w:rPr>
                <w:spacing w:val="-5"/>
                <w:sz w:val="14"/>
              </w:rPr>
              <w:t> </w:t>
            </w:r>
            <w:r>
              <w:rPr>
                <w:sz w:val="14"/>
              </w:rPr>
              <w:t>and</w:t>
            </w:r>
            <w:r>
              <w:rPr>
                <w:spacing w:val="-8"/>
                <w:sz w:val="14"/>
              </w:rPr>
              <w:t> </w:t>
            </w:r>
            <w:r>
              <w:rPr>
                <w:sz w:val="14"/>
              </w:rPr>
              <w:t>when</w:t>
            </w:r>
            <w:r>
              <w:rPr>
                <w:spacing w:val="-6"/>
                <w:sz w:val="14"/>
              </w:rPr>
              <w:t> </w:t>
            </w:r>
            <w:r>
              <w:rPr>
                <w:spacing w:val="-4"/>
                <w:sz w:val="14"/>
              </w:rPr>
              <w:t>must</w:t>
            </w:r>
          </w:p>
          <w:p>
            <w:pPr>
              <w:pStyle w:val="TableParagraph"/>
              <w:spacing w:before="16"/>
              <w:ind w:left="112"/>
              <w:rPr>
                <w:sz w:val="14"/>
              </w:rPr>
            </w:pPr>
            <w:r>
              <w:rPr>
                <w:sz w:val="14"/>
              </w:rPr>
              <w:t>be</w:t>
            </w:r>
            <w:r>
              <w:rPr>
                <w:spacing w:val="-8"/>
                <w:sz w:val="14"/>
              </w:rPr>
              <w:t> </w:t>
            </w:r>
            <w:r>
              <w:rPr>
                <w:sz w:val="14"/>
              </w:rPr>
              <w:t>addressed</w:t>
            </w:r>
            <w:r>
              <w:rPr>
                <w:spacing w:val="-3"/>
                <w:sz w:val="14"/>
              </w:rPr>
              <w:t> </w:t>
            </w:r>
            <w:r>
              <w:rPr>
                <w:sz w:val="14"/>
              </w:rPr>
              <w:t>in</w:t>
            </w:r>
            <w:r>
              <w:rPr>
                <w:spacing w:val="-5"/>
                <w:sz w:val="14"/>
              </w:rPr>
              <w:t> </w:t>
            </w:r>
            <w:r>
              <w:rPr>
                <w:sz w:val="14"/>
              </w:rPr>
              <w:t>the</w:t>
            </w:r>
            <w:r>
              <w:rPr>
                <w:spacing w:val="-5"/>
                <w:sz w:val="14"/>
              </w:rPr>
              <w:t> </w:t>
            </w:r>
            <w:r>
              <w:rPr>
                <w:spacing w:val="-2"/>
                <w:sz w:val="14"/>
              </w:rPr>
              <w:t>protocol.</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281" w:hRule="atLeast"/>
        </w:trPr>
        <w:tc>
          <w:tcPr>
            <w:tcW w:w="4107" w:type="dxa"/>
          </w:tcPr>
          <w:p>
            <w:pPr>
              <w:pStyle w:val="TableParagraph"/>
              <w:tabs>
                <w:tab w:pos="3807" w:val="left" w:leader="none"/>
              </w:tabs>
              <w:spacing w:line="236" w:lineRule="exact"/>
              <w:ind w:left="703"/>
              <w:rPr>
                <w:sz w:val="20"/>
              </w:rPr>
            </w:pPr>
            <w:r>
              <w:rPr>
                <w:sz w:val="20"/>
              </w:rPr>
              <w:t>4.1.1.</w:t>
            </w:r>
            <w:r>
              <w:rPr>
                <w:spacing w:val="68"/>
                <w:sz w:val="20"/>
              </w:rPr>
              <w:t> </w:t>
            </w:r>
            <w:r>
              <w:rPr>
                <w:sz w:val="20"/>
              </w:rPr>
              <w:t>Money</w:t>
            </w:r>
            <w:r>
              <w:rPr>
                <w:spacing w:val="-4"/>
                <w:sz w:val="20"/>
              </w:rPr>
              <w:t> </w:t>
            </w:r>
            <w:r>
              <w:rPr>
                <w:sz w:val="20"/>
              </w:rPr>
              <w:t>(Amount:</w:t>
            </w:r>
            <w:r>
              <w:rPr>
                <w:spacing w:val="-5"/>
                <w:sz w:val="20"/>
              </w:rPr>
              <w:t> </w:t>
            </w:r>
            <w:r>
              <w:rPr>
                <w:sz w:val="20"/>
                <w:u w:val="single"/>
              </w:rPr>
              <w:tab/>
            </w:r>
            <w:r>
              <w:rPr>
                <w:spacing w:val="-10"/>
                <w:sz w:val="20"/>
              </w:rPr>
              <w:t>)</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560" w:hRule="atLeast"/>
        </w:trPr>
        <w:tc>
          <w:tcPr>
            <w:tcW w:w="4107" w:type="dxa"/>
          </w:tcPr>
          <w:p>
            <w:pPr>
              <w:pStyle w:val="TableParagraph"/>
              <w:spacing w:line="234" w:lineRule="exact"/>
              <w:ind w:left="703"/>
              <w:rPr>
                <w:sz w:val="20"/>
              </w:rPr>
            </w:pPr>
            <w:r>
              <w:rPr>
                <w:sz w:val="20"/>
              </w:rPr>
              <w:t>4.1.2.</w:t>
            </w:r>
            <w:r>
              <w:rPr>
                <w:spacing w:val="61"/>
                <w:sz w:val="20"/>
              </w:rPr>
              <w:t> </w:t>
            </w:r>
            <w:r>
              <w:rPr>
                <w:sz w:val="20"/>
              </w:rPr>
              <w:t>Gift</w:t>
            </w:r>
            <w:r>
              <w:rPr>
                <w:spacing w:val="-3"/>
                <w:sz w:val="20"/>
              </w:rPr>
              <w:t> </w:t>
            </w:r>
            <w:r>
              <w:rPr>
                <w:spacing w:val="-2"/>
                <w:sz w:val="20"/>
              </w:rPr>
              <w:t>Certificate</w:t>
            </w:r>
          </w:p>
          <w:p>
            <w:pPr>
              <w:pStyle w:val="TableParagraph"/>
              <w:tabs>
                <w:tab w:pos="3191" w:val="left" w:leader="none"/>
              </w:tabs>
              <w:spacing w:before="38"/>
              <w:ind w:left="1281"/>
              <w:rPr>
                <w:sz w:val="20"/>
              </w:rPr>
            </w:pPr>
            <w:r>
              <w:rPr>
                <w:sz w:val="20"/>
              </w:rPr>
              <w:t>(Amount: </w:t>
            </w:r>
            <w:r>
              <w:rPr>
                <w:sz w:val="20"/>
                <w:u w:val="single"/>
              </w:rPr>
              <w:tab/>
            </w:r>
            <w:r>
              <w:rPr>
                <w:spacing w:val="-10"/>
                <w:sz w:val="20"/>
              </w:rPr>
              <w:t>)</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280" w:hRule="atLeast"/>
        </w:trPr>
        <w:tc>
          <w:tcPr>
            <w:tcW w:w="4107" w:type="dxa"/>
          </w:tcPr>
          <w:p>
            <w:pPr>
              <w:pStyle w:val="TableParagraph"/>
              <w:spacing w:line="236" w:lineRule="exact"/>
              <w:ind w:left="703"/>
              <w:rPr>
                <w:sz w:val="20"/>
              </w:rPr>
            </w:pPr>
            <w:r>
              <w:rPr>
                <w:sz w:val="20"/>
              </w:rPr>
              <w:t>4.1.3.</w:t>
            </w:r>
            <w:r>
              <w:rPr>
                <w:spacing w:val="66"/>
                <w:sz w:val="20"/>
              </w:rPr>
              <w:t> </w:t>
            </w:r>
            <w:r>
              <w:rPr>
                <w:spacing w:val="-2"/>
                <w:sz w:val="20"/>
              </w:rPr>
              <w:t>Raffle</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280" w:hRule="atLeast"/>
        </w:trPr>
        <w:tc>
          <w:tcPr>
            <w:tcW w:w="4107" w:type="dxa"/>
          </w:tcPr>
          <w:p>
            <w:pPr>
              <w:pStyle w:val="TableParagraph"/>
              <w:spacing w:line="236" w:lineRule="exact"/>
              <w:ind w:left="703"/>
              <w:rPr>
                <w:sz w:val="20"/>
              </w:rPr>
            </w:pPr>
            <w:r>
              <w:rPr>
                <w:sz w:val="20"/>
              </w:rPr>
              <w:t>4.1.4.</w:t>
            </w:r>
            <w:r>
              <w:rPr>
                <w:spacing w:val="56"/>
                <w:sz w:val="20"/>
              </w:rPr>
              <w:t> </w:t>
            </w:r>
            <w:r>
              <w:rPr>
                <w:sz w:val="20"/>
              </w:rPr>
              <w:t>Extra/Class</w:t>
            </w:r>
            <w:r>
              <w:rPr>
                <w:spacing w:val="-8"/>
                <w:sz w:val="20"/>
              </w:rPr>
              <w:t> </w:t>
            </w:r>
            <w:r>
              <w:rPr>
                <w:spacing w:val="-2"/>
                <w:sz w:val="20"/>
              </w:rPr>
              <w:t>Credit</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280" w:hRule="atLeast"/>
        </w:trPr>
        <w:tc>
          <w:tcPr>
            <w:tcW w:w="4107" w:type="dxa"/>
          </w:tcPr>
          <w:p>
            <w:pPr>
              <w:pStyle w:val="TableParagraph"/>
              <w:spacing w:line="236" w:lineRule="exact"/>
              <w:ind w:left="703"/>
              <w:rPr>
                <w:sz w:val="20"/>
              </w:rPr>
            </w:pPr>
            <w:r>
              <w:rPr>
                <w:sz w:val="20"/>
              </w:rPr>
              <w:t>4.1.5.</w:t>
            </w:r>
            <w:r>
              <w:rPr>
                <w:spacing w:val="66"/>
                <w:sz w:val="20"/>
              </w:rPr>
              <w:t> </w:t>
            </w:r>
            <w:r>
              <w:rPr>
                <w:spacing w:val="-2"/>
                <w:sz w:val="20"/>
              </w:rPr>
              <w:t>Merchandise</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282" w:hRule="atLeast"/>
        </w:trPr>
        <w:tc>
          <w:tcPr>
            <w:tcW w:w="4107" w:type="dxa"/>
          </w:tcPr>
          <w:p>
            <w:pPr>
              <w:pStyle w:val="TableParagraph"/>
              <w:tabs>
                <w:tab w:pos="3678" w:val="left" w:leader="none"/>
              </w:tabs>
              <w:spacing w:line="238" w:lineRule="exact"/>
              <w:ind w:left="703"/>
              <w:rPr>
                <w:sz w:val="20"/>
              </w:rPr>
            </w:pPr>
            <w:r>
              <w:rPr>
                <w:sz w:val="20"/>
              </w:rPr>
              <w:t>4.1.6.</w:t>
            </w:r>
            <w:r>
              <w:rPr>
                <w:spacing w:val="66"/>
                <w:sz w:val="20"/>
              </w:rPr>
              <w:t> </w:t>
            </w:r>
            <w:r>
              <w:rPr>
                <w:spacing w:val="-2"/>
                <w:sz w:val="20"/>
              </w:rPr>
              <w:t>Other:</w:t>
            </w:r>
            <w:r>
              <w:rPr>
                <w:sz w:val="20"/>
                <w:u w:val="single"/>
              </w:rPr>
              <w:tab/>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952" w:hRule="atLeast"/>
        </w:trPr>
        <w:tc>
          <w:tcPr>
            <w:tcW w:w="4107" w:type="dxa"/>
          </w:tcPr>
          <w:p>
            <w:pPr>
              <w:pStyle w:val="TableParagraph"/>
              <w:spacing w:line="276" w:lineRule="auto"/>
              <w:ind w:left="713" w:right="138" w:hanging="361"/>
              <w:rPr>
                <w:sz w:val="20"/>
              </w:rPr>
            </w:pPr>
            <w:r>
              <w:rPr>
                <w:sz w:val="20"/>
              </w:rPr>
              <w:t>4.2. Will there be any potential direct </w:t>
            </w:r>
            <w:r>
              <w:rPr>
                <w:spacing w:val="-2"/>
                <w:sz w:val="20"/>
              </w:rPr>
              <w:t>benefits to the individual participants?</w:t>
            </w:r>
          </w:p>
          <w:p>
            <w:pPr>
              <w:pStyle w:val="TableParagraph"/>
              <w:ind w:left="112"/>
              <w:rPr>
                <w:sz w:val="14"/>
              </w:rPr>
            </w:pPr>
            <w:r>
              <w:rPr>
                <w:sz w:val="14"/>
              </w:rPr>
              <w:t>Note:</w:t>
            </w:r>
            <w:r>
              <w:rPr>
                <w:spacing w:val="-7"/>
                <w:sz w:val="14"/>
              </w:rPr>
              <w:t> </w:t>
            </w:r>
            <w:r>
              <w:rPr>
                <w:sz w:val="14"/>
              </w:rPr>
              <w:t>If</w:t>
            </w:r>
            <w:r>
              <w:rPr>
                <w:spacing w:val="-7"/>
                <w:sz w:val="14"/>
              </w:rPr>
              <w:t> </w:t>
            </w:r>
            <w:r>
              <w:rPr>
                <w:sz w:val="14"/>
              </w:rPr>
              <w:t>yes,</w:t>
            </w:r>
            <w:r>
              <w:rPr>
                <w:spacing w:val="-5"/>
                <w:sz w:val="14"/>
              </w:rPr>
              <w:t> </w:t>
            </w:r>
            <w:r>
              <w:rPr>
                <w:sz w:val="14"/>
              </w:rPr>
              <w:t>include</w:t>
            </w:r>
            <w:r>
              <w:rPr>
                <w:spacing w:val="-7"/>
                <w:sz w:val="14"/>
              </w:rPr>
              <w:t> </w:t>
            </w:r>
            <w:r>
              <w:rPr>
                <w:sz w:val="14"/>
              </w:rPr>
              <w:t>in</w:t>
            </w:r>
            <w:r>
              <w:rPr>
                <w:spacing w:val="-6"/>
                <w:sz w:val="14"/>
              </w:rPr>
              <w:t> </w:t>
            </w:r>
            <w:r>
              <w:rPr>
                <w:sz w:val="14"/>
              </w:rPr>
              <w:t>your</w:t>
            </w:r>
            <w:r>
              <w:rPr>
                <w:spacing w:val="-8"/>
                <w:sz w:val="14"/>
              </w:rPr>
              <w:t> </w:t>
            </w:r>
            <w:r>
              <w:rPr>
                <w:sz w:val="14"/>
              </w:rPr>
              <w:t>protocol.</w:t>
            </w:r>
            <w:r>
              <w:rPr>
                <w:spacing w:val="-5"/>
                <w:sz w:val="14"/>
              </w:rPr>
              <w:t> </w:t>
            </w:r>
            <w:r>
              <w:rPr>
                <w:sz w:val="14"/>
              </w:rPr>
              <w:t>Payment</w:t>
            </w:r>
            <w:r>
              <w:rPr>
                <w:spacing w:val="-7"/>
                <w:sz w:val="14"/>
              </w:rPr>
              <w:t> </w:t>
            </w:r>
            <w:r>
              <w:rPr>
                <w:sz w:val="14"/>
              </w:rPr>
              <w:t>or</w:t>
            </w:r>
            <w:r>
              <w:rPr>
                <w:spacing w:val="-8"/>
                <w:sz w:val="14"/>
              </w:rPr>
              <w:t> </w:t>
            </w:r>
            <w:r>
              <w:rPr>
                <w:sz w:val="14"/>
              </w:rPr>
              <w:t>compensation</w:t>
            </w:r>
            <w:r>
              <w:rPr>
                <w:spacing w:val="-5"/>
                <w:sz w:val="14"/>
              </w:rPr>
              <w:t> for</w:t>
            </w:r>
          </w:p>
          <w:p>
            <w:pPr>
              <w:pStyle w:val="TableParagraph"/>
              <w:spacing w:before="16"/>
              <w:ind w:left="112"/>
              <w:rPr>
                <w:sz w:val="14"/>
              </w:rPr>
            </w:pPr>
            <w:r>
              <w:rPr>
                <w:sz w:val="14"/>
              </w:rPr>
              <w:t>participation</w:t>
            </w:r>
            <w:r>
              <w:rPr>
                <w:spacing w:val="-8"/>
                <w:sz w:val="14"/>
              </w:rPr>
              <w:t> </w:t>
            </w:r>
            <w:r>
              <w:rPr>
                <w:sz w:val="14"/>
              </w:rPr>
              <w:t>is</w:t>
            </w:r>
            <w:r>
              <w:rPr>
                <w:spacing w:val="-8"/>
                <w:sz w:val="14"/>
              </w:rPr>
              <w:t> </w:t>
            </w:r>
            <w:r>
              <w:rPr>
                <w:sz w:val="14"/>
              </w:rPr>
              <w:t>not</w:t>
            </w:r>
            <w:r>
              <w:rPr>
                <w:spacing w:val="-7"/>
                <w:sz w:val="14"/>
              </w:rPr>
              <w:t> </w:t>
            </w:r>
            <w:r>
              <w:rPr>
                <w:sz w:val="14"/>
              </w:rPr>
              <w:t>considered</w:t>
            </w:r>
            <w:r>
              <w:rPr>
                <w:spacing w:val="-7"/>
                <w:sz w:val="14"/>
              </w:rPr>
              <w:t> </w:t>
            </w:r>
            <w:r>
              <w:rPr>
                <w:sz w:val="14"/>
              </w:rPr>
              <w:t>a</w:t>
            </w:r>
            <w:r>
              <w:rPr>
                <w:spacing w:val="-6"/>
                <w:sz w:val="14"/>
              </w:rPr>
              <w:t> </w:t>
            </w:r>
            <w:r>
              <w:rPr>
                <w:spacing w:val="-2"/>
                <w:sz w:val="14"/>
              </w:rPr>
              <w:t>benefit.</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955" w:hRule="atLeast"/>
        </w:trPr>
        <w:tc>
          <w:tcPr>
            <w:tcW w:w="4107" w:type="dxa"/>
          </w:tcPr>
          <w:p>
            <w:pPr>
              <w:pStyle w:val="TableParagraph"/>
              <w:spacing w:line="276" w:lineRule="auto"/>
              <w:ind w:left="713" w:hanging="361"/>
              <w:rPr>
                <w:sz w:val="20"/>
              </w:rPr>
            </w:pPr>
            <w:r>
              <w:rPr>
                <w:sz w:val="20"/>
              </w:rPr>
              <w:t>4.3.</w:t>
            </w:r>
            <w:r>
              <w:rPr>
                <w:spacing w:val="-12"/>
                <w:sz w:val="20"/>
              </w:rPr>
              <w:t> </w:t>
            </w:r>
            <w:r>
              <w:rPr>
                <w:sz w:val="20"/>
              </w:rPr>
              <w:t>Will</w:t>
            </w:r>
            <w:r>
              <w:rPr>
                <w:spacing w:val="-11"/>
                <w:sz w:val="20"/>
              </w:rPr>
              <w:t> </w:t>
            </w:r>
            <w:r>
              <w:rPr>
                <w:sz w:val="20"/>
              </w:rPr>
              <w:t>there</w:t>
            </w:r>
            <w:r>
              <w:rPr>
                <w:spacing w:val="-11"/>
                <w:sz w:val="20"/>
              </w:rPr>
              <w:t> </w:t>
            </w:r>
            <w:r>
              <w:rPr>
                <w:sz w:val="20"/>
              </w:rPr>
              <w:t>be</w:t>
            </w:r>
            <w:r>
              <w:rPr>
                <w:spacing w:val="-12"/>
                <w:sz w:val="20"/>
              </w:rPr>
              <w:t> </w:t>
            </w:r>
            <w:r>
              <w:rPr>
                <w:sz w:val="20"/>
              </w:rPr>
              <w:t>any</w:t>
            </w:r>
            <w:r>
              <w:rPr>
                <w:spacing w:val="-11"/>
                <w:sz w:val="20"/>
              </w:rPr>
              <w:t> </w:t>
            </w:r>
            <w:r>
              <w:rPr>
                <w:sz w:val="20"/>
              </w:rPr>
              <w:t>potential</w:t>
            </w:r>
            <w:r>
              <w:rPr>
                <w:spacing w:val="-11"/>
                <w:sz w:val="20"/>
              </w:rPr>
              <w:t> </w:t>
            </w:r>
            <w:r>
              <w:rPr>
                <w:sz w:val="20"/>
              </w:rPr>
              <w:t>indirect benefits of the study</w:t>
            </w:r>
          </w:p>
          <w:p>
            <w:pPr>
              <w:pStyle w:val="TableParagraph"/>
              <w:spacing w:line="171" w:lineRule="exact"/>
              <w:ind w:left="112"/>
              <w:rPr>
                <w:sz w:val="14"/>
              </w:rPr>
            </w:pPr>
            <w:r>
              <w:rPr>
                <w:sz w:val="14"/>
              </w:rPr>
              <w:t>Note:</w:t>
            </w:r>
            <w:r>
              <w:rPr>
                <w:spacing w:val="-7"/>
                <w:sz w:val="14"/>
              </w:rPr>
              <w:t> </w:t>
            </w:r>
            <w:r>
              <w:rPr>
                <w:sz w:val="14"/>
              </w:rPr>
              <w:t>If</w:t>
            </w:r>
            <w:r>
              <w:rPr>
                <w:spacing w:val="-7"/>
                <w:sz w:val="14"/>
              </w:rPr>
              <w:t> </w:t>
            </w:r>
            <w:r>
              <w:rPr>
                <w:sz w:val="14"/>
              </w:rPr>
              <w:t>yes,</w:t>
            </w:r>
            <w:r>
              <w:rPr>
                <w:spacing w:val="-5"/>
                <w:sz w:val="14"/>
              </w:rPr>
              <w:t> </w:t>
            </w:r>
            <w:r>
              <w:rPr>
                <w:sz w:val="14"/>
              </w:rPr>
              <w:t>include</w:t>
            </w:r>
            <w:r>
              <w:rPr>
                <w:spacing w:val="-7"/>
                <w:sz w:val="14"/>
              </w:rPr>
              <w:t> </w:t>
            </w:r>
            <w:r>
              <w:rPr>
                <w:sz w:val="14"/>
              </w:rPr>
              <w:t>in</w:t>
            </w:r>
            <w:r>
              <w:rPr>
                <w:spacing w:val="-6"/>
                <w:sz w:val="14"/>
              </w:rPr>
              <w:t> </w:t>
            </w:r>
            <w:r>
              <w:rPr>
                <w:sz w:val="14"/>
              </w:rPr>
              <w:t>your</w:t>
            </w:r>
            <w:r>
              <w:rPr>
                <w:spacing w:val="-8"/>
                <w:sz w:val="14"/>
              </w:rPr>
              <w:t> </w:t>
            </w:r>
            <w:r>
              <w:rPr>
                <w:sz w:val="14"/>
              </w:rPr>
              <w:t>protocol.</w:t>
            </w:r>
            <w:r>
              <w:rPr>
                <w:spacing w:val="-5"/>
                <w:sz w:val="14"/>
              </w:rPr>
              <w:t> </w:t>
            </w:r>
            <w:r>
              <w:rPr>
                <w:sz w:val="14"/>
              </w:rPr>
              <w:t>Payment</w:t>
            </w:r>
            <w:r>
              <w:rPr>
                <w:spacing w:val="-7"/>
                <w:sz w:val="14"/>
              </w:rPr>
              <w:t> </w:t>
            </w:r>
            <w:r>
              <w:rPr>
                <w:sz w:val="14"/>
              </w:rPr>
              <w:t>or</w:t>
            </w:r>
            <w:r>
              <w:rPr>
                <w:spacing w:val="-8"/>
                <w:sz w:val="14"/>
              </w:rPr>
              <w:t> </w:t>
            </w:r>
            <w:r>
              <w:rPr>
                <w:sz w:val="14"/>
              </w:rPr>
              <w:t>compensation</w:t>
            </w:r>
            <w:r>
              <w:rPr>
                <w:spacing w:val="-5"/>
                <w:sz w:val="14"/>
              </w:rPr>
              <w:t> for</w:t>
            </w:r>
          </w:p>
          <w:p>
            <w:pPr>
              <w:pStyle w:val="TableParagraph"/>
              <w:spacing w:before="16"/>
              <w:ind w:left="112"/>
              <w:rPr>
                <w:sz w:val="14"/>
              </w:rPr>
            </w:pPr>
            <w:r>
              <w:rPr>
                <w:sz w:val="14"/>
              </w:rPr>
              <w:t>participation</w:t>
            </w:r>
            <w:r>
              <w:rPr>
                <w:spacing w:val="-8"/>
                <w:sz w:val="14"/>
              </w:rPr>
              <w:t> </w:t>
            </w:r>
            <w:r>
              <w:rPr>
                <w:sz w:val="14"/>
              </w:rPr>
              <w:t>is</w:t>
            </w:r>
            <w:r>
              <w:rPr>
                <w:spacing w:val="-8"/>
                <w:sz w:val="14"/>
              </w:rPr>
              <w:t> </w:t>
            </w:r>
            <w:r>
              <w:rPr>
                <w:sz w:val="14"/>
              </w:rPr>
              <w:t>not</w:t>
            </w:r>
            <w:r>
              <w:rPr>
                <w:spacing w:val="-7"/>
                <w:sz w:val="14"/>
              </w:rPr>
              <w:t> </w:t>
            </w:r>
            <w:r>
              <w:rPr>
                <w:sz w:val="14"/>
              </w:rPr>
              <w:t>considered</w:t>
            </w:r>
            <w:r>
              <w:rPr>
                <w:spacing w:val="-7"/>
                <w:sz w:val="14"/>
              </w:rPr>
              <w:t> </w:t>
            </w:r>
            <w:r>
              <w:rPr>
                <w:sz w:val="14"/>
              </w:rPr>
              <w:t>a</w:t>
            </w:r>
            <w:r>
              <w:rPr>
                <w:spacing w:val="-6"/>
                <w:sz w:val="14"/>
              </w:rPr>
              <w:t> </w:t>
            </w:r>
            <w:r>
              <w:rPr>
                <w:spacing w:val="-2"/>
                <w:sz w:val="14"/>
              </w:rPr>
              <w:t>benefit.</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1516" w:hRule="atLeast"/>
        </w:trPr>
        <w:tc>
          <w:tcPr>
            <w:tcW w:w="4107" w:type="dxa"/>
          </w:tcPr>
          <w:p>
            <w:pPr>
              <w:pStyle w:val="TableParagraph"/>
              <w:spacing w:line="276" w:lineRule="auto"/>
              <w:ind w:left="713" w:right="296" w:hanging="361"/>
              <w:rPr>
                <w:sz w:val="20"/>
              </w:rPr>
            </w:pPr>
            <w:r>
              <w:rPr>
                <w:sz w:val="20"/>
              </w:rPr>
              <w:t>4.4. Is this research likely to involve any foreseeable</w:t>
            </w:r>
            <w:r>
              <w:rPr>
                <w:spacing w:val="-12"/>
                <w:sz w:val="20"/>
              </w:rPr>
              <w:t> </w:t>
            </w:r>
            <w:r>
              <w:rPr>
                <w:sz w:val="20"/>
              </w:rPr>
              <w:t>risk</w:t>
            </w:r>
            <w:r>
              <w:rPr>
                <w:spacing w:val="-11"/>
                <w:sz w:val="20"/>
              </w:rPr>
              <w:t> </w:t>
            </w:r>
            <w:r>
              <w:rPr>
                <w:sz w:val="20"/>
              </w:rPr>
              <w:t>of</w:t>
            </w:r>
            <w:r>
              <w:rPr>
                <w:spacing w:val="-11"/>
                <w:sz w:val="20"/>
              </w:rPr>
              <w:t> </w:t>
            </w:r>
            <w:r>
              <w:rPr>
                <w:sz w:val="20"/>
              </w:rPr>
              <w:t>harm</w:t>
            </w:r>
            <w:r>
              <w:rPr>
                <w:spacing w:val="-12"/>
                <w:sz w:val="20"/>
              </w:rPr>
              <w:t> </w:t>
            </w:r>
            <w:r>
              <w:rPr>
                <w:sz w:val="20"/>
              </w:rPr>
              <w:t>or</w:t>
            </w:r>
            <w:r>
              <w:rPr>
                <w:spacing w:val="-11"/>
                <w:sz w:val="20"/>
              </w:rPr>
              <w:t> </w:t>
            </w:r>
            <w:r>
              <w:rPr>
                <w:sz w:val="20"/>
              </w:rPr>
              <w:t>discomfort to participants; above the level experienced in everyday life?</w:t>
            </w:r>
          </w:p>
          <w:p>
            <w:pPr>
              <w:pStyle w:val="TableParagraph"/>
              <w:spacing w:line="268" w:lineRule="auto"/>
              <w:ind w:left="112" w:right="138"/>
              <w:rPr>
                <w:sz w:val="14"/>
              </w:rPr>
            </w:pPr>
            <w:r>
              <w:rPr>
                <w:sz w:val="14"/>
              </w:rPr>
              <w:t>Note: Please refer</w:t>
            </w:r>
            <w:r>
              <w:rPr>
                <w:spacing w:val="-1"/>
                <w:sz w:val="14"/>
              </w:rPr>
              <w:t> </w:t>
            </w:r>
            <w:r>
              <w:rPr>
                <w:sz w:val="14"/>
              </w:rPr>
              <w:t>to</w:t>
            </w:r>
            <w:r>
              <w:rPr>
                <w:spacing w:val="-1"/>
                <w:sz w:val="14"/>
              </w:rPr>
              <w:t> </w:t>
            </w:r>
            <w:r>
              <w:rPr>
                <w:sz w:val="14"/>
              </w:rPr>
              <w:t>the</w:t>
            </w:r>
            <w:r>
              <w:rPr>
                <w:spacing w:val="-3"/>
                <w:sz w:val="14"/>
              </w:rPr>
              <w:t> </w:t>
            </w:r>
            <w:r>
              <w:rPr>
                <w:sz w:val="14"/>
              </w:rPr>
              <w:t>succeeding</w:t>
            </w:r>
            <w:r>
              <w:rPr>
                <w:spacing w:val="-4"/>
                <w:sz w:val="14"/>
              </w:rPr>
              <w:t> </w:t>
            </w:r>
            <w:r>
              <w:rPr>
                <w:sz w:val="14"/>
              </w:rPr>
              <w:t>questions, prior</w:t>
            </w:r>
            <w:r>
              <w:rPr>
                <w:spacing w:val="-2"/>
                <w:sz w:val="14"/>
              </w:rPr>
              <w:t> </w:t>
            </w:r>
            <w:r>
              <w:rPr>
                <w:sz w:val="14"/>
              </w:rPr>
              <w:t>to</w:t>
            </w:r>
            <w:r>
              <w:rPr>
                <w:spacing w:val="-1"/>
                <w:sz w:val="14"/>
              </w:rPr>
              <w:t> </w:t>
            </w:r>
            <w:r>
              <w:rPr>
                <w:sz w:val="14"/>
              </w:rPr>
              <w:t>answering</w:t>
            </w:r>
            <w:r>
              <w:rPr>
                <w:spacing w:val="40"/>
                <w:sz w:val="14"/>
              </w:rPr>
              <w:t> </w:t>
            </w:r>
            <w:r>
              <w:rPr>
                <w:sz w:val="14"/>
              </w:rPr>
              <w:t>this</w:t>
            </w:r>
            <w:r>
              <w:rPr>
                <w:spacing w:val="-8"/>
                <w:sz w:val="14"/>
              </w:rPr>
              <w:t> </w:t>
            </w:r>
            <w:r>
              <w:rPr>
                <w:sz w:val="14"/>
              </w:rPr>
              <w:t>item.</w:t>
            </w:r>
            <w:r>
              <w:rPr>
                <w:spacing w:val="-8"/>
                <w:sz w:val="14"/>
              </w:rPr>
              <w:t> </w:t>
            </w:r>
            <w:r>
              <w:rPr>
                <w:sz w:val="14"/>
              </w:rPr>
              <w:t>*If</w:t>
            </w:r>
            <w:r>
              <w:rPr>
                <w:spacing w:val="-8"/>
                <w:sz w:val="14"/>
              </w:rPr>
              <w:t> </w:t>
            </w:r>
            <w:r>
              <w:rPr>
                <w:sz w:val="14"/>
              </w:rPr>
              <w:t>YES,</w:t>
            </w:r>
            <w:r>
              <w:rPr>
                <w:spacing w:val="-8"/>
                <w:sz w:val="14"/>
              </w:rPr>
              <w:t> </w:t>
            </w:r>
            <w:r>
              <w:rPr>
                <w:sz w:val="14"/>
              </w:rPr>
              <w:t>then</w:t>
            </w:r>
            <w:r>
              <w:rPr>
                <w:spacing w:val="-8"/>
                <w:sz w:val="14"/>
              </w:rPr>
              <w:t> </w:t>
            </w:r>
            <w:r>
              <w:rPr>
                <w:sz w:val="14"/>
              </w:rPr>
              <w:t>this</w:t>
            </w:r>
            <w:r>
              <w:rPr>
                <w:spacing w:val="-8"/>
                <w:sz w:val="14"/>
              </w:rPr>
              <w:t> </w:t>
            </w:r>
            <w:r>
              <w:rPr>
                <w:sz w:val="14"/>
              </w:rPr>
              <w:t>protocol</w:t>
            </w:r>
            <w:r>
              <w:rPr>
                <w:spacing w:val="-8"/>
                <w:sz w:val="14"/>
              </w:rPr>
              <w:t> </w:t>
            </w:r>
            <w:r>
              <w:rPr>
                <w:sz w:val="14"/>
              </w:rPr>
              <w:t>does</w:t>
            </w:r>
            <w:r>
              <w:rPr>
                <w:spacing w:val="-8"/>
                <w:sz w:val="14"/>
              </w:rPr>
              <w:t> </w:t>
            </w:r>
            <w:r>
              <w:rPr>
                <w:sz w:val="14"/>
              </w:rPr>
              <w:t>not</w:t>
            </w:r>
            <w:r>
              <w:rPr>
                <w:spacing w:val="-8"/>
                <w:sz w:val="14"/>
              </w:rPr>
              <w:t> </w:t>
            </w:r>
            <w:r>
              <w:rPr>
                <w:sz w:val="14"/>
              </w:rPr>
              <w:t>qualify</w:t>
            </w:r>
            <w:r>
              <w:rPr>
                <w:spacing w:val="-8"/>
                <w:sz w:val="14"/>
              </w:rPr>
              <w:t> </w:t>
            </w:r>
            <w:r>
              <w:rPr>
                <w:sz w:val="14"/>
              </w:rPr>
              <w:t>for</w:t>
            </w:r>
            <w:r>
              <w:rPr>
                <w:spacing w:val="-8"/>
                <w:sz w:val="14"/>
              </w:rPr>
              <w:t> </w:t>
            </w:r>
            <w:r>
              <w:rPr>
                <w:sz w:val="14"/>
              </w:rPr>
              <w:t>exemption.</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757" w:hRule="atLeast"/>
        </w:trPr>
        <w:tc>
          <w:tcPr>
            <w:tcW w:w="4107" w:type="dxa"/>
          </w:tcPr>
          <w:p>
            <w:pPr>
              <w:pStyle w:val="TableParagraph"/>
              <w:spacing w:line="276" w:lineRule="auto"/>
              <w:ind w:left="713" w:right="217" w:hanging="361"/>
              <w:rPr>
                <w:sz w:val="20"/>
              </w:rPr>
            </w:pPr>
            <w:r>
              <w:rPr>
                <w:sz w:val="20"/>
              </w:rPr>
              <w:t>4.5.</w:t>
            </w:r>
            <w:r>
              <w:rPr>
                <w:spacing w:val="-12"/>
                <w:sz w:val="20"/>
              </w:rPr>
              <w:t> </w:t>
            </w:r>
            <w:r>
              <w:rPr>
                <w:sz w:val="20"/>
              </w:rPr>
              <w:t>Does</w:t>
            </w:r>
            <w:r>
              <w:rPr>
                <w:spacing w:val="-11"/>
                <w:sz w:val="20"/>
              </w:rPr>
              <w:t> </w:t>
            </w:r>
            <w:r>
              <w:rPr>
                <w:sz w:val="20"/>
              </w:rPr>
              <w:t>the</w:t>
            </w:r>
            <w:r>
              <w:rPr>
                <w:spacing w:val="-11"/>
                <w:sz w:val="20"/>
              </w:rPr>
              <w:t> </w:t>
            </w:r>
            <w:r>
              <w:rPr>
                <w:sz w:val="20"/>
              </w:rPr>
              <w:t>research</w:t>
            </w:r>
            <w:r>
              <w:rPr>
                <w:spacing w:val="-12"/>
                <w:sz w:val="20"/>
              </w:rPr>
              <w:t> </w:t>
            </w:r>
            <w:r>
              <w:rPr>
                <w:sz w:val="20"/>
              </w:rPr>
              <w:t>involve</w:t>
            </w:r>
            <w:r>
              <w:rPr>
                <w:spacing w:val="-11"/>
                <w:sz w:val="20"/>
              </w:rPr>
              <w:t> </w:t>
            </w:r>
            <w:r>
              <w:rPr>
                <w:sz w:val="20"/>
              </w:rPr>
              <w:t>any vulnerable groups?</w:t>
            </w:r>
          </w:p>
          <w:p>
            <w:pPr>
              <w:pStyle w:val="TableParagraph"/>
              <w:ind w:left="112"/>
              <w:rPr>
                <w:sz w:val="14"/>
              </w:rPr>
            </w:pPr>
            <w:r>
              <w:rPr>
                <w:sz w:val="14"/>
              </w:rPr>
              <w:t>Note:</w:t>
            </w:r>
            <w:r>
              <w:rPr>
                <w:spacing w:val="-7"/>
                <w:sz w:val="14"/>
              </w:rPr>
              <w:t> </w:t>
            </w:r>
            <w:r>
              <w:rPr>
                <w:sz w:val="14"/>
              </w:rPr>
              <w:t>List</w:t>
            </w:r>
            <w:r>
              <w:rPr>
                <w:spacing w:val="-6"/>
                <w:sz w:val="14"/>
              </w:rPr>
              <w:t> </w:t>
            </w:r>
            <w:r>
              <w:rPr>
                <w:sz w:val="14"/>
              </w:rPr>
              <w:t>was</w:t>
            </w:r>
            <w:r>
              <w:rPr>
                <w:spacing w:val="-7"/>
                <w:sz w:val="14"/>
              </w:rPr>
              <w:t> </w:t>
            </w:r>
            <w:r>
              <w:rPr>
                <w:sz w:val="14"/>
              </w:rPr>
              <w:t>based</w:t>
            </w:r>
            <w:r>
              <w:rPr>
                <w:spacing w:val="-4"/>
                <w:sz w:val="14"/>
              </w:rPr>
              <w:t> </w:t>
            </w:r>
            <w:r>
              <w:rPr>
                <w:sz w:val="14"/>
              </w:rPr>
              <w:t>on</w:t>
            </w:r>
            <w:r>
              <w:rPr>
                <w:spacing w:val="-6"/>
                <w:sz w:val="14"/>
              </w:rPr>
              <w:t> </w:t>
            </w:r>
            <w:r>
              <w:rPr>
                <w:sz w:val="14"/>
              </w:rPr>
              <w:t>NEGHRR</w:t>
            </w:r>
            <w:r>
              <w:rPr>
                <w:spacing w:val="-5"/>
                <w:sz w:val="14"/>
              </w:rPr>
              <w:t> </w:t>
            </w:r>
            <w:r>
              <w:rPr>
                <w:spacing w:val="-4"/>
                <w:sz w:val="14"/>
              </w:rPr>
              <w:t>2022)</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560" w:hRule="atLeast"/>
        </w:trPr>
        <w:tc>
          <w:tcPr>
            <w:tcW w:w="4107" w:type="dxa"/>
          </w:tcPr>
          <w:p>
            <w:pPr>
              <w:pStyle w:val="TableParagraph"/>
              <w:spacing w:line="234" w:lineRule="exact"/>
              <w:ind w:right="324"/>
              <w:jc w:val="right"/>
              <w:rPr>
                <w:sz w:val="20"/>
              </w:rPr>
            </w:pPr>
            <w:r>
              <w:rPr>
                <w:sz w:val="20"/>
              </w:rPr>
              <w:t>4.5.1.</w:t>
            </w:r>
            <w:r>
              <w:rPr>
                <w:spacing w:val="59"/>
                <w:sz w:val="20"/>
              </w:rPr>
              <w:t> </w:t>
            </w:r>
            <w:r>
              <w:rPr>
                <w:sz w:val="20"/>
              </w:rPr>
              <w:t>Cognitive</w:t>
            </w:r>
            <w:r>
              <w:rPr>
                <w:spacing w:val="-7"/>
                <w:sz w:val="20"/>
              </w:rPr>
              <w:t> </w:t>
            </w:r>
            <w:r>
              <w:rPr>
                <w:sz w:val="20"/>
              </w:rPr>
              <w:t>group</w:t>
            </w:r>
            <w:r>
              <w:rPr>
                <w:spacing w:val="-6"/>
                <w:sz w:val="20"/>
              </w:rPr>
              <w:t> </w:t>
            </w:r>
            <w:r>
              <w:rPr>
                <w:sz w:val="20"/>
              </w:rPr>
              <w:t>-</w:t>
            </w:r>
            <w:r>
              <w:rPr>
                <w:spacing w:val="-9"/>
                <w:sz w:val="20"/>
              </w:rPr>
              <w:t> </w:t>
            </w:r>
            <w:r>
              <w:rPr>
                <w:sz w:val="20"/>
              </w:rPr>
              <w:t>Persons</w:t>
            </w:r>
            <w:r>
              <w:rPr>
                <w:spacing w:val="-8"/>
                <w:sz w:val="20"/>
              </w:rPr>
              <w:t> </w:t>
            </w:r>
            <w:r>
              <w:rPr>
                <w:spacing w:val="-4"/>
                <w:sz w:val="20"/>
              </w:rPr>
              <w:t>with</w:t>
            </w:r>
          </w:p>
          <w:p>
            <w:pPr>
              <w:pStyle w:val="TableParagraph"/>
              <w:spacing w:before="38"/>
              <w:ind w:right="415"/>
              <w:jc w:val="right"/>
              <w:rPr>
                <w:sz w:val="20"/>
              </w:rPr>
            </w:pPr>
            <w:r>
              <w:rPr>
                <w:spacing w:val="-2"/>
                <w:sz w:val="20"/>
              </w:rPr>
              <w:t>cognitive</w:t>
            </w:r>
            <w:r>
              <w:rPr>
                <w:spacing w:val="4"/>
                <w:sz w:val="20"/>
              </w:rPr>
              <w:t> </w:t>
            </w:r>
            <w:r>
              <w:rPr>
                <w:spacing w:val="-2"/>
                <w:sz w:val="20"/>
              </w:rPr>
              <w:t>impairment,</w:t>
            </w:r>
            <w:r>
              <w:rPr>
                <w:spacing w:val="6"/>
                <w:sz w:val="20"/>
              </w:rPr>
              <w:t> </w:t>
            </w:r>
            <w:r>
              <w:rPr>
                <w:spacing w:val="-2"/>
                <w:sz w:val="20"/>
              </w:rPr>
              <w:t>minors</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1122" w:hRule="atLeast"/>
        </w:trPr>
        <w:tc>
          <w:tcPr>
            <w:tcW w:w="4107" w:type="dxa"/>
          </w:tcPr>
          <w:p>
            <w:pPr>
              <w:pStyle w:val="TableParagraph"/>
              <w:spacing w:line="276" w:lineRule="auto"/>
              <w:ind w:left="1281" w:right="292" w:hanging="578"/>
              <w:rPr>
                <w:sz w:val="20"/>
              </w:rPr>
            </w:pPr>
            <w:r>
              <w:rPr>
                <w:sz w:val="20"/>
              </w:rPr>
              <w:t>4.5.2.</w:t>
            </w:r>
            <w:r>
              <w:rPr>
                <w:spacing w:val="80"/>
                <w:sz w:val="20"/>
              </w:rPr>
              <w:t> </w:t>
            </w:r>
            <w:r>
              <w:rPr>
                <w:sz w:val="20"/>
              </w:rPr>
              <w:t>Judicious group - Students, </w:t>
            </w:r>
            <w:r>
              <w:rPr>
                <w:spacing w:val="-2"/>
                <w:sz w:val="20"/>
              </w:rPr>
              <w:t>military</w:t>
            </w:r>
            <w:r>
              <w:rPr>
                <w:spacing w:val="-6"/>
                <w:sz w:val="20"/>
              </w:rPr>
              <w:t> </w:t>
            </w:r>
            <w:r>
              <w:rPr>
                <w:spacing w:val="-2"/>
                <w:sz w:val="20"/>
              </w:rPr>
              <w:t>and</w:t>
            </w:r>
            <w:r>
              <w:rPr>
                <w:spacing w:val="-8"/>
                <w:sz w:val="20"/>
              </w:rPr>
              <w:t> </w:t>
            </w:r>
            <w:r>
              <w:rPr>
                <w:spacing w:val="-2"/>
                <w:sz w:val="20"/>
              </w:rPr>
              <w:t>police</w:t>
            </w:r>
            <w:r>
              <w:rPr>
                <w:spacing w:val="-4"/>
                <w:sz w:val="20"/>
              </w:rPr>
              <w:t> </w:t>
            </w:r>
            <w:r>
              <w:rPr>
                <w:spacing w:val="-2"/>
                <w:sz w:val="20"/>
              </w:rPr>
              <w:t>personnel, </w:t>
            </w:r>
            <w:r>
              <w:rPr>
                <w:sz w:val="20"/>
              </w:rPr>
              <w:t>persons deprived of liberty,</w:t>
            </w:r>
          </w:p>
          <w:p>
            <w:pPr>
              <w:pStyle w:val="TableParagraph"/>
              <w:ind w:left="1281"/>
              <w:rPr>
                <w:sz w:val="20"/>
              </w:rPr>
            </w:pPr>
            <w:r>
              <w:rPr>
                <w:spacing w:val="-2"/>
                <w:sz w:val="20"/>
              </w:rPr>
              <w:t>employees</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844" w:hRule="atLeast"/>
        </w:trPr>
        <w:tc>
          <w:tcPr>
            <w:tcW w:w="4107" w:type="dxa"/>
          </w:tcPr>
          <w:p>
            <w:pPr>
              <w:pStyle w:val="TableParagraph"/>
              <w:spacing w:line="276" w:lineRule="auto"/>
              <w:ind w:left="1281" w:right="217" w:hanging="578"/>
              <w:rPr>
                <w:sz w:val="20"/>
              </w:rPr>
            </w:pPr>
            <w:r>
              <w:rPr>
                <w:sz w:val="20"/>
              </w:rPr>
              <w:t>4.5.3.</w:t>
            </w:r>
            <w:r>
              <w:rPr>
                <w:spacing w:val="34"/>
                <w:sz w:val="20"/>
              </w:rPr>
              <w:t> </w:t>
            </w:r>
            <w:r>
              <w:rPr>
                <w:sz w:val="20"/>
              </w:rPr>
              <w:t>Deferential</w:t>
            </w:r>
            <w:r>
              <w:rPr>
                <w:spacing w:val="-11"/>
                <w:sz w:val="20"/>
              </w:rPr>
              <w:t> </w:t>
            </w:r>
            <w:r>
              <w:rPr>
                <w:sz w:val="20"/>
              </w:rPr>
              <w:t>group</w:t>
            </w:r>
            <w:r>
              <w:rPr>
                <w:spacing w:val="-12"/>
                <w:sz w:val="20"/>
              </w:rPr>
              <w:t> </w:t>
            </w:r>
            <w:r>
              <w:rPr>
                <w:sz w:val="20"/>
              </w:rPr>
              <w:t>-</w:t>
            </w:r>
            <w:r>
              <w:rPr>
                <w:spacing w:val="-11"/>
                <w:sz w:val="20"/>
              </w:rPr>
              <w:t> </w:t>
            </w:r>
            <w:r>
              <w:rPr>
                <w:sz w:val="20"/>
              </w:rPr>
              <w:t>Low-in- hierarchy</w:t>
            </w:r>
            <w:r>
              <w:rPr>
                <w:spacing w:val="-1"/>
                <w:sz w:val="20"/>
              </w:rPr>
              <w:t> </w:t>
            </w:r>
            <w:r>
              <w:rPr>
                <w:sz w:val="20"/>
              </w:rPr>
              <w:t>workers, less</w:t>
            </w:r>
          </w:p>
          <w:p>
            <w:pPr>
              <w:pStyle w:val="TableParagraph"/>
              <w:spacing w:line="243" w:lineRule="exact"/>
              <w:ind w:left="1281"/>
              <w:rPr>
                <w:sz w:val="20"/>
              </w:rPr>
            </w:pPr>
            <w:r>
              <w:rPr>
                <w:spacing w:val="-2"/>
                <w:sz w:val="20"/>
              </w:rPr>
              <w:t>educated/literate</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bl>
    <w:p>
      <w:pPr>
        <w:pStyle w:val="TableParagraph"/>
        <w:spacing w:after="0"/>
        <w:rPr>
          <w:rFonts w:ascii="Times New Roman"/>
          <w:sz w:val="16"/>
        </w:rPr>
        <w:sectPr>
          <w:type w:val="continuous"/>
          <w:pgSz w:w="12240" w:h="15840"/>
          <w:pgMar w:header="627" w:footer="719" w:top="1740" w:bottom="1835" w:left="720" w:right="108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7"/>
        <w:gridCol w:w="570"/>
        <w:gridCol w:w="566"/>
        <w:gridCol w:w="4111"/>
      </w:tblGrid>
      <w:tr>
        <w:trPr>
          <w:trHeight w:val="844" w:hRule="atLeast"/>
        </w:trPr>
        <w:tc>
          <w:tcPr>
            <w:tcW w:w="4107" w:type="dxa"/>
          </w:tcPr>
          <w:p>
            <w:pPr>
              <w:pStyle w:val="TableParagraph"/>
              <w:spacing w:line="276" w:lineRule="auto" w:before="4"/>
              <w:ind w:left="1281" w:right="217" w:hanging="578"/>
              <w:rPr>
                <w:sz w:val="20"/>
              </w:rPr>
            </w:pPr>
            <w:r>
              <w:rPr>
                <w:sz w:val="20"/>
              </w:rPr>
              <w:t>4.5.4.</w:t>
            </w:r>
            <w:r>
              <w:rPr>
                <w:spacing w:val="80"/>
                <w:sz w:val="20"/>
              </w:rPr>
              <w:t> </w:t>
            </w:r>
            <w:r>
              <w:rPr>
                <w:sz w:val="20"/>
              </w:rPr>
              <w:t>Medical group – Patients </w:t>
            </w:r>
            <w:r>
              <w:rPr>
                <w:spacing w:val="-2"/>
                <w:sz w:val="20"/>
              </w:rPr>
              <w:t>(persons</w:t>
            </w:r>
            <w:r>
              <w:rPr>
                <w:spacing w:val="-9"/>
                <w:sz w:val="20"/>
              </w:rPr>
              <w:t> </w:t>
            </w:r>
            <w:r>
              <w:rPr>
                <w:spacing w:val="-2"/>
                <w:sz w:val="20"/>
              </w:rPr>
              <w:t>receiving</w:t>
            </w:r>
            <w:r>
              <w:rPr>
                <w:spacing w:val="-6"/>
                <w:sz w:val="20"/>
              </w:rPr>
              <w:t> </w:t>
            </w:r>
            <w:r>
              <w:rPr>
                <w:spacing w:val="-2"/>
                <w:sz w:val="20"/>
              </w:rPr>
              <w:t>medical</w:t>
            </w:r>
          </w:p>
          <w:p>
            <w:pPr>
              <w:pStyle w:val="TableParagraph"/>
              <w:ind w:left="1281"/>
              <w:rPr>
                <w:sz w:val="20"/>
              </w:rPr>
            </w:pPr>
            <w:r>
              <w:rPr>
                <w:spacing w:val="-2"/>
                <w:sz w:val="20"/>
              </w:rPr>
              <w:t>treatment)</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841" w:hRule="atLeast"/>
        </w:trPr>
        <w:tc>
          <w:tcPr>
            <w:tcW w:w="4107" w:type="dxa"/>
          </w:tcPr>
          <w:p>
            <w:pPr>
              <w:pStyle w:val="TableParagraph"/>
              <w:spacing w:line="276" w:lineRule="auto" w:before="1"/>
              <w:ind w:left="1281" w:hanging="578"/>
              <w:rPr>
                <w:sz w:val="20"/>
              </w:rPr>
            </w:pPr>
            <w:r>
              <w:rPr>
                <w:sz w:val="20"/>
              </w:rPr>
              <w:t>4.5.5.</w:t>
            </w:r>
            <w:r>
              <w:rPr>
                <w:spacing w:val="80"/>
                <w:sz w:val="20"/>
              </w:rPr>
              <w:t> </w:t>
            </w:r>
            <w:r>
              <w:rPr>
                <w:sz w:val="20"/>
              </w:rPr>
              <w:t>Allocational group - Poor, </w:t>
            </w:r>
            <w:r>
              <w:rPr>
                <w:spacing w:val="-2"/>
                <w:sz w:val="20"/>
              </w:rPr>
              <w:t>homeless,</w:t>
            </w:r>
            <w:r>
              <w:rPr>
                <w:spacing w:val="-8"/>
                <w:sz w:val="20"/>
              </w:rPr>
              <w:t> </w:t>
            </w:r>
            <w:r>
              <w:rPr>
                <w:spacing w:val="-2"/>
                <w:sz w:val="20"/>
              </w:rPr>
              <w:t>indigenous,</w:t>
            </w:r>
            <w:r>
              <w:rPr>
                <w:spacing w:val="-3"/>
                <w:sz w:val="20"/>
              </w:rPr>
              <w:t> </w:t>
            </w:r>
            <w:r>
              <w:rPr>
                <w:spacing w:val="-2"/>
                <w:sz w:val="20"/>
              </w:rPr>
              <w:t>and</w:t>
            </w:r>
            <w:r>
              <w:rPr>
                <w:spacing w:val="-4"/>
                <w:sz w:val="20"/>
              </w:rPr>
              <w:t> </w:t>
            </w:r>
            <w:r>
              <w:rPr>
                <w:spacing w:val="-2"/>
                <w:sz w:val="20"/>
              </w:rPr>
              <w:t>other</w:t>
            </w:r>
          </w:p>
          <w:p>
            <w:pPr>
              <w:pStyle w:val="TableParagraph"/>
              <w:spacing w:before="1"/>
              <w:ind w:left="1281"/>
              <w:rPr>
                <w:sz w:val="20"/>
              </w:rPr>
            </w:pPr>
            <w:r>
              <w:rPr>
                <w:spacing w:val="-2"/>
                <w:sz w:val="20"/>
              </w:rPr>
              <w:t>marginalized</w:t>
            </w:r>
            <w:r>
              <w:rPr>
                <w:spacing w:val="9"/>
                <w:sz w:val="20"/>
              </w:rPr>
              <w:t> </w:t>
            </w:r>
            <w:r>
              <w:rPr>
                <w:spacing w:val="-2"/>
                <w:sz w:val="20"/>
              </w:rPr>
              <w:t>groups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2" w:hRule="atLeast"/>
        </w:trPr>
        <w:tc>
          <w:tcPr>
            <w:tcW w:w="4107" w:type="dxa"/>
          </w:tcPr>
          <w:p>
            <w:pPr>
              <w:pStyle w:val="TableParagraph"/>
              <w:spacing w:before="1"/>
              <w:ind w:right="367"/>
              <w:jc w:val="right"/>
              <w:rPr>
                <w:sz w:val="20"/>
              </w:rPr>
            </w:pPr>
            <w:r>
              <w:rPr>
                <w:sz w:val="20"/>
              </w:rPr>
              <w:t>4.5.6.</w:t>
            </w:r>
            <w:r>
              <w:rPr>
                <w:spacing w:val="58"/>
                <w:sz w:val="20"/>
              </w:rPr>
              <w:t> </w:t>
            </w:r>
            <w:r>
              <w:rPr>
                <w:sz w:val="20"/>
              </w:rPr>
              <w:t>Infrastructural</w:t>
            </w:r>
            <w:r>
              <w:rPr>
                <w:spacing w:val="-5"/>
                <w:sz w:val="20"/>
              </w:rPr>
              <w:t> </w:t>
            </w:r>
            <w:r>
              <w:rPr>
                <w:sz w:val="20"/>
              </w:rPr>
              <w:t>group</w:t>
            </w:r>
            <w:r>
              <w:rPr>
                <w:spacing w:val="-6"/>
                <w:sz w:val="20"/>
              </w:rPr>
              <w:t> </w:t>
            </w:r>
            <w:r>
              <w:rPr>
                <w:sz w:val="20"/>
              </w:rPr>
              <w:t>-</w:t>
            </w:r>
            <w:r>
              <w:rPr>
                <w:spacing w:val="-9"/>
                <w:sz w:val="20"/>
              </w:rPr>
              <w:t> </w:t>
            </w:r>
            <w:r>
              <w:rPr>
                <w:sz w:val="20"/>
              </w:rPr>
              <w:t>Sites</w:t>
            </w:r>
            <w:r>
              <w:rPr>
                <w:spacing w:val="-8"/>
                <w:sz w:val="20"/>
              </w:rPr>
              <w:t> </w:t>
            </w:r>
            <w:r>
              <w:rPr>
                <w:spacing w:val="-5"/>
                <w:sz w:val="20"/>
              </w:rPr>
              <w:t>of</w:t>
            </w:r>
          </w:p>
          <w:p>
            <w:pPr>
              <w:pStyle w:val="TableParagraph"/>
              <w:spacing w:before="36"/>
              <w:ind w:right="424"/>
              <w:jc w:val="right"/>
              <w:rPr>
                <w:sz w:val="20"/>
              </w:rPr>
            </w:pPr>
            <w:r>
              <w:rPr>
                <w:sz w:val="20"/>
              </w:rPr>
              <w:t>disaster</w:t>
            </w:r>
            <w:r>
              <w:rPr>
                <w:spacing w:val="-9"/>
                <w:sz w:val="20"/>
              </w:rPr>
              <w:t> </w:t>
            </w:r>
            <w:r>
              <w:rPr>
                <w:sz w:val="20"/>
              </w:rPr>
              <w:t>or</w:t>
            </w:r>
            <w:r>
              <w:rPr>
                <w:spacing w:val="-8"/>
                <w:sz w:val="20"/>
              </w:rPr>
              <w:t> </w:t>
            </w:r>
            <w:r>
              <w:rPr>
                <w:sz w:val="20"/>
              </w:rPr>
              <w:t>political</w:t>
            </w:r>
            <w:r>
              <w:rPr>
                <w:spacing w:val="-5"/>
                <w:sz w:val="20"/>
              </w:rPr>
              <w:t> </w:t>
            </w:r>
            <w:r>
              <w:rPr>
                <w:spacing w:val="-2"/>
                <w:sz w:val="20"/>
              </w:rPr>
              <w:t>instability</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953" w:hRule="atLeast"/>
        </w:trPr>
        <w:tc>
          <w:tcPr>
            <w:tcW w:w="4107" w:type="dxa"/>
          </w:tcPr>
          <w:p>
            <w:pPr>
              <w:pStyle w:val="TableParagraph"/>
              <w:spacing w:line="276" w:lineRule="auto" w:before="1"/>
              <w:ind w:left="713" w:hanging="361"/>
              <w:rPr>
                <w:sz w:val="20"/>
              </w:rPr>
            </w:pPr>
            <w:r>
              <w:rPr>
                <w:sz w:val="20"/>
              </w:rPr>
              <w:t>4.6.</w:t>
            </w:r>
            <w:r>
              <w:rPr>
                <w:spacing w:val="-8"/>
                <w:sz w:val="20"/>
              </w:rPr>
              <w:t> </w:t>
            </w:r>
            <w:r>
              <w:rPr>
                <w:sz w:val="20"/>
              </w:rPr>
              <w:t>Does</w:t>
            </w:r>
            <w:r>
              <w:rPr>
                <w:spacing w:val="-10"/>
                <w:sz w:val="20"/>
              </w:rPr>
              <w:t> </w:t>
            </w:r>
            <w:r>
              <w:rPr>
                <w:sz w:val="20"/>
              </w:rPr>
              <w:t>the</w:t>
            </w:r>
            <w:r>
              <w:rPr>
                <w:spacing w:val="-12"/>
                <w:sz w:val="20"/>
              </w:rPr>
              <w:t> </w:t>
            </w:r>
            <w:r>
              <w:rPr>
                <w:sz w:val="20"/>
              </w:rPr>
              <w:t>research</w:t>
            </w:r>
            <w:r>
              <w:rPr>
                <w:spacing w:val="-10"/>
                <w:sz w:val="20"/>
              </w:rPr>
              <w:t> </w:t>
            </w:r>
            <w:r>
              <w:rPr>
                <w:sz w:val="20"/>
              </w:rPr>
              <w:t>involve</w:t>
            </w:r>
            <w:r>
              <w:rPr>
                <w:spacing w:val="-10"/>
                <w:sz w:val="20"/>
              </w:rPr>
              <w:t> </w:t>
            </w:r>
            <w:r>
              <w:rPr>
                <w:sz w:val="20"/>
              </w:rPr>
              <w:t>any</w:t>
            </w:r>
            <w:r>
              <w:rPr>
                <w:spacing w:val="-12"/>
                <w:sz w:val="20"/>
              </w:rPr>
              <w:t> </w:t>
            </w:r>
            <w:r>
              <w:rPr>
                <w:sz w:val="20"/>
              </w:rPr>
              <w:t>of</w:t>
            </w:r>
            <w:r>
              <w:rPr>
                <w:spacing w:val="-11"/>
                <w:sz w:val="20"/>
              </w:rPr>
              <w:t> </w:t>
            </w:r>
            <w:r>
              <w:rPr>
                <w:sz w:val="20"/>
              </w:rPr>
              <w:t>the </w:t>
            </w:r>
            <w:r>
              <w:rPr>
                <w:spacing w:val="-2"/>
                <w:sz w:val="20"/>
              </w:rPr>
              <w:t>following:</w:t>
            </w:r>
          </w:p>
          <w:p>
            <w:pPr>
              <w:pStyle w:val="TableParagraph"/>
              <w:spacing w:before="4"/>
              <w:ind w:left="112"/>
              <w:rPr>
                <w:sz w:val="14"/>
              </w:rPr>
            </w:pPr>
            <w:r>
              <w:rPr>
                <w:sz w:val="14"/>
              </w:rPr>
              <w:t>Note:</w:t>
            </w:r>
            <w:r>
              <w:rPr>
                <w:spacing w:val="-6"/>
                <w:sz w:val="14"/>
              </w:rPr>
              <w:t> </w:t>
            </w:r>
            <w:r>
              <w:rPr>
                <w:sz w:val="14"/>
              </w:rPr>
              <w:t>If</w:t>
            </w:r>
            <w:r>
              <w:rPr>
                <w:spacing w:val="-6"/>
                <w:sz w:val="14"/>
              </w:rPr>
              <w:t> </w:t>
            </w:r>
            <w:r>
              <w:rPr>
                <w:sz w:val="14"/>
              </w:rPr>
              <w:t>the</w:t>
            </w:r>
            <w:r>
              <w:rPr>
                <w:spacing w:val="-5"/>
                <w:sz w:val="14"/>
              </w:rPr>
              <w:t> </w:t>
            </w:r>
            <w:r>
              <w:rPr>
                <w:sz w:val="14"/>
              </w:rPr>
              <w:t>research</w:t>
            </w:r>
            <w:r>
              <w:rPr>
                <w:spacing w:val="-5"/>
                <w:sz w:val="14"/>
              </w:rPr>
              <w:t> </w:t>
            </w:r>
            <w:r>
              <w:rPr>
                <w:sz w:val="14"/>
              </w:rPr>
              <w:t>involves</w:t>
            </w:r>
            <w:r>
              <w:rPr>
                <w:spacing w:val="-6"/>
                <w:sz w:val="14"/>
              </w:rPr>
              <w:t> </w:t>
            </w:r>
            <w:r>
              <w:rPr>
                <w:sz w:val="14"/>
              </w:rPr>
              <w:t>one</w:t>
            </w:r>
            <w:r>
              <w:rPr>
                <w:spacing w:val="-4"/>
                <w:sz w:val="14"/>
              </w:rPr>
              <w:t> </w:t>
            </w:r>
            <w:r>
              <w:rPr>
                <w:sz w:val="14"/>
              </w:rPr>
              <w:t>or</w:t>
            </w:r>
            <w:r>
              <w:rPr>
                <w:spacing w:val="-9"/>
                <w:sz w:val="14"/>
              </w:rPr>
              <w:t> </w:t>
            </w:r>
            <w:r>
              <w:rPr>
                <w:sz w:val="14"/>
              </w:rPr>
              <w:t>more</w:t>
            </w:r>
            <w:r>
              <w:rPr>
                <w:spacing w:val="-2"/>
                <w:sz w:val="14"/>
              </w:rPr>
              <w:t> </w:t>
            </w:r>
            <w:r>
              <w:rPr>
                <w:sz w:val="14"/>
              </w:rPr>
              <w:t>of</w:t>
            </w:r>
            <w:r>
              <w:rPr>
                <w:spacing w:val="-6"/>
                <w:sz w:val="14"/>
              </w:rPr>
              <w:t> </w:t>
            </w:r>
            <w:r>
              <w:rPr>
                <w:sz w:val="14"/>
              </w:rPr>
              <w:t>the</w:t>
            </w:r>
            <w:r>
              <w:rPr>
                <w:spacing w:val="-4"/>
                <w:sz w:val="14"/>
              </w:rPr>
              <w:t> </w:t>
            </w:r>
            <w:r>
              <w:rPr>
                <w:sz w:val="14"/>
              </w:rPr>
              <w:t>topics</w:t>
            </w:r>
            <w:r>
              <w:rPr>
                <w:spacing w:val="-6"/>
                <w:sz w:val="14"/>
              </w:rPr>
              <w:t> </w:t>
            </w:r>
            <w:r>
              <w:rPr>
                <w:spacing w:val="-5"/>
                <w:sz w:val="14"/>
              </w:rPr>
              <w:t>or</w:t>
            </w:r>
          </w:p>
          <w:p>
            <w:pPr>
              <w:pStyle w:val="TableParagraph"/>
              <w:spacing w:before="23"/>
              <w:ind w:left="112"/>
              <w:rPr>
                <w:sz w:val="14"/>
              </w:rPr>
            </w:pPr>
            <w:r>
              <w:rPr>
                <w:sz w:val="14"/>
              </w:rPr>
              <w:t>Issues</w:t>
            </w:r>
            <w:r>
              <w:rPr>
                <w:spacing w:val="-2"/>
                <w:sz w:val="14"/>
              </w:rPr>
              <w:t> </w:t>
            </w:r>
            <w:r>
              <w:rPr>
                <w:sz w:val="14"/>
              </w:rPr>
              <w:t>below, the</w:t>
            </w:r>
            <w:r>
              <w:rPr>
                <w:spacing w:val="-5"/>
                <w:sz w:val="14"/>
              </w:rPr>
              <w:t> </w:t>
            </w:r>
            <w:r>
              <w:rPr>
                <w:sz w:val="14"/>
              </w:rPr>
              <w:t>study</w:t>
            </w:r>
            <w:r>
              <w:rPr>
                <w:spacing w:val="-5"/>
                <w:sz w:val="14"/>
              </w:rPr>
              <w:t> </w:t>
            </w:r>
            <w:r>
              <w:rPr>
                <w:sz w:val="14"/>
              </w:rPr>
              <w:t>is</w:t>
            </w:r>
            <w:r>
              <w:rPr>
                <w:spacing w:val="-7"/>
                <w:sz w:val="14"/>
              </w:rPr>
              <w:t> </w:t>
            </w:r>
            <w:r>
              <w:rPr>
                <w:sz w:val="14"/>
              </w:rPr>
              <w:t>not</w:t>
            </w:r>
            <w:r>
              <w:rPr>
                <w:spacing w:val="-7"/>
                <w:sz w:val="14"/>
              </w:rPr>
              <w:t> </w:t>
            </w:r>
            <w:r>
              <w:rPr>
                <w:spacing w:val="-2"/>
                <w:sz w:val="14"/>
              </w:rPr>
              <w:t>exempt.</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1122" w:hRule="atLeast"/>
        </w:trPr>
        <w:tc>
          <w:tcPr>
            <w:tcW w:w="4107" w:type="dxa"/>
          </w:tcPr>
          <w:p>
            <w:pPr>
              <w:pStyle w:val="TableParagraph"/>
              <w:spacing w:line="276" w:lineRule="auto" w:before="1"/>
              <w:ind w:left="1281" w:right="240" w:hanging="578"/>
              <w:jc w:val="both"/>
              <w:rPr>
                <w:sz w:val="20"/>
              </w:rPr>
            </w:pPr>
            <w:r>
              <w:rPr>
                <w:sz w:val="20"/>
              </w:rPr>
              <w:t>4.6.1.</w:t>
            </w:r>
            <w:r>
              <w:rPr>
                <w:spacing w:val="40"/>
                <w:sz w:val="20"/>
              </w:rPr>
              <w:t> </w:t>
            </w:r>
            <w:r>
              <w:rPr>
                <w:sz w:val="20"/>
              </w:rPr>
              <w:t>Sensitive topics that may make participants</w:t>
            </w:r>
            <w:r>
              <w:rPr>
                <w:spacing w:val="-12"/>
                <w:sz w:val="20"/>
              </w:rPr>
              <w:t> </w:t>
            </w:r>
            <w:r>
              <w:rPr>
                <w:sz w:val="20"/>
              </w:rPr>
              <w:t>feel</w:t>
            </w:r>
            <w:r>
              <w:rPr>
                <w:spacing w:val="-11"/>
                <w:sz w:val="20"/>
              </w:rPr>
              <w:t> </w:t>
            </w:r>
            <w:r>
              <w:rPr>
                <w:sz w:val="20"/>
              </w:rPr>
              <w:t>uncomfortable (i.e. sexual behaviour, illegal</w:t>
            </w:r>
          </w:p>
          <w:p>
            <w:pPr>
              <w:pStyle w:val="TableParagraph"/>
              <w:spacing w:before="1"/>
              <w:ind w:left="1281"/>
              <w:jc w:val="both"/>
              <w:rPr>
                <w:sz w:val="20"/>
              </w:rPr>
            </w:pPr>
            <w:r>
              <w:rPr>
                <w:sz w:val="20"/>
              </w:rPr>
              <w:t>activities,</w:t>
            </w:r>
            <w:r>
              <w:rPr>
                <w:spacing w:val="-9"/>
                <w:sz w:val="20"/>
              </w:rPr>
              <w:t> </w:t>
            </w:r>
            <w:r>
              <w:rPr>
                <w:sz w:val="20"/>
              </w:rPr>
              <w:t>racial</w:t>
            </w:r>
            <w:r>
              <w:rPr>
                <w:spacing w:val="-8"/>
                <w:sz w:val="20"/>
              </w:rPr>
              <w:t> </w:t>
            </w:r>
            <w:r>
              <w:rPr>
                <w:sz w:val="20"/>
              </w:rPr>
              <w:t>biases,</w:t>
            </w:r>
            <w:r>
              <w:rPr>
                <w:spacing w:val="-7"/>
                <w:sz w:val="20"/>
              </w:rPr>
              <w:t> </w:t>
            </w:r>
            <w:r>
              <w:rPr>
                <w:spacing w:val="-4"/>
                <w:sz w:val="20"/>
              </w:rPr>
              <w:t>etc.)</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1" w:hRule="atLeast"/>
        </w:trPr>
        <w:tc>
          <w:tcPr>
            <w:tcW w:w="4107" w:type="dxa"/>
          </w:tcPr>
          <w:p>
            <w:pPr>
              <w:pStyle w:val="TableParagraph"/>
              <w:spacing w:before="1"/>
              <w:ind w:left="703"/>
              <w:rPr>
                <w:sz w:val="20"/>
              </w:rPr>
            </w:pPr>
            <w:r>
              <w:rPr>
                <w:sz w:val="20"/>
              </w:rPr>
              <w:t>4.6.2.</w:t>
            </w:r>
            <w:r>
              <w:rPr>
                <w:spacing w:val="59"/>
                <w:sz w:val="20"/>
              </w:rPr>
              <w:t> </w:t>
            </w:r>
            <w:r>
              <w:rPr>
                <w:sz w:val="20"/>
              </w:rPr>
              <w:t>Substance</w:t>
            </w:r>
            <w:r>
              <w:rPr>
                <w:spacing w:val="-7"/>
                <w:sz w:val="20"/>
              </w:rPr>
              <w:t> </w:t>
            </w:r>
            <w:r>
              <w:rPr>
                <w:sz w:val="20"/>
              </w:rPr>
              <w:t>use</w:t>
            </w:r>
            <w:r>
              <w:rPr>
                <w:spacing w:val="-9"/>
                <w:sz w:val="20"/>
              </w:rPr>
              <w:t> </w:t>
            </w:r>
            <w:r>
              <w:rPr>
                <w:sz w:val="20"/>
              </w:rPr>
              <w:t>(i.e.</w:t>
            </w:r>
            <w:r>
              <w:rPr>
                <w:spacing w:val="-8"/>
                <w:sz w:val="20"/>
              </w:rPr>
              <w:t> </w:t>
            </w:r>
            <w:r>
              <w:rPr>
                <w:spacing w:val="-2"/>
                <w:sz w:val="20"/>
              </w:rPr>
              <w:t>drugs,</w:t>
            </w:r>
          </w:p>
          <w:p>
            <w:pPr>
              <w:pStyle w:val="TableParagraph"/>
              <w:spacing w:before="36"/>
              <w:ind w:left="1281"/>
              <w:rPr>
                <w:sz w:val="20"/>
              </w:rPr>
            </w:pPr>
            <w:r>
              <w:rPr>
                <w:spacing w:val="-2"/>
                <w:sz w:val="20"/>
              </w:rPr>
              <w:t>alcohol)</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0" w:hRule="atLeast"/>
        </w:trPr>
        <w:tc>
          <w:tcPr>
            <w:tcW w:w="4107" w:type="dxa"/>
          </w:tcPr>
          <w:p>
            <w:pPr>
              <w:pStyle w:val="TableParagraph"/>
              <w:spacing w:line="244" w:lineRule="exact"/>
              <w:ind w:left="703"/>
              <w:rPr>
                <w:sz w:val="20"/>
              </w:rPr>
            </w:pPr>
            <w:r>
              <w:rPr>
                <w:sz w:val="20"/>
              </w:rPr>
              <w:t>4.6.3.</w:t>
            </w:r>
            <w:r>
              <w:rPr>
                <w:spacing w:val="57"/>
                <w:sz w:val="20"/>
              </w:rPr>
              <w:t> </w:t>
            </w:r>
            <w:r>
              <w:rPr>
                <w:sz w:val="20"/>
              </w:rPr>
              <w:t>Invasive</w:t>
            </w:r>
            <w:r>
              <w:rPr>
                <w:spacing w:val="-10"/>
                <w:sz w:val="20"/>
              </w:rPr>
              <w:t> </w:t>
            </w:r>
            <w:r>
              <w:rPr>
                <w:sz w:val="20"/>
              </w:rPr>
              <w:t>procedure</w:t>
            </w:r>
            <w:r>
              <w:rPr>
                <w:spacing w:val="-6"/>
                <w:sz w:val="20"/>
              </w:rPr>
              <w:t> </w:t>
            </w:r>
            <w:r>
              <w:rPr>
                <w:sz w:val="20"/>
              </w:rPr>
              <w:t>(e.g.</w:t>
            </w:r>
            <w:r>
              <w:rPr>
                <w:spacing w:val="-8"/>
                <w:sz w:val="20"/>
              </w:rPr>
              <w:t> </w:t>
            </w:r>
            <w:r>
              <w:rPr>
                <w:spacing w:val="-2"/>
                <w:sz w:val="20"/>
              </w:rPr>
              <w:t>blood</w:t>
            </w:r>
          </w:p>
          <w:p>
            <w:pPr>
              <w:pStyle w:val="TableParagraph"/>
              <w:spacing w:before="38"/>
              <w:ind w:left="1281"/>
              <w:rPr>
                <w:sz w:val="20"/>
              </w:rPr>
            </w:pPr>
            <w:r>
              <w:rPr>
                <w:spacing w:val="-2"/>
                <w:sz w:val="20"/>
              </w:rPr>
              <w:t>sampling)</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2" w:hRule="atLeast"/>
        </w:trPr>
        <w:tc>
          <w:tcPr>
            <w:tcW w:w="4107" w:type="dxa"/>
          </w:tcPr>
          <w:p>
            <w:pPr>
              <w:pStyle w:val="TableParagraph"/>
              <w:spacing w:before="1"/>
              <w:ind w:left="703"/>
              <w:rPr>
                <w:sz w:val="20"/>
              </w:rPr>
            </w:pPr>
            <w:r>
              <w:rPr>
                <w:sz w:val="20"/>
              </w:rPr>
              <w:t>4.6.4.</w:t>
            </w:r>
            <w:r>
              <w:rPr>
                <w:spacing w:val="63"/>
                <w:sz w:val="20"/>
              </w:rPr>
              <w:t> </w:t>
            </w:r>
            <w:r>
              <w:rPr>
                <w:sz w:val="20"/>
              </w:rPr>
              <w:t>Physical</w:t>
            </w:r>
            <w:r>
              <w:rPr>
                <w:spacing w:val="-6"/>
                <w:sz w:val="20"/>
              </w:rPr>
              <w:t> </w:t>
            </w:r>
            <w:r>
              <w:rPr>
                <w:spacing w:val="-2"/>
                <w:sz w:val="20"/>
              </w:rPr>
              <w:t>stress/distress,</w:t>
            </w:r>
          </w:p>
          <w:p>
            <w:pPr>
              <w:pStyle w:val="TableParagraph"/>
              <w:spacing w:before="36"/>
              <w:ind w:left="1281"/>
              <w:rPr>
                <w:sz w:val="20"/>
              </w:rPr>
            </w:pPr>
            <w:r>
              <w:rPr>
                <w:spacing w:val="-2"/>
                <w:sz w:val="20"/>
              </w:rPr>
              <w:t>discomfort</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0" w:hRule="atLeast"/>
        </w:trPr>
        <w:tc>
          <w:tcPr>
            <w:tcW w:w="4107" w:type="dxa"/>
          </w:tcPr>
          <w:p>
            <w:pPr>
              <w:pStyle w:val="TableParagraph"/>
              <w:spacing w:line="244" w:lineRule="exact"/>
              <w:ind w:left="703"/>
              <w:rPr>
                <w:sz w:val="20"/>
              </w:rPr>
            </w:pPr>
            <w:r>
              <w:rPr>
                <w:sz w:val="20"/>
              </w:rPr>
              <w:t>4.6.5.</w:t>
            </w:r>
            <w:r>
              <w:rPr>
                <w:spacing w:val="61"/>
                <w:sz w:val="20"/>
              </w:rPr>
              <w:t> </w:t>
            </w:r>
            <w:r>
              <w:rPr>
                <w:sz w:val="20"/>
              </w:rPr>
              <w:t>Psychological</w:t>
            </w:r>
            <w:r>
              <w:rPr>
                <w:spacing w:val="-5"/>
                <w:sz w:val="20"/>
              </w:rPr>
              <w:t> </w:t>
            </w:r>
            <w:r>
              <w:rPr>
                <w:sz w:val="20"/>
              </w:rPr>
              <w:t>/</w:t>
            </w:r>
            <w:r>
              <w:rPr>
                <w:spacing w:val="-7"/>
                <w:sz w:val="20"/>
              </w:rPr>
              <w:t> </w:t>
            </w:r>
            <w:r>
              <w:rPr>
                <w:sz w:val="20"/>
              </w:rPr>
              <w:t>mental</w:t>
            </w:r>
            <w:r>
              <w:rPr>
                <w:spacing w:val="-7"/>
                <w:sz w:val="20"/>
              </w:rPr>
              <w:t> </w:t>
            </w:r>
            <w:r>
              <w:rPr>
                <w:spacing w:val="-10"/>
                <w:sz w:val="20"/>
              </w:rPr>
              <w:t>/</w:t>
            </w:r>
          </w:p>
          <w:p>
            <w:pPr>
              <w:pStyle w:val="TableParagraph"/>
              <w:spacing w:before="38"/>
              <w:ind w:left="1281"/>
              <w:rPr>
                <w:sz w:val="20"/>
              </w:rPr>
            </w:pPr>
            <w:r>
              <w:rPr>
                <w:sz w:val="20"/>
              </w:rPr>
              <w:t>emotional</w:t>
            </w:r>
            <w:r>
              <w:rPr>
                <w:spacing w:val="-10"/>
                <w:sz w:val="20"/>
              </w:rPr>
              <w:t> </w:t>
            </w:r>
            <w:r>
              <w:rPr>
                <w:sz w:val="20"/>
              </w:rPr>
              <w:t>stress</w:t>
            </w:r>
            <w:r>
              <w:rPr>
                <w:spacing w:val="-10"/>
                <w:sz w:val="20"/>
              </w:rPr>
              <w:t> </w:t>
            </w:r>
            <w:r>
              <w:rPr>
                <w:sz w:val="20"/>
              </w:rPr>
              <w:t>or</w:t>
            </w:r>
            <w:r>
              <w:rPr>
                <w:spacing w:val="-9"/>
                <w:sz w:val="20"/>
              </w:rPr>
              <w:t> </w:t>
            </w:r>
            <w:r>
              <w:rPr>
                <w:spacing w:val="-2"/>
                <w:sz w:val="20"/>
              </w:rPr>
              <w:t>discomfort</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2" w:hRule="atLeast"/>
        </w:trPr>
        <w:tc>
          <w:tcPr>
            <w:tcW w:w="4107" w:type="dxa"/>
          </w:tcPr>
          <w:p>
            <w:pPr>
              <w:pStyle w:val="TableParagraph"/>
              <w:spacing w:before="3"/>
              <w:ind w:left="703"/>
              <w:rPr>
                <w:sz w:val="20"/>
              </w:rPr>
            </w:pPr>
            <w:r>
              <w:rPr>
                <w:sz w:val="20"/>
              </w:rPr>
              <w:t>4.6.6.</w:t>
            </w:r>
            <w:r>
              <w:rPr>
                <w:spacing w:val="55"/>
                <w:sz w:val="20"/>
              </w:rPr>
              <w:t> </w:t>
            </w:r>
            <w:r>
              <w:rPr>
                <w:sz w:val="20"/>
              </w:rPr>
              <w:t>Deception</w:t>
            </w:r>
            <w:r>
              <w:rPr>
                <w:spacing w:val="-6"/>
                <w:sz w:val="20"/>
              </w:rPr>
              <w:t> </w:t>
            </w:r>
            <w:r>
              <w:rPr>
                <w:sz w:val="20"/>
              </w:rPr>
              <w:t>of/or</w:t>
            </w:r>
            <w:r>
              <w:rPr>
                <w:spacing w:val="-7"/>
                <w:sz w:val="20"/>
              </w:rPr>
              <w:t> </w:t>
            </w:r>
            <w:r>
              <w:rPr>
                <w:spacing w:val="-2"/>
                <w:sz w:val="20"/>
              </w:rPr>
              <w:t>withholding</w:t>
            </w:r>
          </w:p>
          <w:p>
            <w:pPr>
              <w:pStyle w:val="TableParagraph"/>
              <w:spacing w:before="34"/>
              <w:ind w:left="1281"/>
              <w:rPr>
                <w:sz w:val="20"/>
              </w:rPr>
            </w:pPr>
            <w:r>
              <w:rPr>
                <w:spacing w:val="-2"/>
                <w:sz w:val="20"/>
              </w:rPr>
              <w:t>information</w:t>
            </w:r>
            <w:r>
              <w:rPr>
                <w:spacing w:val="1"/>
                <w:sz w:val="20"/>
              </w:rPr>
              <w:t> </w:t>
            </w:r>
            <w:r>
              <w:rPr>
                <w:spacing w:val="-2"/>
                <w:sz w:val="20"/>
              </w:rPr>
              <w:t>from</w:t>
            </w:r>
            <w:r>
              <w:rPr>
                <w:spacing w:val="4"/>
                <w:sz w:val="20"/>
              </w:rPr>
              <w:t> </w:t>
            </w:r>
            <w:r>
              <w:rPr>
                <w:spacing w:val="-2"/>
                <w:sz w:val="20"/>
              </w:rPr>
              <w:t>participants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844" w:hRule="atLeast"/>
        </w:trPr>
        <w:tc>
          <w:tcPr>
            <w:tcW w:w="4107" w:type="dxa"/>
          </w:tcPr>
          <w:p>
            <w:pPr>
              <w:pStyle w:val="TableParagraph"/>
              <w:spacing w:line="276" w:lineRule="auto" w:before="3"/>
              <w:ind w:left="1281" w:right="217" w:hanging="578"/>
              <w:rPr>
                <w:sz w:val="20"/>
              </w:rPr>
            </w:pPr>
            <w:r>
              <w:rPr>
                <w:sz w:val="20"/>
              </w:rPr>
              <w:t>4.6.7.</w:t>
            </w:r>
            <w:r>
              <w:rPr>
                <w:spacing w:val="51"/>
                <w:sz w:val="20"/>
              </w:rPr>
              <w:t> </w:t>
            </w:r>
            <w:r>
              <w:rPr>
                <w:sz w:val="20"/>
              </w:rPr>
              <w:t>Access</w:t>
            </w:r>
            <w:r>
              <w:rPr>
                <w:spacing w:val="-11"/>
                <w:sz w:val="20"/>
              </w:rPr>
              <w:t> </w:t>
            </w:r>
            <w:r>
              <w:rPr>
                <w:sz w:val="20"/>
              </w:rPr>
              <w:t>to</w:t>
            </w:r>
            <w:r>
              <w:rPr>
                <w:spacing w:val="-12"/>
                <w:sz w:val="20"/>
              </w:rPr>
              <w:t> </w:t>
            </w:r>
            <w:r>
              <w:rPr>
                <w:sz w:val="20"/>
              </w:rPr>
              <w:t>data</w:t>
            </w:r>
            <w:r>
              <w:rPr>
                <w:spacing w:val="-11"/>
                <w:sz w:val="20"/>
              </w:rPr>
              <w:t> </w:t>
            </w:r>
            <w:r>
              <w:rPr>
                <w:sz w:val="20"/>
              </w:rPr>
              <w:t>by</w:t>
            </w:r>
            <w:r>
              <w:rPr>
                <w:spacing w:val="-11"/>
                <w:sz w:val="20"/>
              </w:rPr>
              <w:t> </w:t>
            </w:r>
            <w:r>
              <w:rPr>
                <w:sz w:val="20"/>
              </w:rPr>
              <w:t>individuals</w:t>
            </w:r>
            <w:r>
              <w:rPr>
                <w:spacing w:val="-11"/>
                <w:sz w:val="20"/>
              </w:rPr>
              <w:t> </w:t>
            </w:r>
            <w:r>
              <w:rPr>
                <w:sz w:val="20"/>
              </w:rPr>
              <w:t>or organizations other than the</w:t>
            </w:r>
          </w:p>
          <w:p>
            <w:pPr>
              <w:pStyle w:val="TableParagraph"/>
              <w:spacing w:before="1"/>
              <w:ind w:left="1281"/>
              <w:rPr>
                <w:sz w:val="20"/>
              </w:rPr>
            </w:pPr>
            <w:r>
              <w:rPr>
                <w:spacing w:val="-2"/>
                <w:sz w:val="20"/>
              </w:rPr>
              <w:t>researchers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840" w:hRule="atLeast"/>
        </w:trPr>
        <w:tc>
          <w:tcPr>
            <w:tcW w:w="4107" w:type="dxa"/>
          </w:tcPr>
          <w:p>
            <w:pPr>
              <w:pStyle w:val="TableParagraph"/>
              <w:spacing w:line="276" w:lineRule="auto" w:before="1"/>
              <w:ind w:left="1281" w:hanging="578"/>
              <w:rPr>
                <w:sz w:val="20"/>
              </w:rPr>
            </w:pPr>
            <w:r>
              <w:rPr>
                <w:sz w:val="20"/>
              </w:rPr>
              <w:t>4.6.8.</w:t>
            </w:r>
            <w:r>
              <w:rPr>
                <w:spacing w:val="80"/>
                <w:sz w:val="20"/>
              </w:rPr>
              <w:t> </w:t>
            </w:r>
            <w:r>
              <w:rPr>
                <w:sz w:val="20"/>
              </w:rPr>
              <w:t>Social, legal, economic </w:t>
            </w:r>
            <w:r>
              <w:rPr>
                <w:spacing w:val="-2"/>
                <w:sz w:val="20"/>
              </w:rPr>
              <w:t>consequences</w:t>
            </w:r>
            <w:r>
              <w:rPr>
                <w:spacing w:val="-5"/>
                <w:sz w:val="20"/>
              </w:rPr>
              <w:t> </w:t>
            </w:r>
            <w:r>
              <w:rPr>
                <w:spacing w:val="-2"/>
                <w:sz w:val="20"/>
              </w:rPr>
              <w:t>to</w:t>
            </w:r>
            <w:r>
              <w:rPr>
                <w:spacing w:val="-6"/>
                <w:sz w:val="20"/>
              </w:rPr>
              <w:t> </w:t>
            </w:r>
            <w:r>
              <w:rPr>
                <w:spacing w:val="-2"/>
                <w:sz w:val="20"/>
              </w:rPr>
              <w:t>participants</w:t>
            </w:r>
            <w:r>
              <w:rPr>
                <w:spacing w:val="-4"/>
                <w:sz w:val="20"/>
              </w:rPr>
              <w:t> </w:t>
            </w:r>
            <w:r>
              <w:rPr>
                <w:spacing w:val="-2"/>
                <w:sz w:val="20"/>
              </w:rPr>
              <w:t>if</w:t>
            </w:r>
          </w:p>
          <w:p>
            <w:pPr>
              <w:pStyle w:val="TableParagraph"/>
              <w:spacing w:line="243" w:lineRule="exact"/>
              <w:ind w:left="1281"/>
              <w:rPr>
                <w:sz w:val="20"/>
              </w:rPr>
            </w:pPr>
            <w:r>
              <w:rPr>
                <w:sz w:val="20"/>
              </w:rPr>
              <w:t>their</w:t>
            </w:r>
            <w:r>
              <w:rPr>
                <w:spacing w:val="-8"/>
                <w:sz w:val="20"/>
              </w:rPr>
              <w:t> </w:t>
            </w:r>
            <w:r>
              <w:rPr>
                <w:sz w:val="20"/>
              </w:rPr>
              <w:t>data</w:t>
            </w:r>
            <w:r>
              <w:rPr>
                <w:spacing w:val="-6"/>
                <w:sz w:val="20"/>
              </w:rPr>
              <w:t> </w:t>
            </w:r>
            <w:r>
              <w:rPr>
                <w:sz w:val="20"/>
              </w:rPr>
              <w:t>were</w:t>
            </w:r>
            <w:r>
              <w:rPr>
                <w:spacing w:val="-6"/>
                <w:sz w:val="20"/>
              </w:rPr>
              <w:t> </w:t>
            </w:r>
            <w:r>
              <w:rPr>
                <w:spacing w:val="-2"/>
                <w:sz w:val="20"/>
              </w:rPr>
              <w:t>disclosed</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4107" w:type="dxa"/>
          </w:tcPr>
          <w:p>
            <w:pPr>
              <w:pStyle w:val="TableParagraph"/>
              <w:spacing w:before="1"/>
              <w:ind w:left="703"/>
              <w:rPr>
                <w:sz w:val="20"/>
              </w:rPr>
            </w:pPr>
            <w:r>
              <w:rPr>
                <w:sz w:val="20"/>
              </w:rPr>
              <w:t>4.6.9.</w:t>
            </w:r>
            <w:r>
              <w:rPr>
                <w:spacing w:val="58"/>
                <w:sz w:val="20"/>
              </w:rPr>
              <w:t> </w:t>
            </w:r>
            <w:r>
              <w:rPr>
                <w:sz w:val="20"/>
              </w:rPr>
              <w:t>Conflict</w:t>
            </w:r>
            <w:r>
              <w:rPr>
                <w:spacing w:val="-5"/>
                <w:sz w:val="20"/>
              </w:rPr>
              <w:t> </w:t>
            </w:r>
            <w:r>
              <w:rPr>
                <w:sz w:val="20"/>
              </w:rPr>
              <w:t>of</w:t>
            </w:r>
            <w:r>
              <w:rPr>
                <w:spacing w:val="-10"/>
                <w:sz w:val="20"/>
              </w:rPr>
              <w:t> </w:t>
            </w:r>
            <w:r>
              <w:rPr>
                <w:sz w:val="20"/>
              </w:rPr>
              <w:t>interest</w:t>
            </w:r>
            <w:r>
              <w:rPr>
                <w:spacing w:val="-4"/>
                <w:sz w:val="20"/>
              </w:rPr>
              <w:t> </w:t>
            </w:r>
            <w:r>
              <w:rPr>
                <w:spacing w:val="-2"/>
                <w:sz w:val="20"/>
              </w:rPr>
              <w:t>issues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80" w:hRule="atLeast"/>
        </w:trPr>
        <w:tc>
          <w:tcPr>
            <w:tcW w:w="4107" w:type="dxa"/>
          </w:tcPr>
          <w:p>
            <w:pPr>
              <w:pStyle w:val="TableParagraph"/>
              <w:spacing w:before="1"/>
              <w:ind w:left="703"/>
              <w:rPr>
                <w:sz w:val="20"/>
              </w:rPr>
            </w:pPr>
            <w:r>
              <w:rPr>
                <w:spacing w:val="-2"/>
                <w:sz w:val="20"/>
              </w:rPr>
              <w:t>4.6.10.</w:t>
            </w:r>
            <w:r>
              <w:rPr>
                <w:spacing w:val="-16"/>
                <w:sz w:val="20"/>
              </w:rPr>
              <w:t> </w:t>
            </w:r>
            <w:r>
              <w:rPr>
                <w:spacing w:val="-2"/>
                <w:sz w:val="20"/>
              </w:rPr>
              <w:t>Any</w:t>
            </w:r>
            <w:r>
              <w:rPr>
                <w:spacing w:val="-3"/>
                <w:sz w:val="20"/>
              </w:rPr>
              <w:t> </w:t>
            </w:r>
            <w:r>
              <w:rPr>
                <w:spacing w:val="-2"/>
                <w:sz w:val="20"/>
              </w:rPr>
              <w:t>other</w:t>
            </w:r>
            <w:r>
              <w:rPr>
                <w:spacing w:val="4"/>
                <w:sz w:val="20"/>
              </w:rPr>
              <w:t> </w:t>
            </w:r>
            <w:r>
              <w:rPr>
                <w:spacing w:val="-2"/>
                <w:sz w:val="20"/>
              </w:rPr>
              <w:t>ethical</w:t>
            </w:r>
            <w:r>
              <w:rPr>
                <w:spacing w:val="-1"/>
                <w:sz w:val="20"/>
              </w:rPr>
              <w:t> </w:t>
            </w:r>
            <w:r>
              <w:rPr>
                <w:spacing w:val="-2"/>
                <w:sz w:val="20"/>
              </w:rPr>
              <w:t>dilemmas</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561" w:hRule="atLeast"/>
        </w:trPr>
        <w:tc>
          <w:tcPr>
            <w:tcW w:w="4107" w:type="dxa"/>
          </w:tcPr>
          <w:p>
            <w:pPr>
              <w:pStyle w:val="TableParagraph"/>
              <w:spacing w:before="1"/>
              <w:ind w:left="352"/>
              <w:rPr>
                <w:sz w:val="20"/>
              </w:rPr>
            </w:pPr>
            <w:r>
              <w:rPr>
                <w:sz w:val="20"/>
              </w:rPr>
              <w:t>4.7.</w:t>
            </w:r>
            <w:r>
              <w:rPr>
                <w:spacing w:val="2"/>
                <w:sz w:val="20"/>
              </w:rPr>
              <w:t> </w:t>
            </w:r>
            <w:r>
              <w:rPr>
                <w:sz w:val="20"/>
              </w:rPr>
              <w:t>Is</w:t>
            </w:r>
            <w:r>
              <w:rPr>
                <w:spacing w:val="-9"/>
                <w:sz w:val="20"/>
              </w:rPr>
              <w:t> </w:t>
            </w:r>
            <w:r>
              <w:rPr>
                <w:sz w:val="20"/>
              </w:rPr>
              <w:t>there</w:t>
            </w:r>
            <w:r>
              <w:rPr>
                <w:spacing w:val="-7"/>
                <w:sz w:val="20"/>
              </w:rPr>
              <w:t> </w:t>
            </w:r>
            <w:r>
              <w:rPr>
                <w:sz w:val="20"/>
              </w:rPr>
              <w:t>any</w:t>
            </w:r>
            <w:r>
              <w:rPr>
                <w:spacing w:val="-9"/>
                <w:sz w:val="20"/>
              </w:rPr>
              <w:t> </w:t>
            </w:r>
            <w:r>
              <w:rPr>
                <w:sz w:val="20"/>
              </w:rPr>
              <w:t>blood</w:t>
            </w:r>
            <w:r>
              <w:rPr>
                <w:spacing w:val="-7"/>
                <w:sz w:val="20"/>
              </w:rPr>
              <w:t> </w:t>
            </w:r>
            <w:r>
              <w:rPr>
                <w:sz w:val="20"/>
              </w:rPr>
              <w:t>sampling</w:t>
            </w:r>
            <w:r>
              <w:rPr>
                <w:spacing w:val="-8"/>
                <w:sz w:val="20"/>
              </w:rPr>
              <w:t> </w:t>
            </w:r>
            <w:r>
              <w:rPr>
                <w:sz w:val="20"/>
              </w:rPr>
              <w:t>involved</w:t>
            </w:r>
            <w:r>
              <w:rPr>
                <w:spacing w:val="-6"/>
                <w:sz w:val="20"/>
              </w:rPr>
              <w:t> </w:t>
            </w:r>
            <w:r>
              <w:rPr>
                <w:spacing w:val="-5"/>
                <w:sz w:val="20"/>
              </w:rPr>
              <w:t>in</w:t>
            </w:r>
          </w:p>
          <w:p>
            <w:pPr>
              <w:pStyle w:val="TableParagraph"/>
              <w:spacing w:before="36"/>
              <w:ind w:left="713"/>
              <w:rPr>
                <w:sz w:val="20"/>
              </w:rPr>
            </w:pPr>
            <w:r>
              <w:rPr>
                <w:sz w:val="20"/>
              </w:rPr>
              <w:t>the</w:t>
            </w:r>
            <w:r>
              <w:rPr>
                <w:spacing w:val="-6"/>
                <w:sz w:val="20"/>
              </w:rPr>
              <w:t> </w:t>
            </w:r>
            <w:r>
              <w:rPr>
                <w:spacing w:val="-2"/>
                <w:sz w:val="20"/>
              </w:rPr>
              <w:t>study?</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r>
        <w:trPr>
          <w:trHeight w:val="2358" w:hRule="atLeast"/>
        </w:trPr>
        <w:tc>
          <w:tcPr>
            <w:tcW w:w="4107" w:type="dxa"/>
          </w:tcPr>
          <w:p>
            <w:pPr>
              <w:pStyle w:val="TableParagraph"/>
              <w:spacing w:line="276" w:lineRule="auto" w:before="1"/>
              <w:ind w:left="713" w:hanging="361"/>
              <w:rPr>
                <w:sz w:val="20"/>
              </w:rPr>
            </w:pPr>
            <w:r>
              <w:rPr>
                <w:sz w:val="20"/>
              </w:rPr>
              <w:t>4.8.</w:t>
            </w:r>
            <w:r>
              <w:rPr>
                <w:spacing w:val="-12"/>
                <w:sz w:val="20"/>
              </w:rPr>
              <w:t> </w:t>
            </w:r>
            <w:r>
              <w:rPr>
                <w:sz w:val="20"/>
              </w:rPr>
              <w:t>Could</w:t>
            </w:r>
            <w:r>
              <w:rPr>
                <w:spacing w:val="-11"/>
                <w:sz w:val="20"/>
              </w:rPr>
              <w:t> </w:t>
            </w:r>
            <w:r>
              <w:rPr>
                <w:sz w:val="20"/>
              </w:rPr>
              <w:t>researchers</w:t>
            </w:r>
            <w:r>
              <w:rPr>
                <w:spacing w:val="-11"/>
                <w:sz w:val="20"/>
              </w:rPr>
              <w:t> </w:t>
            </w:r>
            <w:r>
              <w:rPr>
                <w:sz w:val="20"/>
              </w:rPr>
              <w:t>potentially</w:t>
            </w:r>
            <w:r>
              <w:rPr>
                <w:spacing w:val="-12"/>
                <w:sz w:val="20"/>
              </w:rPr>
              <w:t> </w:t>
            </w:r>
            <w:r>
              <w:rPr>
                <w:sz w:val="20"/>
              </w:rPr>
              <w:t>uncover</w:t>
            </w:r>
            <w:r>
              <w:rPr>
                <w:spacing w:val="-11"/>
                <w:sz w:val="20"/>
              </w:rPr>
              <w:t> </w:t>
            </w:r>
            <w:r>
              <w:rPr>
                <w:sz w:val="20"/>
              </w:rPr>
              <w:t>a previously unknown condition for the participant (like a disease or incorrect paternity),</w:t>
            </w:r>
            <w:r>
              <w:rPr>
                <w:spacing w:val="-3"/>
                <w:sz w:val="20"/>
              </w:rPr>
              <w:t> </w:t>
            </w:r>
            <w:r>
              <w:rPr>
                <w:sz w:val="20"/>
              </w:rPr>
              <w:t>a</w:t>
            </w:r>
            <w:r>
              <w:rPr>
                <w:spacing w:val="-5"/>
                <w:sz w:val="20"/>
              </w:rPr>
              <w:t> </w:t>
            </w:r>
            <w:r>
              <w:rPr>
                <w:sz w:val="20"/>
              </w:rPr>
              <w:t>high-risk</w:t>
            </w:r>
            <w:r>
              <w:rPr>
                <w:spacing w:val="-4"/>
                <w:sz w:val="20"/>
              </w:rPr>
              <w:t> </w:t>
            </w:r>
            <w:r>
              <w:rPr>
                <w:sz w:val="20"/>
              </w:rPr>
              <w:t>or</w:t>
            </w:r>
            <w:r>
              <w:rPr>
                <w:spacing w:val="-4"/>
                <w:sz w:val="20"/>
              </w:rPr>
              <w:t> </w:t>
            </w:r>
            <w:r>
              <w:rPr>
                <w:sz w:val="20"/>
              </w:rPr>
              <w:t>sensitive</w:t>
            </w:r>
            <w:r>
              <w:rPr>
                <w:spacing w:val="-5"/>
                <w:sz w:val="20"/>
              </w:rPr>
              <w:t> </w:t>
            </w:r>
            <w:r>
              <w:rPr>
                <w:sz w:val="20"/>
              </w:rPr>
              <w:t>issue (such as suicidal ideation), or illegal behavior (like abuse) during the study </w:t>
            </w:r>
            <w:r>
              <w:rPr>
                <w:spacing w:val="-2"/>
                <w:sz w:val="20"/>
              </w:rPr>
              <w:t>procedures?</w:t>
            </w:r>
          </w:p>
          <w:p>
            <w:pPr>
              <w:pStyle w:val="TableParagraph"/>
              <w:spacing w:before="3"/>
              <w:ind w:left="112"/>
              <w:rPr>
                <w:sz w:val="14"/>
              </w:rPr>
            </w:pPr>
            <w:r>
              <w:rPr>
                <w:sz w:val="14"/>
              </w:rPr>
              <w:t>Note:</w:t>
            </w:r>
            <w:r>
              <w:rPr>
                <w:spacing w:val="-6"/>
                <w:sz w:val="14"/>
              </w:rPr>
              <w:t> </w:t>
            </w:r>
            <w:r>
              <w:rPr>
                <w:sz w:val="14"/>
              </w:rPr>
              <w:t>If</w:t>
            </w:r>
            <w:r>
              <w:rPr>
                <w:spacing w:val="-7"/>
                <w:sz w:val="14"/>
              </w:rPr>
              <w:t> </w:t>
            </w:r>
            <w:r>
              <w:rPr>
                <w:sz w:val="14"/>
              </w:rPr>
              <w:t>yes,</w:t>
            </w:r>
            <w:r>
              <w:rPr>
                <w:spacing w:val="-6"/>
                <w:sz w:val="14"/>
              </w:rPr>
              <w:t> </w:t>
            </w:r>
            <w:r>
              <w:rPr>
                <w:sz w:val="14"/>
              </w:rPr>
              <w:t>provide</w:t>
            </w:r>
            <w:r>
              <w:rPr>
                <w:spacing w:val="-5"/>
                <w:sz w:val="14"/>
              </w:rPr>
              <w:t> </w:t>
            </w:r>
            <w:r>
              <w:rPr>
                <w:sz w:val="14"/>
              </w:rPr>
              <w:t>an</w:t>
            </w:r>
            <w:r>
              <w:rPr>
                <w:spacing w:val="-7"/>
                <w:sz w:val="14"/>
              </w:rPr>
              <w:t> </w:t>
            </w:r>
            <w:r>
              <w:rPr>
                <w:sz w:val="14"/>
              </w:rPr>
              <w:t>addendum</w:t>
            </w:r>
            <w:r>
              <w:rPr>
                <w:spacing w:val="-7"/>
                <w:sz w:val="14"/>
              </w:rPr>
              <w:t> </w:t>
            </w:r>
            <w:r>
              <w:rPr>
                <w:sz w:val="14"/>
              </w:rPr>
              <w:t>to</w:t>
            </w:r>
            <w:r>
              <w:rPr>
                <w:spacing w:val="-6"/>
                <w:sz w:val="14"/>
              </w:rPr>
              <w:t> </w:t>
            </w:r>
            <w:r>
              <w:rPr>
                <w:sz w:val="14"/>
              </w:rPr>
              <w:t>your</w:t>
            </w:r>
            <w:r>
              <w:rPr>
                <w:spacing w:val="-8"/>
                <w:sz w:val="14"/>
              </w:rPr>
              <w:t> </w:t>
            </w:r>
            <w:r>
              <w:rPr>
                <w:sz w:val="14"/>
              </w:rPr>
              <w:t>submission.</w:t>
            </w:r>
            <w:r>
              <w:rPr>
                <w:spacing w:val="-5"/>
                <w:sz w:val="14"/>
              </w:rPr>
              <w:t> </w:t>
            </w:r>
            <w:r>
              <w:rPr>
                <w:sz w:val="14"/>
              </w:rPr>
              <w:t>Explain</w:t>
            </w:r>
            <w:r>
              <w:rPr>
                <w:spacing w:val="-5"/>
                <w:sz w:val="14"/>
              </w:rPr>
              <w:t> how</w:t>
            </w:r>
          </w:p>
          <w:p>
            <w:pPr>
              <w:pStyle w:val="TableParagraph"/>
              <w:spacing w:before="21"/>
              <w:ind w:left="112"/>
              <w:rPr>
                <w:sz w:val="14"/>
              </w:rPr>
            </w:pPr>
            <w:r>
              <w:rPr>
                <w:sz w:val="14"/>
              </w:rPr>
              <w:t>and</w:t>
            </w:r>
            <w:r>
              <w:rPr>
                <w:spacing w:val="-6"/>
                <w:sz w:val="14"/>
              </w:rPr>
              <w:t> </w:t>
            </w:r>
            <w:r>
              <w:rPr>
                <w:sz w:val="14"/>
              </w:rPr>
              <w:t>when</w:t>
            </w:r>
            <w:r>
              <w:rPr>
                <w:spacing w:val="-6"/>
                <w:sz w:val="14"/>
              </w:rPr>
              <w:t> </w:t>
            </w:r>
            <w:r>
              <w:rPr>
                <w:sz w:val="14"/>
              </w:rPr>
              <w:t>such</w:t>
            </w:r>
            <w:r>
              <w:rPr>
                <w:spacing w:val="-6"/>
                <w:sz w:val="14"/>
              </w:rPr>
              <w:t> </w:t>
            </w:r>
            <w:r>
              <w:rPr>
                <w:sz w:val="14"/>
              </w:rPr>
              <w:t>a</w:t>
            </w:r>
            <w:r>
              <w:rPr>
                <w:spacing w:val="-5"/>
                <w:sz w:val="14"/>
              </w:rPr>
              <w:t> </w:t>
            </w:r>
            <w:r>
              <w:rPr>
                <w:sz w:val="14"/>
              </w:rPr>
              <w:t>discovery</w:t>
            </w:r>
            <w:r>
              <w:rPr>
                <w:spacing w:val="-5"/>
                <w:sz w:val="14"/>
              </w:rPr>
              <w:t> </w:t>
            </w:r>
            <w:r>
              <w:rPr>
                <w:sz w:val="14"/>
              </w:rPr>
              <w:t>would</w:t>
            </w:r>
            <w:r>
              <w:rPr>
                <w:spacing w:val="-5"/>
                <w:sz w:val="14"/>
              </w:rPr>
              <w:t> </w:t>
            </w:r>
            <w:r>
              <w:rPr>
                <w:sz w:val="14"/>
              </w:rPr>
              <w:t>be</w:t>
            </w:r>
            <w:r>
              <w:rPr>
                <w:spacing w:val="-5"/>
                <w:sz w:val="14"/>
              </w:rPr>
              <w:t> </w:t>
            </w:r>
            <w:r>
              <w:rPr>
                <w:spacing w:val="-2"/>
                <w:sz w:val="14"/>
              </w:rPr>
              <w:t>handled.</w:t>
            </w:r>
          </w:p>
        </w:tc>
        <w:tc>
          <w:tcPr>
            <w:tcW w:w="570" w:type="dxa"/>
            <w:shd w:val="clear" w:color="auto" w:fill="D9D9D9"/>
          </w:tcPr>
          <w:p>
            <w:pPr>
              <w:pStyle w:val="TableParagraph"/>
              <w:rPr>
                <w:rFonts w:ascii="Times New Roman"/>
                <w:sz w:val="18"/>
              </w:rPr>
            </w:pPr>
          </w:p>
        </w:tc>
        <w:tc>
          <w:tcPr>
            <w:tcW w:w="566" w:type="dxa"/>
            <w:shd w:val="clear" w:color="auto" w:fill="D9D9D9"/>
          </w:tcPr>
          <w:p>
            <w:pPr>
              <w:pStyle w:val="TableParagraph"/>
              <w:rPr>
                <w:rFonts w:ascii="Times New Roman"/>
                <w:sz w:val="18"/>
              </w:rPr>
            </w:pPr>
          </w:p>
        </w:tc>
        <w:tc>
          <w:tcPr>
            <w:tcW w:w="4111" w:type="dxa"/>
          </w:tcPr>
          <w:p>
            <w:pPr>
              <w:pStyle w:val="TableParagraph"/>
              <w:rPr>
                <w:rFonts w:ascii="Times New Roman"/>
                <w:sz w:val="18"/>
              </w:rPr>
            </w:pPr>
          </w:p>
        </w:tc>
      </w:tr>
    </w:tbl>
    <w:p>
      <w:pPr>
        <w:pStyle w:val="TableParagraph"/>
        <w:spacing w:after="0"/>
        <w:rPr>
          <w:rFonts w:ascii="Times New Roman"/>
          <w:sz w:val="18"/>
        </w:rPr>
        <w:sectPr>
          <w:type w:val="continuous"/>
          <w:pgSz w:w="12240" w:h="15840"/>
          <w:pgMar w:header="627" w:footer="719" w:top="1740" w:bottom="1498" w:left="720" w:right="108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7"/>
        <w:gridCol w:w="570"/>
        <w:gridCol w:w="566"/>
        <w:gridCol w:w="4111"/>
      </w:tblGrid>
      <w:tr>
        <w:trPr>
          <w:trHeight w:val="282" w:hRule="atLeast"/>
        </w:trPr>
        <w:tc>
          <w:tcPr>
            <w:tcW w:w="9354" w:type="dxa"/>
            <w:gridSpan w:val="4"/>
          </w:tcPr>
          <w:p>
            <w:pPr>
              <w:pStyle w:val="TableParagraph"/>
              <w:spacing w:before="4"/>
              <w:ind w:left="70"/>
              <w:rPr>
                <w:b/>
                <w:sz w:val="20"/>
              </w:rPr>
            </w:pPr>
            <w:r>
              <w:rPr>
                <w:b/>
                <w:sz w:val="20"/>
              </w:rPr>
              <w:t>5.</w:t>
            </w:r>
            <w:r>
              <w:rPr>
                <w:b/>
                <w:spacing w:val="6"/>
                <w:sz w:val="20"/>
              </w:rPr>
              <w:t> </w:t>
            </w:r>
            <w:r>
              <w:rPr>
                <w:b/>
                <w:sz w:val="20"/>
              </w:rPr>
              <w:t>Informed</w:t>
            </w:r>
            <w:r>
              <w:rPr>
                <w:b/>
                <w:spacing w:val="-5"/>
                <w:sz w:val="20"/>
              </w:rPr>
              <w:t> </w:t>
            </w:r>
            <w:r>
              <w:rPr>
                <w:b/>
                <w:spacing w:val="-2"/>
                <w:sz w:val="20"/>
              </w:rPr>
              <w:t>Consent</w:t>
            </w:r>
          </w:p>
        </w:tc>
      </w:tr>
      <w:tr>
        <w:trPr>
          <w:trHeight w:val="952" w:hRule="atLeast"/>
        </w:trPr>
        <w:tc>
          <w:tcPr>
            <w:tcW w:w="4107" w:type="dxa"/>
          </w:tcPr>
          <w:p>
            <w:pPr>
              <w:pStyle w:val="TableParagraph"/>
              <w:spacing w:line="276" w:lineRule="auto" w:before="1"/>
              <w:ind w:left="713" w:hanging="361"/>
              <w:rPr>
                <w:sz w:val="20"/>
              </w:rPr>
            </w:pPr>
            <w:r>
              <w:rPr>
                <w:sz w:val="20"/>
              </w:rPr>
              <w:t>5.1.</w:t>
            </w:r>
            <w:r>
              <w:rPr>
                <w:spacing w:val="-9"/>
                <w:sz w:val="20"/>
              </w:rPr>
              <w:t> </w:t>
            </w:r>
            <w:r>
              <w:rPr>
                <w:sz w:val="20"/>
              </w:rPr>
              <w:t>What</w:t>
            </w:r>
            <w:r>
              <w:rPr>
                <w:spacing w:val="-11"/>
                <w:sz w:val="20"/>
              </w:rPr>
              <w:t> </w:t>
            </w:r>
            <w:r>
              <w:rPr>
                <w:sz w:val="20"/>
              </w:rPr>
              <w:t>type</w:t>
            </w:r>
            <w:r>
              <w:rPr>
                <w:spacing w:val="-12"/>
                <w:sz w:val="20"/>
              </w:rPr>
              <w:t> </w:t>
            </w:r>
            <w:r>
              <w:rPr>
                <w:sz w:val="20"/>
              </w:rPr>
              <w:t>of</w:t>
            </w:r>
            <w:r>
              <w:rPr>
                <w:spacing w:val="-11"/>
                <w:sz w:val="20"/>
              </w:rPr>
              <w:t> </w:t>
            </w:r>
            <w:r>
              <w:rPr>
                <w:sz w:val="20"/>
              </w:rPr>
              <w:t>consent</w:t>
            </w:r>
            <w:r>
              <w:rPr>
                <w:spacing w:val="-9"/>
                <w:sz w:val="20"/>
              </w:rPr>
              <w:t> </w:t>
            </w:r>
            <w:r>
              <w:rPr>
                <w:sz w:val="20"/>
              </w:rPr>
              <w:t>will</w:t>
            </w:r>
            <w:r>
              <w:rPr>
                <w:spacing w:val="-11"/>
                <w:sz w:val="20"/>
              </w:rPr>
              <w:t> </w:t>
            </w:r>
            <w:r>
              <w:rPr>
                <w:sz w:val="20"/>
              </w:rPr>
              <w:t>be</w:t>
            </w:r>
            <w:r>
              <w:rPr>
                <w:spacing w:val="-11"/>
                <w:sz w:val="20"/>
              </w:rPr>
              <w:t> </w:t>
            </w:r>
            <w:r>
              <w:rPr>
                <w:sz w:val="20"/>
              </w:rPr>
              <w:t>obtained? Select all that apply.</w:t>
            </w:r>
          </w:p>
          <w:p>
            <w:pPr>
              <w:pStyle w:val="TableParagraph"/>
              <w:spacing w:before="4"/>
              <w:ind w:left="112"/>
              <w:rPr>
                <w:sz w:val="14"/>
              </w:rPr>
            </w:pPr>
            <w:r>
              <w:rPr>
                <w:sz w:val="14"/>
              </w:rPr>
              <w:t>Note:</w:t>
            </w:r>
            <w:r>
              <w:rPr>
                <w:spacing w:val="-8"/>
                <w:sz w:val="14"/>
              </w:rPr>
              <w:t> </w:t>
            </w:r>
            <w:r>
              <w:rPr>
                <w:sz w:val="14"/>
              </w:rPr>
              <w:t>Submit</w:t>
            </w:r>
            <w:r>
              <w:rPr>
                <w:spacing w:val="-8"/>
                <w:sz w:val="14"/>
              </w:rPr>
              <w:t> </w:t>
            </w:r>
            <w:r>
              <w:rPr>
                <w:sz w:val="14"/>
              </w:rPr>
              <w:t>the</w:t>
            </w:r>
            <w:r>
              <w:rPr>
                <w:spacing w:val="-8"/>
                <w:sz w:val="14"/>
              </w:rPr>
              <w:t> </w:t>
            </w:r>
            <w:r>
              <w:rPr>
                <w:sz w:val="14"/>
              </w:rPr>
              <w:t>informed</w:t>
            </w:r>
            <w:r>
              <w:rPr>
                <w:spacing w:val="-8"/>
                <w:sz w:val="14"/>
              </w:rPr>
              <w:t> </w:t>
            </w:r>
            <w:r>
              <w:rPr>
                <w:sz w:val="14"/>
              </w:rPr>
              <w:t>consent/assent</w:t>
            </w:r>
            <w:r>
              <w:rPr>
                <w:spacing w:val="-9"/>
                <w:sz w:val="14"/>
              </w:rPr>
              <w:t> </w:t>
            </w:r>
            <w:r>
              <w:rPr>
                <w:sz w:val="14"/>
              </w:rPr>
              <w:t>form(s)</w:t>
            </w:r>
            <w:r>
              <w:rPr>
                <w:spacing w:val="-8"/>
                <w:sz w:val="14"/>
              </w:rPr>
              <w:t> </w:t>
            </w:r>
            <w:r>
              <w:rPr>
                <w:sz w:val="14"/>
              </w:rPr>
              <w:t>or</w:t>
            </w:r>
            <w:r>
              <w:rPr>
                <w:spacing w:val="-8"/>
                <w:sz w:val="14"/>
              </w:rPr>
              <w:t> </w:t>
            </w:r>
            <w:r>
              <w:rPr>
                <w:sz w:val="14"/>
              </w:rPr>
              <w:t>scripts</w:t>
            </w:r>
            <w:r>
              <w:rPr>
                <w:spacing w:val="-7"/>
                <w:sz w:val="14"/>
              </w:rPr>
              <w:t> </w:t>
            </w:r>
            <w:r>
              <w:rPr>
                <w:spacing w:val="-5"/>
                <w:sz w:val="14"/>
              </w:rPr>
              <w:t>(if</w:t>
            </w:r>
          </w:p>
          <w:p>
            <w:pPr>
              <w:pStyle w:val="TableParagraph"/>
              <w:spacing w:before="21"/>
              <w:ind w:left="112"/>
              <w:rPr>
                <w:sz w:val="14"/>
              </w:rPr>
            </w:pPr>
            <w:r>
              <w:rPr>
                <w:spacing w:val="-2"/>
                <w:sz w:val="14"/>
              </w:rPr>
              <w:t>verbal</w:t>
            </w:r>
            <w:r>
              <w:rPr>
                <w:spacing w:val="1"/>
                <w:sz w:val="14"/>
              </w:rPr>
              <w:t> </w:t>
            </w:r>
            <w:r>
              <w:rPr>
                <w:spacing w:val="-2"/>
                <w:sz w:val="14"/>
              </w:rPr>
              <w:t>consent)</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480" w:hRule="atLeast"/>
        </w:trPr>
        <w:tc>
          <w:tcPr>
            <w:tcW w:w="4107" w:type="dxa"/>
          </w:tcPr>
          <w:p>
            <w:pPr>
              <w:pStyle w:val="TableParagraph"/>
              <w:spacing w:before="3"/>
              <w:ind w:left="703"/>
              <w:rPr>
                <w:sz w:val="20"/>
              </w:rPr>
            </w:pPr>
            <w:r>
              <w:rPr>
                <w:sz w:val="20"/>
              </w:rPr>
              <w:t>5.1.1.</w:t>
            </w:r>
            <w:r>
              <w:rPr>
                <w:spacing w:val="58"/>
                <w:sz w:val="20"/>
              </w:rPr>
              <w:t> </w:t>
            </w:r>
            <w:r>
              <w:rPr>
                <w:sz w:val="20"/>
              </w:rPr>
              <w:t>Active</w:t>
            </w:r>
            <w:r>
              <w:rPr>
                <w:spacing w:val="-8"/>
                <w:sz w:val="20"/>
              </w:rPr>
              <w:t> </w:t>
            </w:r>
            <w:r>
              <w:rPr>
                <w:sz w:val="20"/>
              </w:rPr>
              <w:t>Signed</w:t>
            </w:r>
            <w:r>
              <w:rPr>
                <w:spacing w:val="-6"/>
                <w:sz w:val="20"/>
              </w:rPr>
              <w:t> </w:t>
            </w:r>
            <w:r>
              <w:rPr>
                <w:spacing w:val="-2"/>
                <w:sz w:val="20"/>
              </w:rPr>
              <w:t>consent</w:t>
            </w:r>
          </w:p>
          <w:p>
            <w:pPr>
              <w:pStyle w:val="TableParagraph"/>
              <w:spacing w:before="37"/>
              <w:ind w:left="1281"/>
              <w:rPr>
                <w:sz w:val="14"/>
              </w:rPr>
            </w:pPr>
            <w:r>
              <w:rPr>
                <w:sz w:val="14"/>
              </w:rPr>
              <w:t>Participant</w:t>
            </w:r>
            <w:r>
              <w:rPr>
                <w:spacing w:val="-10"/>
                <w:sz w:val="14"/>
              </w:rPr>
              <w:t> </w:t>
            </w:r>
            <w:r>
              <w:rPr>
                <w:sz w:val="14"/>
              </w:rPr>
              <w:t>will</w:t>
            </w:r>
            <w:r>
              <w:rPr>
                <w:spacing w:val="-7"/>
                <w:sz w:val="14"/>
              </w:rPr>
              <w:t> </w:t>
            </w:r>
            <w:r>
              <w:rPr>
                <w:sz w:val="14"/>
              </w:rPr>
              <w:t>sign</w:t>
            </w:r>
            <w:r>
              <w:rPr>
                <w:spacing w:val="-6"/>
                <w:sz w:val="14"/>
              </w:rPr>
              <w:t> </w:t>
            </w:r>
            <w:r>
              <w:rPr>
                <w:sz w:val="14"/>
              </w:rPr>
              <w:t>a</w:t>
            </w:r>
            <w:r>
              <w:rPr>
                <w:spacing w:val="-6"/>
                <w:sz w:val="14"/>
              </w:rPr>
              <w:t> </w:t>
            </w:r>
            <w:r>
              <w:rPr>
                <w:sz w:val="14"/>
              </w:rPr>
              <w:t>consent</w:t>
            </w:r>
            <w:r>
              <w:rPr>
                <w:spacing w:val="-7"/>
                <w:sz w:val="14"/>
              </w:rPr>
              <w:t> </w:t>
            </w:r>
            <w:r>
              <w:rPr>
                <w:spacing w:val="-4"/>
                <w:sz w:val="14"/>
              </w:rPr>
              <w:t>form</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1063" w:hRule="atLeast"/>
        </w:trPr>
        <w:tc>
          <w:tcPr>
            <w:tcW w:w="4107" w:type="dxa"/>
          </w:tcPr>
          <w:p>
            <w:pPr>
              <w:pStyle w:val="TableParagraph"/>
              <w:spacing w:line="244" w:lineRule="exact"/>
              <w:ind w:left="703"/>
              <w:rPr>
                <w:sz w:val="20"/>
              </w:rPr>
            </w:pPr>
            <w:r>
              <w:rPr>
                <w:sz w:val="20"/>
              </w:rPr>
              <w:t>5.1.2.</w:t>
            </w:r>
            <w:r>
              <w:rPr>
                <w:spacing w:val="66"/>
                <w:sz w:val="20"/>
              </w:rPr>
              <w:t> </w:t>
            </w:r>
            <w:r>
              <w:rPr>
                <w:sz w:val="20"/>
              </w:rPr>
              <w:t>Active</w:t>
            </w:r>
            <w:r>
              <w:rPr>
                <w:spacing w:val="-5"/>
                <w:sz w:val="20"/>
              </w:rPr>
              <w:t> </w:t>
            </w:r>
            <w:r>
              <w:rPr>
                <w:spacing w:val="-2"/>
                <w:sz w:val="20"/>
              </w:rPr>
              <w:t>consent</w:t>
            </w:r>
          </w:p>
          <w:p>
            <w:pPr>
              <w:pStyle w:val="TableParagraph"/>
              <w:spacing w:line="273" w:lineRule="auto" w:before="36"/>
              <w:ind w:left="1281" w:right="303"/>
              <w:rPr>
                <w:sz w:val="14"/>
              </w:rPr>
            </w:pPr>
            <w:r>
              <w:rPr>
                <w:sz w:val="14"/>
              </w:rPr>
              <w:t>Participants</w:t>
            </w:r>
            <w:r>
              <w:rPr>
                <w:spacing w:val="-6"/>
                <w:sz w:val="14"/>
              </w:rPr>
              <w:t> </w:t>
            </w:r>
            <w:r>
              <w:rPr>
                <w:sz w:val="14"/>
              </w:rPr>
              <w:t>will</w:t>
            </w:r>
            <w:r>
              <w:rPr>
                <w:spacing w:val="-5"/>
                <w:sz w:val="14"/>
              </w:rPr>
              <w:t> </w:t>
            </w:r>
            <w:r>
              <w:rPr>
                <w:sz w:val="14"/>
              </w:rPr>
              <w:t>not</w:t>
            </w:r>
            <w:r>
              <w:rPr>
                <w:spacing w:val="-6"/>
                <w:sz w:val="14"/>
              </w:rPr>
              <w:t> </w:t>
            </w:r>
            <w:r>
              <w:rPr>
                <w:sz w:val="14"/>
              </w:rPr>
              <w:t>sign</w:t>
            </w:r>
            <w:r>
              <w:rPr>
                <w:spacing w:val="-5"/>
                <w:sz w:val="14"/>
              </w:rPr>
              <w:t> </w:t>
            </w:r>
            <w:r>
              <w:rPr>
                <w:sz w:val="14"/>
              </w:rPr>
              <w:t>a</w:t>
            </w:r>
            <w:r>
              <w:rPr>
                <w:spacing w:val="-4"/>
                <w:sz w:val="14"/>
              </w:rPr>
              <w:t> </w:t>
            </w:r>
            <w:r>
              <w:rPr>
                <w:sz w:val="14"/>
              </w:rPr>
              <w:t>consent</w:t>
            </w:r>
            <w:r>
              <w:rPr>
                <w:spacing w:val="-6"/>
                <w:sz w:val="14"/>
              </w:rPr>
              <w:t> </w:t>
            </w:r>
            <w:r>
              <w:rPr>
                <w:sz w:val="14"/>
              </w:rPr>
              <w:t>form</w:t>
            </w:r>
            <w:r>
              <w:rPr>
                <w:spacing w:val="-5"/>
                <w:sz w:val="14"/>
              </w:rPr>
              <w:t> </w:t>
            </w:r>
            <w:r>
              <w:rPr>
                <w:sz w:val="14"/>
              </w:rPr>
              <w:t>but</w:t>
            </w:r>
            <w:r>
              <w:rPr>
                <w:spacing w:val="40"/>
                <w:sz w:val="14"/>
              </w:rPr>
              <w:t> </w:t>
            </w:r>
            <w:r>
              <w:rPr>
                <w:sz w:val="14"/>
              </w:rPr>
              <w:t>will provide consent through an intentional</w:t>
            </w:r>
            <w:r>
              <w:rPr>
                <w:spacing w:val="40"/>
                <w:sz w:val="14"/>
              </w:rPr>
              <w:t> </w:t>
            </w:r>
            <w:r>
              <w:rPr>
                <w:sz w:val="14"/>
              </w:rPr>
              <w:t>action,</w:t>
            </w:r>
            <w:r>
              <w:rPr>
                <w:spacing w:val="-8"/>
                <w:sz w:val="14"/>
              </w:rPr>
              <w:t> </w:t>
            </w:r>
            <w:r>
              <w:rPr>
                <w:sz w:val="14"/>
              </w:rPr>
              <w:t>such</w:t>
            </w:r>
            <w:r>
              <w:rPr>
                <w:spacing w:val="-8"/>
                <w:sz w:val="14"/>
              </w:rPr>
              <w:t> </w:t>
            </w:r>
            <w:r>
              <w:rPr>
                <w:sz w:val="14"/>
              </w:rPr>
              <w:t>as</w:t>
            </w:r>
            <w:r>
              <w:rPr>
                <w:spacing w:val="-8"/>
                <w:sz w:val="14"/>
              </w:rPr>
              <w:t> </w:t>
            </w:r>
            <w:r>
              <w:rPr>
                <w:sz w:val="14"/>
              </w:rPr>
              <w:t>clicking</w:t>
            </w:r>
            <w:r>
              <w:rPr>
                <w:spacing w:val="-8"/>
                <w:sz w:val="14"/>
              </w:rPr>
              <w:t> </w:t>
            </w:r>
            <w:r>
              <w:rPr>
                <w:sz w:val="14"/>
              </w:rPr>
              <w:t>a</w:t>
            </w:r>
            <w:r>
              <w:rPr>
                <w:spacing w:val="-8"/>
                <w:sz w:val="14"/>
              </w:rPr>
              <w:t> </w:t>
            </w:r>
            <w:r>
              <w:rPr>
                <w:sz w:val="14"/>
              </w:rPr>
              <w:t>link</w:t>
            </w:r>
            <w:r>
              <w:rPr>
                <w:spacing w:val="-8"/>
                <w:sz w:val="14"/>
              </w:rPr>
              <w:t> </w:t>
            </w:r>
            <w:r>
              <w:rPr>
                <w:sz w:val="14"/>
              </w:rPr>
              <w:t>to</w:t>
            </w:r>
            <w:r>
              <w:rPr>
                <w:spacing w:val="-8"/>
                <w:sz w:val="14"/>
              </w:rPr>
              <w:t> </w:t>
            </w:r>
            <w:r>
              <w:rPr>
                <w:sz w:val="14"/>
              </w:rPr>
              <w:t>indicate</w:t>
            </w:r>
            <w:r>
              <w:rPr>
                <w:spacing w:val="-8"/>
                <w:sz w:val="14"/>
              </w:rPr>
              <w:t> </w:t>
            </w:r>
            <w:r>
              <w:rPr>
                <w:sz w:val="14"/>
              </w:rPr>
              <w:t>their</w:t>
            </w:r>
          </w:p>
          <w:p>
            <w:pPr>
              <w:pStyle w:val="TableParagraph"/>
              <w:spacing w:before="2"/>
              <w:ind w:left="1281"/>
              <w:rPr>
                <w:sz w:val="14"/>
              </w:rPr>
            </w:pPr>
            <w:r>
              <w:rPr>
                <w:sz w:val="14"/>
              </w:rPr>
              <w:t>agreement</w:t>
            </w:r>
            <w:r>
              <w:rPr>
                <w:spacing w:val="-8"/>
                <w:sz w:val="14"/>
              </w:rPr>
              <w:t> </w:t>
            </w:r>
            <w:r>
              <w:rPr>
                <w:sz w:val="14"/>
              </w:rPr>
              <w:t>in</w:t>
            </w:r>
            <w:r>
              <w:rPr>
                <w:spacing w:val="-6"/>
                <w:sz w:val="14"/>
              </w:rPr>
              <w:t> </w:t>
            </w:r>
            <w:r>
              <w:rPr>
                <w:sz w:val="14"/>
              </w:rPr>
              <w:t>an</w:t>
            </w:r>
            <w:r>
              <w:rPr>
                <w:spacing w:val="-4"/>
                <w:sz w:val="14"/>
              </w:rPr>
              <w:t> </w:t>
            </w:r>
            <w:r>
              <w:rPr>
                <w:sz w:val="14"/>
              </w:rPr>
              <w:t>online</w:t>
            </w:r>
            <w:r>
              <w:rPr>
                <w:spacing w:val="-7"/>
                <w:sz w:val="14"/>
              </w:rPr>
              <w:t> </w:t>
            </w:r>
            <w:r>
              <w:rPr>
                <w:spacing w:val="-2"/>
                <w:sz w:val="14"/>
              </w:rPr>
              <w:t>survey.</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872" w:hRule="atLeast"/>
        </w:trPr>
        <w:tc>
          <w:tcPr>
            <w:tcW w:w="4107" w:type="dxa"/>
          </w:tcPr>
          <w:p>
            <w:pPr>
              <w:pStyle w:val="TableParagraph"/>
              <w:spacing w:before="1"/>
              <w:ind w:left="703"/>
              <w:rPr>
                <w:sz w:val="20"/>
              </w:rPr>
            </w:pPr>
            <w:r>
              <w:rPr>
                <w:sz w:val="20"/>
              </w:rPr>
              <w:t>5.1.3.</w:t>
            </w:r>
            <w:r>
              <w:rPr>
                <w:spacing w:val="61"/>
                <w:sz w:val="20"/>
              </w:rPr>
              <w:t> </w:t>
            </w:r>
            <w:r>
              <w:rPr>
                <w:sz w:val="20"/>
              </w:rPr>
              <w:t>Active</w:t>
            </w:r>
            <w:r>
              <w:rPr>
                <w:spacing w:val="-7"/>
                <w:sz w:val="20"/>
              </w:rPr>
              <w:t> </w:t>
            </w:r>
            <w:r>
              <w:rPr>
                <w:sz w:val="20"/>
              </w:rPr>
              <w:t>Verbal</w:t>
            </w:r>
            <w:r>
              <w:rPr>
                <w:spacing w:val="-6"/>
                <w:sz w:val="20"/>
              </w:rPr>
              <w:t> </w:t>
            </w:r>
            <w:r>
              <w:rPr>
                <w:spacing w:val="-2"/>
                <w:sz w:val="20"/>
              </w:rPr>
              <w:t>consent</w:t>
            </w:r>
          </w:p>
          <w:p>
            <w:pPr>
              <w:pStyle w:val="TableParagraph"/>
              <w:spacing w:line="266" w:lineRule="auto" w:before="37"/>
              <w:ind w:left="1281" w:right="182"/>
              <w:rPr>
                <w:sz w:val="14"/>
              </w:rPr>
            </w:pPr>
            <w:r>
              <w:rPr>
                <w:sz w:val="14"/>
              </w:rPr>
              <w:t>Participants provide active consent verbally,</w:t>
            </w:r>
            <w:r>
              <w:rPr>
                <w:spacing w:val="40"/>
                <w:sz w:val="14"/>
              </w:rPr>
              <w:t> </w:t>
            </w:r>
            <w:r>
              <w:rPr>
                <w:sz w:val="14"/>
              </w:rPr>
              <w:t>whether</w:t>
            </w:r>
            <w:r>
              <w:rPr>
                <w:spacing w:val="-9"/>
                <w:sz w:val="14"/>
              </w:rPr>
              <w:t> </w:t>
            </w:r>
            <w:r>
              <w:rPr>
                <w:sz w:val="14"/>
              </w:rPr>
              <w:t>in</w:t>
            </w:r>
            <w:r>
              <w:rPr>
                <w:spacing w:val="-8"/>
                <w:sz w:val="14"/>
              </w:rPr>
              <w:t> </w:t>
            </w:r>
            <w:r>
              <w:rPr>
                <w:sz w:val="14"/>
              </w:rPr>
              <w:t>person,</w:t>
            </w:r>
            <w:r>
              <w:rPr>
                <w:spacing w:val="-8"/>
                <w:sz w:val="14"/>
              </w:rPr>
              <w:t> </w:t>
            </w:r>
            <w:r>
              <w:rPr>
                <w:sz w:val="14"/>
              </w:rPr>
              <w:t>during</w:t>
            </w:r>
            <w:r>
              <w:rPr>
                <w:spacing w:val="-8"/>
                <w:sz w:val="14"/>
              </w:rPr>
              <w:t> </w:t>
            </w:r>
            <w:r>
              <w:rPr>
                <w:sz w:val="14"/>
              </w:rPr>
              <w:t>an</w:t>
            </w:r>
            <w:r>
              <w:rPr>
                <w:spacing w:val="-8"/>
                <w:sz w:val="14"/>
              </w:rPr>
              <w:t> </w:t>
            </w:r>
            <w:r>
              <w:rPr>
                <w:sz w:val="14"/>
              </w:rPr>
              <w:t>online</w:t>
            </w:r>
            <w:r>
              <w:rPr>
                <w:spacing w:val="-10"/>
                <w:sz w:val="14"/>
              </w:rPr>
              <w:t> </w:t>
            </w:r>
            <w:r>
              <w:rPr>
                <w:sz w:val="14"/>
              </w:rPr>
              <w:t>session,</w:t>
            </w:r>
            <w:r>
              <w:rPr>
                <w:spacing w:val="-8"/>
                <w:sz w:val="14"/>
              </w:rPr>
              <w:t> </w:t>
            </w:r>
            <w:r>
              <w:rPr>
                <w:sz w:val="14"/>
              </w:rPr>
              <w:t>or</w:t>
            </w:r>
            <w:r>
              <w:rPr>
                <w:spacing w:val="40"/>
                <w:sz w:val="14"/>
              </w:rPr>
              <w:t> </w:t>
            </w:r>
            <w:r>
              <w:rPr>
                <w:sz w:val="14"/>
              </w:rPr>
              <w:t>through a telephone interview.</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1654" w:hRule="atLeast"/>
        </w:trPr>
        <w:tc>
          <w:tcPr>
            <w:tcW w:w="4107" w:type="dxa"/>
          </w:tcPr>
          <w:p>
            <w:pPr>
              <w:pStyle w:val="TableParagraph"/>
              <w:ind w:left="703"/>
              <w:rPr>
                <w:sz w:val="20"/>
              </w:rPr>
            </w:pPr>
            <w:r>
              <w:rPr>
                <w:sz w:val="20"/>
              </w:rPr>
              <w:t>5.1.4.</w:t>
            </w:r>
            <w:r>
              <w:rPr>
                <w:spacing w:val="61"/>
                <w:sz w:val="20"/>
              </w:rPr>
              <w:t> </w:t>
            </w:r>
            <w:r>
              <w:rPr>
                <w:sz w:val="20"/>
              </w:rPr>
              <w:t>Waiver</w:t>
            </w:r>
            <w:r>
              <w:rPr>
                <w:spacing w:val="-7"/>
                <w:sz w:val="20"/>
              </w:rPr>
              <w:t> </w:t>
            </w:r>
            <w:r>
              <w:rPr>
                <w:sz w:val="20"/>
              </w:rPr>
              <w:t>of</w:t>
            </w:r>
            <w:r>
              <w:rPr>
                <w:spacing w:val="-7"/>
                <w:sz w:val="20"/>
              </w:rPr>
              <w:t> </w:t>
            </w:r>
            <w:r>
              <w:rPr>
                <w:sz w:val="20"/>
              </w:rPr>
              <w:t>informed</w:t>
            </w:r>
            <w:r>
              <w:rPr>
                <w:spacing w:val="-5"/>
                <w:sz w:val="20"/>
              </w:rPr>
              <w:t> </w:t>
            </w:r>
            <w:r>
              <w:rPr>
                <w:spacing w:val="-2"/>
                <w:sz w:val="20"/>
              </w:rPr>
              <w:t>consent</w:t>
            </w:r>
          </w:p>
          <w:p>
            <w:pPr>
              <w:pStyle w:val="TableParagraph"/>
              <w:spacing w:line="266" w:lineRule="auto" w:before="37"/>
              <w:ind w:left="1281" w:right="138"/>
              <w:rPr>
                <w:sz w:val="14"/>
              </w:rPr>
            </w:pPr>
            <w:r>
              <w:rPr>
                <w:sz w:val="14"/>
              </w:rPr>
              <w:t>Use this only when all of the following</w:t>
            </w:r>
            <w:r>
              <w:rPr>
                <w:spacing w:val="40"/>
                <w:sz w:val="14"/>
              </w:rPr>
              <w:t> </w:t>
            </w:r>
            <w:r>
              <w:rPr>
                <w:sz w:val="14"/>
              </w:rPr>
              <w:t>conditions are met: the waiver will not</w:t>
            </w:r>
            <w:r>
              <w:rPr>
                <w:spacing w:val="40"/>
                <w:sz w:val="14"/>
              </w:rPr>
              <w:t> </w:t>
            </w:r>
            <w:r>
              <w:rPr>
                <w:sz w:val="14"/>
              </w:rPr>
              <w:t>adversely affect the rights and welfare of</w:t>
            </w:r>
            <w:r>
              <w:rPr>
                <w:spacing w:val="40"/>
                <w:sz w:val="14"/>
              </w:rPr>
              <w:t> </w:t>
            </w:r>
            <w:r>
              <w:rPr>
                <w:sz w:val="14"/>
              </w:rPr>
              <w:t>participants,</w:t>
            </w:r>
            <w:r>
              <w:rPr>
                <w:spacing w:val="-8"/>
                <w:sz w:val="14"/>
              </w:rPr>
              <w:t> </w:t>
            </w:r>
            <w:r>
              <w:rPr>
                <w:sz w:val="14"/>
              </w:rPr>
              <w:t>the</w:t>
            </w:r>
            <w:r>
              <w:rPr>
                <w:spacing w:val="-8"/>
                <w:sz w:val="14"/>
              </w:rPr>
              <w:t> </w:t>
            </w:r>
            <w:r>
              <w:rPr>
                <w:sz w:val="14"/>
              </w:rPr>
              <w:t>study</w:t>
            </w:r>
            <w:r>
              <w:rPr>
                <w:spacing w:val="-8"/>
                <w:sz w:val="14"/>
              </w:rPr>
              <w:t> </w:t>
            </w:r>
            <w:r>
              <w:rPr>
                <w:sz w:val="14"/>
              </w:rPr>
              <w:t>poses</w:t>
            </w:r>
            <w:r>
              <w:rPr>
                <w:spacing w:val="-8"/>
                <w:sz w:val="14"/>
              </w:rPr>
              <w:t> </w:t>
            </w:r>
            <w:r>
              <w:rPr>
                <w:sz w:val="14"/>
              </w:rPr>
              <w:t>minimal</w:t>
            </w:r>
            <w:r>
              <w:rPr>
                <w:spacing w:val="-8"/>
                <w:sz w:val="14"/>
              </w:rPr>
              <w:t> </w:t>
            </w:r>
            <w:r>
              <w:rPr>
                <w:sz w:val="14"/>
              </w:rPr>
              <w:t>risk,</w:t>
            </w:r>
            <w:r>
              <w:rPr>
                <w:spacing w:val="-8"/>
                <w:sz w:val="14"/>
              </w:rPr>
              <w:t> </w:t>
            </w:r>
            <w:r>
              <w:rPr>
                <w:sz w:val="14"/>
              </w:rPr>
              <w:t>the</w:t>
            </w:r>
            <w:r>
              <w:rPr>
                <w:spacing w:val="40"/>
                <w:sz w:val="14"/>
              </w:rPr>
              <w:t> </w:t>
            </w:r>
            <w:r>
              <w:rPr>
                <w:spacing w:val="-2"/>
                <w:sz w:val="14"/>
              </w:rPr>
              <w:t>study cannot be practically conducted without</w:t>
            </w:r>
            <w:r>
              <w:rPr>
                <w:spacing w:val="40"/>
                <w:sz w:val="14"/>
              </w:rPr>
              <w:t> </w:t>
            </w:r>
            <w:r>
              <w:rPr>
                <w:sz w:val="14"/>
              </w:rPr>
              <w:t>the waiver, and participants will receive</w:t>
            </w:r>
            <w:r>
              <w:rPr>
                <w:spacing w:val="40"/>
                <w:sz w:val="14"/>
              </w:rPr>
              <w:t> </w:t>
            </w:r>
            <w:r>
              <w:rPr>
                <w:sz w:val="14"/>
              </w:rPr>
              <w:t>relevant</w:t>
            </w:r>
            <w:r>
              <w:rPr>
                <w:spacing w:val="-6"/>
                <w:sz w:val="14"/>
              </w:rPr>
              <w:t> </w:t>
            </w:r>
            <w:r>
              <w:rPr>
                <w:sz w:val="14"/>
              </w:rPr>
              <w:t>information</w:t>
            </w:r>
            <w:r>
              <w:rPr>
                <w:spacing w:val="-5"/>
                <w:sz w:val="14"/>
              </w:rPr>
              <w:t> </w:t>
            </w:r>
            <w:r>
              <w:rPr>
                <w:sz w:val="14"/>
              </w:rPr>
              <w:t>after</w:t>
            </w:r>
            <w:r>
              <w:rPr>
                <w:spacing w:val="-6"/>
                <w:sz w:val="14"/>
              </w:rPr>
              <w:t> </w:t>
            </w:r>
            <w:r>
              <w:rPr>
                <w:sz w:val="14"/>
              </w:rPr>
              <w:t>their</w:t>
            </w:r>
            <w:r>
              <w:rPr>
                <w:spacing w:val="-6"/>
                <w:sz w:val="14"/>
              </w:rPr>
              <w:t> </w:t>
            </w:r>
            <w:r>
              <w:rPr>
                <w:sz w:val="14"/>
              </w:rPr>
              <w:t>participation.</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563" w:hRule="atLeast"/>
        </w:trPr>
        <w:tc>
          <w:tcPr>
            <w:tcW w:w="4107" w:type="dxa"/>
          </w:tcPr>
          <w:p>
            <w:pPr>
              <w:pStyle w:val="TableParagraph"/>
              <w:spacing w:before="3"/>
              <w:ind w:left="703"/>
              <w:rPr>
                <w:sz w:val="20"/>
              </w:rPr>
            </w:pPr>
            <w:r>
              <w:rPr>
                <w:sz w:val="20"/>
              </w:rPr>
              <mc:AlternateContent>
                <mc:Choice Requires="wps">
                  <w:drawing>
                    <wp:anchor distT="0" distB="0" distL="0" distR="0" allowOverlap="1" layoutInCell="1" locked="0" behindDoc="1" simplePos="0" relativeHeight="486796288">
                      <wp:simplePos x="0" y="0"/>
                      <wp:positionH relativeFrom="column">
                        <wp:posOffset>813117</wp:posOffset>
                      </wp:positionH>
                      <wp:positionV relativeFrom="paragraph">
                        <wp:posOffset>314297</wp:posOffset>
                      </wp:positionV>
                      <wp:extent cx="1389380" cy="825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389380" cy="8255"/>
                                <a:chExt cx="1389380" cy="8255"/>
                              </a:xfrm>
                            </wpg:grpSpPr>
                            <wps:wsp>
                              <wps:cNvPr id="8" name="Graphic 8"/>
                              <wps:cNvSpPr/>
                              <wps:spPr>
                                <a:xfrm>
                                  <a:off x="0" y="4110"/>
                                  <a:ext cx="1389380" cy="1270"/>
                                </a:xfrm>
                                <a:custGeom>
                                  <a:avLst/>
                                  <a:gdLst/>
                                  <a:ahLst/>
                                  <a:cxnLst/>
                                  <a:rect l="l" t="t" r="r" b="b"/>
                                  <a:pathLst>
                                    <a:path w="1389380" h="0">
                                      <a:moveTo>
                                        <a:pt x="0" y="0"/>
                                      </a:moveTo>
                                      <a:lnTo>
                                        <a:pt x="1389126" y="0"/>
                                      </a:lnTo>
                                    </a:path>
                                  </a:pathLst>
                                </a:custGeom>
                                <a:ln w="82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025002pt;margin-top:24.747824pt;width:109.4pt;height:.65pt;mso-position-horizontal-relative:column;mso-position-vertical-relative:paragraph;z-index:-16520192" id="docshapegroup6" coordorigin="1281,495" coordsize="2188,13">
                      <v:line style="position:absolute" from="1281,501" to="3468,501" stroked="true" strokeweight=".64732pt" strokecolor="#000000">
                        <v:stroke dashstyle="solid"/>
                      </v:line>
                      <w10:wrap type="none"/>
                    </v:group>
                  </w:pict>
                </mc:Fallback>
              </mc:AlternateContent>
            </w:r>
            <w:r>
              <w:rPr>
                <w:sz w:val="20"/>
              </w:rPr>
              <w:t>5.1.5.</w:t>
            </w:r>
            <w:r>
              <w:rPr>
                <w:spacing w:val="66"/>
                <w:sz w:val="20"/>
              </w:rPr>
              <w:t> </w:t>
            </w:r>
            <w:r>
              <w:rPr>
                <w:spacing w:val="-2"/>
                <w:sz w:val="20"/>
              </w:rPr>
              <w:t>Other:</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1037" w:hRule="atLeast"/>
        </w:trPr>
        <w:tc>
          <w:tcPr>
            <w:tcW w:w="4107" w:type="dxa"/>
          </w:tcPr>
          <w:p>
            <w:pPr>
              <w:pStyle w:val="TableParagraph"/>
              <w:spacing w:line="276" w:lineRule="auto" w:before="1"/>
              <w:ind w:left="713" w:right="292" w:hanging="361"/>
              <w:rPr>
                <w:sz w:val="20"/>
              </w:rPr>
            </w:pPr>
            <w:r>
              <w:rPr>
                <w:sz w:val="20"/>
              </w:rPr>
              <w:t>5.2. Will researcher/s be responsible in </w:t>
            </w:r>
            <w:r>
              <w:rPr>
                <w:spacing w:val="-2"/>
                <w:sz w:val="20"/>
              </w:rPr>
              <w:t>obtaining</w:t>
            </w:r>
            <w:r>
              <w:rPr>
                <w:spacing w:val="-5"/>
                <w:sz w:val="20"/>
              </w:rPr>
              <w:t> </w:t>
            </w:r>
            <w:r>
              <w:rPr>
                <w:spacing w:val="-2"/>
                <w:sz w:val="20"/>
              </w:rPr>
              <w:t>informed</w:t>
            </w:r>
            <w:r>
              <w:rPr>
                <w:spacing w:val="-4"/>
                <w:sz w:val="20"/>
              </w:rPr>
              <w:t> </w:t>
            </w:r>
            <w:r>
              <w:rPr>
                <w:spacing w:val="-2"/>
                <w:sz w:val="20"/>
              </w:rPr>
              <w:t>consent</w:t>
            </w:r>
            <w:r>
              <w:rPr>
                <w:spacing w:val="-3"/>
                <w:sz w:val="20"/>
              </w:rPr>
              <w:t> </w:t>
            </w:r>
            <w:r>
              <w:rPr>
                <w:spacing w:val="-2"/>
                <w:sz w:val="20"/>
              </w:rPr>
              <w:t>/</w:t>
            </w:r>
            <w:r>
              <w:rPr>
                <w:spacing w:val="-5"/>
                <w:sz w:val="20"/>
              </w:rPr>
              <w:t> </w:t>
            </w:r>
            <w:r>
              <w:rPr>
                <w:spacing w:val="-2"/>
                <w:sz w:val="20"/>
              </w:rPr>
              <w:t>assent </w:t>
            </w:r>
            <w:r>
              <w:rPr>
                <w:sz w:val="20"/>
              </w:rPr>
              <w:t>from the participants?</w:t>
            </w:r>
          </w:p>
          <w:p>
            <w:pPr>
              <w:pStyle w:val="TableParagraph"/>
              <w:spacing w:line="168" w:lineRule="exact"/>
              <w:ind w:left="112"/>
              <w:rPr>
                <w:sz w:val="14"/>
              </w:rPr>
            </w:pPr>
            <w:r>
              <w:rPr>
                <w:sz w:val="14"/>
              </w:rPr>
              <w:t>Note:</w:t>
            </w:r>
            <w:r>
              <w:rPr>
                <w:spacing w:val="-3"/>
                <w:sz w:val="14"/>
              </w:rPr>
              <w:t> </w:t>
            </w:r>
            <w:r>
              <w:rPr>
                <w:sz w:val="14"/>
              </w:rPr>
              <w:t>If</w:t>
            </w:r>
            <w:r>
              <w:rPr>
                <w:spacing w:val="-6"/>
                <w:sz w:val="14"/>
              </w:rPr>
              <w:t> </w:t>
            </w:r>
            <w:r>
              <w:rPr>
                <w:sz w:val="14"/>
              </w:rPr>
              <w:t>no,</w:t>
            </w:r>
            <w:r>
              <w:rPr>
                <w:spacing w:val="-2"/>
                <w:sz w:val="14"/>
              </w:rPr>
              <w:t> </w:t>
            </w:r>
            <w:r>
              <w:rPr>
                <w:sz w:val="14"/>
              </w:rPr>
              <w:t>submit</w:t>
            </w:r>
            <w:r>
              <w:rPr>
                <w:spacing w:val="-8"/>
                <w:sz w:val="14"/>
              </w:rPr>
              <w:t> </w:t>
            </w:r>
            <w:r>
              <w:rPr>
                <w:sz w:val="14"/>
              </w:rPr>
              <w:t>the</w:t>
            </w:r>
            <w:r>
              <w:rPr>
                <w:spacing w:val="-5"/>
                <w:sz w:val="14"/>
              </w:rPr>
              <w:t> </w:t>
            </w:r>
            <w:r>
              <w:rPr>
                <w:sz w:val="14"/>
              </w:rPr>
              <w:t>name/s</w:t>
            </w:r>
            <w:r>
              <w:rPr>
                <w:spacing w:val="-7"/>
                <w:sz w:val="14"/>
              </w:rPr>
              <w:t> </w:t>
            </w:r>
            <w:r>
              <w:rPr>
                <w:sz w:val="14"/>
              </w:rPr>
              <w:t>of</w:t>
            </w:r>
            <w:r>
              <w:rPr>
                <w:spacing w:val="-6"/>
                <w:sz w:val="14"/>
              </w:rPr>
              <w:t> </w:t>
            </w:r>
            <w:r>
              <w:rPr>
                <w:sz w:val="14"/>
              </w:rPr>
              <w:t>person</w:t>
            </w:r>
            <w:r>
              <w:rPr>
                <w:spacing w:val="-4"/>
                <w:sz w:val="14"/>
              </w:rPr>
              <w:t> </w:t>
            </w:r>
            <w:r>
              <w:rPr>
                <w:sz w:val="14"/>
              </w:rPr>
              <w:t>who</w:t>
            </w:r>
            <w:r>
              <w:rPr>
                <w:spacing w:val="-5"/>
                <w:sz w:val="14"/>
              </w:rPr>
              <w:t> </w:t>
            </w:r>
            <w:r>
              <w:rPr>
                <w:sz w:val="14"/>
              </w:rPr>
              <w:t>will</w:t>
            </w:r>
            <w:r>
              <w:rPr>
                <w:spacing w:val="-5"/>
                <w:sz w:val="14"/>
              </w:rPr>
              <w:t> </w:t>
            </w:r>
            <w:r>
              <w:rPr>
                <w:sz w:val="14"/>
              </w:rPr>
              <w:t>be</w:t>
            </w:r>
            <w:r>
              <w:rPr>
                <w:spacing w:val="-5"/>
                <w:sz w:val="14"/>
              </w:rPr>
              <w:t> </w:t>
            </w:r>
            <w:r>
              <w:rPr>
                <w:spacing w:val="-2"/>
                <w:sz w:val="14"/>
              </w:rPr>
              <w:t>responsible</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280" w:hRule="atLeast"/>
        </w:trPr>
        <w:tc>
          <w:tcPr>
            <w:tcW w:w="9354" w:type="dxa"/>
            <w:gridSpan w:val="4"/>
          </w:tcPr>
          <w:p>
            <w:pPr>
              <w:pStyle w:val="TableParagraph"/>
              <w:spacing w:before="1"/>
              <w:ind w:left="70"/>
              <w:rPr>
                <w:b/>
                <w:sz w:val="20"/>
              </w:rPr>
            </w:pPr>
            <w:r>
              <w:rPr>
                <w:b/>
                <w:sz w:val="20"/>
              </w:rPr>
              <w:t>6.</w:t>
            </w:r>
            <w:r>
              <w:rPr>
                <w:b/>
                <w:spacing w:val="9"/>
                <w:sz w:val="20"/>
              </w:rPr>
              <w:t> </w:t>
            </w:r>
            <w:r>
              <w:rPr>
                <w:b/>
                <w:sz w:val="20"/>
              </w:rPr>
              <w:t>Conflict</w:t>
            </w:r>
            <w:r>
              <w:rPr>
                <w:b/>
                <w:spacing w:val="-5"/>
                <w:sz w:val="20"/>
              </w:rPr>
              <w:t> </w:t>
            </w:r>
            <w:r>
              <w:rPr>
                <w:b/>
                <w:sz w:val="20"/>
              </w:rPr>
              <w:t>of</w:t>
            </w:r>
            <w:r>
              <w:rPr>
                <w:b/>
                <w:spacing w:val="-8"/>
                <w:sz w:val="20"/>
              </w:rPr>
              <w:t> </w:t>
            </w:r>
            <w:r>
              <w:rPr>
                <w:b/>
                <w:spacing w:val="-2"/>
                <w:sz w:val="20"/>
              </w:rPr>
              <w:t>Interest</w:t>
            </w:r>
          </w:p>
        </w:tc>
      </w:tr>
      <w:tr>
        <w:trPr>
          <w:trHeight w:val="2246" w:hRule="atLeast"/>
        </w:trPr>
        <w:tc>
          <w:tcPr>
            <w:tcW w:w="4107" w:type="dxa"/>
          </w:tcPr>
          <w:p>
            <w:pPr>
              <w:pStyle w:val="TableParagraph"/>
              <w:spacing w:line="276" w:lineRule="auto" w:before="1"/>
              <w:ind w:left="713" w:right="138" w:hanging="361"/>
              <w:rPr>
                <w:sz w:val="20"/>
              </w:rPr>
            </w:pPr>
            <w:r>
              <w:rPr>
                <w:sz w:val="20"/>
              </w:rPr>
              <w:t>6.1. Do any of the investigators, key personnel, or their spouses or dependent children have a conflict of interest (COI) related to this research? This</w:t>
            </w:r>
            <w:r>
              <w:rPr>
                <w:spacing w:val="-12"/>
                <w:sz w:val="20"/>
              </w:rPr>
              <w:t> </w:t>
            </w:r>
            <w:r>
              <w:rPr>
                <w:sz w:val="20"/>
              </w:rPr>
              <w:t>includes</w:t>
            </w:r>
            <w:r>
              <w:rPr>
                <w:spacing w:val="-11"/>
                <w:sz w:val="20"/>
              </w:rPr>
              <w:t> </w:t>
            </w:r>
            <w:r>
              <w:rPr>
                <w:sz w:val="20"/>
              </w:rPr>
              <w:t>any</w:t>
            </w:r>
            <w:r>
              <w:rPr>
                <w:spacing w:val="-11"/>
                <w:sz w:val="20"/>
              </w:rPr>
              <w:t> </w:t>
            </w:r>
            <w:r>
              <w:rPr>
                <w:sz w:val="20"/>
              </w:rPr>
              <w:t>significant</w:t>
            </w:r>
            <w:r>
              <w:rPr>
                <w:spacing w:val="-12"/>
                <w:sz w:val="20"/>
              </w:rPr>
              <w:t> </w:t>
            </w:r>
            <w:r>
              <w:rPr>
                <w:sz w:val="20"/>
              </w:rPr>
              <w:t>financial</w:t>
            </w:r>
            <w:r>
              <w:rPr>
                <w:spacing w:val="-11"/>
                <w:sz w:val="20"/>
              </w:rPr>
              <w:t> </w:t>
            </w:r>
            <w:r>
              <w:rPr>
                <w:sz w:val="20"/>
              </w:rPr>
              <w:t>or other interests, such as holding a position in the organization where the</w:t>
            </w:r>
          </w:p>
          <w:p>
            <w:pPr>
              <w:pStyle w:val="TableParagraph"/>
              <w:spacing w:line="243" w:lineRule="exact"/>
              <w:ind w:left="713"/>
              <w:rPr>
                <w:sz w:val="20"/>
              </w:rPr>
            </w:pPr>
            <w:r>
              <w:rPr>
                <w:sz w:val="20"/>
              </w:rPr>
              <w:t>study</w:t>
            </w:r>
            <w:r>
              <w:rPr>
                <w:spacing w:val="-5"/>
                <w:sz w:val="20"/>
              </w:rPr>
              <w:t> </w:t>
            </w:r>
            <w:r>
              <w:rPr>
                <w:sz w:val="20"/>
              </w:rPr>
              <w:t>will</w:t>
            </w:r>
            <w:r>
              <w:rPr>
                <w:spacing w:val="-5"/>
                <w:sz w:val="20"/>
              </w:rPr>
              <w:t> </w:t>
            </w:r>
            <w:r>
              <w:rPr>
                <w:sz w:val="20"/>
              </w:rPr>
              <w:t>be</w:t>
            </w:r>
            <w:r>
              <w:rPr>
                <w:spacing w:val="-3"/>
                <w:sz w:val="20"/>
              </w:rPr>
              <w:t> </w:t>
            </w:r>
            <w:r>
              <w:rPr>
                <w:spacing w:val="-2"/>
                <w:sz w:val="20"/>
              </w:rPr>
              <w:t>conducted.</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1037" w:hRule="atLeast"/>
        </w:trPr>
        <w:tc>
          <w:tcPr>
            <w:tcW w:w="4107" w:type="dxa"/>
          </w:tcPr>
          <w:p>
            <w:pPr>
              <w:pStyle w:val="TableParagraph"/>
              <w:spacing w:line="276" w:lineRule="auto" w:before="1"/>
              <w:ind w:left="713" w:hanging="361"/>
              <w:rPr>
                <w:sz w:val="20"/>
              </w:rPr>
            </w:pPr>
            <w:r>
              <w:rPr>
                <w:sz w:val="20"/>
              </w:rPr>
              <w:t>6.2. Does Letran have any ownership or </w:t>
            </w:r>
            <w:r>
              <w:rPr>
                <w:spacing w:val="-2"/>
                <w:sz w:val="20"/>
              </w:rPr>
              <w:t>royalty</w:t>
            </w:r>
            <w:r>
              <w:rPr>
                <w:spacing w:val="-3"/>
                <w:sz w:val="20"/>
              </w:rPr>
              <w:t> </w:t>
            </w:r>
            <w:r>
              <w:rPr>
                <w:spacing w:val="-2"/>
                <w:sz w:val="20"/>
              </w:rPr>
              <w:t>interest in intellectual property </w:t>
            </w:r>
            <w:r>
              <w:rPr>
                <w:sz w:val="20"/>
              </w:rPr>
              <w:t>associated with this study?</w:t>
            </w:r>
          </w:p>
          <w:p>
            <w:pPr>
              <w:pStyle w:val="TableParagraph"/>
              <w:spacing w:line="168" w:lineRule="exact"/>
              <w:ind w:left="112"/>
              <w:rPr>
                <w:sz w:val="14"/>
              </w:rPr>
            </w:pPr>
            <w:r>
              <w:rPr>
                <w:sz w:val="14"/>
              </w:rPr>
              <w:t>Note:</w:t>
            </w:r>
            <w:r>
              <w:rPr>
                <w:spacing w:val="-7"/>
                <w:sz w:val="14"/>
              </w:rPr>
              <w:t> </w:t>
            </w:r>
            <w:r>
              <w:rPr>
                <w:sz w:val="14"/>
              </w:rPr>
              <w:t>If</w:t>
            </w:r>
            <w:r>
              <w:rPr>
                <w:spacing w:val="-7"/>
                <w:sz w:val="14"/>
              </w:rPr>
              <w:t> </w:t>
            </w:r>
            <w:r>
              <w:rPr>
                <w:sz w:val="14"/>
              </w:rPr>
              <w:t>yes,</w:t>
            </w:r>
            <w:r>
              <w:rPr>
                <w:spacing w:val="-2"/>
                <w:sz w:val="14"/>
              </w:rPr>
              <w:t> </w:t>
            </w:r>
            <w:r>
              <w:rPr>
                <w:sz w:val="14"/>
              </w:rPr>
              <w:t>submit</w:t>
            </w:r>
            <w:r>
              <w:rPr>
                <w:spacing w:val="-8"/>
                <w:sz w:val="14"/>
              </w:rPr>
              <w:t> </w:t>
            </w:r>
            <w:r>
              <w:rPr>
                <w:sz w:val="14"/>
              </w:rPr>
              <w:t>an</w:t>
            </w:r>
            <w:r>
              <w:rPr>
                <w:spacing w:val="-6"/>
                <w:sz w:val="14"/>
              </w:rPr>
              <w:t> </w:t>
            </w:r>
            <w:r>
              <w:rPr>
                <w:sz w:val="14"/>
              </w:rPr>
              <w:t>addendum</w:t>
            </w:r>
            <w:r>
              <w:rPr>
                <w:spacing w:val="-4"/>
                <w:sz w:val="14"/>
              </w:rPr>
              <w:t> </w:t>
            </w:r>
            <w:r>
              <w:rPr>
                <w:sz w:val="14"/>
              </w:rPr>
              <w:t>of</w:t>
            </w:r>
            <w:r>
              <w:rPr>
                <w:spacing w:val="-6"/>
                <w:sz w:val="14"/>
              </w:rPr>
              <w:t> </w:t>
            </w:r>
            <w:r>
              <w:rPr>
                <w:sz w:val="14"/>
              </w:rPr>
              <w:t>IP</w:t>
            </w:r>
            <w:r>
              <w:rPr>
                <w:spacing w:val="-6"/>
                <w:sz w:val="14"/>
              </w:rPr>
              <w:t> </w:t>
            </w:r>
            <w:r>
              <w:rPr>
                <w:sz w:val="14"/>
              </w:rPr>
              <w:t>related</w:t>
            </w:r>
            <w:r>
              <w:rPr>
                <w:spacing w:val="-2"/>
                <w:sz w:val="14"/>
              </w:rPr>
              <w:t> matter.</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954" w:hRule="atLeast"/>
        </w:trPr>
        <w:tc>
          <w:tcPr>
            <w:tcW w:w="4107" w:type="dxa"/>
          </w:tcPr>
          <w:p>
            <w:pPr>
              <w:pStyle w:val="TableParagraph"/>
              <w:spacing w:line="276" w:lineRule="auto" w:before="1"/>
              <w:ind w:left="713" w:hanging="361"/>
              <w:rPr>
                <w:sz w:val="20"/>
              </w:rPr>
            </w:pPr>
            <w:r>
              <w:rPr>
                <w:sz w:val="20"/>
              </w:rPr>
              <w:t>6.3.</w:t>
            </w:r>
            <w:r>
              <w:rPr>
                <w:spacing w:val="-6"/>
                <w:sz w:val="20"/>
              </w:rPr>
              <w:t> </w:t>
            </w:r>
            <w:r>
              <w:rPr>
                <w:sz w:val="20"/>
              </w:rPr>
              <w:t>Will</w:t>
            </w:r>
            <w:r>
              <w:rPr>
                <w:spacing w:val="-11"/>
                <w:sz w:val="20"/>
              </w:rPr>
              <w:t> </w:t>
            </w:r>
            <w:r>
              <w:rPr>
                <w:sz w:val="20"/>
              </w:rPr>
              <w:t>the</w:t>
            </w:r>
            <w:r>
              <w:rPr>
                <w:spacing w:val="-11"/>
                <w:sz w:val="20"/>
              </w:rPr>
              <w:t> </w:t>
            </w:r>
            <w:r>
              <w:rPr>
                <w:sz w:val="20"/>
              </w:rPr>
              <w:t>research</w:t>
            </w:r>
            <w:r>
              <w:rPr>
                <w:spacing w:val="-10"/>
                <w:sz w:val="20"/>
              </w:rPr>
              <w:t> </w:t>
            </w:r>
            <w:r>
              <w:rPr>
                <w:sz w:val="20"/>
              </w:rPr>
              <w:t>involve</w:t>
            </w:r>
            <w:r>
              <w:rPr>
                <w:spacing w:val="-10"/>
                <w:sz w:val="20"/>
              </w:rPr>
              <w:t> </w:t>
            </w:r>
            <w:r>
              <w:rPr>
                <w:sz w:val="20"/>
              </w:rPr>
              <w:t>the</w:t>
            </w:r>
            <w:r>
              <w:rPr>
                <w:spacing w:val="-11"/>
                <w:sz w:val="20"/>
              </w:rPr>
              <w:t> </w:t>
            </w:r>
            <w:r>
              <w:rPr>
                <w:sz w:val="20"/>
              </w:rPr>
              <w:t>use</w:t>
            </w:r>
            <w:r>
              <w:rPr>
                <w:spacing w:val="-11"/>
                <w:sz w:val="20"/>
              </w:rPr>
              <w:t> </w:t>
            </w:r>
            <w:r>
              <w:rPr>
                <w:sz w:val="20"/>
              </w:rPr>
              <w:t>of</w:t>
            </w:r>
            <w:r>
              <w:rPr>
                <w:spacing w:val="-11"/>
                <w:sz w:val="20"/>
              </w:rPr>
              <w:t> </w:t>
            </w:r>
            <w:r>
              <w:rPr>
                <w:sz w:val="20"/>
              </w:rPr>
              <w:t>any Letran classroom and/or equipment?</w:t>
            </w:r>
          </w:p>
          <w:p>
            <w:pPr>
              <w:pStyle w:val="TableParagraph"/>
              <w:spacing w:before="4"/>
              <w:ind w:left="112"/>
              <w:rPr>
                <w:sz w:val="14"/>
              </w:rPr>
            </w:pPr>
            <w:r>
              <w:rPr>
                <w:sz w:val="14"/>
              </w:rPr>
              <w:t>Note:</w:t>
            </w:r>
            <w:r>
              <w:rPr>
                <w:spacing w:val="-7"/>
                <w:sz w:val="14"/>
              </w:rPr>
              <w:t> </w:t>
            </w:r>
            <w:r>
              <w:rPr>
                <w:sz w:val="14"/>
              </w:rPr>
              <w:t>If</w:t>
            </w:r>
            <w:r>
              <w:rPr>
                <w:spacing w:val="-7"/>
                <w:sz w:val="14"/>
              </w:rPr>
              <w:t> </w:t>
            </w:r>
            <w:r>
              <w:rPr>
                <w:sz w:val="14"/>
              </w:rPr>
              <w:t>yes,</w:t>
            </w:r>
            <w:r>
              <w:rPr>
                <w:spacing w:val="-4"/>
                <w:sz w:val="14"/>
              </w:rPr>
              <w:t> </w:t>
            </w:r>
            <w:r>
              <w:rPr>
                <w:sz w:val="14"/>
              </w:rPr>
              <w:t>submit</w:t>
            </w:r>
            <w:r>
              <w:rPr>
                <w:spacing w:val="-8"/>
                <w:sz w:val="14"/>
              </w:rPr>
              <w:t> </w:t>
            </w:r>
            <w:r>
              <w:rPr>
                <w:sz w:val="14"/>
              </w:rPr>
              <w:t>an</w:t>
            </w:r>
            <w:r>
              <w:rPr>
                <w:spacing w:val="-6"/>
                <w:sz w:val="14"/>
              </w:rPr>
              <w:t> </w:t>
            </w:r>
            <w:r>
              <w:rPr>
                <w:sz w:val="14"/>
              </w:rPr>
              <w:t>addendum</w:t>
            </w:r>
            <w:r>
              <w:rPr>
                <w:spacing w:val="-3"/>
                <w:sz w:val="14"/>
              </w:rPr>
              <w:t> </w:t>
            </w:r>
            <w:r>
              <w:rPr>
                <w:sz w:val="14"/>
              </w:rPr>
              <w:t>of</w:t>
            </w:r>
            <w:r>
              <w:rPr>
                <w:spacing w:val="-7"/>
                <w:sz w:val="14"/>
              </w:rPr>
              <w:t> </w:t>
            </w:r>
            <w:r>
              <w:rPr>
                <w:sz w:val="14"/>
              </w:rPr>
              <w:t>the</w:t>
            </w:r>
            <w:r>
              <w:rPr>
                <w:spacing w:val="-6"/>
                <w:sz w:val="14"/>
              </w:rPr>
              <w:t> </w:t>
            </w:r>
            <w:r>
              <w:rPr>
                <w:sz w:val="14"/>
              </w:rPr>
              <w:t>list</w:t>
            </w:r>
            <w:r>
              <w:rPr>
                <w:spacing w:val="-8"/>
                <w:sz w:val="14"/>
              </w:rPr>
              <w:t> </w:t>
            </w:r>
            <w:r>
              <w:rPr>
                <w:sz w:val="14"/>
              </w:rPr>
              <w:t>infrastructure</w:t>
            </w:r>
            <w:r>
              <w:rPr>
                <w:spacing w:val="-6"/>
                <w:sz w:val="14"/>
              </w:rPr>
              <w:t> </w:t>
            </w:r>
            <w:r>
              <w:rPr>
                <w:spacing w:val="-5"/>
                <w:sz w:val="14"/>
              </w:rPr>
              <w:t>and</w:t>
            </w:r>
          </w:p>
          <w:p>
            <w:pPr>
              <w:pStyle w:val="TableParagraph"/>
              <w:spacing w:before="21"/>
              <w:ind w:left="112"/>
              <w:rPr>
                <w:sz w:val="14"/>
              </w:rPr>
            </w:pPr>
            <w:r>
              <w:rPr>
                <w:sz w:val="14"/>
              </w:rPr>
              <w:t>equipment</w:t>
            </w:r>
            <w:r>
              <w:rPr>
                <w:spacing w:val="-10"/>
                <w:sz w:val="14"/>
              </w:rPr>
              <w:t> </w:t>
            </w:r>
            <w:r>
              <w:rPr>
                <w:sz w:val="14"/>
              </w:rPr>
              <w:t>to</w:t>
            </w:r>
            <w:r>
              <w:rPr>
                <w:spacing w:val="-6"/>
                <w:sz w:val="14"/>
              </w:rPr>
              <w:t> </w:t>
            </w:r>
            <w:r>
              <w:rPr>
                <w:sz w:val="14"/>
              </w:rPr>
              <w:t>be</w:t>
            </w:r>
            <w:r>
              <w:rPr>
                <w:spacing w:val="-6"/>
                <w:sz w:val="14"/>
              </w:rPr>
              <w:t> </w:t>
            </w:r>
            <w:r>
              <w:rPr>
                <w:spacing w:val="-2"/>
                <w:sz w:val="14"/>
              </w:rPr>
              <w:t>used.</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r>
        <w:trPr>
          <w:trHeight w:val="954" w:hRule="atLeast"/>
        </w:trPr>
        <w:tc>
          <w:tcPr>
            <w:tcW w:w="4107" w:type="dxa"/>
          </w:tcPr>
          <w:p>
            <w:pPr>
              <w:pStyle w:val="TableParagraph"/>
              <w:spacing w:line="276" w:lineRule="auto" w:before="1"/>
              <w:ind w:left="713" w:right="292" w:hanging="361"/>
              <w:rPr>
                <w:sz w:val="20"/>
              </w:rPr>
            </w:pPr>
            <w:r>
              <w:rPr>
                <w:sz w:val="20"/>
              </w:rPr>
              <w:t>6.4.</w:t>
            </w:r>
            <w:r>
              <w:rPr>
                <w:spacing w:val="-10"/>
                <w:sz w:val="20"/>
              </w:rPr>
              <w:t> </w:t>
            </w:r>
            <w:r>
              <w:rPr>
                <w:sz w:val="20"/>
              </w:rPr>
              <w:t>Is</w:t>
            </w:r>
            <w:r>
              <w:rPr>
                <w:spacing w:val="-10"/>
                <w:sz w:val="20"/>
              </w:rPr>
              <w:t> </w:t>
            </w:r>
            <w:r>
              <w:rPr>
                <w:sz w:val="20"/>
              </w:rPr>
              <w:t>there</w:t>
            </w:r>
            <w:r>
              <w:rPr>
                <w:spacing w:val="-12"/>
                <w:sz w:val="20"/>
              </w:rPr>
              <w:t> </w:t>
            </w:r>
            <w:r>
              <w:rPr>
                <w:sz w:val="20"/>
              </w:rPr>
              <w:t>anything</w:t>
            </w:r>
            <w:r>
              <w:rPr>
                <w:spacing w:val="-11"/>
                <w:sz w:val="20"/>
              </w:rPr>
              <w:t> </w:t>
            </w:r>
            <w:r>
              <w:rPr>
                <w:sz w:val="20"/>
              </w:rPr>
              <w:t>you</w:t>
            </w:r>
            <w:r>
              <w:rPr>
                <w:spacing w:val="-11"/>
                <w:sz w:val="20"/>
              </w:rPr>
              <w:t> </w:t>
            </w:r>
            <w:r>
              <w:rPr>
                <w:sz w:val="20"/>
              </w:rPr>
              <w:t>need</w:t>
            </w:r>
            <w:r>
              <w:rPr>
                <w:spacing w:val="-11"/>
                <w:sz w:val="20"/>
              </w:rPr>
              <w:t> </w:t>
            </w:r>
            <w:r>
              <w:rPr>
                <w:sz w:val="20"/>
              </w:rPr>
              <w:t>to</w:t>
            </w:r>
            <w:r>
              <w:rPr>
                <w:spacing w:val="-12"/>
                <w:sz w:val="20"/>
              </w:rPr>
              <w:t> </w:t>
            </w:r>
            <w:r>
              <w:rPr>
                <w:sz w:val="20"/>
              </w:rPr>
              <w:t>disclose that is relevant to this study?</w:t>
            </w:r>
          </w:p>
          <w:p>
            <w:pPr>
              <w:pStyle w:val="TableParagraph"/>
              <w:spacing w:before="4"/>
              <w:ind w:left="112"/>
              <w:rPr>
                <w:sz w:val="14"/>
              </w:rPr>
            </w:pPr>
            <w:r>
              <w:rPr>
                <w:sz w:val="14"/>
              </w:rPr>
              <w:t>Note:</w:t>
            </w:r>
            <w:r>
              <w:rPr>
                <w:spacing w:val="-8"/>
                <w:sz w:val="14"/>
              </w:rPr>
              <w:t> </w:t>
            </w:r>
            <w:r>
              <w:rPr>
                <w:sz w:val="14"/>
              </w:rPr>
              <w:t>If</w:t>
            </w:r>
            <w:r>
              <w:rPr>
                <w:spacing w:val="-7"/>
                <w:sz w:val="14"/>
              </w:rPr>
              <w:t> </w:t>
            </w:r>
            <w:r>
              <w:rPr>
                <w:sz w:val="14"/>
              </w:rPr>
              <w:t>yes,</w:t>
            </w:r>
            <w:r>
              <w:rPr>
                <w:spacing w:val="-5"/>
                <w:sz w:val="14"/>
              </w:rPr>
              <w:t> </w:t>
            </w:r>
            <w:r>
              <w:rPr>
                <w:sz w:val="14"/>
              </w:rPr>
              <w:t>submit</w:t>
            </w:r>
            <w:r>
              <w:rPr>
                <w:spacing w:val="-8"/>
                <w:sz w:val="14"/>
              </w:rPr>
              <w:t> </w:t>
            </w:r>
            <w:r>
              <w:rPr>
                <w:sz w:val="14"/>
              </w:rPr>
              <w:t>an</w:t>
            </w:r>
            <w:r>
              <w:rPr>
                <w:spacing w:val="-3"/>
                <w:sz w:val="14"/>
              </w:rPr>
              <w:t> </w:t>
            </w:r>
            <w:r>
              <w:rPr>
                <w:sz w:val="14"/>
              </w:rPr>
              <w:t>addendum</w:t>
            </w:r>
            <w:r>
              <w:rPr>
                <w:spacing w:val="-5"/>
                <w:sz w:val="14"/>
              </w:rPr>
              <w:t> </w:t>
            </w:r>
            <w:r>
              <w:rPr>
                <w:sz w:val="14"/>
              </w:rPr>
              <w:t>stating</w:t>
            </w:r>
            <w:r>
              <w:rPr>
                <w:spacing w:val="-6"/>
                <w:sz w:val="14"/>
              </w:rPr>
              <w:t> </w:t>
            </w:r>
            <w:r>
              <w:rPr>
                <w:sz w:val="14"/>
              </w:rPr>
              <w:t>the</w:t>
            </w:r>
            <w:r>
              <w:rPr>
                <w:spacing w:val="-8"/>
                <w:sz w:val="14"/>
              </w:rPr>
              <w:t> </w:t>
            </w:r>
            <w:r>
              <w:rPr>
                <w:sz w:val="14"/>
              </w:rPr>
              <w:t>possible</w:t>
            </w:r>
            <w:r>
              <w:rPr>
                <w:spacing w:val="-5"/>
                <w:sz w:val="14"/>
              </w:rPr>
              <w:t> </w:t>
            </w:r>
            <w:r>
              <w:rPr>
                <w:sz w:val="14"/>
              </w:rPr>
              <w:t>conflict</w:t>
            </w:r>
            <w:r>
              <w:rPr>
                <w:spacing w:val="-7"/>
                <w:sz w:val="14"/>
              </w:rPr>
              <w:t> </w:t>
            </w:r>
            <w:r>
              <w:rPr>
                <w:spacing w:val="-5"/>
                <w:sz w:val="14"/>
              </w:rPr>
              <w:t>of</w:t>
            </w:r>
          </w:p>
          <w:p>
            <w:pPr>
              <w:pStyle w:val="TableParagraph"/>
              <w:spacing w:before="21"/>
              <w:ind w:left="112"/>
              <w:rPr>
                <w:sz w:val="14"/>
              </w:rPr>
            </w:pPr>
            <w:r>
              <w:rPr>
                <w:spacing w:val="-2"/>
                <w:sz w:val="14"/>
              </w:rPr>
              <w:t>interest.</w:t>
            </w:r>
          </w:p>
        </w:tc>
        <w:tc>
          <w:tcPr>
            <w:tcW w:w="570" w:type="dxa"/>
            <w:shd w:val="clear" w:color="auto" w:fill="D9D9D9"/>
          </w:tcPr>
          <w:p>
            <w:pPr>
              <w:pStyle w:val="TableParagraph"/>
              <w:rPr>
                <w:rFonts w:ascii="Times New Roman"/>
                <w:sz w:val="16"/>
              </w:rPr>
            </w:pPr>
          </w:p>
        </w:tc>
        <w:tc>
          <w:tcPr>
            <w:tcW w:w="566" w:type="dxa"/>
            <w:shd w:val="clear" w:color="auto" w:fill="D9D9D9"/>
          </w:tcPr>
          <w:p>
            <w:pPr>
              <w:pStyle w:val="TableParagraph"/>
              <w:rPr>
                <w:rFonts w:ascii="Times New Roman"/>
                <w:sz w:val="16"/>
              </w:rPr>
            </w:pPr>
          </w:p>
        </w:tc>
        <w:tc>
          <w:tcPr>
            <w:tcW w:w="4111" w:type="dxa"/>
          </w:tcPr>
          <w:p>
            <w:pPr>
              <w:pStyle w:val="TableParagraph"/>
              <w:rPr>
                <w:rFonts w:ascii="Times New Roman"/>
                <w:sz w:val="16"/>
              </w:rPr>
            </w:pPr>
          </w:p>
        </w:tc>
      </w:tr>
    </w:tbl>
    <w:p>
      <w:pPr>
        <w:pStyle w:val="TableParagraph"/>
        <w:spacing w:after="0"/>
        <w:rPr>
          <w:rFonts w:ascii="Times New Roman"/>
          <w:sz w:val="16"/>
        </w:rPr>
        <w:sectPr>
          <w:type w:val="continuous"/>
          <w:pgSz w:w="12240" w:h="15840"/>
          <w:pgMar w:header="627" w:footer="719" w:top="1740" w:bottom="900" w:left="720" w:right="1080"/>
        </w:sectPr>
      </w:pPr>
    </w:p>
    <w:p>
      <w:pPr>
        <w:pStyle w:val="BodyText"/>
        <w:rPr>
          <w:b/>
        </w:rPr>
      </w:pPr>
    </w:p>
    <w:p>
      <w:pPr>
        <w:pStyle w:val="BodyText"/>
        <w:spacing w:before="167"/>
        <w:rPr>
          <w:b/>
        </w:rPr>
      </w:pPr>
    </w:p>
    <w:p>
      <w:pPr>
        <w:pStyle w:val="BodyText"/>
        <w:spacing w:before="1"/>
        <w:ind w:left="720"/>
        <w:jc w:val="both"/>
      </w:pPr>
      <w:r>
        <w:rPr/>
        <w:t>As</w:t>
      </w:r>
      <w:r>
        <w:rPr>
          <w:spacing w:val="-10"/>
        </w:rPr>
        <w:t> </w:t>
      </w:r>
      <w:r>
        <w:rPr/>
        <w:t>the</w:t>
      </w:r>
      <w:r>
        <w:rPr>
          <w:spacing w:val="-8"/>
        </w:rPr>
        <w:t> </w:t>
      </w:r>
      <w:r>
        <w:rPr/>
        <w:t>lead</w:t>
      </w:r>
      <w:r>
        <w:rPr>
          <w:spacing w:val="-6"/>
        </w:rPr>
        <w:t> </w:t>
      </w:r>
      <w:r>
        <w:rPr/>
        <w:t>researcher</w:t>
      </w:r>
      <w:r>
        <w:rPr>
          <w:spacing w:val="-5"/>
        </w:rPr>
        <w:t> </w:t>
      </w:r>
      <w:r>
        <w:rPr/>
        <w:t>on</w:t>
      </w:r>
      <w:r>
        <w:rPr>
          <w:spacing w:val="-7"/>
        </w:rPr>
        <w:t> </w:t>
      </w:r>
      <w:r>
        <w:rPr/>
        <w:t>this</w:t>
      </w:r>
      <w:r>
        <w:rPr>
          <w:spacing w:val="-7"/>
        </w:rPr>
        <w:t> </w:t>
      </w:r>
      <w:r>
        <w:rPr/>
        <w:t>project,</w:t>
      </w:r>
      <w:r>
        <w:rPr>
          <w:spacing w:val="-6"/>
        </w:rPr>
        <w:t> </w:t>
      </w:r>
      <w:r>
        <w:rPr/>
        <w:t>I</w:t>
      </w:r>
      <w:r>
        <w:rPr>
          <w:spacing w:val="-7"/>
        </w:rPr>
        <w:t> </w:t>
      </w:r>
      <w:r>
        <w:rPr/>
        <w:t>am</w:t>
      </w:r>
      <w:r>
        <w:rPr>
          <w:spacing w:val="-7"/>
        </w:rPr>
        <w:t> </w:t>
      </w:r>
      <w:r>
        <w:rPr/>
        <w:t>assuring</w:t>
      </w:r>
      <w:r>
        <w:rPr>
          <w:spacing w:val="-7"/>
        </w:rPr>
        <w:t> </w:t>
      </w:r>
      <w:r>
        <w:rPr/>
        <w:t>the</w:t>
      </w:r>
      <w:r>
        <w:rPr>
          <w:spacing w:val="-8"/>
        </w:rPr>
        <w:t> </w:t>
      </w:r>
      <w:r>
        <w:rPr/>
        <w:t>Ethics</w:t>
      </w:r>
      <w:r>
        <w:rPr>
          <w:spacing w:val="-6"/>
        </w:rPr>
        <w:t> </w:t>
      </w:r>
      <w:r>
        <w:rPr/>
        <w:t>Review</w:t>
      </w:r>
      <w:r>
        <w:rPr>
          <w:spacing w:val="-7"/>
        </w:rPr>
        <w:t> </w:t>
      </w:r>
      <w:r>
        <w:rPr/>
        <w:t>Ad</w:t>
      </w:r>
      <w:r>
        <w:rPr>
          <w:spacing w:val="-8"/>
        </w:rPr>
        <w:t> </w:t>
      </w:r>
      <w:r>
        <w:rPr/>
        <w:t>hoc</w:t>
      </w:r>
      <w:r>
        <w:rPr>
          <w:spacing w:val="-7"/>
        </w:rPr>
        <w:t> </w:t>
      </w:r>
      <w:r>
        <w:rPr/>
        <w:t>Board</w:t>
      </w:r>
      <w:r>
        <w:rPr>
          <w:spacing w:val="-5"/>
        </w:rPr>
        <w:t> </w:t>
      </w:r>
      <w:r>
        <w:rPr>
          <w:spacing w:val="-2"/>
        </w:rPr>
        <w:t>that….</w:t>
      </w:r>
    </w:p>
    <w:p>
      <w:pPr>
        <w:pStyle w:val="ListParagraph"/>
        <w:numPr>
          <w:ilvl w:val="0"/>
          <w:numId w:val="3"/>
        </w:numPr>
        <w:tabs>
          <w:tab w:pos="1437" w:val="left" w:leader="none"/>
          <w:tab w:pos="1440" w:val="left" w:leader="none"/>
        </w:tabs>
        <w:spacing w:line="276" w:lineRule="auto" w:before="37" w:after="0"/>
        <w:ind w:left="1440" w:right="360" w:hanging="360"/>
        <w:jc w:val="both"/>
        <w:rPr>
          <w:sz w:val="20"/>
        </w:rPr>
      </w:pPr>
      <w:r>
        <w:rPr>
          <w:sz w:val="20"/>
        </w:rPr>
        <w:t>This</w:t>
      </w:r>
      <w:r>
        <w:rPr>
          <w:spacing w:val="-6"/>
          <w:sz w:val="20"/>
        </w:rPr>
        <w:t> </w:t>
      </w:r>
      <w:r>
        <w:rPr>
          <w:sz w:val="20"/>
        </w:rPr>
        <w:t>application</w:t>
      </w:r>
      <w:r>
        <w:rPr>
          <w:spacing w:val="-7"/>
          <w:sz w:val="20"/>
        </w:rPr>
        <w:t> </w:t>
      </w:r>
      <w:r>
        <w:rPr>
          <w:sz w:val="20"/>
        </w:rPr>
        <w:t>accurately</w:t>
      </w:r>
      <w:r>
        <w:rPr>
          <w:spacing w:val="-7"/>
          <w:sz w:val="20"/>
        </w:rPr>
        <w:t> </w:t>
      </w:r>
      <w:r>
        <w:rPr>
          <w:sz w:val="20"/>
        </w:rPr>
        <w:t>describes</w:t>
      </w:r>
      <w:r>
        <w:rPr>
          <w:spacing w:val="-7"/>
          <w:sz w:val="20"/>
        </w:rPr>
        <w:t> </w:t>
      </w:r>
      <w:r>
        <w:rPr>
          <w:sz w:val="20"/>
        </w:rPr>
        <w:t>all</w:t>
      </w:r>
      <w:r>
        <w:rPr>
          <w:spacing w:val="-9"/>
          <w:sz w:val="20"/>
        </w:rPr>
        <w:t> </w:t>
      </w:r>
      <w:r>
        <w:rPr>
          <w:sz w:val="20"/>
        </w:rPr>
        <w:t>procedures</w:t>
      </w:r>
      <w:r>
        <w:rPr>
          <w:spacing w:val="-6"/>
          <w:sz w:val="20"/>
        </w:rPr>
        <w:t> </w:t>
      </w:r>
      <w:r>
        <w:rPr>
          <w:sz w:val="20"/>
        </w:rPr>
        <w:t>involving</w:t>
      </w:r>
      <w:r>
        <w:rPr>
          <w:spacing w:val="-9"/>
          <w:sz w:val="20"/>
        </w:rPr>
        <w:t> </w:t>
      </w:r>
      <w:r>
        <w:rPr>
          <w:sz w:val="20"/>
        </w:rPr>
        <w:t>human</w:t>
      </w:r>
      <w:r>
        <w:rPr>
          <w:spacing w:val="-7"/>
          <w:sz w:val="20"/>
        </w:rPr>
        <w:t> </w:t>
      </w:r>
      <w:r>
        <w:rPr>
          <w:sz w:val="20"/>
        </w:rPr>
        <w:t>participants,</w:t>
      </w:r>
      <w:r>
        <w:rPr>
          <w:spacing w:val="-8"/>
          <w:sz w:val="20"/>
        </w:rPr>
        <w:t> </w:t>
      </w:r>
      <w:r>
        <w:rPr>
          <w:sz w:val="20"/>
        </w:rPr>
        <w:t>as</w:t>
      </w:r>
      <w:r>
        <w:rPr>
          <w:spacing w:val="-7"/>
          <w:sz w:val="20"/>
        </w:rPr>
        <w:t> </w:t>
      </w:r>
      <w:r>
        <w:rPr>
          <w:sz w:val="20"/>
        </w:rPr>
        <w:t>well</w:t>
      </w:r>
      <w:r>
        <w:rPr>
          <w:spacing w:val="-6"/>
          <w:sz w:val="20"/>
        </w:rPr>
        <w:t> </w:t>
      </w:r>
      <w:r>
        <w:rPr>
          <w:sz w:val="20"/>
        </w:rPr>
        <w:t>as</w:t>
      </w:r>
      <w:r>
        <w:rPr>
          <w:spacing w:val="-9"/>
          <w:sz w:val="20"/>
        </w:rPr>
        <w:t> </w:t>
      </w:r>
      <w:r>
        <w:rPr>
          <w:sz w:val="20"/>
        </w:rPr>
        <w:t>the</w:t>
      </w:r>
      <w:r>
        <w:rPr>
          <w:spacing w:val="-2"/>
          <w:sz w:val="20"/>
        </w:rPr>
        <w:t> </w:t>
      </w:r>
      <w:r>
        <w:rPr>
          <w:sz w:val="20"/>
        </w:rPr>
        <w:t>nature</w:t>
      </w:r>
      <w:r>
        <w:rPr>
          <w:spacing w:val="-8"/>
          <w:sz w:val="20"/>
        </w:rPr>
        <w:t> </w:t>
      </w:r>
      <w:r>
        <w:rPr>
          <w:sz w:val="20"/>
        </w:rPr>
        <w:t>and extent of their proposed involvement in my study.</w:t>
      </w:r>
    </w:p>
    <w:p>
      <w:pPr>
        <w:pStyle w:val="ListParagraph"/>
        <w:numPr>
          <w:ilvl w:val="0"/>
          <w:numId w:val="3"/>
        </w:numPr>
        <w:tabs>
          <w:tab w:pos="1437" w:val="left" w:leader="none"/>
          <w:tab w:pos="1440" w:val="left" w:leader="none"/>
        </w:tabs>
        <w:spacing w:line="276" w:lineRule="auto" w:before="0" w:after="0"/>
        <w:ind w:left="1440" w:right="359" w:hanging="360"/>
        <w:jc w:val="both"/>
        <w:rPr>
          <w:sz w:val="20"/>
        </w:rPr>
      </w:pPr>
      <w:r>
        <w:rPr>
          <w:sz w:val="20"/>
        </w:rPr>
        <w:t>I am aware of and will adhere to relevant institutional and national regulations and policies regarding research ethics involving human participants. I will notify the RPD if I require support or guidance on any ethical concerns.</w:t>
      </w:r>
    </w:p>
    <w:p>
      <w:pPr>
        <w:pStyle w:val="ListParagraph"/>
        <w:numPr>
          <w:ilvl w:val="0"/>
          <w:numId w:val="3"/>
        </w:numPr>
        <w:tabs>
          <w:tab w:pos="1437" w:val="left" w:leader="none"/>
          <w:tab w:pos="1440" w:val="left" w:leader="none"/>
        </w:tabs>
        <w:spacing w:line="276" w:lineRule="auto" w:before="1" w:after="0"/>
        <w:ind w:left="1440" w:right="361" w:hanging="360"/>
        <w:jc w:val="both"/>
        <w:rPr>
          <w:sz w:val="20"/>
        </w:rPr>
      </w:pPr>
      <w:r>
        <w:rPr>
          <w:sz w:val="20"/>
        </w:rPr>
        <w:t>I</w:t>
      </w:r>
      <w:r>
        <w:rPr>
          <w:spacing w:val="-6"/>
          <w:sz w:val="20"/>
        </w:rPr>
        <w:t> </w:t>
      </w:r>
      <w:r>
        <w:rPr>
          <w:sz w:val="20"/>
        </w:rPr>
        <w:t>will</w:t>
      </w:r>
      <w:r>
        <w:rPr>
          <w:spacing w:val="-5"/>
          <w:sz w:val="20"/>
        </w:rPr>
        <w:t> </w:t>
      </w:r>
      <w:r>
        <w:rPr>
          <w:sz w:val="20"/>
        </w:rPr>
        <w:t>inform</w:t>
      </w:r>
      <w:r>
        <w:rPr>
          <w:spacing w:val="-5"/>
          <w:sz w:val="20"/>
        </w:rPr>
        <w:t> </w:t>
      </w:r>
      <w:r>
        <w:rPr>
          <w:sz w:val="20"/>
        </w:rPr>
        <w:t>the</w:t>
      </w:r>
      <w:r>
        <w:rPr>
          <w:spacing w:val="-5"/>
          <w:sz w:val="20"/>
        </w:rPr>
        <w:t> </w:t>
      </w:r>
      <w:r>
        <w:rPr>
          <w:sz w:val="20"/>
        </w:rPr>
        <w:t>RPD</w:t>
      </w:r>
      <w:r>
        <w:rPr>
          <w:spacing w:val="-3"/>
          <w:sz w:val="20"/>
        </w:rPr>
        <w:t> </w:t>
      </w:r>
      <w:r>
        <w:rPr>
          <w:sz w:val="20"/>
        </w:rPr>
        <w:t>within</w:t>
      </w:r>
      <w:r>
        <w:rPr>
          <w:spacing w:val="-4"/>
          <w:sz w:val="20"/>
        </w:rPr>
        <w:t> </w:t>
      </w:r>
      <w:r>
        <w:rPr>
          <w:sz w:val="20"/>
        </w:rPr>
        <w:t>one</w:t>
      </w:r>
      <w:r>
        <w:rPr>
          <w:spacing w:val="-5"/>
          <w:sz w:val="20"/>
        </w:rPr>
        <w:t> </w:t>
      </w:r>
      <w:r>
        <w:rPr>
          <w:sz w:val="20"/>
        </w:rPr>
        <w:t>week</w:t>
      </w:r>
      <w:r>
        <w:rPr>
          <w:spacing w:val="-6"/>
          <w:sz w:val="20"/>
        </w:rPr>
        <w:t> </w:t>
      </w:r>
      <w:r>
        <w:rPr>
          <w:sz w:val="20"/>
        </w:rPr>
        <w:t>of</w:t>
      </w:r>
      <w:r>
        <w:rPr>
          <w:spacing w:val="-5"/>
          <w:sz w:val="20"/>
        </w:rPr>
        <w:t> </w:t>
      </w:r>
      <w:r>
        <w:rPr>
          <w:sz w:val="20"/>
        </w:rPr>
        <w:t>any</w:t>
      </w:r>
      <w:r>
        <w:rPr>
          <w:spacing w:val="-6"/>
          <w:sz w:val="20"/>
        </w:rPr>
        <w:t> </w:t>
      </w:r>
      <w:r>
        <w:rPr>
          <w:sz w:val="20"/>
        </w:rPr>
        <w:t>significant</w:t>
      </w:r>
      <w:r>
        <w:rPr>
          <w:spacing w:val="-4"/>
          <w:sz w:val="20"/>
        </w:rPr>
        <w:t> </w:t>
      </w:r>
      <w:r>
        <w:rPr>
          <w:sz w:val="20"/>
        </w:rPr>
        <w:t>unexpected</w:t>
      </w:r>
      <w:r>
        <w:rPr>
          <w:spacing w:val="-3"/>
          <w:sz w:val="20"/>
        </w:rPr>
        <w:t> </w:t>
      </w:r>
      <w:r>
        <w:rPr>
          <w:sz w:val="20"/>
        </w:rPr>
        <w:t>problems</w:t>
      </w:r>
      <w:r>
        <w:rPr>
          <w:spacing w:val="-3"/>
          <w:sz w:val="20"/>
        </w:rPr>
        <w:t> </w:t>
      </w:r>
      <w:r>
        <w:rPr>
          <w:sz w:val="20"/>
        </w:rPr>
        <w:t>or</w:t>
      </w:r>
      <w:r>
        <w:rPr>
          <w:spacing w:val="-6"/>
          <w:sz w:val="20"/>
        </w:rPr>
        <w:t> </w:t>
      </w:r>
      <w:r>
        <w:rPr>
          <w:sz w:val="20"/>
        </w:rPr>
        <w:t>adverse</w:t>
      </w:r>
      <w:r>
        <w:rPr>
          <w:spacing w:val="-3"/>
          <w:sz w:val="20"/>
        </w:rPr>
        <w:t> </w:t>
      </w:r>
      <w:r>
        <w:rPr>
          <w:sz w:val="20"/>
        </w:rPr>
        <w:t>events</w:t>
      </w:r>
      <w:r>
        <w:rPr>
          <w:spacing w:val="-6"/>
          <w:sz w:val="20"/>
        </w:rPr>
        <w:t> </w:t>
      </w:r>
      <w:r>
        <w:rPr>
          <w:sz w:val="20"/>
        </w:rPr>
        <w:t>that</w:t>
      </w:r>
      <w:r>
        <w:rPr>
          <w:spacing w:val="-4"/>
          <w:sz w:val="20"/>
        </w:rPr>
        <w:t> </w:t>
      </w:r>
      <w:r>
        <w:rPr>
          <w:sz w:val="20"/>
        </w:rPr>
        <w:t>affect my human participants.</w:t>
      </w:r>
    </w:p>
    <w:p>
      <w:pPr>
        <w:pStyle w:val="ListParagraph"/>
        <w:numPr>
          <w:ilvl w:val="0"/>
          <w:numId w:val="3"/>
        </w:numPr>
        <w:tabs>
          <w:tab w:pos="1437" w:val="left" w:leader="none"/>
          <w:tab w:pos="1440" w:val="left" w:leader="none"/>
        </w:tabs>
        <w:spacing w:line="276" w:lineRule="auto" w:before="0" w:after="0"/>
        <w:ind w:left="1440" w:right="357" w:hanging="360"/>
        <w:jc w:val="both"/>
        <w:rPr>
          <w:sz w:val="20"/>
        </w:rPr>
      </w:pPr>
      <w:r>
        <w:rPr>
          <w:sz w:val="20"/>
        </w:rPr>
        <w:t>All research personnel listed on this form have the necessary competencies and have received adequate training in research ethics and conduct towards human participants.</w:t>
      </w:r>
    </w:p>
    <w:p>
      <w:pPr>
        <w:pStyle w:val="ListParagraph"/>
        <w:numPr>
          <w:ilvl w:val="0"/>
          <w:numId w:val="3"/>
        </w:numPr>
        <w:tabs>
          <w:tab w:pos="1437" w:val="left" w:leader="none"/>
          <w:tab w:pos="1440" w:val="left" w:leader="none"/>
        </w:tabs>
        <w:spacing w:line="276" w:lineRule="auto" w:before="1" w:after="0"/>
        <w:ind w:left="1440" w:right="378" w:hanging="360"/>
        <w:jc w:val="both"/>
        <w:rPr>
          <w:sz w:val="20"/>
        </w:rPr>
      </w:pPr>
      <w:r>
        <w:rPr>
          <w:sz w:val="20"/>
        </w:rPr>
        <w:t>Everyone involved in the design, conduct, or reporting of this research will comply with the rules and regulations of Colegio de San Juan de Letran.</w:t>
      </w:r>
    </w:p>
    <w:p>
      <w:pPr>
        <w:pStyle w:val="BodyText"/>
      </w:pPr>
    </w:p>
    <w:p>
      <w:pPr>
        <w:pStyle w:val="BodyText"/>
      </w:pPr>
    </w:p>
    <w:p>
      <w:pPr>
        <w:pStyle w:val="BodyText"/>
      </w:pPr>
    </w:p>
    <w:p>
      <w:pPr>
        <w:pStyle w:val="BodyText"/>
        <w:spacing w:before="59"/>
      </w:pPr>
      <w:r>
        <w:rPr/>
        <mc:AlternateContent>
          <mc:Choice Requires="wps">
            <w:drawing>
              <wp:anchor distT="0" distB="0" distL="0" distR="0" allowOverlap="1" layoutInCell="1" locked="0" behindDoc="1" simplePos="0" relativeHeight="487589376">
                <wp:simplePos x="0" y="0"/>
                <wp:positionH relativeFrom="page">
                  <wp:posOffset>1603375</wp:posOffset>
                </wp:positionH>
                <wp:positionV relativeFrom="paragraph">
                  <wp:posOffset>208138</wp:posOffset>
                </wp:positionV>
                <wp:extent cx="296672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2966720" cy="1270"/>
                        </a:xfrm>
                        <a:custGeom>
                          <a:avLst/>
                          <a:gdLst/>
                          <a:ahLst/>
                          <a:cxnLst/>
                          <a:rect l="l" t="t" r="r" b="b"/>
                          <a:pathLst>
                            <a:path w="2966720" h="0">
                              <a:moveTo>
                                <a:pt x="0" y="0"/>
                              </a:moveTo>
                              <a:lnTo>
                                <a:pt x="2966592" y="0"/>
                              </a:lnTo>
                            </a:path>
                          </a:pathLst>
                        </a:custGeom>
                        <a:ln w="82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25pt;margin-top:16.388866pt;width:233.6pt;height:.1pt;mso-position-horizontal-relative:page;mso-position-vertical-relative:paragraph;z-index:-15727104;mso-wrap-distance-left:0;mso-wrap-distance-right:0" id="docshape7" coordorigin="2525,328" coordsize="4672,0" path="m2525,328l7197,328e" filled="false" stroked="true" strokeweight=".64732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9888">
                <wp:simplePos x="0" y="0"/>
                <wp:positionH relativeFrom="page">
                  <wp:posOffset>5203190</wp:posOffset>
                </wp:positionH>
                <wp:positionV relativeFrom="paragraph">
                  <wp:posOffset>208138</wp:posOffset>
                </wp:positionV>
                <wp:extent cx="151447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514475" cy="1270"/>
                        </a:xfrm>
                        <a:custGeom>
                          <a:avLst/>
                          <a:gdLst/>
                          <a:ahLst/>
                          <a:cxnLst/>
                          <a:rect l="l" t="t" r="r" b="b"/>
                          <a:pathLst>
                            <a:path w="1514475" h="0">
                              <a:moveTo>
                                <a:pt x="0" y="0"/>
                              </a:moveTo>
                              <a:lnTo>
                                <a:pt x="1514475" y="0"/>
                              </a:lnTo>
                            </a:path>
                          </a:pathLst>
                        </a:custGeom>
                        <a:ln w="82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9.700012pt;margin-top:16.388866pt;width:119.25pt;height:.1pt;mso-position-horizontal-relative:page;mso-position-vertical-relative:paragraph;z-index:-15726592;mso-wrap-distance-left:0;mso-wrap-distance-right:0" id="docshape8" coordorigin="8194,328" coordsize="2385,0" path="m8194,328l10579,328e" filled="false" stroked="true" strokeweight=".64732pt" strokecolor="#000000">
                <v:path arrowok="t"/>
                <v:stroke dashstyle="solid"/>
                <w10:wrap type="topAndBottom"/>
              </v:shape>
            </w:pict>
          </mc:Fallback>
        </mc:AlternateContent>
      </w:r>
    </w:p>
    <w:p>
      <w:pPr>
        <w:pStyle w:val="BodyText"/>
        <w:tabs>
          <w:tab w:pos="5940" w:val="left" w:leader="none"/>
        </w:tabs>
        <w:spacing w:before="52"/>
        <w:ind w:right="148"/>
        <w:jc w:val="center"/>
      </w:pPr>
      <w:r>
        <w:rPr/>
        <w:t>Printed</w:t>
      </w:r>
      <w:r>
        <w:rPr>
          <w:spacing w:val="-8"/>
        </w:rPr>
        <w:t> </w:t>
      </w:r>
      <w:r>
        <w:rPr/>
        <w:t>Name</w:t>
      </w:r>
      <w:r>
        <w:rPr>
          <w:spacing w:val="-10"/>
        </w:rPr>
        <w:t> </w:t>
      </w:r>
      <w:r>
        <w:rPr/>
        <w:t>&amp;</w:t>
      </w:r>
      <w:r>
        <w:rPr>
          <w:spacing w:val="-8"/>
        </w:rPr>
        <w:t> </w:t>
      </w:r>
      <w:r>
        <w:rPr/>
        <w:t>Signature</w:t>
      </w:r>
      <w:r>
        <w:rPr>
          <w:spacing w:val="-9"/>
        </w:rPr>
        <w:t> </w:t>
      </w:r>
      <w:r>
        <w:rPr/>
        <w:t>of</w:t>
      </w:r>
      <w:r>
        <w:rPr>
          <w:spacing w:val="-6"/>
        </w:rPr>
        <w:t> </w:t>
      </w:r>
      <w:r>
        <w:rPr/>
        <w:t>Lead</w:t>
      </w:r>
      <w:r>
        <w:rPr>
          <w:spacing w:val="-7"/>
        </w:rPr>
        <w:t> </w:t>
      </w:r>
      <w:r>
        <w:rPr>
          <w:spacing w:val="-2"/>
        </w:rPr>
        <w:t>Researcher</w:t>
      </w:r>
      <w:r>
        <w:rPr/>
        <w:tab/>
      </w:r>
      <w:r>
        <w:rPr>
          <w:spacing w:val="-4"/>
        </w:rPr>
        <w:t>Date</w:t>
      </w:r>
    </w:p>
    <w:p>
      <w:pPr>
        <w:pStyle w:val="BodyText"/>
      </w:pPr>
    </w:p>
    <w:p>
      <w:pPr>
        <w:pStyle w:val="BodyText"/>
        <w:spacing w:before="145"/>
      </w:pPr>
    </w:p>
    <w:p>
      <w:pPr>
        <w:pStyle w:val="BodyText"/>
        <w:spacing w:line="276" w:lineRule="auto"/>
        <w:ind w:left="720" w:right="357"/>
        <w:jc w:val="both"/>
      </w:pPr>
      <w:r>
        <w:rPr/>
        <w:t>I confirm that I have read this application, and my signature indicates that the information provided is accurate. I also affirm</w:t>
      </w:r>
      <w:r>
        <w:rPr>
          <w:spacing w:val="-1"/>
        </w:rPr>
        <w:t> </w:t>
      </w:r>
      <w:r>
        <w:rPr/>
        <w:t>that I</w:t>
      </w:r>
      <w:r>
        <w:rPr>
          <w:spacing w:val="-2"/>
        </w:rPr>
        <w:t> </w:t>
      </w:r>
      <w:r>
        <w:rPr/>
        <w:t>will</w:t>
      </w:r>
      <w:r>
        <w:rPr>
          <w:spacing w:val="-1"/>
        </w:rPr>
        <w:t> </w:t>
      </w:r>
      <w:r>
        <w:rPr/>
        <w:t>supervise</w:t>
      </w:r>
      <w:r>
        <w:rPr>
          <w:spacing w:val="-1"/>
        </w:rPr>
        <w:t> </w:t>
      </w:r>
      <w:r>
        <w:rPr/>
        <w:t>the</w:t>
      </w:r>
      <w:r>
        <w:rPr>
          <w:spacing w:val="-1"/>
        </w:rPr>
        <w:t> </w:t>
      </w:r>
      <w:r>
        <w:rPr/>
        <w:t>student/s</w:t>
      </w:r>
      <w:r>
        <w:rPr>
          <w:spacing w:val="-1"/>
        </w:rPr>
        <w:t> </w:t>
      </w:r>
      <w:r>
        <w:rPr/>
        <w:t>during their</w:t>
      </w:r>
      <w:r>
        <w:rPr>
          <w:spacing w:val="-1"/>
        </w:rPr>
        <w:t> </w:t>
      </w:r>
      <w:r>
        <w:rPr/>
        <w:t>study and</w:t>
      </w:r>
      <w:r>
        <w:rPr>
          <w:spacing w:val="-1"/>
        </w:rPr>
        <w:t> </w:t>
      </w:r>
      <w:r>
        <w:rPr/>
        <w:t>ensure that ethical standards</w:t>
      </w:r>
      <w:r>
        <w:rPr>
          <w:spacing w:val="-3"/>
        </w:rPr>
        <w:t> </w:t>
      </w:r>
      <w:r>
        <w:rPr/>
        <w:t>and</w:t>
      </w:r>
      <w:r>
        <w:rPr>
          <w:spacing w:val="-2"/>
        </w:rPr>
        <w:t> </w:t>
      </w:r>
      <w:r>
        <w:rPr/>
        <w:t>practices are upheld throughout the research.</w:t>
      </w:r>
    </w:p>
    <w:p>
      <w:pPr>
        <w:pStyle w:val="BodyText"/>
      </w:pPr>
    </w:p>
    <w:p>
      <w:pPr>
        <w:pStyle w:val="BodyText"/>
      </w:pPr>
    </w:p>
    <w:p>
      <w:pPr>
        <w:pStyle w:val="BodyText"/>
        <w:spacing w:before="61"/>
      </w:pPr>
      <w:r>
        <w:rPr/>
        <mc:AlternateContent>
          <mc:Choice Requires="wps">
            <w:drawing>
              <wp:anchor distT="0" distB="0" distL="0" distR="0" allowOverlap="1" layoutInCell="1" locked="0" behindDoc="1" simplePos="0" relativeHeight="487590400">
                <wp:simplePos x="0" y="0"/>
                <wp:positionH relativeFrom="page">
                  <wp:posOffset>1603375</wp:posOffset>
                </wp:positionH>
                <wp:positionV relativeFrom="paragraph">
                  <wp:posOffset>209256</wp:posOffset>
                </wp:positionV>
                <wp:extent cx="296862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2968625" cy="1270"/>
                        </a:xfrm>
                        <a:custGeom>
                          <a:avLst/>
                          <a:gdLst/>
                          <a:ahLst/>
                          <a:cxnLst/>
                          <a:rect l="l" t="t" r="r" b="b"/>
                          <a:pathLst>
                            <a:path w="2968625" h="0">
                              <a:moveTo>
                                <a:pt x="0" y="0"/>
                              </a:moveTo>
                              <a:lnTo>
                                <a:pt x="2968498" y="0"/>
                              </a:lnTo>
                            </a:path>
                          </a:pathLst>
                        </a:custGeom>
                        <a:ln w="82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25pt;margin-top:16.476927pt;width:233.75pt;height:.1pt;mso-position-horizontal-relative:page;mso-position-vertical-relative:paragraph;z-index:-15726080;mso-wrap-distance-left:0;mso-wrap-distance-right:0" id="docshape9" coordorigin="2525,330" coordsize="4675,0" path="m2525,330l7200,330e" filled="false" stroked="true" strokeweight=".64732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0912">
                <wp:simplePos x="0" y="0"/>
                <wp:positionH relativeFrom="page">
                  <wp:posOffset>5205095</wp:posOffset>
                </wp:positionH>
                <wp:positionV relativeFrom="paragraph">
                  <wp:posOffset>209256</wp:posOffset>
                </wp:positionV>
                <wp:extent cx="151447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514475" cy="1270"/>
                        </a:xfrm>
                        <a:custGeom>
                          <a:avLst/>
                          <a:gdLst/>
                          <a:ahLst/>
                          <a:cxnLst/>
                          <a:rect l="l" t="t" r="r" b="b"/>
                          <a:pathLst>
                            <a:path w="1514475" h="0">
                              <a:moveTo>
                                <a:pt x="0" y="0"/>
                              </a:moveTo>
                              <a:lnTo>
                                <a:pt x="1514475" y="0"/>
                              </a:lnTo>
                            </a:path>
                          </a:pathLst>
                        </a:custGeom>
                        <a:ln w="822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9.850006pt;margin-top:16.476927pt;width:119.25pt;height:.1pt;mso-position-horizontal-relative:page;mso-position-vertical-relative:paragraph;z-index:-15725568;mso-wrap-distance-left:0;mso-wrap-distance-right:0" id="docshape10" coordorigin="8197,330" coordsize="2385,0" path="m8197,330l10582,330e" filled="false" stroked="true" strokeweight=".64732pt" strokecolor="#000000">
                <v:path arrowok="t"/>
                <v:stroke dashstyle="solid"/>
                <w10:wrap type="topAndBottom"/>
              </v:shape>
            </w:pict>
          </mc:Fallback>
        </mc:AlternateContent>
      </w:r>
    </w:p>
    <w:p>
      <w:pPr>
        <w:pStyle w:val="BodyText"/>
        <w:tabs>
          <w:tab w:pos="5828" w:val="left" w:leader="none"/>
        </w:tabs>
        <w:spacing w:before="52"/>
        <w:ind w:right="80"/>
        <w:jc w:val="center"/>
      </w:pPr>
      <w:r>
        <w:rPr/>
        <w:t>Printed</w:t>
      </w:r>
      <w:r>
        <w:rPr>
          <w:spacing w:val="-11"/>
        </w:rPr>
        <w:t> </w:t>
      </w:r>
      <w:r>
        <w:rPr/>
        <w:t>Name</w:t>
      </w:r>
      <w:r>
        <w:rPr>
          <w:spacing w:val="-10"/>
        </w:rPr>
        <w:t> </w:t>
      </w:r>
      <w:r>
        <w:rPr/>
        <w:t>&amp;</w:t>
      </w:r>
      <w:r>
        <w:rPr>
          <w:spacing w:val="-10"/>
        </w:rPr>
        <w:t> </w:t>
      </w:r>
      <w:r>
        <w:rPr/>
        <w:t>Signature</w:t>
      </w:r>
      <w:r>
        <w:rPr>
          <w:spacing w:val="-9"/>
        </w:rPr>
        <w:t> </w:t>
      </w:r>
      <w:r>
        <w:rPr/>
        <w:t>of</w:t>
      </w:r>
      <w:r>
        <w:rPr>
          <w:spacing w:val="-8"/>
        </w:rPr>
        <w:t> </w:t>
      </w:r>
      <w:r>
        <w:rPr/>
        <w:t>Faculty</w:t>
      </w:r>
      <w:r>
        <w:rPr>
          <w:spacing w:val="-10"/>
        </w:rPr>
        <w:t> </w:t>
      </w:r>
      <w:r>
        <w:rPr>
          <w:spacing w:val="-2"/>
        </w:rPr>
        <w:t>Adviser</w:t>
      </w:r>
      <w:r>
        <w:rPr/>
        <w:tab/>
      </w:r>
      <w:r>
        <w:rPr>
          <w:spacing w:val="-4"/>
        </w:rPr>
        <w:t>Date</w:t>
      </w:r>
    </w:p>
    <w:p>
      <w:pPr>
        <w:pStyle w:val="BodyText"/>
      </w:pPr>
    </w:p>
    <w:p>
      <w:pPr>
        <w:pStyle w:val="BodyText"/>
      </w:pPr>
    </w:p>
    <w:p>
      <w:pPr>
        <w:pStyle w:val="BodyText"/>
        <w:spacing w:before="144"/>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8"/>
        <w:gridCol w:w="5955"/>
      </w:tblGrid>
      <w:tr>
        <w:trPr>
          <w:trHeight w:val="562" w:hRule="atLeast"/>
        </w:trPr>
        <w:tc>
          <w:tcPr>
            <w:tcW w:w="3398" w:type="dxa"/>
          </w:tcPr>
          <w:p>
            <w:pPr>
              <w:pStyle w:val="TableParagraph"/>
              <w:spacing w:before="143"/>
              <w:ind w:left="112"/>
              <w:rPr>
                <w:sz w:val="20"/>
              </w:rPr>
            </w:pPr>
            <w:r>
              <w:rPr>
                <w:b/>
                <w:spacing w:val="-2"/>
                <w:sz w:val="20"/>
              </w:rPr>
              <w:t>RECOMMENDED</w:t>
            </w:r>
            <w:r>
              <w:rPr>
                <w:b/>
                <w:spacing w:val="6"/>
                <w:sz w:val="20"/>
              </w:rPr>
              <w:t> </w:t>
            </w:r>
            <w:r>
              <w:rPr>
                <w:b/>
                <w:spacing w:val="-2"/>
                <w:sz w:val="20"/>
              </w:rPr>
              <w:t>ACTION</w:t>
            </w:r>
            <w:r>
              <w:rPr>
                <w:spacing w:val="-2"/>
                <w:sz w:val="20"/>
              </w:rPr>
              <w:t>:</w:t>
            </w:r>
          </w:p>
        </w:tc>
        <w:tc>
          <w:tcPr>
            <w:tcW w:w="5955" w:type="dxa"/>
          </w:tcPr>
          <w:p>
            <w:pPr>
              <w:pStyle w:val="TableParagraph"/>
              <w:numPr>
                <w:ilvl w:val="0"/>
                <w:numId w:val="4"/>
              </w:numPr>
              <w:tabs>
                <w:tab w:pos="276" w:val="left" w:leader="none"/>
              </w:tabs>
              <w:spacing w:line="240" w:lineRule="auto" w:before="1" w:after="0"/>
              <w:ind w:left="276" w:right="0" w:hanging="163"/>
              <w:jc w:val="left"/>
              <w:rPr>
                <w:sz w:val="20"/>
              </w:rPr>
            </w:pPr>
            <w:r>
              <w:rPr>
                <w:sz w:val="20"/>
              </w:rPr>
              <w:t>Qualified</w:t>
            </w:r>
            <w:r>
              <w:rPr>
                <w:spacing w:val="-11"/>
                <w:sz w:val="20"/>
              </w:rPr>
              <w:t> </w:t>
            </w:r>
            <w:r>
              <w:rPr>
                <w:sz w:val="20"/>
              </w:rPr>
              <w:t>for</w:t>
            </w:r>
            <w:r>
              <w:rPr>
                <w:spacing w:val="-10"/>
                <w:sz w:val="20"/>
              </w:rPr>
              <w:t> </w:t>
            </w:r>
            <w:r>
              <w:rPr>
                <w:spacing w:val="-2"/>
                <w:sz w:val="20"/>
              </w:rPr>
              <w:t>Exemption</w:t>
            </w:r>
          </w:p>
          <w:p>
            <w:pPr>
              <w:pStyle w:val="TableParagraph"/>
              <w:numPr>
                <w:ilvl w:val="0"/>
                <w:numId w:val="4"/>
              </w:numPr>
              <w:tabs>
                <w:tab w:pos="276" w:val="left" w:leader="none"/>
              </w:tabs>
              <w:spacing w:line="240" w:lineRule="auto" w:before="36" w:after="0"/>
              <w:ind w:left="276" w:right="0" w:hanging="163"/>
              <w:jc w:val="left"/>
              <w:rPr>
                <w:sz w:val="20"/>
              </w:rPr>
            </w:pPr>
            <w:r>
              <w:rPr>
                <w:sz w:val="20"/>
              </w:rPr>
              <w:t>Not</w:t>
            </w:r>
            <w:r>
              <w:rPr>
                <w:spacing w:val="-10"/>
                <w:sz w:val="20"/>
              </w:rPr>
              <w:t> </w:t>
            </w:r>
            <w:r>
              <w:rPr>
                <w:sz w:val="20"/>
              </w:rPr>
              <w:t>Qualified</w:t>
            </w:r>
            <w:r>
              <w:rPr>
                <w:spacing w:val="-9"/>
                <w:sz w:val="20"/>
              </w:rPr>
              <w:t> </w:t>
            </w:r>
            <w:r>
              <w:rPr>
                <w:sz w:val="20"/>
              </w:rPr>
              <w:t>for</w:t>
            </w:r>
            <w:r>
              <w:rPr>
                <w:spacing w:val="-8"/>
                <w:sz w:val="20"/>
              </w:rPr>
              <w:t> </w:t>
            </w:r>
            <w:r>
              <w:rPr>
                <w:spacing w:val="-2"/>
                <w:sz w:val="20"/>
              </w:rPr>
              <w:t>Exemption</w:t>
            </w:r>
          </w:p>
        </w:tc>
      </w:tr>
      <w:tr>
        <w:trPr>
          <w:trHeight w:val="2526" w:hRule="atLeast"/>
        </w:trPr>
        <w:tc>
          <w:tcPr>
            <w:tcW w:w="3398" w:type="dxa"/>
          </w:tcPr>
          <w:p>
            <w:pPr>
              <w:pStyle w:val="TableParagraph"/>
              <w:rPr>
                <w:sz w:val="20"/>
              </w:rPr>
            </w:pPr>
          </w:p>
          <w:p>
            <w:pPr>
              <w:pStyle w:val="TableParagraph"/>
              <w:rPr>
                <w:sz w:val="20"/>
              </w:rPr>
            </w:pPr>
          </w:p>
          <w:p>
            <w:pPr>
              <w:pStyle w:val="TableParagraph"/>
              <w:rPr>
                <w:sz w:val="20"/>
              </w:rPr>
            </w:pPr>
          </w:p>
          <w:p>
            <w:pPr>
              <w:pStyle w:val="TableParagraph"/>
              <w:spacing w:before="146"/>
              <w:rPr>
                <w:sz w:val="20"/>
              </w:rPr>
            </w:pPr>
          </w:p>
          <w:p>
            <w:pPr>
              <w:pStyle w:val="TableParagraph"/>
              <w:spacing w:before="1"/>
              <w:ind w:left="112"/>
              <w:rPr>
                <w:b/>
                <w:sz w:val="20"/>
              </w:rPr>
            </w:pPr>
            <w:r>
              <w:rPr>
                <w:b/>
                <w:sz w:val="20"/>
              </w:rPr>
              <w:t>SUMMARY</w:t>
            </w:r>
            <w:r>
              <w:rPr>
                <w:b/>
                <w:spacing w:val="-10"/>
                <w:sz w:val="20"/>
              </w:rPr>
              <w:t> </w:t>
            </w:r>
            <w:r>
              <w:rPr>
                <w:b/>
                <w:sz w:val="20"/>
              </w:rPr>
              <w:t>OF</w:t>
            </w:r>
            <w:r>
              <w:rPr>
                <w:b/>
                <w:spacing w:val="-8"/>
                <w:sz w:val="20"/>
              </w:rPr>
              <w:t> </w:t>
            </w:r>
            <w:r>
              <w:rPr>
                <w:b/>
                <w:spacing w:val="-2"/>
                <w:sz w:val="20"/>
              </w:rPr>
              <w:t>RECOMMENDATIONS:</w:t>
            </w:r>
          </w:p>
        </w:tc>
        <w:tc>
          <w:tcPr>
            <w:tcW w:w="5955" w:type="dxa"/>
          </w:tcPr>
          <w:p>
            <w:pPr>
              <w:pStyle w:val="TableParagraph"/>
              <w:rPr>
                <w:rFonts w:ascii="Times New Roman"/>
                <w:sz w:val="20"/>
              </w:rPr>
            </w:pPr>
          </w:p>
        </w:tc>
      </w:tr>
    </w:tbl>
    <w:p>
      <w:pPr>
        <w:pStyle w:val="TableParagraph"/>
        <w:spacing w:after="0"/>
        <w:rPr>
          <w:rFonts w:ascii="Times New Roman"/>
          <w:sz w:val="20"/>
        </w:rPr>
        <w:sectPr>
          <w:pgSz w:w="12240" w:h="15840"/>
          <w:pgMar w:header="627" w:footer="719" w:top="1640" w:bottom="900" w:left="720" w:right="1080"/>
        </w:sectPr>
      </w:pPr>
    </w:p>
    <w:p>
      <w:pPr>
        <w:pStyle w:val="BodyText"/>
        <w:spacing w:before="6"/>
        <w:rPr>
          <w:sz w:val="7"/>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8"/>
        <w:gridCol w:w="5955"/>
      </w:tblGrid>
      <w:tr>
        <w:trPr>
          <w:trHeight w:val="1126" w:hRule="atLeast"/>
        </w:trPr>
        <w:tc>
          <w:tcPr>
            <w:tcW w:w="3398" w:type="dxa"/>
          </w:tcPr>
          <w:p>
            <w:pPr>
              <w:pStyle w:val="TableParagraph"/>
              <w:rPr>
                <w:rFonts w:ascii="Times New Roman"/>
                <w:sz w:val="22"/>
              </w:rPr>
            </w:pPr>
          </w:p>
        </w:tc>
        <w:tc>
          <w:tcPr>
            <w:tcW w:w="5955" w:type="dxa"/>
          </w:tcPr>
          <w:p>
            <w:pPr>
              <w:pStyle w:val="TableParagraph"/>
              <w:rPr>
                <w:rFonts w:ascii="Times New Roman"/>
                <w:sz w:val="22"/>
              </w:rPr>
            </w:pPr>
          </w:p>
        </w:tc>
      </w:tr>
      <w:tr>
        <w:trPr>
          <w:trHeight w:val="3648" w:hRule="atLeast"/>
        </w:trPr>
        <w:tc>
          <w:tcPr>
            <w:tcW w:w="3398" w:type="dx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78"/>
              <w:rPr>
                <w:sz w:val="20"/>
              </w:rPr>
            </w:pPr>
          </w:p>
          <w:p>
            <w:pPr>
              <w:pStyle w:val="TableParagraph"/>
              <w:spacing w:line="276" w:lineRule="auto" w:before="1"/>
              <w:ind w:left="112"/>
              <w:rPr>
                <w:b/>
                <w:sz w:val="20"/>
              </w:rPr>
            </w:pPr>
            <w:r>
              <w:rPr>
                <w:b/>
                <w:spacing w:val="-2"/>
                <w:sz w:val="20"/>
              </w:rPr>
              <w:t>JUSTIFICATION</w:t>
            </w:r>
            <w:r>
              <w:rPr>
                <w:b/>
                <w:spacing w:val="-4"/>
                <w:sz w:val="20"/>
              </w:rPr>
              <w:t> </w:t>
            </w:r>
            <w:r>
              <w:rPr>
                <w:b/>
                <w:spacing w:val="-2"/>
                <w:sz w:val="20"/>
              </w:rPr>
              <w:t>FOR</w:t>
            </w:r>
            <w:r>
              <w:rPr>
                <w:b/>
                <w:spacing w:val="-4"/>
                <w:sz w:val="20"/>
              </w:rPr>
              <w:t> </w:t>
            </w:r>
            <w:r>
              <w:rPr>
                <w:b/>
                <w:spacing w:val="-2"/>
                <w:sz w:val="20"/>
              </w:rPr>
              <w:t>RECOMMENDED ACTION:</w:t>
            </w:r>
          </w:p>
        </w:tc>
        <w:tc>
          <w:tcPr>
            <w:tcW w:w="5955" w:type="dxa"/>
          </w:tcPr>
          <w:p>
            <w:pPr>
              <w:pStyle w:val="TableParagraph"/>
              <w:rPr>
                <w:rFonts w:ascii="Times New Roman"/>
                <w:sz w:val="22"/>
              </w:rPr>
            </w:pPr>
          </w:p>
        </w:tc>
      </w:tr>
      <w:tr>
        <w:trPr>
          <w:trHeight w:val="1966" w:hRule="atLeast"/>
        </w:trPr>
        <w:tc>
          <w:tcPr>
            <w:tcW w:w="3398" w:type="dxa"/>
          </w:tcPr>
          <w:p>
            <w:pPr>
              <w:pStyle w:val="TableParagraph"/>
              <w:rPr>
                <w:sz w:val="20"/>
              </w:rPr>
            </w:pPr>
          </w:p>
          <w:p>
            <w:pPr>
              <w:pStyle w:val="TableParagraph"/>
              <w:rPr>
                <w:sz w:val="20"/>
              </w:rPr>
            </w:pPr>
          </w:p>
          <w:p>
            <w:pPr>
              <w:pStyle w:val="TableParagraph"/>
              <w:spacing w:before="113"/>
              <w:rPr>
                <w:sz w:val="20"/>
              </w:rPr>
            </w:pPr>
          </w:p>
          <w:p>
            <w:pPr>
              <w:pStyle w:val="TableParagraph"/>
              <w:ind w:left="112"/>
              <w:rPr>
                <w:b/>
                <w:sz w:val="20"/>
              </w:rPr>
            </w:pPr>
            <w:r>
              <w:rPr>
                <w:b/>
                <w:spacing w:val="-2"/>
                <w:sz w:val="20"/>
              </w:rPr>
              <w:t>PRIMARY</w:t>
            </w:r>
            <w:r>
              <w:rPr>
                <w:b/>
                <w:spacing w:val="2"/>
                <w:sz w:val="20"/>
              </w:rPr>
              <w:t> </w:t>
            </w:r>
            <w:r>
              <w:rPr>
                <w:b/>
                <w:spacing w:val="-2"/>
                <w:sz w:val="20"/>
              </w:rPr>
              <w:t>REVIEWER:</w:t>
            </w:r>
          </w:p>
        </w:tc>
        <w:tc>
          <w:tcPr>
            <w:tcW w:w="5955" w:type="dxa"/>
          </w:tcPr>
          <w:p>
            <w:pPr>
              <w:pStyle w:val="TableParagraph"/>
              <w:spacing w:before="39"/>
              <w:rPr>
                <w:sz w:val="20"/>
              </w:rPr>
            </w:pPr>
          </w:p>
          <w:p>
            <w:pPr>
              <w:pStyle w:val="TableParagraph"/>
              <w:spacing w:line="552" w:lineRule="auto"/>
              <w:ind w:left="113" w:right="4536"/>
              <w:rPr>
                <w:sz w:val="20"/>
              </w:rPr>
            </w:pPr>
            <w:r>
              <w:rPr>
                <w:spacing w:val="-2"/>
                <w:sz w:val="20"/>
              </w:rPr>
              <w:t>Name: </w:t>
            </w:r>
            <w:r>
              <w:rPr>
                <w:spacing w:val="-4"/>
                <w:sz w:val="20"/>
              </w:rPr>
              <w:t>Signature:</w:t>
            </w:r>
          </w:p>
          <w:p>
            <w:pPr>
              <w:pStyle w:val="TableParagraph"/>
              <w:spacing w:line="243" w:lineRule="exact"/>
              <w:ind w:left="113"/>
              <w:rPr>
                <w:sz w:val="20"/>
              </w:rPr>
            </w:pPr>
            <w:r>
              <w:rPr>
                <w:sz w:val="20"/>
              </w:rPr>
              <w:t>Date</w:t>
            </w:r>
            <w:r>
              <w:rPr>
                <w:spacing w:val="-5"/>
                <w:sz w:val="20"/>
              </w:rPr>
              <w:t> </w:t>
            </w:r>
            <w:r>
              <w:rPr>
                <w:sz w:val="20"/>
              </w:rPr>
              <w:t>of</w:t>
            </w:r>
            <w:r>
              <w:rPr>
                <w:spacing w:val="-4"/>
                <w:sz w:val="20"/>
              </w:rPr>
              <w:t> </w:t>
            </w:r>
            <w:r>
              <w:rPr>
                <w:spacing w:val="-2"/>
                <w:sz w:val="20"/>
              </w:rPr>
              <w:t>Review:</w:t>
            </w:r>
          </w:p>
        </w:tc>
      </w:tr>
    </w:tbl>
    <w:sectPr>
      <w:pgSz w:w="12240" w:h="15840"/>
      <w:pgMar w:header="627" w:footer="719" w:top="1640" w:bottom="90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Calibri">
    <w:altName w:val="Calibri"/>
    <w:charset w:val="1"/>
    <w:family w:val="swiss"/>
    <w:pitch w:val="variable"/>
  </w:font>
  <w:font w:name="Old English Text MT">
    <w:altName w:val="Old English Text MT"/>
    <w:charset w:val="1"/>
    <w:family w:val="script"/>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96800">
              <wp:simplePos x="0" y="0"/>
              <wp:positionH relativeFrom="page">
                <wp:posOffset>902017</wp:posOffset>
              </wp:positionH>
              <wp:positionV relativeFrom="page">
                <wp:posOffset>9462134</wp:posOffset>
              </wp:positionV>
              <wp:extent cx="3056255" cy="1651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56255" cy="165100"/>
                      </a:xfrm>
                      <a:prstGeom prst="rect">
                        <a:avLst/>
                      </a:prstGeom>
                    </wps:spPr>
                    <wps:txbx>
                      <w:txbxContent>
                        <w:p>
                          <w:pPr>
                            <w:spacing w:line="244" w:lineRule="exact" w:before="0"/>
                            <w:ind w:left="20" w:right="0" w:firstLine="0"/>
                            <w:jc w:val="left"/>
                            <w:rPr>
                              <w:sz w:val="22"/>
                            </w:rPr>
                          </w:pPr>
                          <w:r>
                            <w:rPr>
                              <w:sz w:val="22"/>
                            </w:rPr>
                            <w:t>ERB03-</w:t>
                          </w:r>
                          <w:r>
                            <w:rPr>
                              <w:spacing w:val="-9"/>
                              <w:sz w:val="22"/>
                            </w:rPr>
                            <w:t> </w:t>
                          </w:r>
                          <w:r>
                            <w:rPr>
                              <w:sz w:val="22"/>
                            </w:rPr>
                            <w:t>Application</w:t>
                          </w:r>
                          <w:r>
                            <w:rPr>
                              <w:spacing w:val="-8"/>
                              <w:sz w:val="22"/>
                            </w:rPr>
                            <w:t> </w:t>
                          </w:r>
                          <w:r>
                            <w:rPr>
                              <w:sz w:val="22"/>
                            </w:rPr>
                            <w:t>for</w:t>
                          </w:r>
                          <w:r>
                            <w:rPr>
                              <w:spacing w:val="-11"/>
                              <w:sz w:val="22"/>
                            </w:rPr>
                            <w:t> </w:t>
                          </w:r>
                          <w:r>
                            <w:rPr>
                              <w:sz w:val="22"/>
                            </w:rPr>
                            <w:t>Ethics</w:t>
                          </w:r>
                          <w:r>
                            <w:rPr>
                              <w:spacing w:val="-9"/>
                              <w:sz w:val="22"/>
                            </w:rPr>
                            <w:t> </w:t>
                          </w:r>
                          <w:r>
                            <w:rPr>
                              <w:sz w:val="22"/>
                            </w:rPr>
                            <w:t>Review</w:t>
                          </w:r>
                          <w:r>
                            <w:rPr>
                              <w:spacing w:val="-4"/>
                              <w:sz w:val="22"/>
                            </w:rPr>
                            <w:t> </w:t>
                          </w:r>
                          <w:r>
                            <w:rPr>
                              <w:sz w:val="22"/>
                            </w:rPr>
                            <w:t>Exemption</w:t>
                          </w:r>
                          <w:r>
                            <w:rPr>
                              <w:spacing w:val="-5"/>
                              <w:sz w:val="22"/>
                            </w:rPr>
                            <w:t> </w:t>
                          </w:r>
                          <w:r>
                            <w:rPr>
                              <w:spacing w:val="-4"/>
                              <w:sz w:val="22"/>
                            </w:rPr>
                            <w:t>Form</w:t>
                          </w:r>
                        </w:p>
                      </w:txbxContent>
                    </wps:txbx>
                    <wps:bodyPr wrap="square" lIns="0" tIns="0" rIns="0" bIns="0" rtlCol="0">
                      <a:noAutofit/>
                    </wps:bodyPr>
                  </wps:wsp>
                </a:graphicData>
              </a:graphic>
            </wp:anchor>
          </w:drawing>
        </mc:Choice>
        <mc:Fallback>
          <w:pict>
            <v:shape style="position:absolute;margin-left:71.025002pt;margin-top:745.049988pt;width:240.65pt;height:13pt;mso-position-horizontal-relative:page;mso-position-vertical-relative:page;z-index:-16519680" type="#_x0000_t202" id="docshape3" filled="false" stroked="false">
              <v:textbox inset="0,0,0,0">
                <w:txbxContent>
                  <w:p>
                    <w:pPr>
                      <w:spacing w:line="244" w:lineRule="exact" w:before="0"/>
                      <w:ind w:left="20" w:right="0" w:firstLine="0"/>
                      <w:jc w:val="left"/>
                      <w:rPr>
                        <w:sz w:val="22"/>
                      </w:rPr>
                    </w:pPr>
                    <w:r>
                      <w:rPr>
                        <w:sz w:val="22"/>
                      </w:rPr>
                      <w:t>ERB03-</w:t>
                    </w:r>
                    <w:r>
                      <w:rPr>
                        <w:spacing w:val="-9"/>
                        <w:sz w:val="22"/>
                      </w:rPr>
                      <w:t> </w:t>
                    </w:r>
                    <w:r>
                      <w:rPr>
                        <w:sz w:val="22"/>
                      </w:rPr>
                      <w:t>Application</w:t>
                    </w:r>
                    <w:r>
                      <w:rPr>
                        <w:spacing w:val="-8"/>
                        <w:sz w:val="22"/>
                      </w:rPr>
                      <w:t> </w:t>
                    </w:r>
                    <w:r>
                      <w:rPr>
                        <w:sz w:val="22"/>
                      </w:rPr>
                      <w:t>for</w:t>
                    </w:r>
                    <w:r>
                      <w:rPr>
                        <w:spacing w:val="-11"/>
                        <w:sz w:val="22"/>
                      </w:rPr>
                      <w:t> </w:t>
                    </w:r>
                    <w:r>
                      <w:rPr>
                        <w:sz w:val="22"/>
                      </w:rPr>
                      <w:t>Ethics</w:t>
                    </w:r>
                    <w:r>
                      <w:rPr>
                        <w:spacing w:val="-9"/>
                        <w:sz w:val="22"/>
                      </w:rPr>
                      <w:t> </w:t>
                    </w:r>
                    <w:r>
                      <w:rPr>
                        <w:sz w:val="22"/>
                      </w:rPr>
                      <w:t>Review</w:t>
                    </w:r>
                    <w:r>
                      <w:rPr>
                        <w:spacing w:val="-4"/>
                        <w:sz w:val="22"/>
                      </w:rPr>
                      <w:t> </w:t>
                    </w:r>
                    <w:r>
                      <w:rPr>
                        <w:sz w:val="22"/>
                      </w:rPr>
                      <w:t>Exemption</w:t>
                    </w:r>
                    <w:r>
                      <w:rPr>
                        <w:spacing w:val="-5"/>
                        <w:sz w:val="22"/>
                      </w:rPr>
                      <w:t> </w:t>
                    </w:r>
                    <w:r>
                      <w:rPr>
                        <w:spacing w:val="-4"/>
                        <w:sz w:val="22"/>
                      </w:rPr>
                      <w:t>Form</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795264">
          <wp:simplePos x="0" y="0"/>
          <wp:positionH relativeFrom="page">
            <wp:posOffset>923289</wp:posOffset>
          </wp:positionH>
          <wp:positionV relativeFrom="page">
            <wp:posOffset>398145</wp:posOffset>
          </wp:positionV>
          <wp:extent cx="651662" cy="65214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51662" cy="652145"/>
                  </a:xfrm>
                  <a:prstGeom prst="rect">
                    <a:avLst/>
                  </a:prstGeom>
                </pic:spPr>
              </pic:pic>
            </a:graphicData>
          </a:graphic>
        </wp:anchor>
      </w:drawing>
    </w:r>
    <w:r>
      <w:rPr/>
      <mc:AlternateContent>
        <mc:Choice Requires="wps">
          <w:drawing>
            <wp:anchor distT="0" distB="0" distL="0" distR="0" allowOverlap="1" layoutInCell="1" locked="0" behindDoc="1" simplePos="0" relativeHeight="486795776">
              <wp:simplePos x="0" y="0"/>
              <wp:positionH relativeFrom="page">
                <wp:posOffset>6021959</wp:posOffset>
              </wp:positionH>
              <wp:positionV relativeFrom="page">
                <wp:posOffset>438016</wp:posOffset>
              </wp:positionV>
              <wp:extent cx="845185" cy="3479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45185" cy="347980"/>
                      </a:xfrm>
                      <a:prstGeom prst="rect">
                        <a:avLst/>
                      </a:prstGeom>
                    </wps:spPr>
                    <wps:txbx>
                      <w:txbxContent>
                        <w:p>
                          <w:pPr>
                            <w:spacing w:before="20"/>
                            <w:ind w:left="20" w:right="0" w:firstLine="0"/>
                            <w:jc w:val="left"/>
                            <w:rPr>
                              <w:rFonts w:ascii="Arial Black"/>
                              <w:sz w:val="36"/>
                            </w:rPr>
                          </w:pPr>
                          <w:r>
                            <w:rPr>
                              <w:rFonts w:ascii="Arial Black"/>
                              <w:spacing w:val="-2"/>
                              <w:sz w:val="36"/>
                            </w:rPr>
                            <w:t>ERB03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4.170013pt;margin-top:34.489452pt;width:66.55pt;height:27.4pt;mso-position-horizontal-relative:page;mso-position-vertical-relative:page;z-index:-16520704" type="#_x0000_t202" id="docshape1" filled="false" stroked="false">
              <v:textbox inset="0,0,0,0">
                <w:txbxContent>
                  <w:p>
                    <w:pPr>
                      <w:spacing w:before="20"/>
                      <w:ind w:left="20" w:right="0" w:firstLine="0"/>
                      <w:jc w:val="left"/>
                      <w:rPr>
                        <w:rFonts w:ascii="Arial Black"/>
                        <w:sz w:val="36"/>
                      </w:rPr>
                    </w:pPr>
                    <w:r>
                      <w:rPr>
                        <w:rFonts w:ascii="Arial Black"/>
                        <w:spacing w:val="-2"/>
                        <w:sz w:val="36"/>
                      </w:rPr>
                      <w:t>ERB03</w:t>
                    </w:r>
                  </w:p>
                </w:txbxContent>
              </v:textbox>
              <w10:wrap type="none"/>
            </v:shape>
          </w:pict>
        </mc:Fallback>
      </mc:AlternateContent>
    </w:r>
    <w:r>
      <w:rPr/>
      <mc:AlternateContent>
        <mc:Choice Requires="wps">
          <w:drawing>
            <wp:anchor distT="0" distB="0" distL="0" distR="0" allowOverlap="1" layoutInCell="1" locked="0" behindDoc="1" simplePos="0" relativeHeight="486796288">
              <wp:simplePos x="0" y="0"/>
              <wp:positionH relativeFrom="page">
                <wp:posOffset>1663954</wp:posOffset>
              </wp:positionH>
              <wp:positionV relativeFrom="page">
                <wp:posOffset>490170</wp:posOffset>
              </wp:positionV>
              <wp:extent cx="3409950" cy="470534"/>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409950" cy="470534"/>
                      </a:xfrm>
                      <a:prstGeom prst="rect">
                        <a:avLst/>
                      </a:prstGeom>
                    </wps:spPr>
                    <wps:txbx>
                      <w:txbxContent>
                        <w:p>
                          <w:pPr>
                            <w:spacing w:line="408" w:lineRule="exact" w:before="0"/>
                            <w:ind w:left="20" w:right="0" w:firstLine="0"/>
                            <w:jc w:val="left"/>
                            <w:rPr>
                              <w:rFonts w:ascii="Old English Text MT"/>
                              <w:sz w:val="36"/>
                            </w:rPr>
                          </w:pPr>
                          <w:r>
                            <w:rPr>
                              <w:rFonts w:ascii="Old English Text MT"/>
                              <w:sz w:val="36"/>
                            </w:rPr>
                            <w:t>Colegio</w:t>
                          </w:r>
                          <w:r>
                            <w:rPr>
                              <w:rFonts w:ascii="Old English Text MT"/>
                              <w:spacing w:val="-3"/>
                              <w:sz w:val="36"/>
                            </w:rPr>
                            <w:t> </w:t>
                          </w:r>
                          <w:r>
                            <w:rPr>
                              <w:rFonts w:ascii="Old English Text MT"/>
                              <w:sz w:val="36"/>
                            </w:rPr>
                            <w:t>de</w:t>
                          </w:r>
                          <w:r>
                            <w:rPr>
                              <w:rFonts w:ascii="Old English Text MT"/>
                              <w:spacing w:val="-2"/>
                              <w:sz w:val="36"/>
                            </w:rPr>
                            <w:t> </w:t>
                          </w:r>
                          <w:r>
                            <w:rPr>
                              <w:rFonts w:ascii="Old English Text MT"/>
                              <w:sz w:val="36"/>
                            </w:rPr>
                            <w:t>San</w:t>
                          </w:r>
                          <w:r>
                            <w:rPr>
                              <w:rFonts w:ascii="Old English Text MT"/>
                              <w:spacing w:val="2"/>
                              <w:sz w:val="36"/>
                            </w:rPr>
                            <w:t> </w:t>
                          </w:r>
                          <w:r>
                            <w:rPr>
                              <w:rFonts w:ascii="Old English Text MT"/>
                              <w:sz w:val="36"/>
                            </w:rPr>
                            <w:t>Juan</w:t>
                          </w:r>
                          <w:r>
                            <w:rPr>
                              <w:rFonts w:ascii="Old English Text MT"/>
                              <w:spacing w:val="-2"/>
                              <w:sz w:val="36"/>
                            </w:rPr>
                            <w:t> </w:t>
                          </w:r>
                          <w:r>
                            <w:rPr>
                              <w:rFonts w:ascii="Old English Text MT"/>
                              <w:sz w:val="36"/>
                            </w:rPr>
                            <w:t>de</w:t>
                          </w:r>
                          <w:r>
                            <w:rPr>
                              <w:rFonts w:ascii="Old English Text MT"/>
                              <w:spacing w:val="-1"/>
                              <w:sz w:val="36"/>
                            </w:rPr>
                            <w:t> </w:t>
                          </w:r>
                          <w:r>
                            <w:rPr>
                              <w:rFonts w:ascii="Old English Text MT"/>
                              <w:spacing w:val="-2"/>
                              <w:sz w:val="36"/>
                            </w:rPr>
                            <w:t>Letran</w:t>
                          </w:r>
                        </w:p>
                        <w:p>
                          <w:pPr>
                            <w:spacing w:before="37"/>
                            <w:ind w:left="20" w:right="0" w:firstLine="0"/>
                            <w:jc w:val="left"/>
                            <w:rPr>
                              <w:rFonts w:ascii="Arial"/>
                              <w:b/>
                              <w:sz w:val="24"/>
                            </w:rPr>
                          </w:pPr>
                          <w:r>
                            <w:rPr>
                              <w:rFonts w:ascii="Arial"/>
                              <w:b/>
                              <w:sz w:val="24"/>
                            </w:rPr>
                            <w:t>RESEARCH</w:t>
                          </w:r>
                          <w:r>
                            <w:rPr>
                              <w:rFonts w:ascii="Arial"/>
                              <w:b/>
                              <w:spacing w:val="-14"/>
                              <w:sz w:val="24"/>
                            </w:rPr>
                            <w:t> </w:t>
                          </w:r>
                          <w:r>
                            <w:rPr>
                              <w:rFonts w:ascii="Arial"/>
                              <w:b/>
                              <w:sz w:val="24"/>
                            </w:rPr>
                            <w:t>AND</w:t>
                          </w:r>
                          <w:r>
                            <w:rPr>
                              <w:rFonts w:ascii="Arial"/>
                              <w:b/>
                              <w:spacing w:val="-15"/>
                              <w:sz w:val="24"/>
                            </w:rPr>
                            <w:t> </w:t>
                          </w:r>
                          <w:r>
                            <w:rPr>
                              <w:rFonts w:ascii="Arial"/>
                              <w:b/>
                              <w:sz w:val="24"/>
                            </w:rPr>
                            <w:t>PUBLICATION</w:t>
                          </w:r>
                          <w:r>
                            <w:rPr>
                              <w:rFonts w:ascii="Arial"/>
                              <w:b/>
                              <w:spacing w:val="-11"/>
                              <w:sz w:val="24"/>
                            </w:rPr>
                            <w:t> </w:t>
                          </w:r>
                          <w:r>
                            <w:rPr>
                              <w:rFonts w:ascii="Arial"/>
                              <w:b/>
                              <w:spacing w:val="-2"/>
                              <w:sz w:val="24"/>
                            </w:rPr>
                            <w:t>DEPARTMENT</w:t>
                          </w:r>
                        </w:p>
                      </w:txbxContent>
                    </wps:txbx>
                    <wps:bodyPr wrap="square" lIns="0" tIns="0" rIns="0" bIns="0" rtlCol="0">
                      <a:noAutofit/>
                    </wps:bodyPr>
                  </wps:wsp>
                </a:graphicData>
              </a:graphic>
            </wp:anchor>
          </w:drawing>
        </mc:Choice>
        <mc:Fallback>
          <w:pict>
            <v:shape style="position:absolute;margin-left:131.020004pt;margin-top:38.596092pt;width:268.5pt;height:37.050pt;mso-position-horizontal-relative:page;mso-position-vertical-relative:page;z-index:-16520192" type="#_x0000_t202" id="docshape2" filled="false" stroked="false">
              <v:textbox inset="0,0,0,0">
                <w:txbxContent>
                  <w:p>
                    <w:pPr>
                      <w:spacing w:line="408" w:lineRule="exact" w:before="0"/>
                      <w:ind w:left="20" w:right="0" w:firstLine="0"/>
                      <w:jc w:val="left"/>
                      <w:rPr>
                        <w:rFonts w:ascii="Old English Text MT"/>
                        <w:sz w:val="36"/>
                      </w:rPr>
                    </w:pPr>
                    <w:r>
                      <w:rPr>
                        <w:rFonts w:ascii="Old English Text MT"/>
                        <w:sz w:val="36"/>
                      </w:rPr>
                      <w:t>Colegio</w:t>
                    </w:r>
                    <w:r>
                      <w:rPr>
                        <w:rFonts w:ascii="Old English Text MT"/>
                        <w:spacing w:val="-3"/>
                        <w:sz w:val="36"/>
                      </w:rPr>
                      <w:t> </w:t>
                    </w:r>
                    <w:r>
                      <w:rPr>
                        <w:rFonts w:ascii="Old English Text MT"/>
                        <w:sz w:val="36"/>
                      </w:rPr>
                      <w:t>de</w:t>
                    </w:r>
                    <w:r>
                      <w:rPr>
                        <w:rFonts w:ascii="Old English Text MT"/>
                        <w:spacing w:val="-2"/>
                        <w:sz w:val="36"/>
                      </w:rPr>
                      <w:t> </w:t>
                    </w:r>
                    <w:r>
                      <w:rPr>
                        <w:rFonts w:ascii="Old English Text MT"/>
                        <w:sz w:val="36"/>
                      </w:rPr>
                      <w:t>San</w:t>
                    </w:r>
                    <w:r>
                      <w:rPr>
                        <w:rFonts w:ascii="Old English Text MT"/>
                        <w:spacing w:val="2"/>
                        <w:sz w:val="36"/>
                      </w:rPr>
                      <w:t> </w:t>
                    </w:r>
                    <w:r>
                      <w:rPr>
                        <w:rFonts w:ascii="Old English Text MT"/>
                        <w:sz w:val="36"/>
                      </w:rPr>
                      <w:t>Juan</w:t>
                    </w:r>
                    <w:r>
                      <w:rPr>
                        <w:rFonts w:ascii="Old English Text MT"/>
                        <w:spacing w:val="-2"/>
                        <w:sz w:val="36"/>
                      </w:rPr>
                      <w:t> </w:t>
                    </w:r>
                    <w:r>
                      <w:rPr>
                        <w:rFonts w:ascii="Old English Text MT"/>
                        <w:sz w:val="36"/>
                      </w:rPr>
                      <w:t>de</w:t>
                    </w:r>
                    <w:r>
                      <w:rPr>
                        <w:rFonts w:ascii="Old English Text MT"/>
                        <w:spacing w:val="-1"/>
                        <w:sz w:val="36"/>
                      </w:rPr>
                      <w:t> </w:t>
                    </w:r>
                    <w:r>
                      <w:rPr>
                        <w:rFonts w:ascii="Old English Text MT"/>
                        <w:spacing w:val="-2"/>
                        <w:sz w:val="36"/>
                      </w:rPr>
                      <w:t>Letran</w:t>
                    </w:r>
                  </w:p>
                  <w:p>
                    <w:pPr>
                      <w:spacing w:before="37"/>
                      <w:ind w:left="20" w:right="0" w:firstLine="0"/>
                      <w:jc w:val="left"/>
                      <w:rPr>
                        <w:rFonts w:ascii="Arial"/>
                        <w:b/>
                        <w:sz w:val="24"/>
                      </w:rPr>
                    </w:pPr>
                    <w:r>
                      <w:rPr>
                        <w:rFonts w:ascii="Arial"/>
                        <w:b/>
                        <w:sz w:val="24"/>
                      </w:rPr>
                      <w:t>RESEARCH</w:t>
                    </w:r>
                    <w:r>
                      <w:rPr>
                        <w:rFonts w:ascii="Arial"/>
                        <w:b/>
                        <w:spacing w:val="-14"/>
                        <w:sz w:val="24"/>
                      </w:rPr>
                      <w:t> </w:t>
                    </w:r>
                    <w:r>
                      <w:rPr>
                        <w:rFonts w:ascii="Arial"/>
                        <w:b/>
                        <w:sz w:val="24"/>
                      </w:rPr>
                      <w:t>AND</w:t>
                    </w:r>
                    <w:r>
                      <w:rPr>
                        <w:rFonts w:ascii="Arial"/>
                        <w:b/>
                        <w:spacing w:val="-15"/>
                        <w:sz w:val="24"/>
                      </w:rPr>
                      <w:t> </w:t>
                    </w:r>
                    <w:r>
                      <w:rPr>
                        <w:rFonts w:ascii="Arial"/>
                        <w:b/>
                        <w:sz w:val="24"/>
                      </w:rPr>
                      <w:t>PUBLICATION</w:t>
                    </w:r>
                    <w:r>
                      <w:rPr>
                        <w:rFonts w:ascii="Arial"/>
                        <w:b/>
                        <w:spacing w:val="-11"/>
                        <w:sz w:val="24"/>
                      </w:rPr>
                      <w:t> </w:t>
                    </w:r>
                    <w:r>
                      <w:rPr>
                        <w:rFonts w:ascii="Arial"/>
                        <w:b/>
                        <w:spacing w:val="-2"/>
                        <w:sz w:val="24"/>
                      </w:rPr>
                      <w:t>DEPARTMENT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277" w:hanging="164"/>
      </w:pPr>
      <w:rPr>
        <w:rFonts w:hint="default" w:ascii="Calibri" w:hAnsi="Calibri" w:eastAsia="Calibri" w:cs="Calibri"/>
        <w:b w:val="0"/>
        <w:bCs w:val="0"/>
        <w:i w:val="0"/>
        <w:iCs w:val="0"/>
        <w:spacing w:val="0"/>
        <w:w w:val="98"/>
        <w:sz w:val="20"/>
        <w:szCs w:val="20"/>
        <w:lang w:val="en-US" w:eastAsia="en-US" w:bidi="ar-SA"/>
      </w:rPr>
    </w:lvl>
    <w:lvl w:ilvl="1">
      <w:start w:val="0"/>
      <w:numFmt w:val="bullet"/>
      <w:lvlText w:val="•"/>
      <w:lvlJc w:val="left"/>
      <w:pPr>
        <w:ind w:left="846" w:hanging="164"/>
      </w:pPr>
      <w:rPr>
        <w:rFonts w:hint="default"/>
        <w:lang w:val="en-US" w:eastAsia="en-US" w:bidi="ar-SA"/>
      </w:rPr>
    </w:lvl>
    <w:lvl w:ilvl="2">
      <w:start w:val="0"/>
      <w:numFmt w:val="bullet"/>
      <w:lvlText w:val="•"/>
      <w:lvlJc w:val="left"/>
      <w:pPr>
        <w:ind w:left="1413" w:hanging="164"/>
      </w:pPr>
      <w:rPr>
        <w:rFonts w:hint="default"/>
        <w:lang w:val="en-US" w:eastAsia="en-US" w:bidi="ar-SA"/>
      </w:rPr>
    </w:lvl>
    <w:lvl w:ilvl="3">
      <w:start w:val="0"/>
      <w:numFmt w:val="bullet"/>
      <w:lvlText w:val="•"/>
      <w:lvlJc w:val="left"/>
      <w:pPr>
        <w:ind w:left="1979" w:hanging="164"/>
      </w:pPr>
      <w:rPr>
        <w:rFonts w:hint="default"/>
        <w:lang w:val="en-US" w:eastAsia="en-US" w:bidi="ar-SA"/>
      </w:rPr>
    </w:lvl>
    <w:lvl w:ilvl="4">
      <w:start w:val="0"/>
      <w:numFmt w:val="bullet"/>
      <w:lvlText w:val="•"/>
      <w:lvlJc w:val="left"/>
      <w:pPr>
        <w:ind w:left="2546" w:hanging="164"/>
      </w:pPr>
      <w:rPr>
        <w:rFonts w:hint="default"/>
        <w:lang w:val="en-US" w:eastAsia="en-US" w:bidi="ar-SA"/>
      </w:rPr>
    </w:lvl>
    <w:lvl w:ilvl="5">
      <w:start w:val="0"/>
      <w:numFmt w:val="bullet"/>
      <w:lvlText w:val="•"/>
      <w:lvlJc w:val="left"/>
      <w:pPr>
        <w:ind w:left="3112" w:hanging="164"/>
      </w:pPr>
      <w:rPr>
        <w:rFonts w:hint="default"/>
        <w:lang w:val="en-US" w:eastAsia="en-US" w:bidi="ar-SA"/>
      </w:rPr>
    </w:lvl>
    <w:lvl w:ilvl="6">
      <w:start w:val="0"/>
      <w:numFmt w:val="bullet"/>
      <w:lvlText w:val="•"/>
      <w:lvlJc w:val="left"/>
      <w:pPr>
        <w:ind w:left="3679" w:hanging="164"/>
      </w:pPr>
      <w:rPr>
        <w:rFonts w:hint="default"/>
        <w:lang w:val="en-US" w:eastAsia="en-US" w:bidi="ar-SA"/>
      </w:rPr>
    </w:lvl>
    <w:lvl w:ilvl="7">
      <w:start w:val="0"/>
      <w:numFmt w:val="bullet"/>
      <w:lvlText w:val="•"/>
      <w:lvlJc w:val="left"/>
      <w:pPr>
        <w:ind w:left="4245" w:hanging="164"/>
      </w:pPr>
      <w:rPr>
        <w:rFonts w:hint="default"/>
        <w:lang w:val="en-US" w:eastAsia="en-US" w:bidi="ar-SA"/>
      </w:rPr>
    </w:lvl>
    <w:lvl w:ilvl="8">
      <w:start w:val="0"/>
      <w:numFmt w:val="bullet"/>
      <w:lvlText w:val="•"/>
      <w:lvlJc w:val="left"/>
      <w:pPr>
        <w:ind w:left="4812" w:hanging="164"/>
      </w:pPr>
      <w:rPr>
        <w:rFonts w:hint="default"/>
        <w:lang w:val="en-US" w:eastAsia="en-US" w:bidi="ar-SA"/>
      </w:rPr>
    </w:lvl>
  </w:abstractNum>
  <w:abstractNum w:abstractNumId="2">
    <w:multiLevelType w:val="hybridMultilevel"/>
    <w:lvl w:ilvl="0">
      <w:start w:val="1"/>
      <w:numFmt w:val="decimal"/>
      <w:lvlText w:val="%1."/>
      <w:lvlJc w:val="left"/>
      <w:pPr>
        <w:ind w:left="1440" w:hanging="359"/>
        <w:jc w:val="left"/>
      </w:pPr>
      <w:rPr>
        <w:rFonts w:hint="default" w:ascii="Calibri" w:hAnsi="Calibri" w:eastAsia="Calibri" w:cs="Calibri"/>
        <w:b w:val="0"/>
        <w:bCs w:val="0"/>
        <w:i w:val="0"/>
        <w:iCs w:val="0"/>
        <w:spacing w:val="-2"/>
        <w:w w:val="98"/>
        <w:sz w:val="20"/>
        <w:szCs w:val="20"/>
        <w:lang w:val="en-US" w:eastAsia="en-US" w:bidi="ar-SA"/>
      </w:rPr>
    </w:lvl>
    <w:lvl w:ilvl="1">
      <w:start w:val="0"/>
      <w:numFmt w:val="bullet"/>
      <w:lvlText w:val="•"/>
      <w:lvlJc w:val="left"/>
      <w:pPr>
        <w:ind w:left="2340" w:hanging="359"/>
      </w:pPr>
      <w:rPr>
        <w:rFonts w:hint="default"/>
        <w:lang w:val="en-US" w:eastAsia="en-US" w:bidi="ar-SA"/>
      </w:rPr>
    </w:lvl>
    <w:lvl w:ilvl="2">
      <w:start w:val="0"/>
      <w:numFmt w:val="bullet"/>
      <w:lvlText w:val="•"/>
      <w:lvlJc w:val="left"/>
      <w:pPr>
        <w:ind w:left="3240" w:hanging="359"/>
      </w:pPr>
      <w:rPr>
        <w:rFonts w:hint="default"/>
        <w:lang w:val="en-US" w:eastAsia="en-US" w:bidi="ar-SA"/>
      </w:rPr>
    </w:lvl>
    <w:lvl w:ilvl="3">
      <w:start w:val="0"/>
      <w:numFmt w:val="bullet"/>
      <w:lvlText w:val="•"/>
      <w:lvlJc w:val="left"/>
      <w:pPr>
        <w:ind w:left="4140" w:hanging="359"/>
      </w:pPr>
      <w:rPr>
        <w:rFonts w:hint="default"/>
        <w:lang w:val="en-US" w:eastAsia="en-US" w:bidi="ar-SA"/>
      </w:rPr>
    </w:lvl>
    <w:lvl w:ilvl="4">
      <w:start w:val="0"/>
      <w:numFmt w:val="bullet"/>
      <w:lvlText w:val="•"/>
      <w:lvlJc w:val="left"/>
      <w:pPr>
        <w:ind w:left="5040" w:hanging="359"/>
      </w:pPr>
      <w:rPr>
        <w:rFonts w:hint="default"/>
        <w:lang w:val="en-US" w:eastAsia="en-US" w:bidi="ar-SA"/>
      </w:rPr>
    </w:lvl>
    <w:lvl w:ilvl="5">
      <w:start w:val="0"/>
      <w:numFmt w:val="bullet"/>
      <w:lvlText w:val="•"/>
      <w:lvlJc w:val="left"/>
      <w:pPr>
        <w:ind w:left="5940" w:hanging="359"/>
      </w:pPr>
      <w:rPr>
        <w:rFonts w:hint="default"/>
        <w:lang w:val="en-US" w:eastAsia="en-US" w:bidi="ar-SA"/>
      </w:rPr>
    </w:lvl>
    <w:lvl w:ilvl="6">
      <w:start w:val="0"/>
      <w:numFmt w:val="bullet"/>
      <w:lvlText w:val="•"/>
      <w:lvlJc w:val="left"/>
      <w:pPr>
        <w:ind w:left="6840" w:hanging="359"/>
      </w:pPr>
      <w:rPr>
        <w:rFonts w:hint="default"/>
        <w:lang w:val="en-US" w:eastAsia="en-US" w:bidi="ar-SA"/>
      </w:rPr>
    </w:lvl>
    <w:lvl w:ilvl="7">
      <w:start w:val="0"/>
      <w:numFmt w:val="bullet"/>
      <w:lvlText w:val="•"/>
      <w:lvlJc w:val="left"/>
      <w:pPr>
        <w:ind w:left="7740" w:hanging="359"/>
      </w:pPr>
      <w:rPr>
        <w:rFonts w:hint="default"/>
        <w:lang w:val="en-US" w:eastAsia="en-US" w:bidi="ar-SA"/>
      </w:rPr>
    </w:lvl>
    <w:lvl w:ilvl="8">
      <w:start w:val="0"/>
      <w:numFmt w:val="bullet"/>
      <w:lvlText w:val="•"/>
      <w:lvlJc w:val="left"/>
      <w:pPr>
        <w:ind w:left="8640" w:hanging="359"/>
      </w:pPr>
      <w:rPr>
        <w:rFonts w:hint="default"/>
        <w:lang w:val="en-US" w:eastAsia="en-US" w:bidi="ar-SA"/>
      </w:rPr>
    </w:lvl>
  </w:abstractNum>
  <w:abstractNum w:abstractNumId="1">
    <w:multiLevelType w:val="hybridMultilevel"/>
    <w:lvl w:ilvl="0">
      <w:start w:val="0"/>
      <w:numFmt w:val="bullet"/>
      <w:lvlText w:val="-"/>
      <w:lvlJc w:val="left"/>
      <w:pPr>
        <w:ind w:left="1440" w:hanging="360"/>
      </w:pPr>
      <w:rPr>
        <w:rFonts w:hint="default" w:ascii="Calibri" w:hAnsi="Calibri" w:eastAsia="Calibri" w:cs="Calibri"/>
        <w:b w:val="0"/>
        <w:bCs w:val="0"/>
        <w:i w:val="0"/>
        <w:iCs w:val="0"/>
        <w:spacing w:val="0"/>
        <w:w w:val="100"/>
        <w:sz w:val="20"/>
        <w:szCs w:val="20"/>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0">
    <w:multiLevelType w:val="hybridMultilevel"/>
    <w:lvl w:ilvl="0">
      <w:start w:val="1"/>
      <w:numFmt w:val="decimal"/>
      <w:lvlText w:val="%1."/>
      <w:lvlJc w:val="left"/>
      <w:pPr>
        <w:ind w:left="1440" w:hanging="360"/>
        <w:jc w:val="left"/>
      </w:pPr>
      <w:rPr>
        <w:rFonts w:hint="default" w:ascii="Calibri" w:hAnsi="Calibri" w:eastAsia="Calibri" w:cs="Calibri"/>
        <w:b w:val="0"/>
        <w:bCs w:val="0"/>
        <w:i w:val="0"/>
        <w:iCs w:val="0"/>
        <w:spacing w:val="-2"/>
        <w:w w:val="98"/>
        <w:sz w:val="20"/>
        <w:szCs w:val="20"/>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0"/>
      <w:szCs w:val="20"/>
      <w:lang w:val="en-US" w:eastAsia="en-US" w:bidi="ar-SA"/>
    </w:rPr>
  </w:style>
  <w:style w:styleId="Title" w:type="paragraph">
    <w:name w:val="Title"/>
    <w:basedOn w:val="Normal"/>
    <w:uiPriority w:val="1"/>
    <w:qFormat/>
    <w:pPr>
      <w:ind w:left="20"/>
    </w:pPr>
    <w:rPr>
      <w:rFonts w:ascii="Old English Text MT" w:hAnsi="Old English Text MT" w:eastAsia="Old English Text MT" w:cs="Old English Text MT"/>
      <w:sz w:val="36"/>
      <w:szCs w:val="36"/>
      <w:lang w:val="en-US" w:eastAsia="en-US" w:bidi="ar-SA"/>
    </w:rPr>
  </w:style>
  <w:style w:styleId="ListParagraph" w:type="paragraph">
    <w:name w:val="List Paragraph"/>
    <w:basedOn w:val="Normal"/>
    <w:uiPriority w:val="1"/>
    <w:qFormat/>
    <w:pPr>
      <w:ind w:left="1440" w:hanging="360"/>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RPDEthicsBoard@letran.edu.ph" TargetMode="External"/><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2025-07-29T03:02:27Z</dcterms:created>
  <dcterms:modified xsi:type="dcterms:W3CDTF">2025-07-29T03:02:27Z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Microsoft® Word for Microsoft 365</vt:lpwstr>
  </property>
  <property fmtid="{D5CDD505-2E9C-101B-9397-08002B2CF9AE}" pid="4" name="LastSaved">
    <vt:filetime>2025-07-29T00:00:00Z</vt:filetime>
  </property>
  <property fmtid="{D5CDD505-2E9C-101B-9397-08002B2CF9AE}" pid="5" name="Producer">
    <vt:lpwstr>3-Heights(TM) PDF Security Shell 4.8.25.2 (http://www.pdf-tools.com)</vt:lpwstr>
  </property>
</Properties>
</file>