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9191F" w14:textId="77777777" w:rsidR="00B24482" w:rsidRDefault="00AE37B5" w:rsidP="00DE2EA9">
      <w:pPr>
        <w:pStyle w:val="NoSpacing"/>
        <w:rPr>
          <w:rFonts w:ascii="Arial" w:hAnsi="Arial" w:cs="Arial"/>
          <w:b/>
          <w:bCs w:val="0"/>
          <w:sz w:val="22"/>
          <w:szCs w:val="22"/>
        </w:rPr>
      </w:pPr>
      <w:r w:rsidRPr="007E41C4">
        <w:rPr>
          <w:rFonts w:ascii="Arial" w:hAnsi="Arial" w:cs="Arial"/>
          <w:b/>
          <w:bCs w:val="0"/>
          <w:sz w:val="22"/>
          <w:szCs w:val="22"/>
        </w:rPr>
        <w:t xml:space="preserve"> </w:t>
      </w:r>
      <w:r w:rsidR="00B24482">
        <w:rPr>
          <w:rFonts w:ascii="Arial" w:hAnsi="Arial" w:cs="Arial"/>
          <w:b/>
          <w:bCs w:val="0"/>
          <w:sz w:val="22"/>
          <w:szCs w:val="22"/>
        </w:rPr>
        <w:t>Notes:</w:t>
      </w:r>
    </w:p>
    <w:p w14:paraId="644A3266" w14:textId="2DF65B4B" w:rsidR="00E06D4C" w:rsidRDefault="00FA3CCD" w:rsidP="00B24482">
      <w:pPr>
        <w:pStyle w:val="NoSpacing"/>
        <w:numPr>
          <w:ilvl w:val="0"/>
          <w:numId w:val="17"/>
        </w:numPr>
        <w:rPr>
          <w:rStyle w:val="Hyperlink"/>
          <w:rFonts w:ascii="Arial" w:hAnsi="Arial" w:cs="Arial"/>
          <w:b/>
          <w:bCs w:val="0"/>
          <w:sz w:val="22"/>
          <w:szCs w:val="22"/>
        </w:rPr>
      </w:pPr>
      <w:r>
        <w:rPr>
          <w:rFonts w:ascii="Arial" w:hAnsi="Arial" w:cs="Arial"/>
          <w:b/>
          <w:bCs w:val="0"/>
          <w:sz w:val="22"/>
          <w:szCs w:val="22"/>
        </w:rPr>
        <w:t>Original ar</w:t>
      </w:r>
      <w:r w:rsidR="008F1796">
        <w:rPr>
          <w:rFonts w:ascii="Arial" w:hAnsi="Arial" w:cs="Arial"/>
          <w:b/>
          <w:bCs w:val="0"/>
          <w:sz w:val="22"/>
          <w:szCs w:val="22"/>
        </w:rPr>
        <w:t xml:space="preserve">ticle link: </w:t>
      </w:r>
      <w:hyperlink r:id="rId11" w:history="1">
        <w:r w:rsidR="00B9415A">
          <w:rPr>
            <w:rStyle w:val="Hyperlink"/>
            <w:rFonts w:ascii="Arial" w:hAnsi="Arial" w:cs="Arial"/>
            <w:b/>
            <w:bCs w:val="0"/>
            <w:sz w:val="22"/>
            <w:szCs w:val="22"/>
          </w:rPr>
          <w:t>How to Make the Hybrid Model Work for Your Business</w:t>
        </w:r>
      </w:hyperlink>
    </w:p>
    <w:p w14:paraId="6B4F852A" w14:textId="5C009C9C" w:rsidR="00B24482" w:rsidRPr="00B24482" w:rsidRDefault="00B24482" w:rsidP="00B24482">
      <w:pPr>
        <w:pStyle w:val="NoSpacing"/>
        <w:numPr>
          <w:ilvl w:val="0"/>
          <w:numId w:val="17"/>
        </w:numPr>
        <w:rPr>
          <w:rFonts w:ascii="Arial" w:hAnsi="Arial" w:cs="Arial"/>
          <w:b/>
          <w:bCs w:val="0"/>
          <w:sz w:val="22"/>
          <w:szCs w:val="22"/>
          <w:u w:val="single"/>
        </w:rPr>
      </w:pPr>
      <w:r>
        <w:rPr>
          <w:rFonts w:ascii="Arial" w:hAnsi="Arial" w:cs="Arial"/>
          <w:b/>
          <w:bCs w:val="0"/>
          <w:sz w:val="22"/>
          <w:szCs w:val="22"/>
        </w:rPr>
        <w:t>We’ve refreshed the content and updated the quotes where applicable</w:t>
      </w:r>
    </w:p>
    <w:p w14:paraId="0B79FE36" w14:textId="0A4176B1" w:rsidR="00B24482" w:rsidRDefault="00B24482" w:rsidP="00B24482">
      <w:pPr>
        <w:pStyle w:val="NoSpacing"/>
        <w:numPr>
          <w:ilvl w:val="0"/>
          <w:numId w:val="17"/>
        </w:numPr>
        <w:rPr>
          <w:rStyle w:val="Hyperlink"/>
          <w:rFonts w:ascii="Arial" w:hAnsi="Arial" w:cs="Arial"/>
          <w:b/>
          <w:bCs w:val="0"/>
          <w:sz w:val="22"/>
          <w:szCs w:val="22"/>
        </w:rPr>
      </w:pPr>
      <w:r>
        <w:rPr>
          <w:rFonts w:ascii="Arial" w:hAnsi="Arial" w:cs="Arial"/>
          <w:b/>
          <w:bCs w:val="0"/>
          <w:sz w:val="22"/>
          <w:szCs w:val="22"/>
        </w:rPr>
        <w:t>There’s also a note for the UIUX/Developer team for the table, as the words</w:t>
      </w:r>
      <w:r w:rsidR="002F765E">
        <w:rPr>
          <w:rFonts w:ascii="Arial" w:hAnsi="Arial" w:cs="Arial"/>
          <w:b/>
          <w:bCs w:val="0"/>
          <w:sz w:val="22"/>
          <w:szCs w:val="22"/>
        </w:rPr>
        <w:t xml:space="preserve"> appear strung together. They will need to apply the content in th</w:t>
      </w:r>
      <w:r w:rsidR="000920E4">
        <w:rPr>
          <w:rFonts w:ascii="Arial" w:hAnsi="Arial" w:cs="Arial"/>
          <w:b/>
          <w:bCs w:val="0"/>
          <w:sz w:val="22"/>
          <w:szCs w:val="22"/>
        </w:rPr>
        <w:t xml:space="preserve">e </w:t>
      </w:r>
      <w:r w:rsidR="002F765E">
        <w:rPr>
          <w:rFonts w:ascii="Arial" w:hAnsi="Arial" w:cs="Arial"/>
          <w:b/>
          <w:bCs w:val="0"/>
          <w:sz w:val="22"/>
          <w:szCs w:val="22"/>
        </w:rPr>
        <w:t>table</w:t>
      </w:r>
      <w:r w:rsidR="000920E4">
        <w:rPr>
          <w:rFonts w:ascii="Arial" w:hAnsi="Arial" w:cs="Arial"/>
          <w:b/>
          <w:bCs w:val="0"/>
          <w:sz w:val="22"/>
          <w:szCs w:val="22"/>
        </w:rPr>
        <w:t xml:space="preserve"> below</w:t>
      </w:r>
      <w:r w:rsidR="002F765E">
        <w:rPr>
          <w:rFonts w:ascii="Arial" w:hAnsi="Arial" w:cs="Arial"/>
          <w:b/>
          <w:bCs w:val="0"/>
          <w:sz w:val="22"/>
          <w:szCs w:val="22"/>
        </w:rPr>
        <w:t xml:space="preserve"> </w:t>
      </w:r>
      <w:r w:rsidR="000920E4">
        <w:rPr>
          <w:rFonts w:ascii="Arial" w:hAnsi="Arial" w:cs="Arial"/>
          <w:b/>
          <w:bCs w:val="0"/>
          <w:sz w:val="22"/>
          <w:szCs w:val="22"/>
        </w:rPr>
        <w:t xml:space="preserve">(once it’s approved) </w:t>
      </w:r>
      <w:r w:rsidR="002F765E">
        <w:rPr>
          <w:rFonts w:ascii="Arial" w:hAnsi="Arial" w:cs="Arial"/>
          <w:b/>
          <w:bCs w:val="0"/>
          <w:sz w:val="22"/>
          <w:szCs w:val="22"/>
        </w:rPr>
        <w:t>as it’s been update</w:t>
      </w:r>
      <w:r w:rsidR="000920E4">
        <w:rPr>
          <w:rFonts w:ascii="Arial" w:hAnsi="Arial" w:cs="Arial"/>
          <w:b/>
          <w:bCs w:val="0"/>
          <w:sz w:val="22"/>
          <w:szCs w:val="22"/>
        </w:rPr>
        <w:t>d too</w:t>
      </w:r>
    </w:p>
    <w:p w14:paraId="7E4A7579" w14:textId="77777777" w:rsidR="00B24482" w:rsidRPr="007E41C4" w:rsidRDefault="00B24482" w:rsidP="00DE2EA9">
      <w:pPr>
        <w:pStyle w:val="NoSpacing"/>
        <w:rPr>
          <w:rFonts w:ascii="Arial" w:hAnsi="Arial" w:cs="Arial"/>
          <w:b/>
          <w:bCs w:val="0"/>
          <w:sz w:val="22"/>
          <w:szCs w:val="22"/>
        </w:rPr>
      </w:pPr>
    </w:p>
    <w:p w14:paraId="1485FAFF" w14:textId="77777777" w:rsidR="00B9415A" w:rsidRPr="007E41C4" w:rsidRDefault="00B9415A" w:rsidP="00DE2EA9">
      <w:pPr>
        <w:pStyle w:val="NoSpacing"/>
        <w:rPr>
          <w:rFonts w:ascii="Arial" w:hAnsi="Arial" w:cs="Arial"/>
          <w:b/>
          <w:bCs w:val="0"/>
          <w:sz w:val="22"/>
          <w:szCs w:val="22"/>
        </w:rPr>
      </w:pPr>
    </w:p>
    <w:tbl>
      <w:tblPr>
        <w:tblpPr w:leftFromText="180" w:rightFromText="180" w:vertAnchor="text" w:horzAnchor="margin" w:tblpY="149"/>
        <w:tblW w:w="14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74"/>
      </w:tblGrid>
      <w:tr w:rsidR="00F551EE" w:rsidRPr="007E41C4" w14:paraId="73B74305" w14:textId="77777777" w:rsidTr="00325AD8">
        <w:trPr>
          <w:trHeight w:val="1553"/>
        </w:trPr>
        <w:tc>
          <w:tcPr>
            <w:tcW w:w="1447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6336C0F" w14:textId="77777777" w:rsidR="007B1504" w:rsidRPr="00F03E96" w:rsidRDefault="007B1504" w:rsidP="00502FD8">
            <w:pPr>
              <w:pStyle w:val="NoSpacing"/>
              <w:rPr>
                <w:rFonts w:ascii="Arial" w:hAnsi="Arial" w:cs="Arial"/>
                <w:bCs w:val="0"/>
                <w:sz w:val="22"/>
                <w:szCs w:val="22"/>
              </w:rPr>
            </w:pPr>
          </w:p>
          <w:p w14:paraId="7F837911" w14:textId="6FFB485B" w:rsidR="005508C8" w:rsidRPr="00BB5A3A" w:rsidRDefault="00E715B1" w:rsidP="00BB5A3A">
            <w:pPr>
              <w:pStyle w:val="Heading1"/>
              <w:framePr w:hSpace="0" w:wrap="auto" w:vAnchor="margin" w:hAnchor="text" w:yAlign="inline"/>
              <w:rPr>
                <w:rFonts w:asciiTheme="minorHAnsi" w:hAnsiTheme="minorHAnsi" w:cstheme="minorHAnsi"/>
                <w:b w:val="0"/>
                <w:bCs/>
                <w:sz w:val="36"/>
                <w:szCs w:val="36"/>
              </w:rPr>
            </w:pPr>
            <w:r w:rsidRPr="00BB5A3A">
              <w:rPr>
                <w:rFonts w:asciiTheme="minorHAnsi" w:hAnsiTheme="minorHAnsi" w:cstheme="minorHAnsi"/>
                <w:b w:val="0"/>
                <w:bCs/>
                <w:sz w:val="36"/>
                <w:szCs w:val="36"/>
              </w:rPr>
              <w:t>How to Make</w:t>
            </w:r>
            <w:r w:rsidR="00B0161A" w:rsidRPr="00BB5A3A">
              <w:rPr>
                <w:rFonts w:asciiTheme="minorHAnsi" w:hAnsiTheme="minorHAnsi" w:cstheme="minorHAnsi"/>
                <w:b w:val="0"/>
                <w:bCs/>
                <w:sz w:val="36"/>
                <w:szCs w:val="36"/>
              </w:rPr>
              <w:t xml:space="preserve"> </w:t>
            </w:r>
            <w:r w:rsidRPr="00BB5A3A">
              <w:rPr>
                <w:rFonts w:asciiTheme="minorHAnsi" w:hAnsiTheme="minorHAnsi" w:cstheme="minorHAnsi"/>
                <w:b w:val="0"/>
                <w:bCs/>
                <w:sz w:val="36"/>
                <w:szCs w:val="36"/>
              </w:rPr>
              <w:t xml:space="preserve">the </w:t>
            </w:r>
            <w:r w:rsidR="00B0161A" w:rsidRPr="00BB5A3A">
              <w:rPr>
                <w:rFonts w:asciiTheme="minorHAnsi" w:hAnsiTheme="minorHAnsi" w:cstheme="minorHAnsi"/>
                <w:b w:val="0"/>
                <w:bCs/>
                <w:sz w:val="36"/>
                <w:szCs w:val="36"/>
              </w:rPr>
              <w:t>Hybrid Model Wor</w:t>
            </w:r>
            <w:r w:rsidRPr="00BB5A3A">
              <w:rPr>
                <w:rFonts w:asciiTheme="minorHAnsi" w:hAnsiTheme="minorHAnsi" w:cstheme="minorHAnsi"/>
                <w:b w:val="0"/>
                <w:bCs/>
                <w:sz w:val="36"/>
                <w:szCs w:val="36"/>
              </w:rPr>
              <w:t>k</w:t>
            </w:r>
            <w:r w:rsidR="00B0161A" w:rsidRPr="00BB5A3A">
              <w:rPr>
                <w:rFonts w:asciiTheme="minorHAnsi" w:hAnsiTheme="minorHAnsi" w:cstheme="minorHAnsi"/>
                <w:b w:val="0"/>
                <w:bCs/>
                <w:sz w:val="36"/>
                <w:szCs w:val="36"/>
              </w:rPr>
              <w:t xml:space="preserve"> for Your Business</w:t>
            </w:r>
          </w:p>
          <w:p w14:paraId="3FE7124B" w14:textId="77777777" w:rsidR="000F50C5" w:rsidRPr="002F6EA1" w:rsidRDefault="000F50C5" w:rsidP="00DD1F4F">
            <w:pPr>
              <w:pStyle w:val="Heading1"/>
              <w:framePr w:hSpace="0" w:wrap="auto" w:vAnchor="margin" w:hAnchor="text" w:yAlign="inline"/>
              <w:rPr>
                <w:rFonts w:ascii="Arial" w:hAnsi="Arial" w:cs="Arial"/>
                <w:sz w:val="22"/>
                <w:szCs w:val="22"/>
              </w:rPr>
            </w:pPr>
          </w:p>
          <w:p w14:paraId="77652955" w14:textId="1AC9DE01" w:rsidR="000F50C5" w:rsidRPr="007C3E00" w:rsidRDefault="006E057B" w:rsidP="00DD1F4F">
            <w:pPr>
              <w:pStyle w:val="Heading1"/>
              <w:framePr w:hSpace="0" w:wrap="auto" w:vAnchor="margin" w:hAnchor="text" w:yAlign="inline"/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</w:rPr>
            </w:pPr>
            <w:r w:rsidRPr="007C3E00"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</w:rPr>
              <w:t xml:space="preserve">The evolution of flexible work arrangements has </w:t>
            </w:r>
            <w:r w:rsidR="00C358BC" w:rsidRPr="007C3E00"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</w:rPr>
              <w:t>expanded</w:t>
            </w:r>
            <w:r w:rsidRPr="007C3E00"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</w:rPr>
              <w:t xml:space="preserve"> to include </w:t>
            </w:r>
            <w:r w:rsidR="001365A4" w:rsidRPr="007C3E00"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</w:rPr>
              <w:t xml:space="preserve">options such as </w:t>
            </w:r>
            <w:r w:rsidRPr="007C3E00"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</w:rPr>
              <w:t>work</w:t>
            </w:r>
            <w:r w:rsidR="002A74A6"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</w:rPr>
              <w:t>-from-</w:t>
            </w:r>
            <w:r w:rsidRPr="007C3E00"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</w:rPr>
              <w:t xml:space="preserve">home (WFH) and remote work, with the occasional in-office attendance. As these practices </w:t>
            </w:r>
            <w:proofErr w:type="spellStart"/>
            <w:r w:rsidRPr="007C3E00"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</w:rPr>
              <w:t>standardise</w:t>
            </w:r>
            <w:proofErr w:type="spellEnd"/>
            <w:r w:rsidRPr="007C3E00"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</w:rPr>
              <w:t>, employee expectations for workplace flexibility and agility have given rise to the "hybrid work model," shaping today's work landscape.</w:t>
            </w:r>
          </w:p>
          <w:p w14:paraId="02607EA4" w14:textId="50A05D80" w:rsidR="000F50C5" w:rsidRPr="00F03E96" w:rsidRDefault="000F50C5" w:rsidP="00DD1F4F">
            <w:pPr>
              <w:pStyle w:val="Heading1"/>
              <w:framePr w:hSpace="0" w:wrap="auto" w:vAnchor="margin" w:hAnchor="text" w:yAlign="inline"/>
              <w:rPr>
                <w:rFonts w:ascii="Arial" w:hAnsi="Arial" w:cs="Arial"/>
                <w:sz w:val="22"/>
                <w:szCs w:val="22"/>
              </w:rPr>
            </w:pPr>
          </w:p>
          <w:p w14:paraId="332FE845" w14:textId="1B5A50B8" w:rsidR="007C06F1" w:rsidRPr="00F03E96" w:rsidRDefault="00737EFB" w:rsidP="00C75E3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One</w:t>
            </w:r>
            <w:r w:rsidR="00C87A19">
              <w:rPr>
                <w:rFonts w:ascii="Arial" w:hAnsi="Arial" w:cs="Arial"/>
                <w:sz w:val="22"/>
                <w:szCs w:val="22"/>
              </w:rPr>
              <w:t xml:space="preserve"> hallmark of </w:t>
            </w:r>
            <w:r w:rsidR="002D568A"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28224D">
              <w:rPr>
                <w:rFonts w:ascii="Arial" w:hAnsi="Arial" w:cs="Arial"/>
                <w:sz w:val="22"/>
                <w:szCs w:val="22"/>
              </w:rPr>
              <w:t>h</w:t>
            </w:r>
            <w:r w:rsidR="007C06F1" w:rsidRPr="00C75E3E">
              <w:rPr>
                <w:rFonts w:ascii="Arial" w:hAnsi="Arial" w:cs="Arial"/>
                <w:sz w:val="22"/>
                <w:szCs w:val="22"/>
              </w:rPr>
              <w:t>ybrid work</w:t>
            </w:r>
            <w:r w:rsidR="002D568A">
              <w:rPr>
                <w:rFonts w:ascii="Arial" w:hAnsi="Arial" w:cs="Arial"/>
                <w:sz w:val="22"/>
                <w:szCs w:val="22"/>
              </w:rPr>
              <w:t xml:space="preserve"> model is</w:t>
            </w:r>
            <w:r w:rsidR="00C87A1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E20C5">
              <w:rPr>
                <w:rFonts w:ascii="Arial" w:hAnsi="Arial" w:cs="Arial"/>
                <w:sz w:val="22"/>
                <w:szCs w:val="22"/>
              </w:rPr>
              <w:t>flexib</w:t>
            </w:r>
            <w:r w:rsidR="002D568A">
              <w:rPr>
                <w:rFonts w:ascii="Arial" w:hAnsi="Arial" w:cs="Arial"/>
                <w:sz w:val="22"/>
                <w:szCs w:val="22"/>
              </w:rPr>
              <w:t>ility</w:t>
            </w:r>
            <w:r w:rsidR="006E057B">
              <w:rPr>
                <w:rFonts w:ascii="Arial" w:hAnsi="Arial" w:cs="Arial"/>
                <w:sz w:val="22"/>
                <w:szCs w:val="22"/>
              </w:rPr>
              <w:t>,</w:t>
            </w:r>
            <w:r w:rsidR="007C3E0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907CA">
              <w:rPr>
                <w:rFonts w:ascii="Arial" w:hAnsi="Arial" w:cs="Arial"/>
                <w:sz w:val="22"/>
                <w:szCs w:val="22"/>
              </w:rPr>
              <w:t>and</w:t>
            </w:r>
            <w:r w:rsidR="0007102D">
              <w:rPr>
                <w:rFonts w:ascii="Arial" w:hAnsi="Arial" w:cs="Arial"/>
                <w:sz w:val="22"/>
                <w:szCs w:val="22"/>
              </w:rPr>
              <w:t xml:space="preserve"> finding the balance or right</w:t>
            </w:r>
            <w:r w:rsidR="00F03E96" w:rsidRPr="00C75E3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F6EA1">
              <w:rPr>
                <w:rFonts w:ascii="Arial" w:hAnsi="Arial" w:cs="Arial"/>
                <w:sz w:val="22"/>
                <w:szCs w:val="22"/>
              </w:rPr>
              <w:t>blend of</w:t>
            </w:r>
            <w:r w:rsidR="00753454">
              <w:rPr>
                <w:rFonts w:ascii="Arial" w:hAnsi="Arial" w:cs="Arial"/>
                <w:sz w:val="22"/>
                <w:szCs w:val="22"/>
              </w:rPr>
              <w:t xml:space="preserve"> in-</w:t>
            </w:r>
            <w:r w:rsidR="00D22976">
              <w:rPr>
                <w:rFonts w:ascii="Arial" w:hAnsi="Arial" w:cs="Arial"/>
                <w:sz w:val="22"/>
                <w:szCs w:val="22"/>
              </w:rPr>
              <w:t>office</w:t>
            </w:r>
            <w:r w:rsidR="00753454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C57ECE">
              <w:rPr>
                <w:rFonts w:ascii="Arial" w:hAnsi="Arial" w:cs="Arial"/>
                <w:sz w:val="22"/>
                <w:szCs w:val="22"/>
              </w:rPr>
              <w:t>work</w:t>
            </w:r>
            <w:r w:rsidR="00E02AA9">
              <w:rPr>
                <w:rFonts w:ascii="Arial" w:hAnsi="Arial" w:cs="Arial"/>
                <w:sz w:val="22"/>
                <w:szCs w:val="22"/>
              </w:rPr>
              <w:t>-from-</w:t>
            </w:r>
            <w:r w:rsidR="00C57ECE">
              <w:rPr>
                <w:rFonts w:ascii="Arial" w:hAnsi="Arial" w:cs="Arial"/>
                <w:sz w:val="22"/>
                <w:szCs w:val="22"/>
              </w:rPr>
              <w:t>home or remote work</w:t>
            </w:r>
            <w:r w:rsidR="00BF202E">
              <w:rPr>
                <w:rFonts w:ascii="Arial" w:hAnsi="Arial" w:cs="Arial"/>
                <w:sz w:val="22"/>
                <w:szCs w:val="22"/>
              </w:rPr>
              <w:t xml:space="preserve"> for</w:t>
            </w:r>
            <w:r w:rsidR="00C907CA">
              <w:rPr>
                <w:rFonts w:ascii="Arial" w:hAnsi="Arial" w:cs="Arial"/>
                <w:sz w:val="22"/>
                <w:szCs w:val="22"/>
              </w:rPr>
              <w:t xml:space="preserve"> your employees </w:t>
            </w:r>
            <w:r w:rsidR="009340D5">
              <w:rPr>
                <w:rFonts w:ascii="Arial" w:hAnsi="Arial" w:cs="Arial"/>
                <w:sz w:val="22"/>
                <w:szCs w:val="22"/>
              </w:rPr>
              <w:t>mean</w:t>
            </w:r>
            <w:r w:rsidR="00D627EA">
              <w:rPr>
                <w:rFonts w:ascii="Arial" w:hAnsi="Arial" w:cs="Arial"/>
                <w:sz w:val="22"/>
                <w:szCs w:val="22"/>
              </w:rPr>
              <w:t>s</w:t>
            </w:r>
            <w:r w:rsidR="009340D5">
              <w:rPr>
                <w:rFonts w:ascii="Arial" w:hAnsi="Arial" w:cs="Arial"/>
                <w:sz w:val="22"/>
                <w:szCs w:val="22"/>
              </w:rPr>
              <w:t xml:space="preserve"> having the right solution</w:t>
            </w:r>
            <w:r w:rsidR="00C126CF">
              <w:rPr>
                <w:rFonts w:ascii="Arial" w:hAnsi="Arial" w:cs="Arial"/>
                <w:sz w:val="22"/>
                <w:szCs w:val="22"/>
              </w:rPr>
              <w:t>s</w:t>
            </w:r>
            <w:r w:rsidR="0017052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126CF">
              <w:rPr>
                <w:rFonts w:ascii="Arial" w:hAnsi="Arial" w:cs="Arial"/>
                <w:sz w:val="22"/>
                <w:szCs w:val="22"/>
              </w:rPr>
              <w:t>to ensure a</w:t>
            </w:r>
            <w:r w:rsidR="0017052A">
              <w:rPr>
                <w:rFonts w:ascii="Arial" w:hAnsi="Arial" w:cs="Arial"/>
                <w:sz w:val="22"/>
                <w:szCs w:val="22"/>
              </w:rPr>
              <w:t xml:space="preserve"> seamless transition</w:t>
            </w:r>
            <w:r w:rsidR="00C57ECE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C907CA">
              <w:rPr>
                <w:rFonts w:ascii="Arial" w:hAnsi="Arial" w:cs="Arial"/>
                <w:sz w:val="22"/>
                <w:szCs w:val="22"/>
              </w:rPr>
              <w:t xml:space="preserve">But first, </w:t>
            </w:r>
            <w:r w:rsidR="00734E78">
              <w:rPr>
                <w:rFonts w:ascii="Arial" w:hAnsi="Arial" w:cs="Arial"/>
                <w:sz w:val="22"/>
                <w:szCs w:val="22"/>
              </w:rPr>
              <w:t>let</w:t>
            </w:r>
            <w:r w:rsidR="000F3150">
              <w:rPr>
                <w:rFonts w:ascii="Arial" w:hAnsi="Arial" w:cs="Arial"/>
                <w:sz w:val="22"/>
                <w:szCs w:val="22"/>
              </w:rPr>
              <w:t>'</w:t>
            </w:r>
            <w:r w:rsidR="00734E78">
              <w:rPr>
                <w:rFonts w:ascii="Arial" w:hAnsi="Arial" w:cs="Arial"/>
                <w:sz w:val="22"/>
                <w:szCs w:val="22"/>
              </w:rPr>
              <w:t>s clarify the difference between</w:t>
            </w:r>
            <w:r w:rsidR="00076273">
              <w:rPr>
                <w:rFonts w:ascii="Arial" w:hAnsi="Arial" w:cs="Arial"/>
                <w:sz w:val="22"/>
                <w:szCs w:val="22"/>
              </w:rPr>
              <w:t xml:space="preserve"> remote work </w:t>
            </w:r>
            <w:r w:rsidR="00E02AA9">
              <w:rPr>
                <w:rFonts w:ascii="Arial" w:hAnsi="Arial" w:cs="Arial"/>
                <w:sz w:val="22"/>
                <w:szCs w:val="22"/>
              </w:rPr>
              <w:t>and</w:t>
            </w:r>
            <w:r w:rsidR="00076273">
              <w:rPr>
                <w:rFonts w:ascii="Arial" w:hAnsi="Arial" w:cs="Arial"/>
                <w:sz w:val="22"/>
                <w:szCs w:val="22"/>
              </w:rPr>
              <w:t xml:space="preserve"> working from home and why it matters.</w:t>
            </w:r>
          </w:p>
          <w:p w14:paraId="41472CF5" w14:textId="03A95E5A" w:rsidR="000F50C5" w:rsidRPr="002F6EA1" w:rsidRDefault="000F50C5" w:rsidP="00DD1F4F">
            <w:pPr>
              <w:pStyle w:val="Heading1"/>
              <w:framePr w:hSpace="0" w:wrap="auto" w:vAnchor="margin" w:hAnchor="text" w:yAlign="inline"/>
              <w:rPr>
                <w:rFonts w:ascii="Arial" w:hAnsi="Arial" w:cs="Arial"/>
                <w:sz w:val="22"/>
                <w:szCs w:val="22"/>
              </w:rPr>
            </w:pPr>
          </w:p>
          <w:p w14:paraId="3329FB98" w14:textId="28FDED24" w:rsidR="00DD1F4F" w:rsidRPr="006070B0" w:rsidRDefault="00502FD8" w:rsidP="00DD1F4F">
            <w:pPr>
              <w:pStyle w:val="Heading1"/>
              <w:framePr w:hSpace="0" w:wrap="auto" w:vAnchor="margin" w:hAnchor="text" w:yAlign="inline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070B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Remote </w:t>
            </w:r>
            <w:r w:rsidR="00E64D7C">
              <w:rPr>
                <w:rFonts w:ascii="Arial" w:hAnsi="Arial" w:cs="Arial"/>
                <w:color w:val="000000" w:themeColor="text1"/>
                <w:sz w:val="22"/>
                <w:szCs w:val="22"/>
              </w:rPr>
              <w:t>w</w:t>
            </w:r>
            <w:r w:rsidRPr="006070B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ork </w:t>
            </w:r>
            <w:r w:rsidR="00673B36" w:rsidRPr="006070B0">
              <w:rPr>
                <w:rFonts w:ascii="Arial" w:hAnsi="Arial" w:cs="Arial"/>
                <w:color w:val="000000" w:themeColor="text1"/>
                <w:sz w:val="22"/>
                <w:szCs w:val="22"/>
              </w:rPr>
              <w:t>vs</w:t>
            </w:r>
            <w:r w:rsidRPr="006070B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E64D7C">
              <w:rPr>
                <w:rFonts w:ascii="Arial" w:hAnsi="Arial" w:cs="Arial"/>
                <w:color w:val="000000" w:themeColor="text1"/>
                <w:sz w:val="22"/>
                <w:szCs w:val="22"/>
              </w:rPr>
              <w:t>w</w:t>
            </w:r>
            <w:r w:rsidRPr="006070B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orking </w:t>
            </w:r>
            <w:r w:rsidR="009F330B" w:rsidRPr="006070B0">
              <w:rPr>
                <w:rFonts w:ascii="Arial" w:hAnsi="Arial" w:cs="Arial"/>
                <w:color w:val="000000" w:themeColor="text1"/>
                <w:sz w:val="22"/>
                <w:szCs w:val="22"/>
              </w:rPr>
              <w:t>f</w:t>
            </w:r>
            <w:r w:rsidRPr="006070B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rom </w:t>
            </w:r>
            <w:r w:rsidR="00E64D7C">
              <w:rPr>
                <w:rFonts w:ascii="Arial" w:hAnsi="Arial" w:cs="Arial"/>
                <w:color w:val="000000" w:themeColor="text1"/>
                <w:sz w:val="22"/>
                <w:szCs w:val="22"/>
              </w:rPr>
              <w:t>h</w:t>
            </w:r>
            <w:r w:rsidRPr="006070B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ome: </w:t>
            </w:r>
            <w:r w:rsidR="003F44F8" w:rsidRPr="006070B0">
              <w:rPr>
                <w:rFonts w:ascii="Arial" w:hAnsi="Arial" w:cs="Arial"/>
                <w:color w:val="000000" w:themeColor="text1"/>
                <w:sz w:val="22"/>
                <w:szCs w:val="22"/>
              </w:rPr>
              <w:t>What</w:t>
            </w:r>
            <w:r w:rsidR="000F3150">
              <w:rPr>
                <w:rFonts w:ascii="Arial" w:hAnsi="Arial" w:cs="Arial"/>
                <w:color w:val="000000" w:themeColor="text1"/>
                <w:sz w:val="22"/>
                <w:szCs w:val="22"/>
              </w:rPr>
              <w:t>'</w:t>
            </w:r>
            <w:r w:rsidR="00F14299" w:rsidRPr="006070B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 the </w:t>
            </w:r>
            <w:r w:rsidR="00E64D7C">
              <w:rPr>
                <w:rFonts w:ascii="Arial" w:hAnsi="Arial" w:cs="Arial"/>
                <w:color w:val="000000" w:themeColor="text1"/>
                <w:sz w:val="22"/>
                <w:szCs w:val="22"/>
              </w:rPr>
              <w:t>d</w:t>
            </w:r>
            <w:r w:rsidR="00F14299" w:rsidRPr="006070B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ifference </w:t>
            </w:r>
            <w:r w:rsidR="00E64D7C">
              <w:rPr>
                <w:rFonts w:ascii="Arial" w:hAnsi="Arial" w:cs="Arial"/>
                <w:color w:val="000000" w:themeColor="text1"/>
                <w:sz w:val="22"/>
                <w:szCs w:val="22"/>
              </w:rPr>
              <w:t>and why does it matter</w:t>
            </w:r>
            <w:r w:rsidR="007B3008" w:rsidRPr="006070B0"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  <w:p w14:paraId="079DC45C" w14:textId="418D08AF" w:rsidR="00A82FF4" w:rsidRPr="002F6EA1" w:rsidRDefault="00E8648E" w:rsidP="00502FD8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2F6EA1">
              <w:rPr>
                <w:rFonts w:ascii="Arial" w:hAnsi="Arial" w:cs="Arial"/>
                <w:sz w:val="22"/>
                <w:szCs w:val="22"/>
              </w:rPr>
              <w:t>Many people would say</w:t>
            </w:r>
            <w:r w:rsidR="002F0522" w:rsidRPr="002F6EA1">
              <w:rPr>
                <w:rFonts w:ascii="Arial" w:hAnsi="Arial" w:cs="Arial"/>
                <w:sz w:val="22"/>
                <w:szCs w:val="22"/>
              </w:rPr>
              <w:t>,</w:t>
            </w:r>
            <w:r w:rsidRPr="002F6EA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F3150">
              <w:rPr>
                <w:rFonts w:ascii="Arial" w:hAnsi="Arial" w:cs="Arial"/>
                <w:sz w:val="22"/>
                <w:szCs w:val="22"/>
              </w:rPr>
              <w:t>"</w:t>
            </w:r>
            <w:r w:rsidR="00814D88" w:rsidRPr="002F6EA1">
              <w:rPr>
                <w:rFonts w:ascii="Arial" w:hAnsi="Arial" w:cs="Arial"/>
                <w:sz w:val="22"/>
                <w:szCs w:val="22"/>
              </w:rPr>
              <w:t>I</w:t>
            </w:r>
            <w:r w:rsidR="00A34A19" w:rsidRPr="002F6EA1">
              <w:rPr>
                <w:rFonts w:ascii="Arial" w:hAnsi="Arial" w:cs="Arial"/>
                <w:sz w:val="22"/>
                <w:szCs w:val="22"/>
              </w:rPr>
              <w:t>sn</w:t>
            </w:r>
            <w:r w:rsidR="000F3150">
              <w:rPr>
                <w:rFonts w:ascii="Arial" w:hAnsi="Arial" w:cs="Arial"/>
                <w:sz w:val="22"/>
                <w:szCs w:val="22"/>
              </w:rPr>
              <w:t>'</w:t>
            </w:r>
            <w:r w:rsidR="00A34A19" w:rsidRPr="002F6EA1">
              <w:rPr>
                <w:rFonts w:ascii="Arial" w:hAnsi="Arial" w:cs="Arial"/>
                <w:sz w:val="22"/>
                <w:szCs w:val="22"/>
              </w:rPr>
              <w:t>t it</w:t>
            </w:r>
            <w:r w:rsidR="00A3380F" w:rsidRPr="002F6EA1">
              <w:rPr>
                <w:rFonts w:ascii="Arial" w:hAnsi="Arial" w:cs="Arial"/>
                <w:sz w:val="22"/>
                <w:szCs w:val="22"/>
              </w:rPr>
              <w:t xml:space="preserve"> the same</w:t>
            </w:r>
            <w:r w:rsidRPr="002F6EA1">
              <w:rPr>
                <w:rFonts w:ascii="Arial" w:hAnsi="Arial" w:cs="Arial"/>
                <w:sz w:val="22"/>
                <w:szCs w:val="22"/>
              </w:rPr>
              <w:t>?</w:t>
            </w:r>
            <w:r w:rsidR="000F3150">
              <w:rPr>
                <w:rFonts w:ascii="Arial" w:hAnsi="Arial" w:cs="Arial"/>
                <w:sz w:val="22"/>
                <w:szCs w:val="22"/>
              </w:rPr>
              <w:t>"</w:t>
            </w:r>
            <w:r w:rsidRPr="002F6EA1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502FD8" w:rsidRPr="002F6EA1">
              <w:rPr>
                <w:rFonts w:ascii="Calibri" w:hAnsi="Calibri" w:cs="Calibri"/>
                <w:sz w:val="22"/>
                <w:szCs w:val="22"/>
              </w:rPr>
              <w:t>﻿</w:t>
            </w:r>
            <w:r w:rsidR="007E41C4" w:rsidRPr="002F6EA1">
              <w:rPr>
                <w:rFonts w:ascii="Arial" w:hAnsi="Arial" w:cs="Arial"/>
                <w:sz w:val="22"/>
                <w:szCs w:val="22"/>
              </w:rPr>
              <w:t>W</w:t>
            </w:r>
            <w:r w:rsidR="00A82FF4" w:rsidRPr="002F6EA1">
              <w:rPr>
                <w:rFonts w:ascii="Arial" w:hAnsi="Arial" w:cs="Arial"/>
                <w:sz w:val="22"/>
                <w:szCs w:val="22"/>
              </w:rPr>
              <w:t xml:space="preserve">hile </w:t>
            </w:r>
            <w:r w:rsidR="00DD0C12" w:rsidRPr="002F6EA1">
              <w:rPr>
                <w:rFonts w:ascii="Arial" w:hAnsi="Arial" w:cs="Arial"/>
                <w:sz w:val="22"/>
                <w:szCs w:val="22"/>
              </w:rPr>
              <w:t xml:space="preserve">the terms </w:t>
            </w:r>
            <w:r w:rsidR="000F3150">
              <w:rPr>
                <w:rFonts w:ascii="Arial" w:hAnsi="Arial" w:cs="Arial"/>
                <w:sz w:val="22"/>
                <w:szCs w:val="22"/>
              </w:rPr>
              <w:t>"</w:t>
            </w:r>
            <w:r w:rsidRPr="002F6EA1">
              <w:rPr>
                <w:rFonts w:ascii="Arial" w:hAnsi="Arial" w:cs="Arial"/>
                <w:sz w:val="22"/>
                <w:szCs w:val="22"/>
              </w:rPr>
              <w:t>working from home</w:t>
            </w:r>
            <w:r w:rsidR="000F3150">
              <w:rPr>
                <w:rFonts w:ascii="Arial" w:hAnsi="Arial" w:cs="Arial"/>
                <w:sz w:val="22"/>
                <w:szCs w:val="22"/>
              </w:rPr>
              <w:t>"</w:t>
            </w:r>
            <w:r w:rsidRPr="002F6EA1">
              <w:rPr>
                <w:rFonts w:ascii="Arial" w:hAnsi="Arial" w:cs="Arial"/>
                <w:sz w:val="22"/>
                <w:szCs w:val="22"/>
              </w:rPr>
              <w:t xml:space="preserve"> (WFH) and </w:t>
            </w:r>
            <w:r w:rsidR="000F3150">
              <w:rPr>
                <w:rFonts w:ascii="Arial" w:hAnsi="Arial" w:cs="Arial"/>
                <w:sz w:val="22"/>
                <w:szCs w:val="22"/>
              </w:rPr>
              <w:t>"</w:t>
            </w:r>
            <w:r w:rsidRPr="002F6EA1">
              <w:rPr>
                <w:rFonts w:ascii="Arial" w:hAnsi="Arial" w:cs="Arial"/>
                <w:sz w:val="22"/>
                <w:szCs w:val="22"/>
              </w:rPr>
              <w:t>remote work</w:t>
            </w:r>
            <w:r w:rsidR="000F3150">
              <w:rPr>
                <w:rFonts w:ascii="Arial" w:hAnsi="Arial" w:cs="Arial"/>
                <w:sz w:val="22"/>
                <w:szCs w:val="22"/>
              </w:rPr>
              <w:t>"</w:t>
            </w:r>
            <w:r w:rsidRPr="002F6EA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82FF4" w:rsidRPr="002F6EA1">
              <w:rPr>
                <w:rFonts w:ascii="Arial" w:hAnsi="Arial" w:cs="Arial"/>
                <w:sz w:val="22"/>
                <w:szCs w:val="22"/>
              </w:rPr>
              <w:t xml:space="preserve">may </w:t>
            </w:r>
            <w:r w:rsidR="001709D2" w:rsidRPr="002F6EA1">
              <w:rPr>
                <w:rFonts w:ascii="Arial" w:hAnsi="Arial" w:cs="Arial"/>
                <w:sz w:val="22"/>
                <w:szCs w:val="22"/>
              </w:rPr>
              <w:t>be used interchangeably</w:t>
            </w:r>
            <w:r w:rsidR="00A82FF4" w:rsidRPr="002F6EA1">
              <w:rPr>
                <w:rFonts w:ascii="Arial" w:hAnsi="Arial" w:cs="Arial"/>
                <w:sz w:val="22"/>
                <w:szCs w:val="22"/>
              </w:rPr>
              <w:t>, the</w:t>
            </w:r>
            <w:r w:rsidR="001925F1" w:rsidRPr="002F6EA1">
              <w:rPr>
                <w:rFonts w:ascii="Arial" w:hAnsi="Arial" w:cs="Arial"/>
                <w:sz w:val="22"/>
                <w:szCs w:val="22"/>
              </w:rPr>
              <w:t>re</w:t>
            </w:r>
            <w:r w:rsidR="00931939" w:rsidRPr="002F6EA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5309F" w:rsidRPr="002F6EA1">
              <w:rPr>
                <w:rFonts w:ascii="Arial" w:hAnsi="Arial" w:cs="Arial"/>
                <w:sz w:val="22"/>
                <w:szCs w:val="22"/>
              </w:rPr>
              <w:t>are</w:t>
            </w:r>
            <w:r w:rsidR="00931939" w:rsidRPr="002F6EA1">
              <w:rPr>
                <w:rFonts w:ascii="Arial" w:hAnsi="Arial" w:cs="Arial"/>
                <w:sz w:val="22"/>
                <w:szCs w:val="22"/>
              </w:rPr>
              <w:t xml:space="preserve"> distinct </w:t>
            </w:r>
            <w:r w:rsidR="0015309F" w:rsidRPr="002F6EA1">
              <w:rPr>
                <w:rFonts w:ascii="Arial" w:hAnsi="Arial" w:cs="Arial"/>
                <w:sz w:val="22"/>
                <w:szCs w:val="22"/>
              </w:rPr>
              <w:t>differences</w:t>
            </w:r>
            <w:r w:rsidR="00644E6A" w:rsidRPr="002F6EA1">
              <w:rPr>
                <w:rFonts w:ascii="Arial" w:hAnsi="Arial" w:cs="Arial"/>
                <w:sz w:val="22"/>
                <w:szCs w:val="22"/>
              </w:rPr>
              <w:t xml:space="preserve"> between the two</w:t>
            </w:r>
            <w:r w:rsidR="001E776F" w:rsidRPr="002F6EA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316D5BD" w14:textId="77777777" w:rsidR="00A82FF4" w:rsidRPr="002F6EA1" w:rsidRDefault="00A82FF4" w:rsidP="00502FD8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  <w:p w14:paraId="6D0A57B1" w14:textId="5395E53F" w:rsidR="00502FD8" w:rsidRPr="007E41C4" w:rsidRDefault="004354A6" w:rsidP="00502FD8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7E41C4">
              <w:rPr>
                <w:rFonts w:ascii="Arial" w:hAnsi="Arial" w:cs="Arial"/>
                <w:sz w:val="22"/>
                <w:szCs w:val="22"/>
              </w:rPr>
              <w:t>Let</w:t>
            </w:r>
            <w:r w:rsidR="000F3150">
              <w:rPr>
                <w:rFonts w:ascii="Arial" w:hAnsi="Arial" w:cs="Arial"/>
                <w:sz w:val="22"/>
                <w:szCs w:val="22"/>
              </w:rPr>
              <w:t>'</w:t>
            </w:r>
            <w:r w:rsidRPr="007E41C4">
              <w:rPr>
                <w:rFonts w:ascii="Arial" w:hAnsi="Arial" w:cs="Arial"/>
                <w:sz w:val="22"/>
                <w:szCs w:val="22"/>
              </w:rPr>
              <w:t>s explore</w:t>
            </w:r>
            <w:r w:rsidR="00502FD8" w:rsidRPr="007E41C4">
              <w:rPr>
                <w:rFonts w:ascii="Arial" w:hAnsi="Arial" w:cs="Arial"/>
                <w:sz w:val="22"/>
                <w:szCs w:val="22"/>
              </w:rPr>
              <w:t xml:space="preserve"> the difference</w:t>
            </w:r>
            <w:r w:rsidR="000702DC" w:rsidRPr="007E41C4">
              <w:rPr>
                <w:rFonts w:ascii="Arial" w:hAnsi="Arial" w:cs="Arial"/>
                <w:sz w:val="22"/>
                <w:szCs w:val="22"/>
              </w:rPr>
              <w:t>s</w:t>
            </w:r>
            <w:r w:rsidR="00502FD8" w:rsidRPr="007E41C4">
              <w:rPr>
                <w:rFonts w:ascii="Arial" w:hAnsi="Arial" w:cs="Arial"/>
                <w:sz w:val="22"/>
                <w:szCs w:val="22"/>
              </w:rPr>
              <w:t xml:space="preserve"> between remote work and WFH</w:t>
            </w:r>
            <w:r w:rsidR="006F16E0" w:rsidRPr="007E41C4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502FD8" w:rsidRPr="007E41C4">
              <w:rPr>
                <w:rFonts w:ascii="Arial" w:hAnsi="Arial" w:cs="Arial"/>
                <w:sz w:val="22"/>
                <w:szCs w:val="22"/>
              </w:rPr>
              <w:t>why businesses should switch from a temporary WFH mindset</w:t>
            </w:r>
            <w:r w:rsidR="000B1E2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F16E0" w:rsidRPr="007E41C4">
              <w:rPr>
                <w:rFonts w:ascii="Arial" w:hAnsi="Arial" w:cs="Arial"/>
                <w:sz w:val="22"/>
                <w:szCs w:val="22"/>
              </w:rPr>
              <w:t xml:space="preserve">and </w:t>
            </w:r>
            <w:r w:rsidR="00E64D7C">
              <w:rPr>
                <w:rFonts w:ascii="Arial" w:hAnsi="Arial" w:cs="Arial"/>
                <w:sz w:val="22"/>
                <w:szCs w:val="22"/>
              </w:rPr>
              <w:t>consider</w:t>
            </w:r>
            <w:r w:rsidR="00502FD8" w:rsidRPr="007E41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82FF4" w:rsidRPr="007E41C4">
              <w:rPr>
                <w:rFonts w:ascii="Arial" w:hAnsi="Arial" w:cs="Arial"/>
                <w:sz w:val="22"/>
                <w:szCs w:val="22"/>
              </w:rPr>
              <w:t>WFH</w:t>
            </w:r>
            <w:r w:rsidR="00673B36" w:rsidRPr="007E41C4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502FD8" w:rsidRPr="007E41C4">
              <w:rPr>
                <w:rFonts w:ascii="Arial" w:hAnsi="Arial" w:cs="Arial"/>
                <w:sz w:val="22"/>
                <w:szCs w:val="22"/>
              </w:rPr>
              <w:t>remote work as</w:t>
            </w:r>
            <w:r w:rsidR="00673B36" w:rsidRPr="007E41C4">
              <w:rPr>
                <w:rFonts w:ascii="Arial" w:hAnsi="Arial" w:cs="Arial"/>
                <w:sz w:val="22"/>
                <w:szCs w:val="22"/>
              </w:rPr>
              <w:t xml:space="preserve"> more</w:t>
            </w:r>
            <w:r w:rsidR="00502FD8" w:rsidRPr="007E41C4">
              <w:rPr>
                <w:rFonts w:ascii="Arial" w:hAnsi="Arial" w:cs="Arial"/>
                <w:sz w:val="22"/>
                <w:szCs w:val="22"/>
              </w:rPr>
              <w:t xml:space="preserve"> permanent solution</w:t>
            </w:r>
            <w:r w:rsidR="006F16E0" w:rsidRPr="007E41C4">
              <w:rPr>
                <w:rFonts w:ascii="Arial" w:hAnsi="Arial" w:cs="Arial"/>
                <w:sz w:val="22"/>
                <w:szCs w:val="22"/>
              </w:rPr>
              <w:t>s</w:t>
            </w:r>
            <w:r w:rsidR="00D13C69">
              <w:rPr>
                <w:rFonts w:ascii="Arial" w:hAnsi="Arial" w:cs="Arial"/>
                <w:sz w:val="22"/>
                <w:szCs w:val="22"/>
              </w:rPr>
              <w:t>, including</w:t>
            </w:r>
            <w:r w:rsidR="001E776F" w:rsidRPr="007E41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E41C4">
              <w:rPr>
                <w:rFonts w:ascii="Arial" w:hAnsi="Arial" w:cs="Arial"/>
                <w:sz w:val="22"/>
                <w:szCs w:val="22"/>
              </w:rPr>
              <w:t>why</w:t>
            </w:r>
            <w:r w:rsidR="007E41C4" w:rsidRPr="007E41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776F" w:rsidRPr="007E41C4">
              <w:rPr>
                <w:rFonts w:ascii="Arial" w:hAnsi="Arial" w:cs="Arial"/>
                <w:sz w:val="22"/>
                <w:szCs w:val="22"/>
              </w:rPr>
              <w:t>it matters to your business.</w:t>
            </w:r>
          </w:p>
          <w:p w14:paraId="0B94797C" w14:textId="77777777" w:rsidR="00DD1F4F" w:rsidRPr="007E41C4" w:rsidRDefault="00DD1F4F" w:rsidP="00502FD8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  <w:p w14:paraId="79A5A0A7" w14:textId="6B0FF16D" w:rsidR="00EF6D55" w:rsidRPr="007E41C4" w:rsidRDefault="00A31D1C" w:rsidP="00502FD8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7E41C4">
              <w:rPr>
                <w:rFonts w:ascii="Arial" w:hAnsi="Arial" w:cs="Arial"/>
                <w:sz w:val="22"/>
                <w:szCs w:val="22"/>
              </w:rPr>
              <w:t>But first, h</w:t>
            </w:r>
            <w:r w:rsidR="00F75F6F" w:rsidRPr="007E41C4">
              <w:rPr>
                <w:rFonts w:ascii="Arial" w:hAnsi="Arial" w:cs="Arial"/>
                <w:sz w:val="22"/>
                <w:szCs w:val="22"/>
              </w:rPr>
              <w:t>ere</w:t>
            </w:r>
            <w:r w:rsidR="000F3150">
              <w:rPr>
                <w:rFonts w:ascii="Arial" w:hAnsi="Arial" w:cs="Arial"/>
                <w:sz w:val="22"/>
                <w:szCs w:val="22"/>
              </w:rPr>
              <w:t>'</w:t>
            </w:r>
            <w:r w:rsidR="00F75F6F" w:rsidRPr="007E41C4">
              <w:rPr>
                <w:rFonts w:ascii="Arial" w:hAnsi="Arial" w:cs="Arial"/>
                <w:sz w:val="22"/>
                <w:szCs w:val="22"/>
              </w:rPr>
              <w:t>s a snapshot of</w:t>
            </w:r>
            <w:r w:rsidR="00DD1F4F" w:rsidRPr="007E41C4">
              <w:rPr>
                <w:rFonts w:ascii="Arial" w:hAnsi="Arial" w:cs="Arial"/>
                <w:sz w:val="22"/>
                <w:szCs w:val="22"/>
              </w:rPr>
              <w:t xml:space="preserve"> the difference</w:t>
            </w:r>
            <w:r w:rsidR="00F75F6F" w:rsidRPr="007E41C4">
              <w:rPr>
                <w:rFonts w:ascii="Arial" w:hAnsi="Arial" w:cs="Arial"/>
                <w:sz w:val="22"/>
                <w:szCs w:val="22"/>
              </w:rPr>
              <w:t>s</w:t>
            </w:r>
            <w:r w:rsidR="00DD1F4F" w:rsidRPr="007E41C4">
              <w:rPr>
                <w:rFonts w:ascii="Arial" w:hAnsi="Arial" w:cs="Arial"/>
                <w:sz w:val="22"/>
                <w:szCs w:val="22"/>
              </w:rPr>
              <w:t xml:space="preserve"> between </w:t>
            </w:r>
            <w:r w:rsidR="00D13C69">
              <w:rPr>
                <w:rFonts w:ascii="Arial" w:hAnsi="Arial" w:cs="Arial"/>
                <w:sz w:val="22"/>
                <w:szCs w:val="22"/>
              </w:rPr>
              <w:t>WFH</w:t>
            </w:r>
            <w:r w:rsidR="00DD1F4F" w:rsidRPr="007E41C4">
              <w:rPr>
                <w:rFonts w:ascii="Arial" w:hAnsi="Arial" w:cs="Arial"/>
                <w:sz w:val="22"/>
                <w:szCs w:val="22"/>
              </w:rPr>
              <w:t xml:space="preserve"> and remote work</w:t>
            </w:r>
            <w:r w:rsidR="00E47A9E" w:rsidRPr="007E41C4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DD1F4F" w:rsidRPr="007E41C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C8943B2" w14:textId="58F6CC6B" w:rsidR="00C75EE3" w:rsidRPr="007E41C4" w:rsidRDefault="00C75EE3" w:rsidP="00502FD8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  <w:p w14:paraId="0F0D0D06" w14:textId="11533251" w:rsidR="00C75EE3" w:rsidRPr="007E41C4" w:rsidRDefault="00930746" w:rsidP="00D41952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7E41C4">
              <w:rPr>
                <w:rFonts w:ascii="Arial" w:hAnsi="Arial" w:cs="Arial"/>
                <w:sz w:val="22"/>
                <w:szCs w:val="22"/>
              </w:rPr>
              <w:t xml:space="preserve">Working </w:t>
            </w:r>
            <w:r w:rsidR="0079648C" w:rsidRPr="007E41C4">
              <w:rPr>
                <w:rFonts w:ascii="Arial" w:hAnsi="Arial" w:cs="Arial"/>
                <w:sz w:val="22"/>
                <w:szCs w:val="22"/>
              </w:rPr>
              <w:t>f</w:t>
            </w:r>
            <w:r w:rsidRPr="007E41C4">
              <w:rPr>
                <w:rFonts w:ascii="Arial" w:hAnsi="Arial" w:cs="Arial"/>
                <w:sz w:val="22"/>
                <w:szCs w:val="22"/>
              </w:rPr>
              <w:t xml:space="preserve">rom </w:t>
            </w:r>
            <w:r w:rsidR="00D13C69">
              <w:rPr>
                <w:rFonts w:ascii="Arial" w:hAnsi="Arial" w:cs="Arial"/>
                <w:sz w:val="22"/>
                <w:szCs w:val="22"/>
              </w:rPr>
              <w:t>h</w:t>
            </w:r>
            <w:r w:rsidRPr="007E41C4">
              <w:rPr>
                <w:rFonts w:ascii="Arial" w:hAnsi="Arial" w:cs="Arial"/>
                <w:sz w:val="22"/>
                <w:szCs w:val="22"/>
              </w:rPr>
              <w:t>ome</w:t>
            </w:r>
            <w:r w:rsidR="0092590B" w:rsidRPr="007E41C4">
              <w:rPr>
                <w:rFonts w:ascii="Arial" w:hAnsi="Arial" w:cs="Arial"/>
                <w:sz w:val="22"/>
                <w:szCs w:val="22"/>
              </w:rPr>
              <w:t xml:space="preserve"> vs </w:t>
            </w:r>
            <w:r w:rsidR="00D13C69">
              <w:rPr>
                <w:rFonts w:ascii="Arial" w:hAnsi="Arial" w:cs="Arial"/>
                <w:sz w:val="22"/>
                <w:szCs w:val="22"/>
              </w:rPr>
              <w:t>r</w:t>
            </w:r>
            <w:r w:rsidR="0092590B" w:rsidRPr="007E41C4">
              <w:rPr>
                <w:rFonts w:ascii="Arial" w:hAnsi="Arial" w:cs="Arial"/>
                <w:sz w:val="22"/>
                <w:szCs w:val="22"/>
              </w:rPr>
              <w:t xml:space="preserve">emote </w:t>
            </w:r>
            <w:r w:rsidR="00D13C69">
              <w:rPr>
                <w:rFonts w:ascii="Arial" w:hAnsi="Arial" w:cs="Arial"/>
                <w:sz w:val="22"/>
                <w:szCs w:val="22"/>
              </w:rPr>
              <w:t>w</w:t>
            </w:r>
            <w:r w:rsidR="0092590B" w:rsidRPr="007E41C4">
              <w:rPr>
                <w:rFonts w:ascii="Arial" w:hAnsi="Arial" w:cs="Arial"/>
                <w:sz w:val="22"/>
                <w:szCs w:val="22"/>
              </w:rPr>
              <w:t>ork</w:t>
            </w:r>
          </w:p>
          <w:p w14:paraId="1DC97012" w14:textId="77777777" w:rsidR="0079648C" w:rsidRPr="007E41C4" w:rsidRDefault="0079648C" w:rsidP="00D4195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Style w:val="TableGrid"/>
              <w:tblW w:w="13591" w:type="dxa"/>
              <w:tblLook w:val="04A0" w:firstRow="1" w:lastRow="0" w:firstColumn="1" w:lastColumn="0" w:noHBand="0" w:noVBand="1"/>
            </w:tblPr>
            <w:tblGrid>
              <w:gridCol w:w="2203"/>
              <w:gridCol w:w="5677"/>
              <w:gridCol w:w="5711"/>
            </w:tblGrid>
            <w:tr w:rsidR="0032109C" w:rsidRPr="007E41C4" w14:paraId="2A0D108D" w14:textId="77777777" w:rsidTr="0032109C">
              <w:trPr>
                <w:trHeight w:val="416"/>
              </w:trPr>
              <w:tc>
                <w:tcPr>
                  <w:tcW w:w="220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</w:tcBorders>
                  <w:shd w:val="clear" w:color="auto" w:fill="auto"/>
                </w:tcPr>
                <w:p w14:paraId="2F7129EF" w14:textId="77777777" w:rsidR="0079648C" w:rsidRPr="007E41C4" w:rsidRDefault="0079648C" w:rsidP="00A81EB4">
                  <w:pPr>
                    <w:pStyle w:val="NoSpacing"/>
                    <w:framePr w:hSpace="180" w:wrap="around" w:vAnchor="text" w:hAnchor="margin" w:y="149"/>
                    <w:ind w:right="1391"/>
                    <w:rPr>
                      <w:rFonts w:ascii="Arial" w:hAnsi="Arial" w:cs="Arial"/>
                      <w:b/>
                      <w:bCs w:val="0"/>
                      <w:color w:val="FFFFFF" w:themeColor="background1"/>
                      <w:sz w:val="22"/>
                      <w:szCs w:val="22"/>
                    </w:rPr>
                  </w:pPr>
                </w:p>
              </w:tc>
              <w:tc>
                <w:tcPr>
                  <w:tcW w:w="5677" w:type="dxa"/>
                  <w:shd w:val="clear" w:color="auto" w:fill="AEAAAA" w:themeFill="background2" w:themeFillShade="BF"/>
                </w:tcPr>
                <w:p w14:paraId="7F10BD4A" w14:textId="5828C743" w:rsidR="0079648C" w:rsidRPr="007E41C4" w:rsidRDefault="0079648C" w:rsidP="00A81EB4">
                  <w:pPr>
                    <w:pStyle w:val="NoSpacing"/>
                    <w:framePr w:hSpace="180" w:wrap="around" w:vAnchor="text" w:hAnchor="margin" w:y="149"/>
                    <w:rPr>
                      <w:rFonts w:ascii="Arial" w:hAnsi="Arial" w:cs="Arial"/>
                      <w:b/>
                      <w:bCs w:val="0"/>
                      <w:color w:val="FFFFFF" w:themeColor="background1"/>
                      <w:sz w:val="22"/>
                      <w:szCs w:val="22"/>
                    </w:rPr>
                  </w:pPr>
                  <w:commentRangeStart w:id="0"/>
                  <w:r w:rsidRPr="007E41C4">
                    <w:rPr>
                      <w:rFonts w:ascii="Arial" w:hAnsi="Arial" w:cs="Arial"/>
                      <w:b/>
                      <w:bCs w:val="0"/>
                      <w:color w:val="FFFFFF" w:themeColor="background1"/>
                      <w:sz w:val="22"/>
                      <w:szCs w:val="22"/>
                    </w:rPr>
                    <w:t>Working from Home</w:t>
                  </w:r>
                </w:p>
              </w:tc>
              <w:tc>
                <w:tcPr>
                  <w:tcW w:w="5711" w:type="dxa"/>
                  <w:shd w:val="clear" w:color="auto" w:fill="AEAAAA" w:themeFill="background2" w:themeFillShade="BF"/>
                </w:tcPr>
                <w:p w14:paraId="403AC7BA" w14:textId="63A063DF" w:rsidR="0079648C" w:rsidRPr="007E41C4" w:rsidRDefault="0079648C" w:rsidP="00A81EB4">
                  <w:pPr>
                    <w:pStyle w:val="NoSpacing"/>
                    <w:framePr w:hSpace="180" w:wrap="around" w:vAnchor="text" w:hAnchor="margin" w:y="149"/>
                    <w:rPr>
                      <w:rFonts w:ascii="Arial" w:hAnsi="Arial" w:cs="Arial"/>
                      <w:b/>
                      <w:bCs w:val="0"/>
                      <w:color w:val="FFFFFF" w:themeColor="background1"/>
                      <w:sz w:val="22"/>
                      <w:szCs w:val="22"/>
                    </w:rPr>
                  </w:pPr>
                  <w:r w:rsidRPr="007E41C4">
                    <w:rPr>
                      <w:rFonts w:ascii="Arial" w:hAnsi="Arial" w:cs="Arial"/>
                      <w:b/>
                      <w:bCs w:val="0"/>
                      <w:color w:val="FFFFFF" w:themeColor="background1"/>
                      <w:sz w:val="22"/>
                      <w:szCs w:val="22"/>
                    </w:rPr>
                    <w:t>Remote Work</w:t>
                  </w:r>
                  <w:commentRangeEnd w:id="0"/>
                  <w:r w:rsidR="00E64D7C">
                    <w:rPr>
                      <w:rStyle w:val="CommentReference"/>
                      <w:rFonts w:ascii="Times New Roman" w:hAnsi="Times New Roman" w:cs="Times New Roman"/>
                      <w:bCs w:val="0"/>
                      <w:lang w:val="en-US"/>
                    </w:rPr>
                    <w:commentReference w:id="0"/>
                  </w:r>
                </w:p>
              </w:tc>
            </w:tr>
            <w:tr w:rsidR="0032109C" w:rsidRPr="007E41C4" w14:paraId="78B61A7F" w14:textId="77777777" w:rsidTr="0032109C">
              <w:trPr>
                <w:trHeight w:val="453"/>
              </w:trPr>
              <w:tc>
                <w:tcPr>
                  <w:tcW w:w="2203" w:type="dxa"/>
                </w:tcPr>
                <w:p w14:paraId="627C716C" w14:textId="1097CB6C" w:rsidR="0079648C" w:rsidRPr="007E41C4" w:rsidRDefault="00591351" w:rsidP="00A81EB4">
                  <w:pPr>
                    <w:pStyle w:val="NoSpacing"/>
                    <w:framePr w:hSpace="180" w:wrap="around" w:vAnchor="text" w:hAnchor="margin" w:y="149"/>
                    <w:rPr>
                      <w:rFonts w:ascii="Arial" w:hAnsi="Arial" w:cs="Arial"/>
                      <w:b/>
                      <w:bCs w:val="0"/>
                      <w:sz w:val="22"/>
                      <w:szCs w:val="22"/>
                    </w:rPr>
                  </w:pPr>
                  <w:r w:rsidRPr="007E41C4">
                    <w:rPr>
                      <w:rFonts w:ascii="Arial" w:hAnsi="Arial" w:cs="Arial"/>
                      <w:b/>
                      <w:bCs w:val="0"/>
                      <w:sz w:val="22"/>
                      <w:szCs w:val="22"/>
                    </w:rPr>
                    <w:t>Description</w:t>
                  </w:r>
                </w:p>
              </w:tc>
              <w:tc>
                <w:tcPr>
                  <w:tcW w:w="5677" w:type="dxa"/>
                </w:tcPr>
                <w:p w14:paraId="5240ACDD" w14:textId="251D90BB" w:rsidR="0079648C" w:rsidRPr="007E41C4" w:rsidRDefault="0025671E" w:rsidP="00A81EB4">
                  <w:pPr>
                    <w:pStyle w:val="NoSpacing"/>
                    <w:framePr w:hSpace="180" w:wrap="around" w:vAnchor="text" w:hAnchor="margin" w:y="149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7E41C4">
                    <w:rPr>
                      <w:rFonts w:ascii="Arial" w:hAnsi="Arial" w:cs="Arial"/>
                      <w:sz w:val="22"/>
                      <w:szCs w:val="22"/>
                    </w:rPr>
                    <w:t>An</w:t>
                  </w:r>
                  <w:r w:rsidR="00D56DE1" w:rsidRPr="007E41C4">
                    <w:rPr>
                      <w:rFonts w:ascii="Arial" w:hAnsi="Arial" w:cs="Arial"/>
                      <w:sz w:val="22"/>
                      <w:szCs w:val="22"/>
                    </w:rPr>
                    <w:t xml:space="preserve">y </w:t>
                  </w:r>
                  <w:r w:rsidRPr="007E41C4">
                    <w:rPr>
                      <w:rFonts w:ascii="Arial" w:hAnsi="Arial" w:cs="Arial"/>
                      <w:sz w:val="22"/>
                      <w:szCs w:val="22"/>
                    </w:rPr>
                    <w:t>employee working outside of a physical office</w:t>
                  </w:r>
                  <w:r w:rsidR="00D13C69">
                    <w:rPr>
                      <w:rFonts w:ascii="Arial" w:hAnsi="Arial" w:cs="Arial"/>
                      <w:sz w:val="22"/>
                      <w:szCs w:val="22"/>
                    </w:rPr>
                    <w:t>,</w:t>
                  </w:r>
                  <w:r w:rsidR="004E0C5A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 w:rsidR="000718DB" w:rsidRPr="007E41C4">
                    <w:rPr>
                      <w:rFonts w:ascii="Arial" w:hAnsi="Arial" w:cs="Arial"/>
                      <w:sz w:val="22"/>
                      <w:szCs w:val="22"/>
                    </w:rPr>
                    <w:t xml:space="preserve">but only </w:t>
                  </w:r>
                  <w:r w:rsidRPr="007E41C4">
                    <w:rPr>
                      <w:rFonts w:ascii="Arial" w:hAnsi="Arial" w:cs="Arial"/>
                      <w:sz w:val="22"/>
                      <w:szCs w:val="22"/>
                    </w:rPr>
                    <w:t>from home.</w:t>
                  </w:r>
                </w:p>
              </w:tc>
              <w:tc>
                <w:tcPr>
                  <w:tcW w:w="5711" w:type="dxa"/>
                </w:tcPr>
                <w:p w14:paraId="593A1BF5" w14:textId="5C2EA3ED" w:rsidR="0079648C" w:rsidRPr="007E41C4" w:rsidRDefault="00490E97" w:rsidP="00A81EB4">
                  <w:pPr>
                    <w:pStyle w:val="NoSpacing"/>
                    <w:framePr w:hSpace="180" w:wrap="around" w:vAnchor="text" w:hAnchor="margin" w:y="149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7E41C4">
                    <w:rPr>
                      <w:rFonts w:ascii="Arial" w:hAnsi="Arial" w:cs="Arial"/>
                      <w:sz w:val="22"/>
                      <w:szCs w:val="22"/>
                    </w:rPr>
                    <w:t>Employees</w:t>
                  </w:r>
                  <w:r w:rsidR="008D33A4" w:rsidRPr="007E41C4">
                    <w:rPr>
                      <w:rFonts w:ascii="Arial" w:hAnsi="Arial" w:cs="Arial"/>
                      <w:sz w:val="22"/>
                      <w:szCs w:val="22"/>
                    </w:rPr>
                    <w:t xml:space="preserve"> can work remotely from anywhere</w:t>
                  </w:r>
                  <w:r w:rsidR="007E41C4">
                    <w:rPr>
                      <w:rFonts w:ascii="Arial" w:hAnsi="Arial" w:cs="Arial"/>
                      <w:sz w:val="22"/>
                      <w:szCs w:val="22"/>
                    </w:rPr>
                    <w:t>—</w:t>
                  </w:r>
                  <w:r w:rsidR="00162921" w:rsidRPr="007E41C4">
                    <w:rPr>
                      <w:rFonts w:ascii="Arial" w:hAnsi="Arial" w:cs="Arial"/>
                      <w:sz w:val="22"/>
                      <w:szCs w:val="22"/>
                    </w:rPr>
                    <w:t xml:space="preserve">from home, a café, a </w:t>
                  </w:r>
                  <w:r w:rsidR="00A01DCA">
                    <w:rPr>
                      <w:rFonts w:ascii="Arial" w:hAnsi="Arial" w:cs="Arial"/>
                      <w:sz w:val="22"/>
                      <w:szCs w:val="22"/>
                    </w:rPr>
                    <w:t>h</w:t>
                  </w:r>
                  <w:commentRangeStart w:id="1"/>
                  <w:r w:rsidR="00162921" w:rsidRPr="007E41C4">
                    <w:rPr>
                      <w:rFonts w:ascii="Arial" w:hAnsi="Arial" w:cs="Arial"/>
                      <w:sz w:val="22"/>
                      <w:szCs w:val="22"/>
                    </w:rPr>
                    <w:t>otel</w:t>
                  </w:r>
                  <w:commentRangeEnd w:id="1"/>
                  <w:r w:rsidR="00A01DCA">
                    <w:rPr>
                      <w:rStyle w:val="CommentReference"/>
                      <w:rFonts w:ascii="Times New Roman" w:hAnsi="Times New Roman" w:cs="Times New Roman"/>
                      <w:bCs w:val="0"/>
                      <w:lang w:val="en-US"/>
                    </w:rPr>
                    <w:commentReference w:id="1"/>
                  </w:r>
                  <w:r w:rsidR="00162921" w:rsidRPr="007E41C4">
                    <w:rPr>
                      <w:rFonts w:ascii="Arial" w:hAnsi="Arial" w:cs="Arial"/>
                      <w:sz w:val="22"/>
                      <w:szCs w:val="22"/>
                    </w:rPr>
                    <w:t xml:space="preserve"> room, or another country</w:t>
                  </w:r>
                  <w:r w:rsidR="004D2AF5" w:rsidRPr="007E41C4">
                    <w:rPr>
                      <w:rFonts w:ascii="Arial" w:hAnsi="Arial" w:cs="Arial"/>
                      <w:sz w:val="22"/>
                      <w:szCs w:val="22"/>
                    </w:rPr>
                    <w:t>.</w:t>
                  </w:r>
                </w:p>
                <w:p w14:paraId="16348A9B" w14:textId="6736D4BE" w:rsidR="004D2AF5" w:rsidRPr="007E41C4" w:rsidRDefault="004D2AF5" w:rsidP="00A81EB4">
                  <w:pPr>
                    <w:pStyle w:val="NoSpacing"/>
                    <w:framePr w:hSpace="180" w:wrap="around" w:vAnchor="text" w:hAnchor="margin" w:y="149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32109C" w:rsidRPr="007E41C4" w14:paraId="345F3F78" w14:textId="77777777" w:rsidTr="0032109C">
              <w:trPr>
                <w:trHeight w:val="416"/>
              </w:trPr>
              <w:tc>
                <w:tcPr>
                  <w:tcW w:w="2203" w:type="dxa"/>
                </w:tcPr>
                <w:p w14:paraId="139F6A82" w14:textId="5B0D7AC8" w:rsidR="0079648C" w:rsidRPr="007E41C4" w:rsidRDefault="000A1D8E" w:rsidP="00A81EB4">
                  <w:pPr>
                    <w:pStyle w:val="NoSpacing"/>
                    <w:framePr w:hSpace="180" w:wrap="around" w:vAnchor="text" w:hAnchor="margin" w:y="149"/>
                    <w:rPr>
                      <w:rFonts w:ascii="Arial" w:hAnsi="Arial" w:cs="Arial"/>
                      <w:b/>
                      <w:bCs w:val="0"/>
                      <w:sz w:val="22"/>
                      <w:szCs w:val="22"/>
                    </w:rPr>
                  </w:pPr>
                  <w:r w:rsidRPr="007E41C4">
                    <w:rPr>
                      <w:rFonts w:ascii="Arial" w:hAnsi="Arial" w:cs="Arial"/>
                      <w:b/>
                      <w:bCs w:val="0"/>
                      <w:sz w:val="22"/>
                      <w:szCs w:val="22"/>
                    </w:rPr>
                    <w:lastRenderedPageBreak/>
                    <w:t xml:space="preserve">Work </w:t>
                  </w:r>
                  <w:r w:rsidR="00EF404A" w:rsidRPr="007E41C4">
                    <w:rPr>
                      <w:rFonts w:ascii="Arial" w:hAnsi="Arial" w:cs="Arial"/>
                      <w:b/>
                      <w:bCs w:val="0"/>
                      <w:sz w:val="22"/>
                      <w:szCs w:val="22"/>
                    </w:rPr>
                    <w:t>Environment</w:t>
                  </w:r>
                </w:p>
              </w:tc>
              <w:tc>
                <w:tcPr>
                  <w:tcW w:w="5677" w:type="dxa"/>
                </w:tcPr>
                <w:p w14:paraId="71220B5D" w14:textId="59198E7A" w:rsidR="00532ADE" w:rsidRPr="007E41C4" w:rsidRDefault="00532ADE" w:rsidP="00A81EB4">
                  <w:pPr>
                    <w:pStyle w:val="NoSpacing"/>
                    <w:framePr w:hSpace="180" w:wrap="around" w:vAnchor="text" w:hAnchor="margin" w:y="149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7E41C4">
                    <w:rPr>
                      <w:rFonts w:ascii="Arial" w:hAnsi="Arial" w:cs="Arial"/>
                      <w:sz w:val="22"/>
                      <w:szCs w:val="22"/>
                    </w:rPr>
                    <w:t>A well-lit workstation</w:t>
                  </w:r>
                  <w:r w:rsidR="000F3150">
                    <w:rPr>
                      <w:rFonts w:ascii="Arial" w:hAnsi="Arial" w:cs="Arial"/>
                      <w:sz w:val="22"/>
                      <w:szCs w:val="22"/>
                    </w:rPr>
                    <w:t>,</w:t>
                  </w:r>
                  <w:r w:rsidRPr="007E41C4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 w:rsidR="000F3150">
                    <w:rPr>
                      <w:rFonts w:ascii="Arial" w:hAnsi="Arial" w:cs="Arial"/>
                      <w:sz w:val="22"/>
                      <w:szCs w:val="22"/>
                    </w:rPr>
                    <w:t>including</w:t>
                  </w:r>
                  <w:r w:rsidRPr="007E41C4">
                    <w:rPr>
                      <w:rFonts w:ascii="Arial" w:hAnsi="Arial" w:cs="Arial"/>
                      <w:sz w:val="22"/>
                      <w:szCs w:val="22"/>
                    </w:rPr>
                    <w:t xml:space="preserve"> an ergonomic office chair, desk, computer, and </w:t>
                  </w:r>
                  <w:r w:rsidR="00D13C69">
                    <w:rPr>
                      <w:rFonts w:ascii="Arial" w:hAnsi="Arial" w:cs="Arial"/>
                      <w:sz w:val="22"/>
                      <w:szCs w:val="22"/>
                    </w:rPr>
                    <w:t>stable</w:t>
                  </w:r>
                  <w:r w:rsidRPr="007E41C4">
                    <w:rPr>
                      <w:rFonts w:ascii="Arial" w:hAnsi="Arial" w:cs="Arial"/>
                      <w:sz w:val="22"/>
                      <w:szCs w:val="22"/>
                    </w:rPr>
                    <w:t xml:space="preserve"> connection to the network. </w:t>
                  </w:r>
                </w:p>
                <w:p w14:paraId="7D237132" w14:textId="1A7EF591" w:rsidR="0079648C" w:rsidRPr="007E41C4" w:rsidRDefault="0079648C" w:rsidP="00A81EB4">
                  <w:pPr>
                    <w:pStyle w:val="NoSpacing"/>
                    <w:framePr w:hSpace="180" w:wrap="around" w:vAnchor="text" w:hAnchor="margin" w:y="149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5711" w:type="dxa"/>
                </w:tcPr>
                <w:p w14:paraId="53BA7D21" w14:textId="15DCC17D" w:rsidR="0079648C" w:rsidRPr="007E41C4" w:rsidRDefault="00162921" w:rsidP="00A81EB4">
                  <w:pPr>
                    <w:pStyle w:val="NoSpacing"/>
                    <w:framePr w:hSpace="180" w:wrap="around" w:vAnchor="text" w:hAnchor="margin" w:y="149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7E41C4">
                    <w:rPr>
                      <w:rFonts w:ascii="Arial" w:hAnsi="Arial" w:cs="Arial"/>
                      <w:sz w:val="22"/>
                      <w:szCs w:val="22"/>
                    </w:rPr>
                    <w:t>Remote workers often have to create their own work environment and be able to work productively on</w:t>
                  </w:r>
                  <w:r w:rsidR="000F3150">
                    <w:rPr>
                      <w:rFonts w:ascii="Arial" w:hAnsi="Arial" w:cs="Arial"/>
                      <w:sz w:val="22"/>
                      <w:szCs w:val="22"/>
                    </w:rPr>
                    <w:t xml:space="preserve"> the </w:t>
                  </w:r>
                  <w:r w:rsidRPr="007E41C4">
                    <w:rPr>
                      <w:rFonts w:ascii="Arial" w:hAnsi="Arial" w:cs="Arial"/>
                      <w:sz w:val="22"/>
                      <w:szCs w:val="22"/>
                    </w:rPr>
                    <w:t>go</w:t>
                  </w:r>
                  <w:r w:rsidR="00E37E8B" w:rsidRPr="007E41C4">
                    <w:rPr>
                      <w:rFonts w:ascii="Arial" w:hAnsi="Arial" w:cs="Arial"/>
                      <w:sz w:val="22"/>
                      <w:szCs w:val="22"/>
                    </w:rPr>
                    <w:t xml:space="preserve">. </w:t>
                  </w:r>
                </w:p>
              </w:tc>
            </w:tr>
            <w:tr w:rsidR="0032109C" w:rsidRPr="007E41C4" w14:paraId="0C5F6089" w14:textId="77777777" w:rsidTr="0032109C">
              <w:trPr>
                <w:trHeight w:val="416"/>
              </w:trPr>
              <w:tc>
                <w:tcPr>
                  <w:tcW w:w="2203" w:type="dxa"/>
                </w:tcPr>
                <w:p w14:paraId="50A295CF" w14:textId="3EC6ED08" w:rsidR="0079648C" w:rsidRPr="007E41C4" w:rsidRDefault="000C63CE" w:rsidP="00A81EB4">
                  <w:pPr>
                    <w:pStyle w:val="NoSpacing"/>
                    <w:framePr w:hSpace="180" w:wrap="around" w:vAnchor="text" w:hAnchor="margin" w:y="149"/>
                    <w:rPr>
                      <w:rFonts w:ascii="Arial" w:hAnsi="Arial" w:cs="Arial"/>
                      <w:b/>
                      <w:bCs w:val="0"/>
                      <w:sz w:val="22"/>
                      <w:szCs w:val="22"/>
                    </w:rPr>
                  </w:pPr>
                  <w:r w:rsidRPr="007E41C4">
                    <w:rPr>
                      <w:rFonts w:ascii="Arial" w:hAnsi="Arial" w:cs="Arial"/>
                      <w:b/>
                      <w:bCs w:val="0"/>
                      <w:sz w:val="22"/>
                      <w:szCs w:val="22"/>
                    </w:rPr>
                    <w:t>Ada</w:t>
                  </w:r>
                  <w:r w:rsidR="00E4565B" w:rsidRPr="007E41C4">
                    <w:rPr>
                      <w:rFonts w:ascii="Arial" w:hAnsi="Arial" w:cs="Arial"/>
                      <w:b/>
                      <w:bCs w:val="0"/>
                      <w:sz w:val="22"/>
                      <w:szCs w:val="22"/>
                    </w:rPr>
                    <w:t>ptability</w:t>
                  </w:r>
                </w:p>
              </w:tc>
              <w:tc>
                <w:tcPr>
                  <w:tcW w:w="5677" w:type="dxa"/>
                </w:tcPr>
                <w:p w14:paraId="4512A853" w14:textId="47D4A610" w:rsidR="0079648C" w:rsidRPr="007E41C4" w:rsidRDefault="00851E26" w:rsidP="00A81EB4">
                  <w:pPr>
                    <w:pStyle w:val="NoSpacing"/>
                    <w:framePr w:hSpace="180" w:wrap="around" w:vAnchor="text" w:hAnchor="margin" w:y="149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7E41C4">
                    <w:rPr>
                      <w:rFonts w:ascii="Arial" w:hAnsi="Arial" w:cs="Arial"/>
                      <w:sz w:val="22"/>
                      <w:szCs w:val="22"/>
                    </w:rPr>
                    <w:t>It t</w:t>
                  </w:r>
                  <w:r w:rsidR="009F11EB" w:rsidRPr="007E41C4">
                    <w:rPr>
                      <w:rFonts w:ascii="Arial" w:hAnsi="Arial" w:cs="Arial"/>
                      <w:sz w:val="22"/>
                      <w:szCs w:val="22"/>
                    </w:rPr>
                    <w:t xml:space="preserve">akes time </w:t>
                  </w:r>
                  <w:r w:rsidR="000F3150">
                    <w:rPr>
                      <w:rFonts w:ascii="Arial" w:hAnsi="Arial" w:cs="Arial"/>
                      <w:sz w:val="22"/>
                      <w:szCs w:val="22"/>
                    </w:rPr>
                    <w:t>to adjust</w:t>
                  </w:r>
                  <w:r w:rsidR="009F11EB" w:rsidRPr="007E41C4">
                    <w:rPr>
                      <w:rFonts w:ascii="Arial" w:hAnsi="Arial" w:cs="Arial"/>
                      <w:sz w:val="22"/>
                      <w:szCs w:val="22"/>
                    </w:rPr>
                    <w:t xml:space="preserve"> as it p</w:t>
                  </w:r>
                  <w:r w:rsidR="006D4DF8" w:rsidRPr="007E41C4">
                    <w:rPr>
                      <w:rFonts w:ascii="Arial" w:hAnsi="Arial" w:cs="Arial"/>
                      <w:sz w:val="22"/>
                      <w:szCs w:val="22"/>
                    </w:rPr>
                    <w:t>oses a significant change from an employee</w:t>
                  </w:r>
                  <w:r w:rsidR="000F3150">
                    <w:rPr>
                      <w:rFonts w:ascii="Arial" w:hAnsi="Arial" w:cs="Arial"/>
                      <w:sz w:val="22"/>
                      <w:szCs w:val="22"/>
                    </w:rPr>
                    <w:t>'</w:t>
                  </w:r>
                  <w:r w:rsidR="006D4DF8" w:rsidRPr="007E41C4">
                    <w:rPr>
                      <w:rFonts w:ascii="Arial" w:hAnsi="Arial" w:cs="Arial"/>
                      <w:sz w:val="22"/>
                      <w:szCs w:val="22"/>
                    </w:rPr>
                    <w:t xml:space="preserve">s </w:t>
                  </w:r>
                  <w:r w:rsidR="000F3150">
                    <w:rPr>
                      <w:rFonts w:ascii="Arial" w:hAnsi="Arial" w:cs="Arial"/>
                      <w:sz w:val="22"/>
                      <w:szCs w:val="22"/>
                    </w:rPr>
                    <w:t>regular</w:t>
                  </w:r>
                  <w:r w:rsidR="006D4DF8" w:rsidRPr="007E41C4">
                    <w:rPr>
                      <w:rFonts w:ascii="Arial" w:hAnsi="Arial" w:cs="Arial"/>
                      <w:sz w:val="22"/>
                      <w:szCs w:val="22"/>
                    </w:rPr>
                    <w:t xml:space="preserve"> routine and pace of work</w:t>
                  </w:r>
                  <w:r w:rsidR="00C96C4D" w:rsidRPr="007E41C4">
                    <w:rPr>
                      <w:rFonts w:ascii="Arial" w:hAnsi="Arial" w:cs="Arial"/>
                      <w:sz w:val="22"/>
                      <w:szCs w:val="22"/>
                    </w:rPr>
                    <w:t xml:space="preserve">. Some businesses also offer flexibility to pick and choose WFH days as needed. </w:t>
                  </w:r>
                </w:p>
              </w:tc>
              <w:tc>
                <w:tcPr>
                  <w:tcW w:w="5711" w:type="dxa"/>
                </w:tcPr>
                <w:p w14:paraId="49BF691D" w14:textId="25CB418F" w:rsidR="003E7C9F" w:rsidRPr="007E41C4" w:rsidRDefault="003E7C9F" w:rsidP="00A81EB4">
                  <w:pPr>
                    <w:pStyle w:val="NoSpacing"/>
                    <w:framePr w:hSpace="180" w:wrap="around" w:vAnchor="text" w:hAnchor="margin" w:y="149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7E41C4">
                    <w:rPr>
                      <w:rFonts w:ascii="Arial" w:hAnsi="Arial" w:cs="Arial"/>
                      <w:sz w:val="22"/>
                      <w:szCs w:val="22"/>
                    </w:rPr>
                    <w:t>E</w:t>
                  </w:r>
                  <w:r w:rsidR="00E37E8B" w:rsidRPr="007E41C4">
                    <w:rPr>
                      <w:rFonts w:ascii="Arial" w:hAnsi="Arial" w:cs="Arial"/>
                      <w:sz w:val="22"/>
                      <w:szCs w:val="22"/>
                    </w:rPr>
                    <w:t xml:space="preserve">mployees who work remotely often need a </w:t>
                  </w:r>
                  <w:r w:rsidR="0019481F" w:rsidRPr="007E41C4">
                    <w:rPr>
                      <w:rFonts w:ascii="Arial" w:hAnsi="Arial" w:cs="Arial"/>
                      <w:sz w:val="22"/>
                      <w:szCs w:val="22"/>
                    </w:rPr>
                    <w:t>specific</w:t>
                  </w:r>
                  <w:r w:rsidR="00E37E8B" w:rsidRPr="007E41C4">
                    <w:rPr>
                      <w:rFonts w:ascii="Arial" w:hAnsi="Arial" w:cs="Arial"/>
                      <w:sz w:val="22"/>
                      <w:szCs w:val="22"/>
                    </w:rPr>
                    <w:t xml:space="preserve"> set of abilities, skills, </w:t>
                  </w:r>
                  <w:r w:rsidR="0019481F" w:rsidRPr="007E41C4">
                    <w:rPr>
                      <w:rFonts w:ascii="Arial" w:hAnsi="Arial" w:cs="Arial"/>
                      <w:sz w:val="22"/>
                      <w:szCs w:val="22"/>
                    </w:rPr>
                    <w:t xml:space="preserve">and </w:t>
                  </w:r>
                  <w:r w:rsidR="00E37E8B" w:rsidRPr="007E41C4">
                    <w:rPr>
                      <w:rFonts w:ascii="Arial" w:hAnsi="Arial" w:cs="Arial"/>
                      <w:sz w:val="22"/>
                      <w:szCs w:val="22"/>
                    </w:rPr>
                    <w:t>resources that allow them to work from anywhere</w:t>
                  </w:r>
                  <w:r w:rsidR="00940019" w:rsidRPr="007E41C4">
                    <w:rPr>
                      <w:rFonts w:ascii="Arial" w:hAnsi="Arial" w:cs="Arial"/>
                      <w:sz w:val="22"/>
                      <w:szCs w:val="22"/>
                    </w:rPr>
                    <w:t xml:space="preserve">. They </w:t>
                  </w:r>
                  <w:r w:rsidRPr="007E41C4">
                    <w:rPr>
                      <w:rFonts w:ascii="Arial" w:hAnsi="Arial" w:cs="Arial"/>
                      <w:sz w:val="22"/>
                      <w:szCs w:val="22"/>
                    </w:rPr>
                    <w:t>need to be adaptable, proactive at communication, self-disciplined</w:t>
                  </w:r>
                  <w:r w:rsidR="00EF62DF">
                    <w:rPr>
                      <w:rFonts w:ascii="Arial" w:hAnsi="Arial" w:cs="Arial"/>
                      <w:sz w:val="22"/>
                      <w:szCs w:val="22"/>
                    </w:rPr>
                    <w:t>,</w:t>
                  </w:r>
                  <w:r w:rsidRPr="007E41C4">
                    <w:rPr>
                      <w:rFonts w:ascii="Arial" w:hAnsi="Arial" w:cs="Arial"/>
                      <w:sz w:val="22"/>
                      <w:szCs w:val="22"/>
                    </w:rPr>
                    <w:t xml:space="preserve"> and have incredible time management skills.</w:t>
                  </w:r>
                </w:p>
                <w:p w14:paraId="77D047CC" w14:textId="77777777" w:rsidR="0079648C" w:rsidRPr="007E41C4" w:rsidRDefault="0079648C" w:rsidP="00A81EB4">
                  <w:pPr>
                    <w:pStyle w:val="NoSpacing"/>
                    <w:framePr w:hSpace="180" w:wrap="around" w:vAnchor="text" w:hAnchor="margin" w:y="149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32109C" w:rsidRPr="007E41C4" w14:paraId="283EDAAA" w14:textId="77777777" w:rsidTr="0032109C">
              <w:trPr>
                <w:trHeight w:val="453"/>
              </w:trPr>
              <w:tc>
                <w:tcPr>
                  <w:tcW w:w="2203" w:type="dxa"/>
                </w:tcPr>
                <w:p w14:paraId="52B5EB6D" w14:textId="6A861615" w:rsidR="0079648C" w:rsidRPr="007E41C4" w:rsidRDefault="009834DA" w:rsidP="00A81EB4">
                  <w:pPr>
                    <w:pStyle w:val="NoSpacing"/>
                    <w:framePr w:hSpace="180" w:wrap="around" w:vAnchor="text" w:hAnchor="margin" w:y="149"/>
                    <w:rPr>
                      <w:rFonts w:ascii="Arial" w:hAnsi="Arial" w:cs="Arial"/>
                      <w:b/>
                      <w:bCs w:val="0"/>
                      <w:sz w:val="22"/>
                      <w:szCs w:val="22"/>
                    </w:rPr>
                  </w:pPr>
                  <w:r w:rsidRPr="007E41C4">
                    <w:rPr>
                      <w:rFonts w:ascii="Arial" w:hAnsi="Arial" w:cs="Arial"/>
                      <w:b/>
                      <w:bCs w:val="0"/>
                      <w:sz w:val="22"/>
                      <w:szCs w:val="22"/>
                    </w:rPr>
                    <w:t xml:space="preserve">Workspace </w:t>
                  </w:r>
                  <w:r w:rsidR="00322F16" w:rsidRPr="007E41C4">
                    <w:rPr>
                      <w:rFonts w:ascii="Arial" w:hAnsi="Arial" w:cs="Arial"/>
                      <w:b/>
                      <w:bCs w:val="0"/>
                      <w:sz w:val="22"/>
                      <w:szCs w:val="22"/>
                    </w:rPr>
                    <w:t>Configuration</w:t>
                  </w:r>
                </w:p>
              </w:tc>
              <w:tc>
                <w:tcPr>
                  <w:tcW w:w="5677" w:type="dxa"/>
                </w:tcPr>
                <w:p w14:paraId="42073253" w14:textId="29FCCDCF" w:rsidR="0079648C" w:rsidRPr="007E41C4" w:rsidRDefault="00EC4F13" w:rsidP="00A81EB4">
                  <w:pPr>
                    <w:pStyle w:val="NoSpacing"/>
                    <w:framePr w:hSpace="180" w:wrap="around" w:vAnchor="text" w:hAnchor="margin" w:y="149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7E41C4">
                    <w:rPr>
                      <w:rFonts w:ascii="Arial" w:hAnsi="Arial" w:cs="Arial"/>
                      <w:sz w:val="22"/>
                      <w:szCs w:val="22"/>
                    </w:rPr>
                    <w:t>Employees h</w:t>
                  </w:r>
                  <w:r w:rsidR="00D64476" w:rsidRPr="007E41C4">
                    <w:rPr>
                      <w:rFonts w:ascii="Arial" w:hAnsi="Arial" w:cs="Arial"/>
                      <w:sz w:val="22"/>
                      <w:szCs w:val="22"/>
                    </w:rPr>
                    <w:t>ave a practical workstation to use</w:t>
                  </w:r>
                  <w:r w:rsidR="007E41C4">
                    <w:rPr>
                      <w:rFonts w:ascii="Arial" w:hAnsi="Arial" w:cs="Arial"/>
                      <w:sz w:val="22"/>
                      <w:szCs w:val="22"/>
                    </w:rPr>
                    <w:t>—</w:t>
                  </w:r>
                  <w:r w:rsidR="00D64476" w:rsidRPr="007E41C4">
                    <w:rPr>
                      <w:rFonts w:ascii="Arial" w:hAnsi="Arial" w:cs="Arial"/>
                      <w:sz w:val="22"/>
                      <w:szCs w:val="22"/>
                    </w:rPr>
                    <w:t>one that allows them to perform their day-to-day tasks unimpeded and communicate with other team members effectively</w:t>
                  </w:r>
                  <w:r w:rsidRPr="007E41C4">
                    <w:rPr>
                      <w:rFonts w:ascii="Arial" w:hAnsi="Arial" w:cs="Arial"/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5711" w:type="dxa"/>
                </w:tcPr>
                <w:p w14:paraId="4E9EA121" w14:textId="70E758D7" w:rsidR="00911FCF" w:rsidRPr="007C3E00" w:rsidRDefault="00911FCF" w:rsidP="00A81EB4">
                  <w:pPr>
                    <w:pStyle w:val="pf0"/>
                    <w:framePr w:hSpace="180" w:wrap="around" w:vAnchor="text" w:hAnchor="margin" w:y="149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7C3E00">
                    <w:rPr>
                      <w:rStyle w:val="cf01"/>
                      <w:rFonts w:ascii="Arial" w:hAnsi="Arial" w:cs="Arial"/>
                      <w:sz w:val="22"/>
                      <w:szCs w:val="22"/>
                    </w:rPr>
                    <w:t>Remote working offers more freedom and flexibility but also requires the employee</w:t>
                  </w:r>
                  <w:r w:rsidR="000F3150">
                    <w:rPr>
                      <w:rStyle w:val="cf01"/>
                      <w:rFonts w:ascii="Arial" w:hAnsi="Arial" w:cs="Arial"/>
                      <w:sz w:val="22"/>
                      <w:szCs w:val="22"/>
                    </w:rPr>
                    <w:t>s</w:t>
                  </w:r>
                  <w:r w:rsidRPr="007C3E00">
                    <w:rPr>
                      <w:rStyle w:val="cf01"/>
                      <w:rFonts w:ascii="Arial" w:hAnsi="Arial" w:cs="Arial"/>
                      <w:sz w:val="22"/>
                      <w:szCs w:val="22"/>
                    </w:rPr>
                    <w:t xml:space="preserve"> to secure their own workspace, </w:t>
                  </w:r>
                  <w:r w:rsidRPr="00911FCF">
                    <w:rPr>
                      <w:rStyle w:val="cf01"/>
                      <w:rFonts w:ascii="Arial" w:hAnsi="Arial" w:cs="Arial"/>
                      <w:sz w:val="22"/>
                      <w:szCs w:val="22"/>
                    </w:rPr>
                    <w:t>desk,</w:t>
                  </w:r>
                  <w:r w:rsidRPr="007C3E00">
                    <w:rPr>
                      <w:rStyle w:val="cf01"/>
                      <w:rFonts w:ascii="Arial" w:hAnsi="Arial" w:cs="Arial"/>
                      <w:sz w:val="22"/>
                      <w:szCs w:val="22"/>
                    </w:rPr>
                    <w:t xml:space="preserve"> and network connections—and businesses need to ensure the endpoint devices used by these remote employees are secure. </w:t>
                  </w:r>
                </w:p>
                <w:p w14:paraId="292269BA" w14:textId="77777777" w:rsidR="0079648C" w:rsidRPr="007E41C4" w:rsidRDefault="0079648C" w:rsidP="00A81EB4">
                  <w:pPr>
                    <w:pStyle w:val="NoSpacing"/>
                    <w:framePr w:hSpace="180" w:wrap="around" w:vAnchor="text" w:hAnchor="margin" w:y="149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EC271A" w:rsidRPr="007E41C4" w14:paraId="3F8C8812" w14:textId="77777777" w:rsidTr="0032109C">
              <w:trPr>
                <w:trHeight w:val="453"/>
              </w:trPr>
              <w:tc>
                <w:tcPr>
                  <w:tcW w:w="2203" w:type="dxa"/>
                </w:tcPr>
                <w:p w14:paraId="162C8E17" w14:textId="787DBCDE" w:rsidR="00EC271A" w:rsidRPr="007E41C4" w:rsidRDefault="00882E3C" w:rsidP="00A81EB4">
                  <w:pPr>
                    <w:pStyle w:val="NoSpacing"/>
                    <w:framePr w:hSpace="180" w:wrap="around" w:vAnchor="text" w:hAnchor="margin" w:y="149"/>
                    <w:rPr>
                      <w:rFonts w:ascii="Arial" w:hAnsi="Arial" w:cs="Arial"/>
                      <w:b/>
                      <w:bCs w:val="0"/>
                      <w:sz w:val="22"/>
                      <w:szCs w:val="22"/>
                    </w:rPr>
                  </w:pPr>
                  <w:r w:rsidRPr="007E41C4">
                    <w:rPr>
                      <w:rFonts w:ascii="Arial" w:hAnsi="Arial" w:cs="Arial"/>
                      <w:b/>
                      <w:bCs w:val="0"/>
                      <w:sz w:val="22"/>
                      <w:szCs w:val="22"/>
                    </w:rPr>
                    <w:t xml:space="preserve">Key </w:t>
                  </w:r>
                  <w:r w:rsidR="00EC271A" w:rsidRPr="007E41C4">
                    <w:rPr>
                      <w:rFonts w:ascii="Arial" w:hAnsi="Arial" w:cs="Arial"/>
                      <w:b/>
                      <w:bCs w:val="0"/>
                      <w:sz w:val="22"/>
                      <w:szCs w:val="22"/>
                    </w:rPr>
                    <w:t>Advantage</w:t>
                  </w:r>
                </w:p>
              </w:tc>
              <w:tc>
                <w:tcPr>
                  <w:tcW w:w="5677" w:type="dxa"/>
                </w:tcPr>
                <w:p w14:paraId="4653C832" w14:textId="6D35EA63" w:rsidR="00EC271A" w:rsidRPr="007E41C4" w:rsidRDefault="00957AE8" w:rsidP="00A81EB4">
                  <w:pPr>
                    <w:pStyle w:val="NoSpacing"/>
                    <w:framePr w:hSpace="180" w:wrap="around" w:vAnchor="text" w:hAnchor="margin" w:y="149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7E41C4">
                    <w:rPr>
                      <w:rFonts w:ascii="Arial" w:hAnsi="Arial" w:cs="Arial"/>
                      <w:sz w:val="22"/>
                      <w:szCs w:val="22"/>
                    </w:rPr>
                    <w:t>Many workplaces offer WFH as an option for employees to give them more freedom and flexibility to maintain their work-life balance, be productive, and work their best in an environment that meets their needs.</w:t>
                  </w:r>
                  <w:r w:rsidR="000F3A56" w:rsidRPr="007E41C4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5711" w:type="dxa"/>
                </w:tcPr>
                <w:p w14:paraId="1733F6B7" w14:textId="74ABC73A" w:rsidR="00EC271A" w:rsidRPr="007E41C4" w:rsidRDefault="00042EE2" w:rsidP="00A81EB4">
                  <w:pPr>
                    <w:pStyle w:val="NoSpacing"/>
                    <w:framePr w:hSpace="180" w:wrap="around" w:vAnchor="text" w:hAnchor="margin" w:y="149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7E41C4">
                    <w:rPr>
                      <w:rFonts w:ascii="Arial" w:hAnsi="Arial" w:cs="Arial"/>
                      <w:sz w:val="22"/>
                      <w:szCs w:val="22"/>
                    </w:rPr>
                    <w:t>E</w:t>
                  </w:r>
                  <w:r w:rsidR="007E66C2" w:rsidRPr="007E41C4">
                    <w:rPr>
                      <w:rFonts w:ascii="Arial" w:hAnsi="Arial" w:cs="Arial"/>
                      <w:sz w:val="22"/>
                      <w:szCs w:val="22"/>
                    </w:rPr>
                    <w:t>mployees have the freedom to create their own work environment and establish a work lifestyle that best suits them.</w:t>
                  </w:r>
                </w:p>
              </w:tc>
            </w:tr>
          </w:tbl>
          <w:p w14:paraId="658B1323" w14:textId="77777777" w:rsidR="0079648C" w:rsidRPr="007E41C4" w:rsidRDefault="0079648C" w:rsidP="00D4195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  <w:p w14:paraId="4B69B881" w14:textId="00707DF6" w:rsidR="00A57618" w:rsidRPr="007E41C4" w:rsidRDefault="00A57618" w:rsidP="004D55D8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  <w:p w14:paraId="55A51E7B" w14:textId="24DE4A0C" w:rsidR="007B5E33" w:rsidRPr="007E41C4" w:rsidRDefault="001F4068" w:rsidP="00B5475A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7E41C4">
              <w:rPr>
                <w:rFonts w:ascii="Arial" w:hAnsi="Arial" w:cs="Arial"/>
                <w:sz w:val="22"/>
                <w:szCs w:val="22"/>
              </w:rPr>
              <w:t xml:space="preserve">Why </w:t>
            </w:r>
            <w:r w:rsidR="002636F8">
              <w:rPr>
                <w:rFonts w:ascii="Arial" w:hAnsi="Arial" w:cs="Arial"/>
                <w:sz w:val="22"/>
                <w:szCs w:val="22"/>
              </w:rPr>
              <w:t>a</w:t>
            </w:r>
            <w:r w:rsidR="00930746" w:rsidRPr="007E41C4">
              <w:rPr>
                <w:rFonts w:ascii="Arial" w:hAnsi="Arial" w:cs="Arial"/>
                <w:sz w:val="22"/>
                <w:szCs w:val="22"/>
              </w:rPr>
              <w:t xml:space="preserve">dopt a </w:t>
            </w:r>
            <w:r w:rsidR="002636F8">
              <w:rPr>
                <w:rFonts w:ascii="Arial" w:hAnsi="Arial" w:cs="Arial"/>
                <w:sz w:val="22"/>
                <w:szCs w:val="22"/>
              </w:rPr>
              <w:t>p</w:t>
            </w:r>
            <w:r w:rsidR="00F22DA6" w:rsidRPr="007E41C4">
              <w:rPr>
                <w:rFonts w:ascii="Arial" w:hAnsi="Arial" w:cs="Arial"/>
                <w:sz w:val="22"/>
                <w:szCs w:val="22"/>
              </w:rPr>
              <w:t xml:space="preserve">ermanent </w:t>
            </w:r>
            <w:r w:rsidR="00D970B6" w:rsidRPr="007E41C4">
              <w:rPr>
                <w:rFonts w:ascii="Arial" w:hAnsi="Arial" w:cs="Arial"/>
                <w:sz w:val="22"/>
                <w:szCs w:val="22"/>
              </w:rPr>
              <w:t>WFH</w:t>
            </w:r>
            <w:r w:rsidR="00E9780F" w:rsidRPr="007E41C4"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="002636F8">
              <w:rPr>
                <w:rFonts w:ascii="Arial" w:hAnsi="Arial" w:cs="Arial"/>
                <w:sz w:val="22"/>
                <w:szCs w:val="22"/>
              </w:rPr>
              <w:t>r</w:t>
            </w:r>
            <w:r w:rsidR="00930746" w:rsidRPr="007E41C4">
              <w:rPr>
                <w:rFonts w:ascii="Arial" w:hAnsi="Arial" w:cs="Arial"/>
                <w:sz w:val="22"/>
                <w:szCs w:val="22"/>
              </w:rPr>
              <w:t xml:space="preserve">emote </w:t>
            </w:r>
            <w:r w:rsidR="002636F8">
              <w:rPr>
                <w:rFonts w:ascii="Arial" w:hAnsi="Arial" w:cs="Arial"/>
                <w:sz w:val="22"/>
                <w:szCs w:val="22"/>
              </w:rPr>
              <w:t>w</w:t>
            </w:r>
            <w:r w:rsidR="00930746" w:rsidRPr="007E41C4">
              <w:rPr>
                <w:rFonts w:ascii="Arial" w:hAnsi="Arial" w:cs="Arial"/>
                <w:sz w:val="22"/>
                <w:szCs w:val="22"/>
              </w:rPr>
              <w:t xml:space="preserve">ork </w:t>
            </w:r>
            <w:r w:rsidR="002636F8">
              <w:rPr>
                <w:rFonts w:ascii="Arial" w:hAnsi="Arial" w:cs="Arial"/>
                <w:sz w:val="22"/>
                <w:szCs w:val="22"/>
              </w:rPr>
              <w:t>m</w:t>
            </w:r>
            <w:r w:rsidR="00930746" w:rsidRPr="007E41C4">
              <w:rPr>
                <w:rFonts w:ascii="Arial" w:hAnsi="Arial" w:cs="Arial"/>
                <w:sz w:val="22"/>
                <w:szCs w:val="22"/>
              </w:rPr>
              <w:t>indset</w:t>
            </w:r>
            <w:r w:rsidR="00006B96" w:rsidRPr="007E41C4">
              <w:rPr>
                <w:rFonts w:ascii="Arial" w:hAnsi="Arial" w:cs="Arial"/>
                <w:sz w:val="22"/>
                <w:szCs w:val="22"/>
              </w:rPr>
              <w:t>?</w:t>
            </w:r>
          </w:p>
          <w:p w14:paraId="5E4D80F9" w14:textId="75D5FE3D" w:rsidR="00116F2D" w:rsidRPr="005E03FF" w:rsidRDefault="00594295" w:rsidP="00116F2D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hyperlink r:id="rId16" w:history="1">
              <w:r w:rsidR="007B5E33" w:rsidRPr="005E03FF">
                <w:rPr>
                  <w:rStyle w:val="Hyperlink"/>
                  <w:rFonts w:ascii="Arial" w:hAnsi="Arial" w:cs="Arial"/>
                  <w:sz w:val="22"/>
                  <w:szCs w:val="22"/>
                </w:rPr>
                <w:t>Research shows</w:t>
              </w:r>
            </w:hyperlink>
            <w:r w:rsidR="008B4986">
              <w:rPr>
                <w:rStyle w:val="EndnoteReference"/>
                <w:rFonts w:ascii="Arial" w:hAnsi="Arial" w:cs="Arial"/>
                <w:sz w:val="22"/>
                <w:szCs w:val="22"/>
                <w:u w:val="single"/>
              </w:rPr>
              <w:endnoteReference w:id="2"/>
            </w:r>
            <w:r w:rsidR="007B5E33" w:rsidRPr="005E03FF">
              <w:rPr>
                <w:rFonts w:ascii="Arial" w:hAnsi="Arial" w:cs="Arial"/>
                <w:sz w:val="22"/>
                <w:szCs w:val="22"/>
              </w:rPr>
              <w:t xml:space="preserve"> that</w:t>
            </w:r>
            <w:r w:rsidR="004B05BD" w:rsidRPr="005E03F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C7383" w:rsidRPr="005E03FF">
              <w:rPr>
                <w:rFonts w:ascii="Arial" w:hAnsi="Arial" w:cs="Arial"/>
                <w:sz w:val="22"/>
                <w:szCs w:val="22"/>
              </w:rPr>
              <w:t>almost nine out of 10 workers seeking a new role (87%) are interested in hybrid or fully remote work</w:t>
            </w:r>
            <w:r w:rsidR="00B715DD" w:rsidRPr="005E03FF">
              <w:rPr>
                <w:rFonts w:ascii="Arial" w:hAnsi="Arial" w:cs="Arial"/>
                <w:sz w:val="22"/>
                <w:szCs w:val="22"/>
              </w:rPr>
              <w:t>.</w:t>
            </w:r>
            <w:r w:rsidR="00157EB5" w:rsidRPr="005E03F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15DD" w:rsidRPr="005E03FF">
              <w:rPr>
                <w:rFonts w:ascii="Arial" w:hAnsi="Arial" w:cs="Arial"/>
                <w:sz w:val="22"/>
                <w:szCs w:val="22"/>
              </w:rPr>
              <w:t>This</w:t>
            </w:r>
            <w:r w:rsidR="00157EB5" w:rsidRPr="005E03FF">
              <w:rPr>
                <w:rFonts w:ascii="Arial" w:hAnsi="Arial" w:cs="Arial"/>
                <w:sz w:val="22"/>
                <w:szCs w:val="22"/>
              </w:rPr>
              <w:t xml:space="preserve"> means</w:t>
            </w:r>
            <w:r w:rsidR="007B5E33" w:rsidRPr="005E03FF">
              <w:rPr>
                <w:rFonts w:ascii="Arial" w:hAnsi="Arial" w:cs="Arial"/>
                <w:sz w:val="22"/>
                <w:szCs w:val="22"/>
              </w:rPr>
              <w:t xml:space="preserve"> flexibility in work hours</w:t>
            </w:r>
            <w:r w:rsidR="00E02AA9" w:rsidRPr="005E03FF">
              <w:rPr>
                <w:rFonts w:ascii="Arial" w:hAnsi="Arial" w:cs="Arial"/>
                <w:sz w:val="22"/>
                <w:szCs w:val="22"/>
              </w:rPr>
              <w:t>,</w:t>
            </w:r>
            <w:r w:rsidR="007B5E33" w:rsidRPr="005E03FF">
              <w:rPr>
                <w:rFonts w:ascii="Arial" w:hAnsi="Arial" w:cs="Arial"/>
                <w:sz w:val="22"/>
                <w:szCs w:val="22"/>
              </w:rPr>
              <w:t xml:space="preserve"> and location </w:t>
            </w:r>
            <w:r w:rsidR="00587E6B" w:rsidRPr="005E03FF">
              <w:rPr>
                <w:rFonts w:ascii="Arial" w:hAnsi="Arial" w:cs="Arial"/>
                <w:sz w:val="22"/>
                <w:szCs w:val="22"/>
              </w:rPr>
              <w:t>is increasingly important</w:t>
            </w:r>
            <w:r w:rsidR="007B5E33" w:rsidRPr="005E03FF">
              <w:rPr>
                <w:rFonts w:ascii="Arial" w:hAnsi="Arial" w:cs="Arial"/>
                <w:sz w:val="22"/>
                <w:szCs w:val="22"/>
              </w:rPr>
              <w:t xml:space="preserve"> for businesses to cater to. </w:t>
            </w:r>
            <w:r w:rsidR="00116F2D" w:rsidRPr="005E03FF">
              <w:rPr>
                <w:rFonts w:ascii="Arial" w:hAnsi="Arial" w:cs="Arial"/>
                <w:sz w:val="22"/>
                <w:szCs w:val="22"/>
              </w:rPr>
              <w:t xml:space="preserve">WFH or remote work opportunities promote greater work-life balance, increased productivity, loyalty, and work satisfaction. </w:t>
            </w:r>
          </w:p>
          <w:p w14:paraId="1AD2AB49" w14:textId="1F01CC24" w:rsidR="00D80E7C" w:rsidRPr="005E03FF" w:rsidRDefault="00D80E7C" w:rsidP="00116F2D">
            <w:pPr>
              <w:pStyle w:val="NoSpacing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A8168A3" w14:textId="39A5B253" w:rsidR="00EE1BAE" w:rsidRPr="005E03FF" w:rsidRDefault="00280280" w:rsidP="00EE1BA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E03F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According to </w:t>
            </w:r>
            <w:hyperlink r:id="rId17" w:history="1">
              <w:r w:rsidRPr="005E03FF">
                <w:rPr>
                  <w:rStyle w:val="Hyperlink"/>
                  <w:rFonts w:ascii="Arial" w:hAnsi="Arial" w:cs="Arial"/>
                  <w:color w:val="000000" w:themeColor="text1"/>
                  <w:sz w:val="22"/>
                  <w:szCs w:val="22"/>
                </w:rPr>
                <w:t>research</w:t>
              </w:r>
            </w:hyperlink>
            <w:r w:rsidR="00632071">
              <w:rPr>
                <w:rStyle w:val="EndnoteReference"/>
                <w:rFonts w:ascii="Arial" w:hAnsi="Arial" w:cs="Arial"/>
                <w:color w:val="000000" w:themeColor="text1"/>
                <w:sz w:val="22"/>
                <w:szCs w:val="22"/>
                <w:u w:val="single"/>
              </w:rPr>
              <w:endnoteReference w:id="3"/>
            </w:r>
            <w:r w:rsidRPr="005E03FF">
              <w:rPr>
                <w:rFonts w:ascii="Arial" w:hAnsi="Arial" w:cs="Arial"/>
                <w:color w:val="000000" w:themeColor="text1"/>
                <w:sz w:val="22"/>
                <w:szCs w:val="22"/>
              </w:rPr>
              <w:t>,</w:t>
            </w:r>
            <w:r w:rsidR="007B6F9D" w:rsidRPr="005E03F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reasons why</w:t>
            </w:r>
            <w:r w:rsidR="00EE1BAE" w:rsidRPr="005E03FF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="00150625" w:rsidRPr="005E03FF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WFH or </w:t>
            </w:r>
            <w:r w:rsidR="00EE1BAE" w:rsidRPr="005E03FF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remote work boosts employees</w:t>
            </w:r>
            <w:r w:rsidR="000F3150" w:rsidRPr="005E03FF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'</w:t>
            </w:r>
            <w:r w:rsidR="00EE1BAE" w:rsidRPr="005E03FF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 productivity</w:t>
            </w:r>
            <w:r w:rsidR="007B6F9D" w:rsidRPr="005E03FF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 include</w:t>
            </w:r>
            <w:r w:rsidR="00044D59" w:rsidRPr="005E03FF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:</w:t>
            </w:r>
          </w:p>
          <w:p w14:paraId="2E37DFCF" w14:textId="2886D59B" w:rsidR="00150625" w:rsidRPr="005E03FF" w:rsidRDefault="0048462B" w:rsidP="00044D59">
            <w:pPr>
              <w:pStyle w:val="ListParagraph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5E03FF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F</w:t>
            </w:r>
            <w:r w:rsidR="00150625" w:rsidRPr="005E03FF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ewer interruptions (68%), </w:t>
            </w:r>
          </w:p>
          <w:p w14:paraId="675A2E26" w14:textId="57BD5108" w:rsidR="00150625" w:rsidRPr="005E03FF" w:rsidRDefault="0048462B" w:rsidP="00044D59">
            <w:pPr>
              <w:pStyle w:val="ListParagraph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5E03FF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A</w:t>
            </w:r>
            <w:r w:rsidR="00150625" w:rsidRPr="005E03FF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 quiet work environment (68%), </w:t>
            </w:r>
          </w:p>
          <w:p w14:paraId="3F4D9156" w14:textId="14DA82D1" w:rsidR="00150625" w:rsidRPr="005E03FF" w:rsidRDefault="0048462B" w:rsidP="00044D59">
            <w:pPr>
              <w:pStyle w:val="ListParagraph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5E03FF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A</w:t>
            </w:r>
            <w:r w:rsidR="00150625" w:rsidRPr="005E03FF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 more comfortable workplace (66%), and </w:t>
            </w:r>
          </w:p>
          <w:p w14:paraId="6672CED7" w14:textId="1DD9366A" w:rsidR="00150625" w:rsidRPr="005E03FF" w:rsidRDefault="0048462B" w:rsidP="00044D59">
            <w:pPr>
              <w:pStyle w:val="ListParagraph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bdr w:val="none" w:sz="0" w:space="0" w:color="auto"/>
              </w:rPr>
            </w:pPr>
            <w:r w:rsidRPr="005E03FF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M</w:t>
            </w:r>
            <w:r w:rsidR="00150625" w:rsidRPr="005E03FF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ore focused time (63%)</w:t>
            </w:r>
          </w:p>
          <w:p w14:paraId="0F3467D4" w14:textId="17B76F80" w:rsidR="00203F1A" w:rsidRPr="005E03FF" w:rsidRDefault="00203F1A" w:rsidP="00502FD8">
            <w:pPr>
              <w:pStyle w:val="NoSpacing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733D42C2" w14:textId="40134976" w:rsidR="003C5C73" w:rsidRPr="005E03FF" w:rsidRDefault="00CD6DF1" w:rsidP="009F69AC">
            <w:pPr>
              <w:pStyle w:val="Heading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E03FF">
              <w:rPr>
                <w:rFonts w:ascii="Arial" w:hAnsi="Arial" w:cs="Arial"/>
                <w:color w:val="000000" w:themeColor="text1"/>
                <w:sz w:val="22"/>
                <w:szCs w:val="22"/>
              </w:rPr>
              <w:t>Why</w:t>
            </w:r>
            <w:r w:rsidR="00D02F1F" w:rsidRPr="005E03F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should</w:t>
            </w:r>
            <w:r w:rsidR="00067921" w:rsidRPr="005E03F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WFH</w:t>
            </w:r>
            <w:r w:rsidR="0063474B" w:rsidRPr="005E03F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or </w:t>
            </w:r>
            <w:r w:rsidR="00EE5D7F" w:rsidRPr="005E03FF">
              <w:rPr>
                <w:rFonts w:ascii="Arial" w:hAnsi="Arial" w:cs="Arial"/>
                <w:color w:val="000000" w:themeColor="text1"/>
                <w:sz w:val="22"/>
                <w:szCs w:val="22"/>
              </w:rPr>
              <w:t>remote w</w:t>
            </w:r>
            <w:r w:rsidR="003C5C73" w:rsidRPr="005E03FF">
              <w:rPr>
                <w:rFonts w:ascii="Arial" w:hAnsi="Arial" w:cs="Arial"/>
                <w:color w:val="000000" w:themeColor="text1"/>
                <w:sz w:val="22"/>
                <w:szCs w:val="22"/>
              </w:rPr>
              <w:t>ork</w:t>
            </w:r>
            <w:r w:rsidR="00006B96" w:rsidRPr="005E03F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D02F1F" w:rsidRPr="005E03FF">
              <w:rPr>
                <w:rFonts w:ascii="Arial" w:hAnsi="Arial" w:cs="Arial"/>
                <w:color w:val="000000" w:themeColor="text1"/>
                <w:sz w:val="22"/>
                <w:szCs w:val="22"/>
              </w:rPr>
              <w:t>m</w:t>
            </w:r>
            <w:r w:rsidR="00006B96" w:rsidRPr="005E03FF">
              <w:rPr>
                <w:rFonts w:ascii="Arial" w:hAnsi="Arial" w:cs="Arial"/>
                <w:color w:val="000000" w:themeColor="text1"/>
                <w:sz w:val="22"/>
                <w:szCs w:val="22"/>
              </w:rPr>
              <w:t>odels</w:t>
            </w:r>
            <w:r w:rsidR="003C5C73" w:rsidRPr="005E03F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D02F1F" w:rsidRPr="005E03FF">
              <w:rPr>
                <w:rFonts w:ascii="Arial" w:hAnsi="Arial" w:cs="Arial"/>
                <w:color w:val="000000" w:themeColor="text1"/>
                <w:sz w:val="22"/>
                <w:szCs w:val="22"/>
              </w:rPr>
              <w:t>m</w:t>
            </w:r>
            <w:r w:rsidR="001127E2" w:rsidRPr="005E03FF">
              <w:rPr>
                <w:rFonts w:ascii="Arial" w:hAnsi="Arial" w:cs="Arial"/>
                <w:color w:val="000000" w:themeColor="text1"/>
                <w:sz w:val="22"/>
                <w:szCs w:val="22"/>
              </w:rPr>
              <w:t>atter</w:t>
            </w:r>
            <w:r w:rsidR="0063474B" w:rsidRPr="005E03F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to</w:t>
            </w:r>
            <w:r w:rsidR="003C5C73" w:rsidRPr="005E03F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D02F1F" w:rsidRPr="005E03FF">
              <w:rPr>
                <w:rFonts w:ascii="Arial" w:hAnsi="Arial" w:cs="Arial"/>
                <w:color w:val="000000" w:themeColor="text1"/>
                <w:sz w:val="22"/>
                <w:szCs w:val="22"/>
              </w:rPr>
              <w:t>c</w:t>
            </w:r>
            <w:r w:rsidR="003C5C73" w:rsidRPr="005E03FF">
              <w:rPr>
                <w:rFonts w:ascii="Arial" w:hAnsi="Arial" w:cs="Arial"/>
                <w:color w:val="000000" w:themeColor="text1"/>
                <w:sz w:val="22"/>
                <w:szCs w:val="22"/>
              </w:rPr>
              <w:t>ompanies</w:t>
            </w:r>
            <w:r w:rsidR="0063474B" w:rsidRPr="005E03F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D02F1F" w:rsidRPr="005E03FF">
              <w:rPr>
                <w:rFonts w:ascii="Arial" w:hAnsi="Arial" w:cs="Arial"/>
                <w:color w:val="000000" w:themeColor="text1"/>
                <w:sz w:val="22"/>
                <w:szCs w:val="22"/>
              </w:rPr>
              <w:t>l</w:t>
            </w:r>
            <w:r w:rsidR="0063474B" w:rsidRPr="005E03F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ike </w:t>
            </w:r>
            <w:r w:rsidR="00D02F1F" w:rsidRPr="005E03FF">
              <w:rPr>
                <w:rFonts w:ascii="Arial" w:hAnsi="Arial" w:cs="Arial"/>
                <w:color w:val="000000" w:themeColor="text1"/>
                <w:sz w:val="22"/>
                <w:szCs w:val="22"/>
              </w:rPr>
              <w:t>y</w:t>
            </w:r>
            <w:r w:rsidR="0063474B" w:rsidRPr="005E03FF">
              <w:rPr>
                <w:rFonts w:ascii="Arial" w:hAnsi="Arial" w:cs="Arial"/>
                <w:color w:val="000000" w:themeColor="text1"/>
                <w:sz w:val="22"/>
                <w:szCs w:val="22"/>
              </w:rPr>
              <w:t>ours</w:t>
            </w:r>
            <w:r w:rsidR="003C5C73" w:rsidRPr="005E03FF"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r w:rsidR="00C13510" w:rsidRPr="005E03F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36FFDEEE" w14:textId="4C5B011D" w:rsidR="00171E95" w:rsidRDefault="001E00A2" w:rsidP="00067921">
            <w:pPr>
              <w:pStyle w:val="NoSpacing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B6961">
              <w:rPr>
                <w:rFonts w:ascii="Arial" w:hAnsi="Arial" w:cs="Arial"/>
                <w:color w:val="000000" w:themeColor="text1"/>
                <w:sz w:val="22"/>
                <w:szCs w:val="22"/>
              </w:rPr>
              <w:lastRenderedPageBreak/>
              <w:t>According to</w:t>
            </w:r>
            <w:r w:rsidR="00611AD8" w:rsidRPr="008B696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hyperlink r:id="rId18" w:history="1">
              <w:r w:rsidR="00611AD8" w:rsidRPr="008B6961">
                <w:rPr>
                  <w:rStyle w:val="Hyperlink"/>
                  <w:rFonts w:ascii="Arial" w:hAnsi="Arial" w:cs="Arial"/>
                  <w:color w:val="000000" w:themeColor="text1"/>
                  <w:sz w:val="22"/>
                  <w:szCs w:val="22"/>
                </w:rPr>
                <w:t>HBR</w:t>
              </w:r>
              <w:r w:rsidR="001F4D68">
                <w:rPr>
                  <w:rStyle w:val="EndnoteReference"/>
                  <w:rFonts w:ascii="Arial" w:hAnsi="Arial" w:cs="Arial"/>
                  <w:color w:val="000000" w:themeColor="text1"/>
                  <w:sz w:val="22"/>
                  <w:szCs w:val="22"/>
                  <w:u w:val="single"/>
                </w:rPr>
                <w:endnoteReference w:id="4"/>
              </w:r>
              <w:r w:rsidRPr="008B6961">
                <w:rPr>
                  <w:rStyle w:val="Hyperlink"/>
                  <w:rFonts w:ascii="Arial" w:hAnsi="Arial" w:cs="Arial"/>
                  <w:color w:val="000000" w:themeColor="text1"/>
                  <w:sz w:val="22"/>
                  <w:szCs w:val="22"/>
                </w:rPr>
                <w:t>,</w:t>
              </w:r>
            </w:hyperlink>
            <w:r w:rsidR="00611AD8" w:rsidRPr="008B696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future-thinking companies are using a model with intelligent, tech-enabled design to transform workplaces into a culture space which facilitates collaboration.</w:t>
            </w:r>
            <w:r w:rsidRPr="008B6961" w:rsidDel="001E00A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44927D0B" w14:textId="77777777" w:rsidR="008B6961" w:rsidRPr="008B6961" w:rsidRDefault="008B6961" w:rsidP="00067921">
            <w:pPr>
              <w:pStyle w:val="NoSpacing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DDB8C69" w14:textId="0FDE6A18" w:rsidR="00D00798" w:rsidRDefault="00067921" w:rsidP="00067921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8B6961">
              <w:rPr>
                <w:rFonts w:ascii="Arial" w:hAnsi="Arial" w:cs="Arial"/>
                <w:color w:val="000000" w:themeColor="text1"/>
                <w:sz w:val="22"/>
                <w:szCs w:val="22"/>
              </w:rPr>
              <w:t>F</w:t>
            </w:r>
            <w:r w:rsidR="00D81E3D" w:rsidRPr="008B696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or companies looking to </w:t>
            </w:r>
            <w:r w:rsidR="003D54F9" w:rsidRPr="008B6961">
              <w:rPr>
                <w:rFonts w:ascii="Arial" w:hAnsi="Arial" w:cs="Arial"/>
                <w:sz w:val="22"/>
                <w:szCs w:val="22"/>
              </w:rPr>
              <w:t>scale their business up (or down)</w:t>
            </w:r>
            <w:r w:rsidR="00D81E3D" w:rsidRPr="008B6961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3D54F9" w:rsidRPr="008B6961">
              <w:rPr>
                <w:rFonts w:ascii="Arial" w:hAnsi="Arial" w:cs="Arial"/>
                <w:sz w:val="22"/>
                <w:szCs w:val="22"/>
              </w:rPr>
              <w:t xml:space="preserve">hiring </w:t>
            </w:r>
            <w:r w:rsidR="00D81E3D" w:rsidRPr="008B6961">
              <w:rPr>
                <w:rFonts w:ascii="Arial" w:hAnsi="Arial" w:cs="Arial"/>
                <w:sz w:val="22"/>
                <w:szCs w:val="22"/>
              </w:rPr>
              <w:t>remote work</w:t>
            </w:r>
            <w:r w:rsidR="003D54F9" w:rsidRPr="008B6961">
              <w:rPr>
                <w:rFonts w:ascii="Arial" w:hAnsi="Arial" w:cs="Arial"/>
                <w:sz w:val="22"/>
                <w:szCs w:val="22"/>
              </w:rPr>
              <w:t>ers</w:t>
            </w:r>
            <w:r w:rsidR="00D81E3D" w:rsidRPr="008B6961">
              <w:rPr>
                <w:rFonts w:ascii="Arial" w:hAnsi="Arial" w:cs="Arial"/>
                <w:sz w:val="22"/>
                <w:szCs w:val="22"/>
              </w:rPr>
              <w:t xml:space="preserve"> offer</w:t>
            </w:r>
            <w:r w:rsidR="003D54F9" w:rsidRPr="008B6961">
              <w:rPr>
                <w:rFonts w:ascii="Arial" w:hAnsi="Arial" w:cs="Arial"/>
                <w:sz w:val="22"/>
                <w:szCs w:val="22"/>
              </w:rPr>
              <w:t>s</w:t>
            </w:r>
            <w:r w:rsidR="00D81E3D" w:rsidRPr="008B6961">
              <w:rPr>
                <w:rFonts w:ascii="Arial" w:hAnsi="Arial" w:cs="Arial"/>
                <w:sz w:val="22"/>
                <w:szCs w:val="22"/>
              </w:rPr>
              <w:t xml:space="preserve"> a lot of potential</w:t>
            </w:r>
            <w:r w:rsidR="007034AF" w:rsidRPr="008B696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B488C" w:rsidRPr="008B6961">
              <w:rPr>
                <w:rFonts w:ascii="Arial" w:hAnsi="Arial" w:cs="Arial"/>
                <w:sz w:val="22"/>
                <w:szCs w:val="22"/>
              </w:rPr>
              <w:t xml:space="preserve">while </w:t>
            </w:r>
            <w:r w:rsidR="00504B80" w:rsidRPr="008B6961">
              <w:rPr>
                <w:rFonts w:ascii="Arial" w:hAnsi="Arial" w:cs="Arial"/>
                <w:sz w:val="22"/>
                <w:szCs w:val="22"/>
              </w:rPr>
              <w:t xml:space="preserve">also </w:t>
            </w:r>
            <w:r w:rsidR="006B488C" w:rsidRPr="008B6961">
              <w:rPr>
                <w:rFonts w:ascii="Arial" w:hAnsi="Arial" w:cs="Arial"/>
                <w:sz w:val="22"/>
                <w:szCs w:val="22"/>
              </w:rPr>
              <w:t xml:space="preserve">lowering overhead and </w:t>
            </w:r>
            <w:r w:rsidR="00504B80" w:rsidRPr="008B6961">
              <w:rPr>
                <w:rFonts w:ascii="Arial" w:hAnsi="Arial" w:cs="Arial"/>
                <w:sz w:val="22"/>
                <w:szCs w:val="22"/>
              </w:rPr>
              <w:t>office costs</w:t>
            </w:r>
            <w:r w:rsidR="00D81E3D" w:rsidRPr="008B6961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5D0CB0" w:rsidRPr="008B6961">
              <w:rPr>
                <w:rFonts w:ascii="Arial" w:hAnsi="Arial" w:cs="Arial"/>
                <w:sz w:val="22"/>
                <w:szCs w:val="22"/>
              </w:rPr>
              <w:t>Offering employees the option to work remotely can open more possibilities in who you hire</w:t>
            </w:r>
            <w:r w:rsidR="000F3150" w:rsidRPr="008B6961">
              <w:rPr>
                <w:rFonts w:ascii="Arial" w:hAnsi="Arial" w:cs="Arial"/>
                <w:sz w:val="22"/>
                <w:szCs w:val="22"/>
              </w:rPr>
              <w:t>,</w:t>
            </w:r>
            <w:r w:rsidR="007034AF" w:rsidRPr="008B696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2321B" w:rsidRPr="008B6961">
              <w:rPr>
                <w:rFonts w:ascii="Arial" w:hAnsi="Arial" w:cs="Arial"/>
                <w:sz w:val="22"/>
                <w:szCs w:val="22"/>
              </w:rPr>
              <w:t xml:space="preserve">as </w:t>
            </w:r>
            <w:r w:rsidR="00D81E3D" w:rsidRPr="008B6961">
              <w:rPr>
                <w:rFonts w:ascii="Arial" w:hAnsi="Arial" w:cs="Arial"/>
                <w:sz w:val="22"/>
                <w:szCs w:val="22"/>
              </w:rPr>
              <w:t>companies are not limiting their ability to find talented workers by geographical</w:t>
            </w:r>
            <w:r w:rsidR="00D81E3D" w:rsidRPr="007E41C4">
              <w:rPr>
                <w:rFonts w:ascii="Arial" w:hAnsi="Arial" w:cs="Arial"/>
                <w:sz w:val="22"/>
                <w:szCs w:val="22"/>
              </w:rPr>
              <w:t xml:space="preserve"> location. </w:t>
            </w:r>
            <w:r w:rsidR="005A7103" w:rsidRPr="007E41C4">
              <w:rPr>
                <w:rFonts w:ascii="Arial" w:hAnsi="Arial" w:cs="Arial"/>
                <w:sz w:val="22"/>
                <w:szCs w:val="22"/>
              </w:rPr>
              <w:t>This also means that businesses would b</w:t>
            </w:r>
            <w:r w:rsidR="002A18FC" w:rsidRPr="007E41C4">
              <w:rPr>
                <w:rFonts w:ascii="Arial" w:hAnsi="Arial" w:cs="Arial"/>
                <w:sz w:val="22"/>
                <w:szCs w:val="22"/>
              </w:rPr>
              <w:t>e more</w:t>
            </w:r>
            <w:r w:rsidR="005C3C19" w:rsidRPr="007E41C4">
              <w:rPr>
                <w:rFonts w:ascii="Arial" w:hAnsi="Arial" w:cs="Arial"/>
                <w:sz w:val="22"/>
                <w:szCs w:val="22"/>
              </w:rPr>
              <w:t xml:space="preserve"> agile </w:t>
            </w:r>
            <w:r w:rsidR="002A18FC" w:rsidRPr="007E41C4">
              <w:rPr>
                <w:rFonts w:ascii="Arial" w:hAnsi="Arial" w:cs="Arial"/>
                <w:sz w:val="22"/>
                <w:szCs w:val="22"/>
              </w:rPr>
              <w:t>and have a more sustainable structure</w:t>
            </w:r>
            <w:r w:rsidR="001861B5" w:rsidRPr="007E41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B3008" w:rsidRPr="007E41C4">
              <w:rPr>
                <w:rFonts w:ascii="Arial" w:hAnsi="Arial" w:cs="Arial"/>
                <w:sz w:val="22"/>
                <w:szCs w:val="22"/>
              </w:rPr>
              <w:t>in the future</w:t>
            </w:r>
            <w:r w:rsidR="0048462B">
              <w:rPr>
                <w:rFonts w:ascii="Arial" w:hAnsi="Arial" w:cs="Arial"/>
                <w:sz w:val="22"/>
                <w:szCs w:val="22"/>
              </w:rPr>
              <w:t>—</w:t>
            </w:r>
            <w:r w:rsidR="005A7103" w:rsidRPr="007E41C4">
              <w:rPr>
                <w:rFonts w:ascii="Arial" w:hAnsi="Arial" w:cs="Arial"/>
                <w:sz w:val="22"/>
                <w:szCs w:val="22"/>
              </w:rPr>
              <w:t xml:space="preserve">with minimum costs or </w:t>
            </w:r>
            <w:r w:rsidR="0027684E" w:rsidRPr="007E41C4">
              <w:rPr>
                <w:rFonts w:ascii="Arial" w:hAnsi="Arial" w:cs="Arial"/>
                <w:sz w:val="22"/>
                <w:szCs w:val="22"/>
              </w:rPr>
              <w:t>setbacks</w:t>
            </w:r>
            <w:r w:rsidR="001861B5" w:rsidRPr="007E41C4">
              <w:rPr>
                <w:rFonts w:ascii="Arial" w:hAnsi="Arial" w:cs="Arial"/>
                <w:sz w:val="22"/>
                <w:szCs w:val="22"/>
              </w:rPr>
              <w:t xml:space="preserve"> when the next crisis strikes.</w:t>
            </w:r>
          </w:p>
          <w:p w14:paraId="6D3021A0" w14:textId="77777777" w:rsidR="00803580" w:rsidRDefault="00803580" w:rsidP="00067921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  <w:p w14:paraId="59D36809" w14:textId="609D59AF" w:rsidR="00D40CD2" w:rsidRPr="00333EF3" w:rsidRDefault="00D40CD2" w:rsidP="00502FD8">
            <w:pPr>
              <w:pStyle w:val="NoSpacing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 w:rsidRPr="00333EF3">
              <w:rPr>
                <w:rFonts w:ascii="Arial" w:hAnsi="Arial" w:cs="Arial"/>
                <w:b/>
                <w:bCs w:val="0"/>
                <w:sz w:val="22"/>
                <w:szCs w:val="22"/>
              </w:rPr>
              <w:t xml:space="preserve">The </w:t>
            </w:r>
            <w:r w:rsidR="007034AF">
              <w:rPr>
                <w:rFonts w:ascii="Arial" w:hAnsi="Arial" w:cs="Arial"/>
                <w:b/>
                <w:bCs w:val="0"/>
                <w:sz w:val="22"/>
                <w:szCs w:val="22"/>
              </w:rPr>
              <w:t>f</w:t>
            </w:r>
            <w:r w:rsidRPr="00333EF3">
              <w:rPr>
                <w:rFonts w:ascii="Arial" w:hAnsi="Arial" w:cs="Arial"/>
                <w:b/>
                <w:bCs w:val="0"/>
                <w:sz w:val="22"/>
                <w:szCs w:val="22"/>
              </w:rPr>
              <w:t>uture</w:t>
            </w:r>
            <w:r w:rsidR="00333EF3" w:rsidRPr="00333EF3">
              <w:rPr>
                <w:rFonts w:ascii="Arial" w:hAnsi="Arial" w:cs="Arial"/>
                <w:b/>
                <w:bCs w:val="0"/>
                <w:sz w:val="22"/>
                <w:szCs w:val="22"/>
              </w:rPr>
              <w:t xml:space="preserve"> of </w:t>
            </w:r>
            <w:r w:rsidR="007034AF">
              <w:rPr>
                <w:rFonts w:ascii="Arial" w:hAnsi="Arial" w:cs="Arial"/>
                <w:b/>
                <w:bCs w:val="0"/>
                <w:sz w:val="22"/>
                <w:szCs w:val="22"/>
              </w:rPr>
              <w:t>w</w:t>
            </w:r>
            <w:r w:rsidR="00333EF3" w:rsidRPr="00333EF3">
              <w:rPr>
                <w:rFonts w:ascii="Arial" w:hAnsi="Arial" w:cs="Arial"/>
                <w:b/>
                <w:bCs w:val="0"/>
                <w:sz w:val="22"/>
                <w:szCs w:val="22"/>
              </w:rPr>
              <w:t>ork</w:t>
            </w:r>
            <w:r w:rsidRPr="00333EF3">
              <w:rPr>
                <w:rFonts w:ascii="Arial" w:hAnsi="Arial" w:cs="Arial"/>
                <w:b/>
                <w:bCs w:val="0"/>
                <w:sz w:val="22"/>
                <w:szCs w:val="22"/>
              </w:rPr>
              <w:t xml:space="preserve"> is </w:t>
            </w:r>
            <w:r w:rsidR="007034AF">
              <w:rPr>
                <w:rFonts w:ascii="Arial" w:hAnsi="Arial" w:cs="Arial"/>
                <w:b/>
                <w:bCs w:val="0"/>
                <w:sz w:val="22"/>
                <w:szCs w:val="22"/>
              </w:rPr>
              <w:t>h</w:t>
            </w:r>
            <w:r w:rsidRPr="00333EF3">
              <w:rPr>
                <w:rFonts w:ascii="Arial" w:hAnsi="Arial" w:cs="Arial"/>
                <w:b/>
                <w:bCs w:val="0"/>
                <w:sz w:val="22"/>
                <w:szCs w:val="22"/>
              </w:rPr>
              <w:t>ybrid</w:t>
            </w:r>
          </w:p>
          <w:p w14:paraId="755A67DE" w14:textId="6298E100" w:rsidR="00B86043" w:rsidRDefault="00ED7E11" w:rsidP="00502FD8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ED7E11">
              <w:rPr>
                <w:rFonts w:ascii="Arial" w:hAnsi="Arial" w:cs="Arial"/>
                <w:sz w:val="22"/>
                <w:szCs w:val="22"/>
              </w:rPr>
              <w:t>Hybrid work is here to stay. Organisations should focus on the agile worker experience whil</w:t>
            </w:r>
            <w:r w:rsidR="007034AF">
              <w:rPr>
                <w:rFonts w:ascii="Arial" w:hAnsi="Arial" w:cs="Arial"/>
                <w:sz w:val="22"/>
                <w:szCs w:val="22"/>
              </w:rPr>
              <w:t xml:space="preserve">e enhancing office collaboration spaces digitally, as this helps cover the needs of </w:t>
            </w:r>
            <w:r w:rsidR="00B45B45">
              <w:rPr>
                <w:rFonts w:ascii="Arial" w:hAnsi="Arial" w:cs="Arial"/>
                <w:sz w:val="22"/>
                <w:szCs w:val="22"/>
              </w:rPr>
              <w:t>hybrid employees as they interact with their corporate workplace.</w:t>
            </w:r>
          </w:p>
          <w:p w14:paraId="5958E159" w14:textId="77777777" w:rsidR="00ED7E11" w:rsidRPr="007E41C4" w:rsidRDefault="00ED7E11" w:rsidP="00502FD8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  <w:p w14:paraId="345D3E13" w14:textId="77777777" w:rsidR="00611AD8" w:rsidRPr="00E02AA9" w:rsidRDefault="00611AD8" w:rsidP="00611AD8">
            <w:pPr>
              <w:shd w:val="clear" w:color="auto" w:fill="FFFFFF"/>
              <w:spacing w:before="100" w:beforeAutospacing="1" w:after="100" w:afterAutospacing="1"/>
              <w:ind w:left="360"/>
              <w:rPr>
                <w:rStyle w:val="Strong"/>
                <w:rFonts w:ascii="Arial" w:hAnsi="Arial" w:cs="Arial"/>
                <w:shd w:val="clear" w:color="auto" w:fill="FFFFFF"/>
              </w:rPr>
            </w:pPr>
            <w:r w:rsidRPr="00E02AA9">
              <w:rPr>
                <w:rStyle w:val="Strong"/>
                <w:rFonts w:ascii="Arial" w:hAnsi="Arial" w:cs="Arial"/>
                <w:sz w:val="22"/>
                <w:szCs w:val="22"/>
                <w:shd w:val="clear" w:color="auto" w:fill="FFFFFF"/>
              </w:rPr>
              <w:t>&gt;CTA</w:t>
            </w:r>
          </w:p>
          <w:p w14:paraId="78233F7C" w14:textId="77777777" w:rsidR="00611AD8" w:rsidRPr="00835354" w:rsidRDefault="00611AD8" w:rsidP="00611AD8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</w:pPr>
            <w:r w:rsidRPr="00835354"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Ready to Explore How RICOH Spaces Can Help Your Transition to a Hybrid Workplace?</w:t>
            </w:r>
          </w:p>
          <w:p w14:paraId="7B476E0E" w14:textId="77777777" w:rsidR="00611AD8" w:rsidRPr="008B6961" w:rsidRDefault="00611AD8" w:rsidP="00611AD8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</w:rPr>
            </w:pPr>
            <w:r w:rsidRPr="008B6961">
              <w:rPr>
                <w:rFonts w:ascii="Arial" w:hAnsi="Arial" w:cs="Arial"/>
                <w:sz w:val="22"/>
                <w:szCs w:val="22"/>
              </w:rPr>
              <w:t>Learn how we can help you create better work experiences with seamless connectivity and collaboration across teams, workspaces, and locations.</w:t>
            </w:r>
          </w:p>
          <w:p w14:paraId="7E561295" w14:textId="6529BCB0" w:rsidR="00611AD8" w:rsidRPr="008B6961" w:rsidRDefault="00611AD8" w:rsidP="00611AD8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</w:rPr>
            </w:pPr>
            <w:r w:rsidRPr="008B6961">
              <w:rPr>
                <w:rFonts w:ascii="Arial" w:hAnsi="Arial" w:cs="Arial"/>
                <w:sz w:val="22"/>
                <w:szCs w:val="22"/>
              </w:rPr>
              <w:t xml:space="preserve">CTA button: </w:t>
            </w:r>
            <w:hyperlink r:id="rId19" w:history="1">
              <w:r w:rsidR="0073372F" w:rsidRPr="0073372F">
                <w:rPr>
                  <w:rStyle w:val="Hyperlink"/>
                  <w:rFonts w:ascii="Arial" w:hAnsi="Arial" w:cs="Arial"/>
                  <w:sz w:val="22"/>
                  <w:szCs w:val="22"/>
                </w:rPr>
                <w:t>Discover RICOH Spaces</w:t>
              </w:r>
            </w:hyperlink>
          </w:p>
          <w:p w14:paraId="3DFB7B55" w14:textId="03920D8C" w:rsidR="00AD7C11" w:rsidRPr="007E41C4" w:rsidRDefault="00AD7C11" w:rsidP="007B5E33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601464B" w14:textId="29F29259" w:rsidR="007B694C" w:rsidRPr="007E41C4" w:rsidRDefault="007B694C" w:rsidP="00E33DED">
      <w:pPr>
        <w:rPr>
          <w:rFonts w:ascii="Arial" w:hAnsi="Arial" w:cs="Arial"/>
          <w:b/>
          <w:sz w:val="22"/>
          <w:szCs w:val="22"/>
          <w:lang w:val="en-NZ"/>
        </w:rPr>
      </w:pPr>
    </w:p>
    <w:p w14:paraId="296A56BD" w14:textId="77777777" w:rsidR="00925C6B" w:rsidRPr="007E41C4" w:rsidRDefault="00925C6B" w:rsidP="00AE37B5">
      <w:pPr>
        <w:pStyle w:val="NoSpacing"/>
        <w:rPr>
          <w:rFonts w:ascii="Arial" w:hAnsi="Arial" w:cs="Arial"/>
          <w:sz w:val="22"/>
          <w:szCs w:val="22"/>
        </w:rPr>
      </w:pPr>
    </w:p>
    <w:p w14:paraId="08930C3E" w14:textId="77777777" w:rsidR="00AE37B5" w:rsidRPr="007E41C4" w:rsidRDefault="00AE37B5" w:rsidP="00AE37B5">
      <w:pPr>
        <w:pStyle w:val="NoSpacing"/>
        <w:rPr>
          <w:rFonts w:ascii="Arial" w:hAnsi="Arial" w:cs="Arial"/>
          <w:sz w:val="22"/>
          <w:szCs w:val="22"/>
        </w:rPr>
      </w:pPr>
    </w:p>
    <w:sectPr w:rsidR="00AE37B5" w:rsidRPr="007E41C4">
      <w:pgSz w:w="16840" w:h="11900" w:orient="landscape"/>
      <w:pgMar w:top="1134" w:right="1134" w:bottom="1134" w:left="1134" w:header="709" w:footer="85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nette Rowena" w:date="2024-03-20T11:17:00Z" w:initials="AR">
    <w:p w14:paraId="10A16508" w14:textId="420CB4E9" w:rsidR="00E64D7C" w:rsidRDefault="00E64D7C" w:rsidP="00E64D7C">
      <w:pPr>
        <w:pStyle w:val="CommentText"/>
      </w:pPr>
      <w:r>
        <w:rPr>
          <w:rStyle w:val="CommentReference"/>
        </w:rPr>
        <w:annotationRef/>
      </w:r>
      <w:r>
        <w:t>UIUX/Developer note: please recheck spacing for table, as the words seem to be connecting together without spacing.</w:t>
      </w:r>
    </w:p>
    <w:p w14:paraId="1AAD9A9B" w14:textId="77777777" w:rsidR="00E64D7C" w:rsidRDefault="00E64D7C" w:rsidP="00E64D7C">
      <w:pPr>
        <w:pStyle w:val="CommentText"/>
      </w:pPr>
    </w:p>
    <w:p w14:paraId="692AD688" w14:textId="77777777" w:rsidR="00E64D7C" w:rsidRDefault="00E64D7C" w:rsidP="00E64D7C">
      <w:pPr>
        <w:pStyle w:val="CommentText"/>
      </w:pPr>
      <w:r>
        <w:t xml:space="preserve">Link to article: </w:t>
      </w:r>
      <w:hyperlink r:id="rId1" w:history="1">
        <w:r w:rsidRPr="00205915">
          <w:rPr>
            <w:rStyle w:val="Hyperlink"/>
          </w:rPr>
          <w:t>https://www.ricoh-ap.com/insights/2022/07/13/how-to-make-the-hybrid-model-work-for-your-business</w:t>
        </w:r>
      </w:hyperlink>
    </w:p>
  </w:comment>
  <w:comment w:id="1" w:author="Loginov James" w:date="2024-04-01T19:37:00Z" w:initials="LJ">
    <w:p w14:paraId="6BF31554" w14:textId="77777777" w:rsidR="00A01DCA" w:rsidRDefault="00A01DCA" w:rsidP="004D2F67">
      <w:pPr>
        <w:pStyle w:val="CommentText"/>
      </w:pPr>
      <w:r>
        <w:rPr>
          <w:rStyle w:val="CommentReference"/>
        </w:rPr>
        <w:annotationRef/>
      </w:r>
      <w:r>
        <w:t>Motel's are peculiarly American. Its also a hotel next to a road. Let's just go with 'Hotel' instead.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2AD688" w15:done="0"/>
  <w15:commentEx w15:paraId="6BF31554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710A064" w16cex:dateUtc="2024-03-20T03:17:00Z"/>
  <w16cex:commentExtensible w16cex:durableId="29B58B69" w16cex:dateUtc="2024-04-01T10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2AD688" w16cid:durableId="5710A064"/>
  <w16cid:commentId w16cid:paraId="6BF31554" w16cid:durableId="29B58B6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32868" w14:textId="77777777" w:rsidR="005E2813" w:rsidRDefault="005E2813" w:rsidP="00D41040">
      <w:r>
        <w:separator/>
      </w:r>
    </w:p>
  </w:endnote>
  <w:endnote w:type="continuationSeparator" w:id="0">
    <w:p w14:paraId="37B6A3E9" w14:textId="77777777" w:rsidR="005E2813" w:rsidRDefault="005E2813" w:rsidP="00D41040">
      <w:r>
        <w:continuationSeparator/>
      </w:r>
    </w:p>
  </w:endnote>
  <w:endnote w:type="continuationNotice" w:id="1">
    <w:p w14:paraId="42AAE89A" w14:textId="77777777" w:rsidR="005E2813" w:rsidRDefault="005E2813"/>
  </w:endnote>
  <w:endnote w:id="2">
    <w:p w14:paraId="0A884A04" w14:textId="2388482A" w:rsidR="00161933" w:rsidRPr="00161933" w:rsidRDefault="00161933">
      <w:pPr>
        <w:pStyle w:val="EndnoteText"/>
        <w:rPr>
          <w:rFonts w:ascii="Arial" w:hAnsi="Arial" w:cs="Arial"/>
          <w:b/>
          <w:bCs/>
        </w:rPr>
      </w:pPr>
      <w:r w:rsidRPr="00161933">
        <w:rPr>
          <w:rFonts w:ascii="Arial" w:hAnsi="Arial" w:cs="Arial"/>
          <w:b/>
          <w:bCs/>
        </w:rPr>
        <w:t xml:space="preserve">References: </w:t>
      </w:r>
    </w:p>
    <w:p w14:paraId="70E5AFE0" w14:textId="6BBB4664" w:rsidR="00E272A6" w:rsidRPr="00AC73AE" w:rsidRDefault="008B4986">
      <w:pPr>
        <w:pStyle w:val="EndnoteText"/>
        <w:rPr>
          <w:rFonts w:ascii="Arial" w:hAnsi="Arial" w:cs="Arial"/>
          <w:i/>
          <w:iCs/>
        </w:rPr>
      </w:pPr>
      <w:r>
        <w:rPr>
          <w:rStyle w:val="EndnoteReference"/>
        </w:rPr>
        <w:endnoteRef/>
      </w:r>
      <w:r>
        <w:t xml:space="preserve"> </w:t>
      </w:r>
      <w:r w:rsidR="00A83EFE" w:rsidRPr="00A83EFE">
        <w:rPr>
          <w:rFonts w:ascii="Arial" w:hAnsi="Arial" w:cs="Arial"/>
        </w:rPr>
        <w:t>Half</w:t>
      </w:r>
      <w:r w:rsidR="00A83EFE">
        <w:rPr>
          <w:rFonts w:ascii="Arial" w:hAnsi="Arial" w:cs="Arial"/>
        </w:rPr>
        <w:t>, R. (2023). The State of Remote Work</w:t>
      </w:r>
      <w:r w:rsidR="00153F7A">
        <w:rPr>
          <w:rFonts w:ascii="Arial" w:hAnsi="Arial" w:cs="Arial"/>
        </w:rPr>
        <w:t>: 5 Trends</w:t>
      </w:r>
      <w:r w:rsidR="00891B74">
        <w:rPr>
          <w:rFonts w:ascii="Arial" w:hAnsi="Arial" w:cs="Arial"/>
        </w:rPr>
        <w:t xml:space="preserve"> to Know for 2023. </w:t>
      </w:r>
      <w:r w:rsidR="00E272A6" w:rsidRPr="00E272A6">
        <w:rPr>
          <w:rFonts w:ascii="Arial" w:hAnsi="Arial" w:cs="Arial"/>
          <w:i/>
          <w:iCs/>
        </w:rPr>
        <w:t xml:space="preserve">Retrieved from: </w:t>
      </w:r>
      <w:proofErr w:type="gramStart"/>
      <w:r w:rsidR="00E272A6" w:rsidRPr="00E272A6">
        <w:rPr>
          <w:rFonts w:ascii="Arial" w:hAnsi="Arial" w:cs="Arial"/>
          <w:i/>
          <w:iCs/>
        </w:rPr>
        <w:t>https://www.prnewswire.com/news-releases/the-state-of-remote-work-5-trends-to-know-for-2023-301751351.html</w:t>
      </w:r>
      <w:proofErr w:type="gramEnd"/>
    </w:p>
  </w:endnote>
  <w:endnote w:id="3">
    <w:p w14:paraId="24B6ECE0" w14:textId="116BB4E2" w:rsidR="00632071" w:rsidRPr="00C43307" w:rsidRDefault="00632071">
      <w:pPr>
        <w:pStyle w:val="EndnoteText"/>
        <w:rPr>
          <w:i/>
          <w:iCs/>
        </w:rPr>
      </w:pPr>
      <w:r>
        <w:rPr>
          <w:rStyle w:val="EndnoteReference"/>
        </w:rPr>
        <w:endnoteRef/>
      </w:r>
      <w:r>
        <w:t xml:space="preserve"> </w:t>
      </w:r>
      <w:r w:rsidR="00B23B45" w:rsidRPr="00B23B45">
        <w:rPr>
          <w:rFonts w:ascii="Arial" w:hAnsi="Arial" w:cs="Arial"/>
        </w:rPr>
        <w:t>Chatte</w:t>
      </w:r>
      <w:r w:rsidR="00B23B45">
        <w:rPr>
          <w:rFonts w:ascii="Arial" w:hAnsi="Arial" w:cs="Arial"/>
        </w:rPr>
        <w:t>rjee, S. (2022).</w:t>
      </w:r>
      <w:r w:rsidR="00FF578E">
        <w:rPr>
          <w:rFonts w:ascii="Arial" w:hAnsi="Arial" w:cs="Arial"/>
        </w:rPr>
        <w:t xml:space="preserve"> Top 50 Remote Works and Trends for 2023. </w:t>
      </w:r>
      <w:r w:rsidR="00FF578E" w:rsidRPr="00C43307">
        <w:rPr>
          <w:rFonts w:ascii="Arial" w:hAnsi="Arial" w:cs="Arial"/>
          <w:i/>
          <w:iCs/>
        </w:rPr>
        <w:t>Retrieved from:</w:t>
      </w:r>
      <w:r w:rsidR="00C43307" w:rsidRPr="00C43307">
        <w:rPr>
          <w:i/>
          <w:iCs/>
        </w:rPr>
        <w:t xml:space="preserve"> </w:t>
      </w:r>
      <w:proofErr w:type="gramStart"/>
      <w:r w:rsidR="00C43307" w:rsidRPr="00C43307">
        <w:rPr>
          <w:rFonts w:ascii="Arial" w:hAnsi="Arial" w:cs="Arial"/>
          <w:i/>
          <w:iCs/>
        </w:rPr>
        <w:t>https://www.epcgroup.net/top-50-remote-work-statistics-and-trends-for-2022/</w:t>
      </w:r>
      <w:proofErr w:type="gramEnd"/>
    </w:p>
  </w:endnote>
  <w:endnote w:id="4">
    <w:p w14:paraId="5A468243" w14:textId="658F71F5" w:rsidR="001F4D68" w:rsidRDefault="001F4D68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1114ED" w:rsidRPr="001114ED">
        <w:rPr>
          <w:rFonts w:ascii="Arial" w:hAnsi="Arial" w:cs="Arial"/>
        </w:rPr>
        <w:t>Fayard</w:t>
      </w:r>
      <w:r w:rsidR="001114ED">
        <w:rPr>
          <w:rFonts w:ascii="Arial" w:hAnsi="Arial" w:cs="Arial"/>
        </w:rPr>
        <w:t>, A.</w:t>
      </w:r>
      <w:r w:rsidR="002D6607">
        <w:rPr>
          <w:rFonts w:ascii="Arial" w:hAnsi="Arial" w:cs="Arial"/>
        </w:rPr>
        <w:t>,</w:t>
      </w:r>
      <w:r w:rsidR="00BA18CA">
        <w:rPr>
          <w:rFonts w:ascii="Arial" w:hAnsi="Arial" w:cs="Arial"/>
        </w:rPr>
        <w:t xml:space="preserve"> Weeks, J., </w:t>
      </w:r>
      <w:r w:rsidR="00131150">
        <w:rPr>
          <w:rFonts w:ascii="Arial" w:hAnsi="Arial" w:cs="Arial"/>
        </w:rPr>
        <w:t xml:space="preserve">&amp; </w:t>
      </w:r>
      <w:r w:rsidR="00BA18CA">
        <w:rPr>
          <w:rFonts w:ascii="Arial" w:hAnsi="Arial" w:cs="Arial"/>
        </w:rPr>
        <w:t>Khan, M. (</w:t>
      </w:r>
      <w:r w:rsidR="003C5791">
        <w:rPr>
          <w:rFonts w:ascii="Arial" w:hAnsi="Arial" w:cs="Arial"/>
        </w:rPr>
        <w:t xml:space="preserve">2021). </w:t>
      </w:r>
      <w:r w:rsidR="001C0EA6">
        <w:rPr>
          <w:rFonts w:ascii="Arial" w:hAnsi="Arial" w:cs="Arial"/>
        </w:rPr>
        <w:t>Designing the Hybrid Office</w:t>
      </w:r>
      <w:r w:rsidR="00A76E50">
        <w:rPr>
          <w:rFonts w:ascii="Arial" w:hAnsi="Arial" w:cs="Arial"/>
        </w:rPr>
        <w:t xml:space="preserve">. </w:t>
      </w:r>
      <w:r w:rsidR="00A76E50" w:rsidRPr="00C16953">
        <w:rPr>
          <w:rFonts w:ascii="Arial" w:hAnsi="Arial" w:cs="Arial"/>
          <w:i/>
          <w:iCs/>
        </w:rPr>
        <w:t>Ha</w:t>
      </w:r>
      <w:r w:rsidR="008523E5" w:rsidRPr="00C16953">
        <w:rPr>
          <w:rFonts w:ascii="Arial" w:hAnsi="Arial" w:cs="Arial"/>
          <w:i/>
          <w:iCs/>
        </w:rPr>
        <w:t>rvard Business Revie</w:t>
      </w:r>
      <w:r w:rsidR="00C16953" w:rsidRPr="00C16953">
        <w:rPr>
          <w:rFonts w:ascii="Arial" w:hAnsi="Arial" w:cs="Arial"/>
          <w:i/>
          <w:iCs/>
        </w:rPr>
        <w:t xml:space="preserve">w. Retrieved from: </w:t>
      </w:r>
      <w:proofErr w:type="gramStart"/>
      <w:r w:rsidR="00C16953" w:rsidRPr="00C16953">
        <w:rPr>
          <w:rFonts w:ascii="Arial" w:hAnsi="Arial" w:cs="Arial"/>
          <w:i/>
          <w:iCs/>
        </w:rPr>
        <w:t>https://s3.eu-west-2.amazonaws.com/construo-storage/attachments/57bddbf73518df3dbdff113d61741d469be6cd3dc7b67e09cdeadfdb8483690a/Hybrid_Office_Zoom.pdf</w:t>
      </w:r>
      <w:proofErr w:type="gramEnd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BEC1F" w14:textId="77777777" w:rsidR="005E2813" w:rsidRDefault="005E2813" w:rsidP="00D41040">
      <w:r>
        <w:separator/>
      </w:r>
    </w:p>
  </w:footnote>
  <w:footnote w:type="continuationSeparator" w:id="0">
    <w:p w14:paraId="03C3ABB3" w14:textId="77777777" w:rsidR="005E2813" w:rsidRDefault="005E2813" w:rsidP="00D41040">
      <w:r>
        <w:continuationSeparator/>
      </w:r>
    </w:p>
  </w:footnote>
  <w:footnote w:type="continuationNotice" w:id="1">
    <w:p w14:paraId="53FE2605" w14:textId="77777777" w:rsidR="005E2813" w:rsidRDefault="005E281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50C"/>
    <w:multiLevelType w:val="hybridMultilevel"/>
    <w:tmpl w:val="8A46119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843DF"/>
    <w:multiLevelType w:val="hybridMultilevel"/>
    <w:tmpl w:val="1974CD7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923A2"/>
    <w:multiLevelType w:val="hybridMultilevel"/>
    <w:tmpl w:val="812266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24E44"/>
    <w:multiLevelType w:val="hybridMultilevel"/>
    <w:tmpl w:val="4EE4EBEA"/>
    <w:lvl w:ilvl="0" w:tplc="809AF554">
      <w:numFmt w:val="bullet"/>
      <w:lvlText w:val="-"/>
      <w:lvlJc w:val="left"/>
      <w:pPr>
        <w:ind w:left="720" w:hanging="360"/>
      </w:pPr>
      <w:rPr>
        <w:rFonts w:ascii="Open Sans" w:eastAsia="Arial Unicode MS" w:hAnsi="Open Sans" w:cs="Open San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E1ADD"/>
    <w:multiLevelType w:val="hybridMultilevel"/>
    <w:tmpl w:val="B360D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67765"/>
    <w:multiLevelType w:val="hybridMultilevel"/>
    <w:tmpl w:val="56486C7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6195D"/>
    <w:multiLevelType w:val="hybridMultilevel"/>
    <w:tmpl w:val="93BAC0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4983B18"/>
    <w:multiLevelType w:val="hybridMultilevel"/>
    <w:tmpl w:val="A202A0E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24779"/>
    <w:multiLevelType w:val="hybridMultilevel"/>
    <w:tmpl w:val="84DC936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8F25DE"/>
    <w:multiLevelType w:val="multilevel"/>
    <w:tmpl w:val="EDFA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55763C"/>
    <w:multiLevelType w:val="hybridMultilevel"/>
    <w:tmpl w:val="0BD8C3B0"/>
    <w:lvl w:ilvl="0" w:tplc="4A62E6A0">
      <w:numFmt w:val="bullet"/>
      <w:lvlText w:val="-"/>
      <w:lvlJc w:val="left"/>
      <w:pPr>
        <w:ind w:left="720" w:hanging="360"/>
      </w:pPr>
      <w:rPr>
        <w:rFonts w:ascii="Open Sans" w:eastAsia="Arial Unicode MS" w:hAnsi="Open Sans" w:cs="Open San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C212E"/>
    <w:multiLevelType w:val="hybridMultilevel"/>
    <w:tmpl w:val="3826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23F9E"/>
    <w:multiLevelType w:val="hybridMultilevel"/>
    <w:tmpl w:val="7FCE91E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6D76A4"/>
    <w:multiLevelType w:val="multilevel"/>
    <w:tmpl w:val="709C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6C1736"/>
    <w:multiLevelType w:val="hybridMultilevel"/>
    <w:tmpl w:val="7242B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CB4669"/>
    <w:multiLevelType w:val="hybridMultilevel"/>
    <w:tmpl w:val="BE369F3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40C2E"/>
    <w:multiLevelType w:val="multilevel"/>
    <w:tmpl w:val="CFFE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0956998">
    <w:abstractNumId w:val="9"/>
  </w:num>
  <w:num w:numId="2" w16cid:durableId="2126077226">
    <w:abstractNumId w:val="2"/>
  </w:num>
  <w:num w:numId="3" w16cid:durableId="1803765187">
    <w:abstractNumId w:val="13"/>
  </w:num>
  <w:num w:numId="4" w16cid:durableId="1589121369">
    <w:abstractNumId w:val="16"/>
  </w:num>
  <w:num w:numId="5" w16cid:durableId="1699039695">
    <w:abstractNumId w:val="0"/>
  </w:num>
  <w:num w:numId="6" w16cid:durableId="1428382787">
    <w:abstractNumId w:val="3"/>
  </w:num>
  <w:num w:numId="7" w16cid:durableId="902064753">
    <w:abstractNumId w:val="6"/>
  </w:num>
  <w:num w:numId="8" w16cid:durableId="370955967">
    <w:abstractNumId w:val="15"/>
  </w:num>
  <w:num w:numId="9" w16cid:durableId="1306819200">
    <w:abstractNumId w:val="5"/>
  </w:num>
  <w:num w:numId="10" w16cid:durableId="2130781046">
    <w:abstractNumId w:val="1"/>
  </w:num>
  <w:num w:numId="11" w16cid:durableId="2135706978">
    <w:abstractNumId w:val="8"/>
  </w:num>
  <w:num w:numId="12" w16cid:durableId="2000427292">
    <w:abstractNumId w:val="12"/>
  </w:num>
  <w:num w:numId="13" w16cid:durableId="1901937332">
    <w:abstractNumId w:val="10"/>
  </w:num>
  <w:num w:numId="14" w16cid:durableId="795830985">
    <w:abstractNumId w:val="7"/>
  </w:num>
  <w:num w:numId="15" w16cid:durableId="640888410">
    <w:abstractNumId w:val="14"/>
  </w:num>
  <w:num w:numId="16" w16cid:durableId="731466358">
    <w:abstractNumId w:val="11"/>
  </w:num>
  <w:num w:numId="17" w16cid:durableId="146546893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nette Rowena">
    <w15:presenceInfo w15:providerId="AD" w15:userId="S::Annette.Rowena@2x.marketing::5ee2879e-6bd2-405f-9745-8ecdada70fdb"/>
  </w15:person>
  <w15:person w15:author="Loginov James">
    <w15:presenceInfo w15:providerId="AD" w15:userId="S::james.loginov@jp.ricoh.com::f43b6083-5dc0-4015-939c-e45ab4f099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ZCQzMDCzNDIyA0N7NQ0lEKTi0uzszPAykwNK8FABfMZLAtAAAA"/>
  </w:docVars>
  <w:rsids>
    <w:rsidRoot w:val="00A01B34"/>
    <w:rsid w:val="00000A2B"/>
    <w:rsid w:val="00000AB3"/>
    <w:rsid w:val="00001D67"/>
    <w:rsid w:val="00003FA6"/>
    <w:rsid w:val="00004617"/>
    <w:rsid w:val="00004776"/>
    <w:rsid w:val="00006B96"/>
    <w:rsid w:val="00006E86"/>
    <w:rsid w:val="00010A50"/>
    <w:rsid w:val="00010A9E"/>
    <w:rsid w:val="00013218"/>
    <w:rsid w:val="0001580E"/>
    <w:rsid w:val="00015C50"/>
    <w:rsid w:val="0001676E"/>
    <w:rsid w:val="00017CF3"/>
    <w:rsid w:val="00020C28"/>
    <w:rsid w:val="00020CB0"/>
    <w:rsid w:val="000225A1"/>
    <w:rsid w:val="0002321B"/>
    <w:rsid w:val="00025808"/>
    <w:rsid w:val="0002637F"/>
    <w:rsid w:val="00031996"/>
    <w:rsid w:val="000362B8"/>
    <w:rsid w:val="00037AC7"/>
    <w:rsid w:val="0004030F"/>
    <w:rsid w:val="00042EE2"/>
    <w:rsid w:val="000437B5"/>
    <w:rsid w:val="00044D59"/>
    <w:rsid w:val="000451F5"/>
    <w:rsid w:val="00045327"/>
    <w:rsid w:val="0004690F"/>
    <w:rsid w:val="000504B1"/>
    <w:rsid w:val="00052614"/>
    <w:rsid w:val="000535CF"/>
    <w:rsid w:val="00054350"/>
    <w:rsid w:val="0005669D"/>
    <w:rsid w:val="00057B8B"/>
    <w:rsid w:val="000601F8"/>
    <w:rsid w:val="00061ECC"/>
    <w:rsid w:val="00062DDA"/>
    <w:rsid w:val="0006435E"/>
    <w:rsid w:val="00064B0C"/>
    <w:rsid w:val="00064E59"/>
    <w:rsid w:val="000676F7"/>
    <w:rsid w:val="00067921"/>
    <w:rsid w:val="00067F49"/>
    <w:rsid w:val="000702DC"/>
    <w:rsid w:val="0007102D"/>
    <w:rsid w:val="0007137F"/>
    <w:rsid w:val="000718DB"/>
    <w:rsid w:val="00071A3C"/>
    <w:rsid w:val="00076273"/>
    <w:rsid w:val="00083FE8"/>
    <w:rsid w:val="00085CD5"/>
    <w:rsid w:val="000863FF"/>
    <w:rsid w:val="000902EC"/>
    <w:rsid w:val="000911FE"/>
    <w:rsid w:val="000920E4"/>
    <w:rsid w:val="00092342"/>
    <w:rsid w:val="0009250D"/>
    <w:rsid w:val="00093434"/>
    <w:rsid w:val="00094AA2"/>
    <w:rsid w:val="00097C8E"/>
    <w:rsid w:val="000A1D8E"/>
    <w:rsid w:val="000A2FAD"/>
    <w:rsid w:val="000A3595"/>
    <w:rsid w:val="000A5558"/>
    <w:rsid w:val="000B1E23"/>
    <w:rsid w:val="000B498A"/>
    <w:rsid w:val="000B4CC3"/>
    <w:rsid w:val="000B5453"/>
    <w:rsid w:val="000B5DBB"/>
    <w:rsid w:val="000B70C9"/>
    <w:rsid w:val="000B76FB"/>
    <w:rsid w:val="000C3BB3"/>
    <w:rsid w:val="000C49E4"/>
    <w:rsid w:val="000C4D4E"/>
    <w:rsid w:val="000C63CE"/>
    <w:rsid w:val="000C670D"/>
    <w:rsid w:val="000D271F"/>
    <w:rsid w:val="000D3AD5"/>
    <w:rsid w:val="000D6723"/>
    <w:rsid w:val="000D757F"/>
    <w:rsid w:val="000E0794"/>
    <w:rsid w:val="000E170F"/>
    <w:rsid w:val="000E1A43"/>
    <w:rsid w:val="000E2732"/>
    <w:rsid w:val="000E455B"/>
    <w:rsid w:val="000F02A4"/>
    <w:rsid w:val="000F1E1F"/>
    <w:rsid w:val="000F3150"/>
    <w:rsid w:val="000F3A56"/>
    <w:rsid w:val="000F3B0C"/>
    <w:rsid w:val="000F4D44"/>
    <w:rsid w:val="000F50C5"/>
    <w:rsid w:val="000F5341"/>
    <w:rsid w:val="000F6D35"/>
    <w:rsid w:val="00101E77"/>
    <w:rsid w:val="0010259D"/>
    <w:rsid w:val="00103E80"/>
    <w:rsid w:val="00104977"/>
    <w:rsid w:val="00107980"/>
    <w:rsid w:val="001114ED"/>
    <w:rsid w:val="001127E2"/>
    <w:rsid w:val="001139FF"/>
    <w:rsid w:val="001154D8"/>
    <w:rsid w:val="00116F2D"/>
    <w:rsid w:val="00120C8C"/>
    <w:rsid w:val="00121C07"/>
    <w:rsid w:val="00122994"/>
    <w:rsid w:val="00122FF1"/>
    <w:rsid w:val="00123183"/>
    <w:rsid w:val="00124487"/>
    <w:rsid w:val="00131150"/>
    <w:rsid w:val="0013554C"/>
    <w:rsid w:val="001365A4"/>
    <w:rsid w:val="00136ACB"/>
    <w:rsid w:val="001410E0"/>
    <w:rsid w:val="001421DC"/>
    <w:rsid w:val="00144977"/>
    <w:rsid w:val="00150625"/>
    <w:rsid w:val="001519B0"/>
    <w:rsid w:val="00152C6F"/>
    <w:rsid w:val="0015309F"/>
    <w:rsid w:val="00153747"/>
    <w:rsid w:val="00153915"/>
    <w:rsid w:val="00153F7A"/>
    <w:rsid w:val="00157EB5"/>
    <w:rsid w:val="0016122E"/>
    <w:rsid w:val="001617EF"/>
    <w:rsid w:val="00161933"/>
    <w:rsid w:val="00162921"/>
    <w:rsid w:val="001645F4"/>
    <w:rsid w:val="00165855"/>
    <w:rsid w:val="0016634B"/>
    <w:rsid w:val="0017052A"/>
    <w:rsid w:val="001709D2"/>
    <w:rsid w:val="00170C3E"/>
    <w:rsid w:val="0017128C"/>
    <w:rsid w:val="00171E95"/>
    <w:rsid w:val="001726F4"/>
    <w:rsid w:val="001731DC"/>
    <w:rsid w:val="00173D7F"/>
    <w:rsid w:val="00175FF0"/>
    <w:rsid w:val="00181119"/>
    <w:rsid w:val="00182C3E"/>
    <w:rsid w:val="00183606"/>
    <w:rsid w:val="00184859"/>
    <w:rsid w:val="001861B5"/>
    <w:rsid w:val="0018643D"/>
    <w:rsid w:val="0018722D"/>
    <w:rsid w:val="0018744A"/>
    <w:rsid w:val="001878B0"/>
    <w:rsid w:val="001879B2"/>
    <w:rsid w:val="00190D2E"/>
    <w:rsid w:val="001925F1"/>
    <w:rsid w:val="00193135"/>
    <w:rsid w:val="00193F11"/>
    <w:rsid w:val="0019481F"/>
    <w:rsid w:val="00195AA6"/>
    <w:rsid w:val="0019686A"/>
    <w:rsid w:val="00197565"/>
    <w:rsid w:val="001A03E7"/>
    <w:rsid w:val="001A2FFF"/>
    <w:rsid w:val="001A4E43"/>
    <w:rsid w:val="001A581D"/>
    <w:rsid w:val="001A764F"/>
    <w:rsid w:val="001B2CC6"/>
    <w:rsid w:val="001B478D"/>
    <w:rsid w:val="001B7EBC"/>
    <w:rsid w:val="001C0EA6"/>
    <w:rsid w:val="001C5BF3"/>
    <w:rsid w:val="001C660E"/>
    <w:rsid w:val="001D6766"/>
    <w:rsid w:val="001E00A2"/>
    <w:rsid w:val="001E1A15"/>
    <w:rsid w:val="001E776F"/>
    <w:rsid w:val="001F1FEF"/>
    <w:rsid w:val="001F2603"/>
    <w:rsid w:val="001F2A06"/>
    <w:rsid w:val="001F4068"/>
    <w:rsid w:val="001F4D68"/>
    <w:rsid w:val="001F66B4"/>
    <w:rsid w:val="001F7C71"/>
    <w:rsid w:val="002004A1"/>
    <w:rsid w:val="00203F1A"/>
    <w:rsid w:val="00206DC5"/>
    <w:rsid w:val="002073C7"/>
    <w:rsid w:val="00212EF4"/>
    <w:rsid w:val="0021330A"/>
    <w:rsid w:val="00217B22"/>
    <w:rsid w:val="00220081"/>
    <w:rsid w:val="002202BE"/>
    <w:rsid w:val="002215B7"/>
    <w:rsid w:val="00221862"/>
    <w:rsid w:val="00223BE4"/>
    <w:rsid w:val="00226ACF"/>
    <w:rsid w:val="0023351D"/>
    <w:rsid w:val="00235AFA"/>
    <w:rsid w:val="0024056D"/>
    <w:rsid w:val="00242240"/>
    <w:rsid w:val="0024344D"/>
    <w:rsid w:val="00243A81"/>
    <w:rsid w:val="0025070A"/>
    <w:rsid w:val="002513F5"/>
    <w:rsid w:val="00252FFD"/>
    <w:rsid w:val="00254F35"/>
    <w:rsid w:val="002562F4"/>
    <w:rsid w:val="002566ED"/>
    <w:rsid w:val="0025671E"/>
    <w:rsid w:val="00260568"/>
    <w:rsid w:val="0026098F"/>
    <w:rsid w:val="002615F2"/>
    <w:rsid w:val="00261BBF"/>
    <w:rsid w:val="00262EB4"/>
    <w:rsid w:val="002636F8"/>
    <w:rsid w:val="00263E84"/>
    <w:rsid w:val="00265988"/>
    <w:rsid w:val="00265C79"/>
    <w:rsid w:val="00265D88"/>
    <w:rsid w:val="002675F7"/>
    <w:rsid w:val="002677F7"/>
    <w:rsid w:val="00273E68"/>
    <w:rsid w:val="00276304"/>
    <w:rsid w:val="0027644B"/>
    <w:rsid w:val="0027684E"/>
    <w:rsid w:val="00276ADD"/>
    <w:rsid w:val="0028016A"/>
    <w:rsid w:val="00280280"/>
    <w:rsid w:val="002806BF"/>
    <w:rsid w:val="002816E0"/>
    <w:rsid w:val="00281F88"/>
    <w:rsid w:val="0028224D"/>
    <w:rsid w:val="00283163"/>
    <w:rsid w:val="00283826"/>
    <w:rsid w:val="00286CCA"/>
    <w:rsid w:val="00287E04"/>
    <w:rsid w:val="00293403"/>
    <w:rsid w:val="00294BB6"/>
    <w:rsid w:val="00295599"/>
    <w:rsid w:val="002A18FC"/>
    <w:rsid w:val="002A2BEA"/>
    <w:rsid w:val="002A503E"/>
    <w:rsid w:val="002A6E63"/>
    <w:rsid w:val="002A74A6"/>
    <w:rsid w:val="002A7B2E"/>
    <w:rsid w:val="002B16DC"/>
    <w:rsid w:val="002B16EF"/>
    <w:rsid w:val="002B1AA0"/>
    <w:rsid w:val="002B1B01"/>
    <w:rsid w:val="002B2B9A"/>
    <w:rsid w:val="002B7D64"/>
    <w:rsid w:val="002C07EB"/>
    <w:rsid w:val="002C40A1"/>
    <w:rsid w:val="002C6090"/>
    <w:rsid w:val="002C6897"/>
    <w:rsid w:val="002C6966"/>
    <w:rsid w:val="002D21DB"/>
    <w:rsid w:val="002D2F1C"/>
    <w:rsid w:val="002D51E4"/>
    <w:rsid w:val="002D568A"/>
    <w:rsid w:val="002D6607"/>
    <w:rsid w:val="002D6BD2"/>
    <w:rsid w:val="002E1872"/>
    <w:rsid w:val="002E3DEB"/>
    <w:rsid w:val="002F0522"/>
    <w:rsid w:val="002F1C7D"/>
    <w:rsid w:val="002F2A4F"/>
    <w:rsid w:val="002F6EA1"/>
    <w:rsid w:val="002F765E"/>
    <w:rsid w:val="00301017"/>
    <w:rsid w:val="00303B1D"/>
    <w:rsid w:val="0030491F"/>
    <w:rsid w:val="00305CBE"/>
    <w:rsid w:val="00307F00"/>
    <w:rsid w:val="003110DD"/>
    <w:rsid w:val="0031313B"/>
    <w:rsid w:val="00313F0B"/>
    <w:rsid w:val="003146C3"/>
    <w:rsid w:val="0032109C"/>
    <w:rsid w:val="00322F16"/>
    <w:rsid w:val="00324490"/>
    <w:rsid w:val="00325AD8"/>
    <w:rsid w:val="00326122"/>
    <w:rsid w:val="003314C8"/>
    <w:rsid w:val="003315A1"/>
    <w:rsid w:val="003318A2"/>
    <w:rsid w:val="00331B65"/>
    <w:rsid w:val="00331C61"/>
    <w:rsid w:val="00333EF3"/>
    <w:rsid w:val="00336A36"/>
    <w:rsid w:val="003401DC"/>
    <w:rsid w:val="00340C9B"/>
    <w:rsid w:val="00341BF8"/>
    <w:rsid w:val="003422AF"/>
    <w:rsid w:val="00342F85"/>
    <w:rsid w:val="00343267"/>
    <w:rsid w:val="00344FEE"/>
    <w:rsid w:val="00351992"/>
    <w:rsid w:val="00353964"/>
    <w:rsid w:val="00353AB6"/>
    <w:rsid w:val="003553AE"/>
    <w:rsid w:val="00355862"/>
    <w:rsid w:val="00356AD0"/>
    <w:rsid w:val="00356D06"/>
    <w:rsid w:val="00356F1B"/>
    <w:rsid w:val="00361C0F"/>
    <w:rsid w:val="00363BEE"/>
    <w:rsid w:val="00365AA7"/>
    <w:rsid w:val="00365B34"/>
    <w:rsid w:val="00365CD7"/>
    <w:rsid w:val="003667CA"/>
    <w:rsid w:val="0036688F"/>
    <w:rsid w:val="00370199"/>
    <w:rsid w:val="00372FE2"/>
    <w:rsid w:val="00375604"/>
    <w:rsid w:val="003768D0"/>
    <w:rsid w:val="00376CA6"/>
    <w:rsid w:val="003809F9"/>
    <w:rsid w:val="00384472"/>
    <w:rsid w:val="0038477D"/>
    <w:rsid w:val="0038744A"/>
    <w:rsid w:val="00387CCB"/>
    <w:rsid w:val="003922A5"/>
    <w:rsid w:val="00392744"/>
    <w:rsid w:val="00394FBA"/>
    <w:rsid w:val="003954E2"/>
    <w:rsid w:val="00395FA8"/>
    <w:rsid w:val="0039604A"/>
    <w:rsid w:val="003A1696"/>
    <w:rsid w:val="003A4EB5"/>
    <w:rsid w:val="003A7BBA"/>
    <w:rsid w:val="003B13C3"/>
    <w:rsid w:val="003B1603"/>
    <w:rsid w:val="003B17CE"/>
    <w:rsid w:val="003B2255"/>
    <w:rsid w:val="003B26D2"/>
    <w:rsid w:val="003B2F5A"/>
    <w:rsid w:val="003B377F"/>
    <w:rsid w:val="003B4054"/>
    <w:rsid w:val="003C1039"/>
    <w:rsid w:val="003C5791"/>
    <w:rsid w:val="003C5C73"/>
    <w:rsid w:val="003C72CB"/>
    <w:rsid w:val="003C795A"/>
    <w:rsid w:val="003D0996"/>
    <w:rsid w:val="003D0BBD"/>
    <w:rsid w:val="003D2532"/>
    <w:rsid w:val="003D4402"/>
    <w:rsid w:val="003D54F9"/>
    <w:rsid w:val="003D5CC0"/>
    <w:rsid w:val="003D641D"/>
    <w:rsid w:val="003D71E0"/>
    <w:rsid w:val="003E29AD"/>
    <w:rsid w:val="003E30B3"/>
    <w:rsid w:val="003E4367"/>
    <w:rsid w:val="003E64C8"/>
    <w:rsid w:val="003E67A8"/>
    <w:rsid w:val="003E7C9F"/>
    <w:rsid w:val="003F23B7"/>
    <w:rsid w:val="003F2E6B"/>
    <w:rsid w:val="003F3F28"/>
    <w:rsid w:val="003F4034"/>
    <w:rsid w:val="003F44F8"/>
    <w:rsid w:val="003F7509"/>
    <w:rsid w:val="00400AF4"/>
    <w:rsid w:val="00403A41"/>
    <w:rsid w:val="00403A82"/>
    <w:rsid w:val="00405D67"/>
    <w:rsid w:val="00406B2D"/>
    <w:rsid w:val="0041238B"/>
    <w:rsid w:val="0041365C"/>
    <w:rsid w:val="00413DEA"/>
    <w:rsid w:val="0041558D"/>
    <w:rsid w:val="0041576B"/>
    <w:rsid w:val="00416535"/>
    <w:rsid w:val="00416F9E"/>
    <w:rsid w:val="0042325D"/>
    <w:rsid w:val="00424453"/>
    <w:rsid w:val="0042515E"/>
    <w:rsid w:val="00425F54"/>
    <w:rsid w:val="004307E0"/>
    <w:rsid w:val="00430998"/>
    <w:rsid w:val="00431C69"/>
    <w:rsid w:val="00432CA6"/>
    <w:rsid w:val="00434A5E"/>
    <w:rsid w:val="004354A6"/>
    <w:rsid w:val="0043642F"/>
    <w:rsid w:val="00436A06"/>
    <w:rsid w:val="0044241B"/>
    <w:rsid w:val="0044324B"/>
    <w:rsid w:val="004437C5"/>
    <w:rsid w:val="00445B1D"/>
    <w:rsid w:val="0044677E"/>
    <w:rsid w:val="00451960"/>
    <w:rsid w:val="00451DCF"/>
    <w:rsid w:val="004526EF"/>
    <w:rsid w:val="00454F41"/>
    <w:rsid w:val="0045603B"/>
    <w:rsid w:val="00456A83"/>
    <w:rsid w:val="004572DC"/>
    <w:rsid w:val="004573D1"/>
    <w:rsid w:val="00461D69"/>
    <w:rsid w:val="00467541"/>
    <w:rsid w:val="00470DE8"/>
    <w:rsid w:val="00470F28"/>
    <w:rsid w:val="00472EB8"/>
    <w:rsid w:val="00475038"/>
    <w:rsid w:val="004751DE"/>
    <w:rsid w:val="00475F6F"/>
    <w:rsid w:val="0047609D"/>
    <w:rsid w:val="004769E9"/>
    <w:rsid w:val="00477C9B"/>
    <w:rsid w:val="0048276D"/>
    <w:rsid w:val="00482857"/>
    <w:rsid w:val="004839C0"/>
    <w:rsid w:val="0048462B"/>
    <w:rsid w:val="00487427"/>
    <w:rsid w:val="00490728"/>
    <w:rsid w:val="00490BFD"/>
    <w:rsid w:val="00490E97"/>
    <w:rsid w:val="00492505"/>
    <w:rsid w:val="00493608"/>
    <w:rsid w:val="00493F3B"/>
    <w:rsid w:val="00494AA8"/>
    <w:rsid w:val="004A7A50"/>
    <w:rsid w:val="004B05BD"/>
    <w:rsid w:val="004B141C"/>
    <w:rsid w:val="004B23D5"/>
    <w:rsid w:val="004B6423"/>
    <w:rsid w:val="004B77AD"/>
    <w:rsid w:val="004C0863"/>
    <w:rsid w:val="004C26CA"/>
    <w:rsid w:val="004C2946"/>
    <w:rsid w:val="004C2B1F"/>
    <w:rsid w:val="004C4E5C"/>
    <w:rsid w:val="004C53A1"/>
    <w:rsid w:val="004C6984"/>
    <w:rsid w:val="004C75B7"/>
    <w:rsid w:val="004C7E53"/>
    <w:rsid w:val="004D231C"/>
    <w:rsid w:val="004D2AF5"/>
    <w:rsid w:val="004D3375"/>
    <w:rsid w:val="004D395E"/>
    <w:rsid w:val="004D3C41"/>
    <w:rsid w:val="004D55D8"/>
    <w:rsid w:val="004D7497"/>
    <w:rsid w:val="004D77CE"/>
    <w:rsid w:val="004E0C5A"/>
    <w:rsid w:val="004E10E9"/>
    <w:rsid w:val="004E2430"/>
    <w:rsid w:val="004E4050"/>
    <w:rsid w:val="004E5543"/>
    <w:rsid w:val="004F686E"/>
    <w:rsid w:val="004F7EB3"/>
    <w:rsid w:val="00500F2F"/>
    <w:rsid w:val="00502FD8"/>
    <w:rsid w:val="00504B80"/>
    <w:rsid w:val="00506A38"/>
    <w:rsid w:val="00507C2F"/>
    <w:rsid w:val="0051031A"/>
    <w:rsid w:val="005130B8"/>
    <w:rsid w:val="005149DE"/>
    <w:rsid w:val="00520428"/>
    <w:rsid w:val="005215C4"/>
    <w:rsid w:val="00524CFB"/>
    <w:rsid w:val="00532ADE"/>
    <w:rsid w:val="00532C32"/>
    <w:rsid w:val="005331F0"/>
    <w:rsid w:val="00534455"/>
    <w:rsid w:val="00534B29"/>
    <w:rsid w:val="00534F14"/>
    <w:rsid w:val="00540DB5"/>
    <w:rsid w:val="00546044"/>
    <w:rsid w:val="005508C8"/>
    <w:rsid w:val="00550C83"/>
    <w:rsid w:val="00550EA7"/>
    <w:rsid w:val="005524DC"/>
    <w:rsid w:val="00552553"/>
    <w:rsid w:val="0055420D"/>
    <w:rsid w:val="00557BF8"/>
    <w:rsid w:val="00560C83"/>
    <w:rsid w:val="00561ADF"/>
    <w:rsid w:val="0056232F"/>
    <w:rsid w:val="0056508C"/>
    <w:rsid w:val="00567F6E"/>
    <w:rsid w:val="005702F8"/>
    <w:rsid w:val="00574003"/>
    <w:rsid w:val="00576FC2"/>
    <w:rsid w:val="005820C6"/>
    <w:rsid w:val="005878DD"/>
    <w:rsid w:val="00587E6B"/>
    <w:rsid w:val="005902A9"/>
    <w:rsid w:val="005909D2"/>
    <w:rsid w:val="00591351"/>
    <w:rsid w:val="0059387E"/>
    <w:rsid w:val="00594295"/>
    <w:rsid w:val="0059722E"/>
    <w:rsid w:val="005A174D"/>
    <w:rsid w:val="005A3066"/>
    <w:rsid w:val="005A7103"/>
    <w:rsid w:val="005B020D"/>
    <w:rsid w:val="005B04EB"/>
    <w:rsid w:val="005B2426"/>
    <w:rsid w:val="005B24EB"/>
    <w:rsid w:val="005B4EC3"/>
    <w:rsid w:val="005C3503"/>
    <w:rsid w:val="005C3C19"/>
    <w:rsid w:val="005C4715"/>
    <w:rsid w:val="005C55E6"/>
    <w:rsid w:val="005C5CE8"/>
    <w:rsid w:val="005C62B4"/>
    <w:rsid w:val="005C6BC4"/>
    <w:rsid w:val="005D0CB0"/>
    <w:rsid w:val="005D3266"/>
    <w:rsid w:val="005D5A1E"/>
    <w:rsid w:val="005D62F9"/>
    <w:rsid w:val="005E03FF"/>
    <w:rsid w:val="005E20C6"/>
    <w:rsid w:val="005E2813"/>
    <w:rsid w:val="005E3E6A"/>
    <w:rsid w:val="005E412D"/>
    <w:rsid w:val="005E5B0A"/>
    <w:rsid w:val="005F149E"/>
    <w:rsid w:val="005F1D55"/>
    <w:rsid w:val="005F3A8A"/>
    <w:rsid w:val="005F5172"/>
    <w:rsid w:val="005F61F9"/>
    <w:rsid w:val="00600537"/>
    <w:rsid w:val="00603BA3"/>
    <w:rsid w:val="0060455A"/>
    <w:rsid w:val="006070B0"/>
    <w:rsid w:val="006076B8"/>
    <w:rsid w:val="00611AD8"/>
    <w:rsid w:val="0061799B"/>
    <w:rsid w:val="00621477"/>
    <w:rsid w:val="00623F9F"/>
    <w:rsid w:val="00625D40"/>
    <w:rsid w:val="006309B8"/>
    <w:rsid w:val="006311A3"/>
    <w:rsid w:val="00632071"/>
    <w:rsid w:val="0063474B"/>
    <w:rsid w:val="006358EB"/>
    <w:rsid w:val="00635945"/>
    <w:rsid w:val="00637092"/>
    <w:rsid w:val="006372BA"/>
    <w:rsid w:val="00641E37"/>
    <w:rsid w:val="00644E6A"/>
    <w:rsid w:val="0064575C"/>
    <w:rsid w:val="00645766"/>
    <w:rsid w:val="00646208"/>
    <w:rsid w:val="00646C4D"/>
    <w:rsid w:val="00646C68"/>
    <w:rsid w:val="00647550"/>
    <w:rsid w:val="006510A3"/>
    <w:rsid w:val="006531CB"/>
    <w:rsid w:val="00654358"/>
    <w:rsid w:val="00657785"/>
    <w:rsid w:val="006611AB"/>
    <w:rsid w:val="00661774"/>
    <w:rsid w:val="00661E2B"/>
    <w:rsid w:val="00672437"/>
    <w:rsid w:val="00672EB2"/>
    <w:rsid w:val="00673B36"/>
    <w:rsid w:val="00675513"/>
    <w:rsid w:val="00675A1B"/>
    <w:rsid w:val="00676C9B"/>
    <w:rsid w:val="00676EB7"/>
    <w:rsid w:val="00676FF9"/>
    <w:rsid w:val="00681BD6"/>
    <w:rsid w:val="006826B5"/>
    <w:rsid w:val="00683612"/>
    <w:rsid w:val="0068373A"/>
    <w:rsid w:val="00684296"/>
    <w:rsid w:val="00693DDA"/>
    <w:rsid w:val="0069408C"/>
    <w:rsid w:val="0069558E"/>
    <w:rsid w:val="006A14B7"/>
    <w:rsid w:val="006A1DBE"/>
    <w:rsid w:val="006A4A17"/>
    <w:rsid w:val="006A78CB"/>
    <w:rsid w:val="006B1F4A"/>
    <w:rsid w:val="006B2322"/>
    <w:rsid w:val="006B3583"/>
    <w:rsid w:val="006B3A07"/>
    <w:rsid w:val="006B3A48"/>
    <w:rsid w:val="006B45EE"/>
    <w:rsid w:val="006B488C"/>
    <w:rsid w:val="006B5ACA"/>
    <w:rsid w:val="006B6014"/>
    <w:rsid w:val="006B7D45"/>
    <w:rsid w:val="006B7E49"/>
    <w:rsid w:val="006C1073"/>
    <w:rsid w:val="006C4DAA"/>
    <w:rsid w:val="006C6638"/>
    <w:rsid w:val="006C7357"/>
    <w:rsid w:val="006C7590"/>
    <w:rsid w:val="006D04B8"/>
    <w:rsid w:val="006D4C3C"/>
    <w:rsid w:val="006D4DF8"/>
    <w:rsid w:val="006E057B"/>
    <w:rsid w:val="006E2DA8"/>
    <w:rsid w:val="006E6CF0"/>
    <w:rsid w:val="006F16E0"/>
    <w:rsid w:val="006F463D"/>
    <w:rsid w:val="006F6F80"/>
    <w:rsid w:val="0070208F"/>
    <w:rsid w:val="00703227"/>
    <w:rsid w:val="007034AF"/>
    <w:rsid w:val="00704A86"/>
    <w:rsid w:val="00706B8D"/>
    <w:rsid w:val="007077AC"/>
    <w:rsid w:val="00711104"/>
    <w:rsid w:val="00711C77"/>
    <w:rsid w:val="00712329"/>
    <w:rsid w:val="007146E4"/>
    <w:rsid w:val="0071713C"/>
    <w:rsid w:val="00720A8E"/>
    <w:rsid w:val="00720BC7"/>
    <w:rsid w:val="00723169"/>
    <w:rsid w:val="00724A19"/>
    <w:rsid w:val="00725171"/>
    <w:rsid w:val="007254B1"/>
    <w:rsid w:val="00727255"/>
    <w:rsid w:val="0072777D"/>
    <w:rsid w:val="007325A4"/>
    <w:rsid w:val="007332CC"/>
    <w:rsid w:val="0073356E"/>
    <w:rsid w:val="0073372F"/>
    <w:rsid w:val="0073379E"/>
    <w:rsid w:val="00734E78"/>
    <w:rsid w:val="00735169"/>
    <w:rsid w:val="00735B27"/>
    <w:rsid w:val="00737EFB"/>
    <w:rsid w:val="0074453C"/>
    <w:rsid w:val="007460FF"/>
    <w:rsid w:val="00746877"/>
    <w:rsid w:val="00746A59"/>
    <w:rsid w:val="00746D65"/>
    <w:rsid w:val="00746DAB"/>
    <w:rsid w:val="0075007C"/>
    <w:rsid w:val="00751C27"/>
    <w:rsid w:val="00753454"/>
    <w:rsid w:val="00755369"/>
    <w:rsid w:val="007705B0"/>
    <w:rsid w:val="00772C91"/>
    <w:rsid w:val="00775CF0"/>
    <w:rsid w:val="00776239"/>
    <w:rsid w:val="007770F1"/>
    <w:rsid w:val="00777B53"/>
    <w:rsid w:val="007829DC"/>
    <w:rsid w:val="0078488E"/>
    <w:rsid w:val="00787687"/>
    <w:rsid w:val="007939EC"/>
    <w:rsid w:val="0079468B"/>
    <w:rsid w:val="007949D4"/>
    <w:rsid w:val="00794D26"/>
    <w:rsid w:val="00795250"/>
    <w:rsid w:val="0079648C"/>
    <w:rsid w:val="00796CB2"/>
    <w:rsid w:val="007A1BA5"/>
    <w:rsid w:val="007A3648"/>
    <w:rsid w:val="007A7BA5"/>
    <w:rsid w:val="007B0F54"/>
    <w:rsid w:val="007B1504"/>
    <w:rsid w:val="007B3008"/>
    <w:rsid w:val="007B3358"/>
    <w:rsid w:val="007B5CE9"/>
    <w:rsid w:val="007B5E33"/>
    <w:rsid w:val="007B678D"/>
    <w:rsid w:val="007B694C"/>
    <w:rsid w:val="007B6F9D"/>
    <w:rsid w:val="007C06F1"/>
    <w:rsid w:val="007C199A"/>
    <w:rsid w:val="007C29DC"/>
    <w:rsid w:val="007C3D0C"/>
    <w:rsid w:val="007C3E00"/>
    <w:rsid w:val="007C7A32"/>
    <w:rsid w:val="007D268D"/>
    <w:rsid w:val="007D5B66"/>
    <w:rsid w:val="007E2AB0"/>
    <w:rsid w:val="007E2CE3"/>
    <w:rsid w:val="007E3551"/>
    <w:rsid w:val="007E3A45"/>
    <w:rsid w:val="007E41C4"/>
    <w:rsid w:val="007E66C2"/>
    <w:rsid w:val="007E68EF"/>
    <w:rsid w:val="007E6BA0"/>
    <w:rsid w:val="007F1032"/>
    <w:rsid w:val="007F2A7D"/>
    <w:rsid w:val="007F60DC"/>
    <w:rsid w:val="007F6B90"/>
    <w:rsid w:val="00800B94"/>
    <w:rsid w:val="0080104A"/>
    <w:rsid w:val="00801AD7"/>
    <w:rsid w:val="00803580"/>
    <w:rsid w:val="00806785"/>
    <w:rsid w:val="008067BD"/>
    <w:rsid w:val="008068E0"/>
    <w:rsid w:val="0080710C"/>
    <w:rsid w:val="008100E6"/>
    <w:rsid w:val="008112C0"/>
    <w:rsid w:val="00811AE9"/>
    <w:rsid w:val="008124C4"/>
    <w:rsid w:val="00813152"/>
    <w:rsid w:val="00813F57"/>
    <w:rsid w:val="00814C38"/>
    <w:rsid w:val="00814D88"/>
    <w:rsid w:val="00814DF4"/>
    <w:rsid w:val="008153AA"/>
    <w:rsid w:val="0081784C"/>
    <w:rsid w:val="00821B1B"/>
    <w:rsid w:val="00823B55"/>
    <w:rsid w:val="00823BEF"/>
    <w:rsid w:val="0082468C"/>
    <w:rsid w:val="0082544C"/>
    <w:rsid w:val="0082563B"/>
    <w:rsid w:val="0083085D"/>
    <w:rsid w:val="00830E8F"/>
    <w:rsid w:val="0083100E"/>
    <w:rsid w:val="00831A41"/>
    <w:rsid w:val="00832D30"/>
    <w:rsid w:val="00833577"/>
    <w:rsid w:val="0083365D"/>
    <w:rsid w:val="0083635B"/>
    <w:rsid w:val="00836E60"/>
    <w:rsid w:val="00837A19"/>
    <w:rsid w:val="00842932"/>
    <w:rsid w:val="00844E19"/>
    <w:rsid w:val="00846D1B"/>
    <w:rsid w:val="0084716F"/>
    <w:rsid w:val="00851E26"/>
    <w:rsid w:val="0085230E"/>
    <w:rsid w:val="008523E5"/>
    <w:rsid w:val="00852F41"/>
    <w:rsid w:val="0085351B"/>
    <w:rsid w:val="00853A2E"/>
    <w:rsid w:val="00854A10"/>
    <w:rsid w:val="00854E8C"/>
    <w:rsid w:val="008604E4"/>
    <w:rsid w:val="008624BB"/>
    <w:rsid w:val="008654C3"/>
    <w:rsid w:val="00866279"/>
    <w:rsid w:val="00867794"/>
    <w:rsid w:val="00870EA6"/>
    <w:rsid w:val="00872FFB"/>
    <w:rsid w:val="00875BC8"/>
    <w:rsid w:val="00877C30"/>
    <w:rsid w:val="0088104E"/>
    <w:rsid w:val="00881428"/>
    <w:rsid w:val="00881A74"/>
    <w:rsid w:val="00882E3C"/>
    <w:rsid w:val="0088499C"/>
    <w:rsid w:val="00891B74"/>
    <w:rsid w:val="00891CB0"/>
    <w:rsid w:val="00893FCB"/>
    <w:rsid w:val="0089487B"/>
    <w:rsid w:val="00896743"/>
    <w:rsid w:val="008978AA"/>
    <w:rsid w:val="008A0637"/>
    <w:rsid w:val="008A4349"/>
    <w:rsid w:val="008A4D53"/>
    <w:rsid w:val="008A56DF"/>
    <w:rsid w:val="008A5BBF"/>
    <w:rsid w:val="008B02AB"/>
    <w:rsid w:val="008B07E1"/>
    <w:rsid w:val="008B16A5"/>
    <w:rsid w:val="008B1735"/>
    <w:rsid w:val="008B4986"/>
    <w:rsid w:val="008B5484"/>
    <w:rsid w:val="008B548A"/>
    <w:rsid w:val="008B6961"/>
    <w:rsid w:val="008C44F5"/>
    <w:rsid w:val="008C690F"/>
    <w:rsid w:val="008D04E1"/>
    <w:rsid w:val="008D24BA"/>
    <w:rsid w:val="008D33A4"/>
    <w:rsid w:val="008E0A64"/>
    <w:rsid w:val="008E1633"/>
    <w:rsid w:val="008E3F3B"/>
    <w:rsid w:val="008E63C7"/>
    <w:rsid w:val="008F15A9"/>
    <w:rsid w:val="008F1796"/>
    <w:rsid w:val="008F2388"/>
    <w:rsid w:val="008F3C7C"/>
    <w:rsid w:val="008F5A50"/>
    <w:rsid w:val="008F68CF"/>
    <w:rsid w:val="00904ADD"/>
    <w:rsid w:val="00910523"/>
    <w:rsid w:val="00910709"/>
    <w:rsid w:val="00911FCF"/>
    <w:rsid w:val="009242D9"/>
    <w:rsid w:val="00925724"/>
    <w:rsid w:val="0092590B"/>
    <w:rsid w:val="00925A85"/>
    <w:rsid w:val="00925C6B"/>
    <w:rsid w:val="00926F7B"/>
    <w:rsid w:val="00930746"/>
    <w:rsid w:val="00930F39"/>
    <w:rsid w:val="00930F9F"/>
    <w:rsid w:val="00931939"/>
    <w:rsid w:val="009340D5"/>
    <w:rsid w:val="00934335"/>
    <w:rsid w:val="00936CD6"/>
    <w:rsid w:val="00940019"/>
    <w:rsid w:val="00944242"/>
    <w:rsid w:val="00946F4A"/>
    <w:rsid w:val="00951123"/>
    <w:rsid w:val="00951252"/>
    <w:rsid w:val="00951AC1"/>
    <w:rsid w:val="00957AE8"/>
    <w:rsid w:val="009611A4"/>
    <w:rsid w:val="00961957"/>
    <w:rsid w:val="00961B16"/>
    <w:rsid w:val="00964638"/>
    <w:rsid w:val="00970FA7"/>
    <w:rsid w:val="0097196A"/>
    <w:rsid w:val="00971FB0"/>
    <w:rsid w:val="009754D6"/>
    <w:rsid w:val="00976670"/>
    <w:rsid w:val="00977121"/>
    <w:rsid w:val="00977F6E"/>
    <w:rsid w:val="009806AC"/>
    <w:rsid w:val="00980B75"/>
    <w:rsid w:val="00983136"/>
    <w:rsid w:val="009834DA"/>
    <w:rsid w:val="00984545"/>
    <w:rsid w:val="0098608E"/>
    <w:rsid w:val="00986B85"/>
    <w:rsid w:val="00987135"/>
    <w:rsid w:val="00990279"/>
    <w:rsid w:val="00990C4B"/>
    <w:rsid w:val="009920B0"/>
    <w:rsid w:val="00993930"/>
    <w:rsid w:val="00993C00"/>
    <w:rsid w:val="00994FC9"/>
    <w:rsid w:val="009A0FA0"/>
    <w:rsid w:val="009A3CB0"/>
    <w:rsid w:val="009A7421"/>
    <w:rsid w:val="009A78A5"/>
    <w:rsid w:val="009B05B8"/>
    <w:rsid w:val="009B20B9"/>
    <w:rsid w:val="009B3E22"/>
    <w:rsid w:val="009B761A"/>
    <w:rsid w:val="009C00F7"/>
    <w:rsid w:val="009C04F2"/>
    <w:rsid w:val="009C0E11"/>
    <w:rsid w:val="009C654B"/>
    <w:rsid w:val="009C6F27"/>
    <w:rsid w:val="009D0AA6"/>
    <w:rsid w:val="009D3D93"/>
    <w:rsid w:val="009D3E9A"/>
    <w:rsid w:val="009D4653"/>
    <w:rsid w:val="009D564B"/>
    <w:rsid w:val="009D5A61"/>
    <w:rsid w:val="009D5BFA"/>
    <w:rsid w:val="009D5D48"/>
    <w:rsid w:val="009E1450"/>
    <w:rsid w:val="009E156C"/>
    <w:rsid w:val="009E1F53"/>
    <w:rsid w:val="009E7CEE"/>
    <w:rsid w:val="009E7FD0"/>
    <w:rsid w:val="009F0743"/>
    <w:rsid w:val="009F10DC"/>
    <w:rsid w:val="009F11EB"/>
    <w:rsid w:val="009F1E9C"/>
    <w:rsid w:val="009F2466"/>
    <w:rsid w:val="009F330B"/>
    <w:rsid w:val="009F49F3"/>
    <w:rsid w:val="009F5A38"/>
    <w:rsid w:val="009F5E06"/>
    <w:rsid w:val="009F69AC"/>
    <w:rsid w:val="00A01B34"/>
    <w:rsid w:val="00A01D7E"/>
    <w:rsid w:val="00A01DCA"/>
    <w:rsid w:val="00A02818"/>
    <w:rsid w:val="00A03C88"/>
    <w:rsid w:val="00A04A08"/>
    <w:rsid w:val="00A100E5"/>
    <w:rsid w:val="00A11645"/>
    <w:rsid w:val="00A11BE8"/>
    <w:rsid w:val="00A127DE"/>
    <w:rsid w:val="00A12CC7"/>
    <w:rsid w:val="00A15DE5"/>
    <w:rsid w:val="00A17E1B"/>
    <w:rsid w:val="00A2251A"/>
    <w:rsid w:val="00A24533"/>
    <w:rsid w:val="00A31D1C"/>
    <w:rsid w:val="00A32D23"/>
    <w:rsid w:val="00A3380F"/>
    <w:rsid w:val="00A34A19"/>
    <w:rsid w:val="00A34E64"/>
    <w:rsid w:val="00A43C15"/>
    <w:rsid w:val="00A45C47"/>
    <w:rsid w:val="00A464DB"/>
    <w:rsid w:val="00A51219"/>
    <w:rsid w:val="00A55BE4"/>
    <w:rsid w:val="00A55FB3"/>
    <w:rsid w:val="00A57618"/>
    <w:rsid w:val="00A639F7"/>
    <w:rsid w:val="00A64067"/>
    <w:rsid w:val="00A64612"/>
    <w:rsid w:val="00A648DE"/>
    <w:rsid w:val="00A6551D"/>
    <w:rsid w:val="00A65F22"/>
    <w:rsid w:val="00A705A2"/>
    <w:rsid w:val="00A709B7"/>
    <w:rsid w:val="00A72F37"/>
    <w:rsid w:val="00A743C1"/>
    <w:rsid w:val="00A759E4"/>
    <w:rsid w:val="00A76E50"/>
    <w:rsid w:val="00A81EB4"/>
    <w:rsid w:val="00A82007"/>
    <w:rsid w:val="00A82BD9"/>
    <w:rsid w:val="00A82C69"/>
    <w:rsid w:val="00A82FF4"/>
    <w:rsid w:val="00A83642"/>
    <w:rsid w:val="00A83EFE"/>
    <w:rsid w:val="00A844FB"/>
    <w:rsid w:val="00A848B6"/>
    <w:rsid w:val="00A84ECF"/>
    <w:rsid w:val="00A906CC"/>
    <w:rsid w:val="00A906F4"/>
    <w:rsid w:val="00A90AD0"/>
    <w:rsid w:val="00A90B39"/>
    <w:rsid w:val="00A94007"/>
    <w:rsid w:val="00A96D85"/>
    <w:rsid w:val="00A97CAC"/>
    <w:rsid w:val="00AA013E"/>
    <w:rsid w:val="00AA0259"/>
    <w:rsid w:val="00AA18FB"/>
    <w:rsid w:val="00AA31C2"/>
    <w:rsid w:val="00AA381C"/>
    <w:rsid w:val="00AA38CD"/>
    <w:rsid w:val="00AA3BE7"/>
    <w:rsid w:val="00AA4738"/>
    <w:rsid w:val="00AA4D36"/>
    <w:rsid w:val="00AA5B16"/>
    <w:rsid w:val="00AB0266"/>
    <w:rsid w:val="00AB1209"/>
    <w:rsid w:val="00AB271E"/>
    <w:rsid w:val="00AB46C2"/>
    <w:rsid w:val="00AB48BF"/>
    <w:rsid w:val="00AB5F58"/>
    <w:rsid w:val="00AB799C"/>
    <w:rsid w:val="00AC1820"/>
    <w:rsid w:val="00AC2B0E"/>
    <w:rsid w:val="00AC47F5"/>
    <w:rsid w:val="00AC596B"/>
    <w:rsid w:val="00AC73AE"/>
    <w:rsid w:val="00AC782F"/>
    <w:rsid w:val="00AD01D5"/>
    <w:rsid w:val="00AD1FBB"/>
    <w:rsid w:val="00AD2559"/>
    <w:rsid w:val="00AD5BF9"/>
    <w:rsid w:val="00AD7918"/>
    <w:rsid w:val="00AD7C11"/>
    <w:rsid w:val="00AE37B5"/>
    <w:rsid w:val="00AE3A2E"/>
    <w:rsid w:val="00AE61C9"/>
    <w:rsid w:val="00AE63E4"/>
    <w:rsid w:val="00AE6402"/>
    <w:rsid w:val="00AE718C"/>
    <w:rsid w:val="00AE738B"/>
    <w:rsid w:val="00AE7666"/>
    <w:rsid w:val="00AF1316"/>
    <w:rsid w:val="00AF36BA"/>
    <w:rsid w:val="00AF5916"/>
    <w:rsid w:val="00AF64C1"/>
    <w:rsid w:val="00AF66F9"/>
    <w:rsid w:val="00AF6D98"/>
    <w:rsid w:val="00AF7842"/>
    <w:rsid w:val="00B008F5"/>
    <w:rsid w:val="00B0161A"/>
    <w:rsid w:val="00B02ACC"/>
    <w:rsid w:val="00B03F20"/>
    <w:rsid w:val="00B06DE8"/>
    <w:rsid w:val="00B07395"/>
    <w:rsid w:val="00B10ACC"/>
    <w:rsid w:val="00B12089"/>
    <w:rsid w:val="00B138A9"/>
    <w:rsid w:val="00B1428C"/>
    <w:rsid w:val="00B147B9"/>
    <w:rsid w:val="00B17439"/>
    <w:rsid w:val="00B17626"/>
    <w:rsid w:val="00B228FC"/>
    <w:rsid w:val="00B22BF3"/>
    <w:rsid w:val="00B23B45"/>
    <w:rsid w:val="00B23DA1"/>
    <w:rsid w:val="00B24482"/>
    <w:rsid w:val="00B25EA5"/>
    <w:rsid w:val="00B334F4"/>
    <w:rsid w:val="00B340CB"/>
    <w:rsid w:val="00B355BF"/>
    <w:rsid w:val="00B44620"/>
    <w:rsid w:val="00B45B45"/>
    <w:rsid w:val="00B4639E"/>
    <w:rsid w:val="00B47D89"/>
    <w:rsid w:val="00B50590"/>
    <w:rsid w:val="00B51130"/>
    <w:rsid w:val="00B513D7"/>
    <w:rsid w:val="00B514B3"/>
    <w:rsid w:val="00B51595"/>
    <w:rsid w:val="00B51FB2"/>
    <w:rsid w:val="00B52F16"/>
    <w:rsid w:val="00B5475A"/>
    <w:rsid w:val="00B55E4D"/>
    <w:rsid w:val="00B56753"/>
    <w:rsid w:val="00B60FED"/>
    <w:rsid w:val="00B63488"/>
    <w:rsid w:val="00B635A3"/>
    <w:rsid w:val="00B64CA0"/>
    <w:rsid w:val="00B65DD6"/>
    <w:rsid w:val="00B715DD"/>
    <w:rsid w:val="00B74EF9"/>
    <w:rsid w:val="00B76AC1"/>
    <w:rsid w:val="00B77601"/>
    <w:rsid w:val="00B777EF"/>
    <w:rsid w:val="00B84EAA"/>
    <w:rsid w:val="00B85939"/>
    <w:rsid w:val="00B86043"/>
    <w:rsid w:val="00B8780C"/>
    <w:rsid w:val="00B87FCD"/>
    <w:rsid w:val="00B93D01"/>
    <w:rsid w:val="00B9415A"/>
    <w:rsid w:val="00B957AF"/>
    <w:rsid w:val="00BA18CA"/>
    <w:rsid w:val="00BA3080"/>
    <w:rsid w:val="00BA523D"/>
    <w:rsid w:val="00BA7E62"/>
    <w:rsid w:val="00BB5A3A"/>
    <w:rsid w:val="00BB5D51"/>
    <w:rsid w:val="00BC0BF3"/>
    <w:rsid w:val="00BC289D"/>
    <w:rsid w:val="00BC377B"/>
    <w:rsid w:val="00BC3CDB"/>
    <w:rsid w:val="00BC3DAA"/>
    <w:rsid w:val="00BC461F"/>
    <w:rsid w:val="00BC4B38"/>
    <w:rsid w:val="00BD203B"/>
    <w:rsid w:val="00BD63A3"/>
    <w:rsid w:val="00BD6A18"/>
    <w:rsid w:val="00BE1AB9"/>
    <w:rsid w:val="00BE227C"/>
    <w:rsid w:val="00BE271A"/>
    <w:rsid w:val="00BE2AE7"/>
    <w:rsid w:val="00BE4B05"/>
    <w:rsid w:val="00BE583D"/>
    <w:rsid w:val="00BE6DB6"/>
    <w:rsid w:val="00BF202E"/>
    <w:rsid w:val="00BF49F1"/>
    <w:rsid w:val="00BF5DCA"/>
    <w:rsid w:val="00BF6F3A"/>
    <w:rsid w:val="00C01C6B"/>
    <w:rsid w:val="00C0212E"/>
    <w:rsid w:val="00C0225C"/>
    <w:rsid w:val="00C023FE"/>
    <w:rsid w:val="00C0507F"/>
    <w:rsid w:val="00C107E5"/>
    <w:rsid w:val="00C126CF"/>
    <w:rsid w:val="00C13510"/>
    <w:rsid w:val="00C16057"/>
    <w:rsid w:val="00C16953"/>
    <w:rsid w:val="00C16CB1"/>
    <w:rsid w:val="00C17A56"/>
    <w:rsid w:val="00C21217"/>
    <w:rsid w:val="00C218F9"/>
    <w:rsid w:val="00C21E7F"/>
    <w:rsid w:val="00C25DA4"/>
    <w:rsid w:val="00C30E2F"/>
    <w:rsid w:val="00C34BC4"/>
    <w:rsid w:val="00C358BC"/>
    <w:rsid w:val="00C35CC4"/>
    <w:rsid w:val="00C36464"/>
    <w:rsid w:val="00C36653"/>
    <w:rsid w:val="00C41D7A"/>
    <w:rsid w:val="00C43307"/>
    <w:rsid w:val="00C44EBF"/>
    <w:rsid w:val="00C454D3"/>
    <w:rsid w:val="00C473AD"/>
    <w:rsid w:val="00C47A3C"/>
    <w:rsid w:val="00C514AF"/>
    <w:rsid w:val="00C523F9"/>
    <w:rsid w:val="00C538E3"/>
    <w:rsid w:val="00C56A2B"/>
    <w:rsid w:val="00C57ECE"/>
    <w:rsid w:val="00C611C3"/>
    <w:rsid w:val="00C6404B"/>
    <w:rsid w:val="00C646E7"/>
    <w:rsid w:val="00C72724"/>
    <w:rsid w:val="00C72965"/>
    <w:rsid w:val="00C7433A"/>
    <w:rsid w:val="00C75E3E"/>
    <w:rsid w:val="00C75EE3"/>
    <w:rsid w:val="00C77F98"/>
    <w:rsid w:val="00C835E2"/>
    <w:rsid w:val="00C8493F"/>
    <w:rsid w:val="00C85DCA"/>
    <w:rsid w:val="00C87A19"/>
    <w:rsid w:val="00C907CA"/>
    <w:rsid w:val="00C90A2E"/>
    <w:rsid w:val="00C92379"/>
    <w:rsid w:val="00C924EF"/>
    <w:rsid w:val="00C94AEE"/>
    <w:rsid w:val="00C95AAA"/>
    <w:rsid w:val="00C96C4D"/>
    <w:rsid w:val="00C97F7B"/>
    <w:rsid w:val="00CA1C8F"/>
    <w:rsid w:val="00CA3168"/>
    <w:rsid w:val="00CA65A1"/>
    <w:rsid w:val="00CB088A"/>
    <w:rsid w:val="00CB3A0C"/>
    <w:rsid w:val="00CB3FA2"/>
    <w:rsid w:val="00CB4EB3"/>
    <w:rsid w:val="00CB5C0D"/>
    <w:rsid w:val="00CB6349"/>
    <w:rsid w:val="00CB6B5E"/>
    <w:rsid w:val="00CB6F57"/>
    <w:rsid w:val="00CB74D7"/>
    <w:rsid w:val="00CB7B02"/>
    <w:rsid w:val="00CC0452"/>
    <w:rsid w:val="00CC2F83"/>
    <w:rsid w:val="00CC3FC1"/>
    <w:rsid w:val="00CC455C"/>
    <w:rsid w:val="00CC49C0"/>
    <w:rsid w:val="00CD092A"/>
    <w:rsid w:val="00CD2D31"/>
    <w:rsid w:val="00CD6DF1"/>
    <w:rsid w:val="00CD74AC"/>
    <w:rsid w:val="00CE160F"/>
    <w:rsid w:val="00CE36AD"/>
    <w:rsid w:val="00CF5022"/>
    <w:rsid w:val="00CF6E1C"/>
    <w:rsid w:val="00D00798"/>
    <w:rsid w:val="00D02F1F"/>
    <w:rsid w:val="00D03D27"/>
    <w:rsid w:val="00D040A7"/>
    <w:rsid w:val="00D04A1C"/>
    <w:rsid w:val="00D04D72"/>
    <w:rsid w:val="00D054C0"/>
    <w:rsid w:val="00D12503"/>
    <w:rsid w:val="00D13216"/>
    <w:rsid w:val="00D13C69"/>
    <w:rsid w:val="00D1434C"/>
    <w:rsid w:val="00D16A81"/>
    <w:rsid w:val="00D2034E"/>
    <w:rsid w:val="00D21723"/>
    <w:rsid w:val="00D22176"/>
    <w:rsid w:val="00D22976"/>
    <w:rsid w:val="00D23E7B"/>
    <w:rsid w:val="00D26D48"/>
    <w:rsid w:val="00D335C0"/>
    <w:rsid w:val="00D3596D"/>
    <w:rsid w:val="00D40CD2"/>
    <w:rsid w:val="00D40D8D"/>
    <w:rsid w:val="00D41040"/>
    <w:rsid w:val="00D41800"/>
    <w:rsid w:val="00D41952"/>
    <w:rsid w:val="00D4693B"/>
    <w:rsid w:val="00D4741C"/>
    <w:rsid w:val="00D47C32"/>
    <w:rsid w:val="00D50972"/>
    <w:rsid w:val="00D51624"/>
    <w:rsid w:val="00D53C2E"/>
    <w:rsid w:val="00D5450F"/>
    <w:rsid w:val="00D551E7"/>
    <w:rsid w:val="00D56DE1"/>
    <w:rsid w:val="00D600E8"/>
    <w:rsid w:val="00D603E9"/>
    <w:rsid w:val="00D6101B"/>
    <w:rsid w:val="00D627EA"/>
    <w:rsid w:val="00D636F4"/>
    <w:rsid w:val="00D6385F"/>
    <w:rsid w:val="00D63B83"/>
    <w:rsid w:val="00D64227"/>
    <w:rsid w:val="00D64476"/>
    <w:rsid w:val="00D644B5"/>
    <w:rsid w:val="00D65D0D"/>
    <w:rsid w:val="00D66AFC"/>
    <w:rsid w:val="00D72491"/>
    <w:rsid w:val="00D729CC"/>
    <w:rsid w:val="00D72BA0"/>
    <w:rsid w:val="00D73D95"/>
    <w:rsid w:val="00D73E2E"/>
    <w:rsid w:val="00D7576C"/>
    <w:rsid w:val="00D75AE4"/>
    <w:rsid w:val="00D76865"/>
    <w:rsid w:val="00D76B76"/>
    <w:rsid w:val="00D80E78"/>
    <w:rsid w:val="00D80E7C"/>
    <w:rsid w:val="00D81E3D"/>
    <w:rsid w:val="00D8528B"/>
    <w:rsid w:val="00D85501"/>
    <w:rsid w:val="00D8574C"/>
    <w:rsid w:val="00D91179"/>
    <w:rsid w:val="00D91726"/>
    <w:rsid w:val="00D9246A"/>
    <w:rsid w:val="00D96C5F"/>
    <w:rsid w:val="00D970B6"/>
    <w:rsid w:val="00D9793A"/>
    <w:rsid w:val="00DA1345"/>
    <w:rsid w:val="00DA15D1"/>
    <w:rsid w:val="00DA22EA"/>
    <w:rsid w:val="00DB007A"/>
    <w:rsid w:val="00DB030D"/>
    <w:rsid w:val="00DC1D59"/>
    <w:rsid w:val="00DC2F0A"/>
    <w:rsid w:val="00DC5642"/>
    <w:rsid w:val="00DC7C7F"/>
    <w:rsid w:val="00DD0639"/>
    <w:rsid w:val="00DD0C12"/>
    <w:rsid w:val="00DD1193"/>
    <w:rsid w:val="00DD1D1A"/>
    <w:rsid w:val="00DD1F4F"/>
    <w:rsid w:val="00DD2DF1"/>
    <w:rsid w:val="00DD696C"/>
    <w:rsid w:val="00DE0AB8"/>
    <w:rsid w:val="00DE20C5"/>
    <w:rsid w:val="00DE2B9A"/>
    <w:rsid w:val="00DE2EA9"/>
    <w:rsid w:val="00DE4866"/>
    <w:rsid w:val="00DE6850"/>
    <w:rsid w:val="00DF27A3"/>
    <w:rsid w:val="00DF44A7"/>
    <w:rsid w:val="00E009B7"/>
    <w:rsid w:val="00E00C41"/>
    <w:rsid w:val="00E02AA9"/>
    <w:rsid w:val="00E04672"/>
    <w:rsid w:val="00E06A70"/>
    <w:rsid w:val="00E06D4C"/>
    <w:rsid w:val="00E11929"/>
    <w:rsid w:val="00E12398"/>
    <w:rsid w:val="00E12D5C"/>
    <w:rsid w:val="00E131FA"/>
    <w:rsid w:val="00E1432A"/>
    <w:rsid w:val="00E14987"/>
    <w:rsid w:val="00E22A5B"/>
    <w:rsid w:val="00E246AC"/>
    <w:rsid w:val="00E248B7"/>
    <w:rsid w:val="00E24A7E"/>
    <w:rsid w:val="00E24D1B"/>
    <w:rsid w:val="00E252A1"/>
    <w:rsid w:val="00E25802"/>
    <w:rsid w:val="00E261F7"/>
    <w:rsid w:val="00E26296"/>
    <w:rsid w:val="00E272A6"/>
    <w:rsid w:val="00E309B9"/>
    <w:rsid w:val="00E32285"/>
    <w:rsid w:val="00E32723"/>
    <w:rsid w:val="00E32C51"/>
    <w:rsid w:val="00E33DED"/>
    <w:rsid w:val="00E3450B"/>
    <w:rsid w:val="00E34A00"/>
    <w:rsid w:val="00E34BC2"/>
    <w:rsid w:val="00E35291"/>
    <w:rsid w:val="00E37E8B"/>
    <w:rsid w:val="00E43A93"/>
    <w:rsid w:val="00E4436D"/>
    <w:rsid w:val="00E4565B"/>
    <w:rsid w:val="00E47794"/>
    <w:rsid w:val="00E47A9E"/>
    <w:rsid w:val="00E50241"/>
    <w:rsid w:val="00E53832"/>
    <w:rsid w:val="00E53B1A"/>
    <w:rsid w:val="00E5545F"/>
    <w:rsid w:val="00E567D0"/>
    <w:rsid w:val="00E5694F"/>
    <w:rsid w:val="00E56C7F"/>
    <w:rsid w:val="00E61BA2"/>
    <w:rsid w:val="00E62E89"/>
    <w:rsid w:val="00E63272"/>
    <w:rsid w:val="00E64AAB"/>
    <w:rsid w:val="00E64D7C"/>
    <w:rsid w:val="00E650F7"/>
    <w:rsid w:val="00E65D3A"/>
    <w:rsid w:val="00E7025C"/>
    <w:rsid w:val="00E715B1"/>
    <w:rsid w:val="00E71F19"/>
    <w:rsid w:val="00E74485"/>
    <w:rsid w:val="00E74E34"/>
    <w:rsid w:val="00E80384"/>
    <w:rsid w:val="00E807E1"/>
    <w:rsid w:val="00E8354D"/>
    <w:rsid w:val="00E84CEE"/>
    <w:rsid w:val="00E8648E"/>
    <w:rsid w:val="00E87336"/>
    <w:rsid w:val="00E907A2"/>
    <w:rsid w:val="00E91178"/>
    <w:rsid w:val="00E971DF"/>
    <w:rsid w:val="00E9780F"/>
    <w:rsid w:val="00E97D1E"/>
    <w:rsid w:val="00EA2B7A"/>
    <w:rsid w:val="00EA38FF"/>
    <w:rsid w:val="00EA3AFB"/>
    <w:rsid w:val="00EA56C9"/>
    <w:rsid w:val="00EA7EFA"/>
    <w:rsid w:val="00EB0202"/>
    <w:rsid w:val="00EB2BA5"/>
    <w:rsid w:val="00EB3214"/>
    <w:rsid w:val="00EB4E20"/>
    <w:rsid w:val="00EB502D"/>
    <w:rsid w:val="00EB620E"/>
    <w:rsid w:val="00EB6F8B"/>
    <w:rsid w:val="00EC0A61"/>
    <w:rsid w:val="00EC2124"/>
    <w:rsid w:val="00EC265C"/>
    <w:rsid w:val="00EC271A"/>
    <w:rsid w:val="00EC4F13"/>
    <w:rsid w:val="00EC5CC2"/>
    <w:rsid w:val="00EC79C6"/>
    <w:rsid w:val="00ED219A"/>
    <w:rsid w:val="00ED3BA9"/>
    <w:rsid w:val="00ED619A"/>
    <w:rsid w:val="00ED7E11"/>
    <w:rsid w:val="00EE03CD"/>
    <w:rsid w:val="00EE0605"/>
    <w:rsid w:val="00EE158F"/>
    <w:rsid w:val="00EE1BAE"/>
    <w:rsid w:val="00EE3CB1"/>
    <w:rsid w:val="00EE5D7F"/>
    <w:rsid w:val="00EE6156"/>
    <w:rsid w:val="00EF3723"/>
    <w:rsid w:val="00EF395A"/>
    <w:rsid w:val="00EF404A"/>
    <w:rsid w:val="00EF5D1A"/>
    <w:rsid w:val="00EF6164"/>
    <w:rsid w:val="00EF62DF"/>
    <w:rsid w:val="00EF6D55"/>
    <w:rsid w:val="00F01A52"/>
    <w:rsid w:val="00F01E24"/>
    <w:rsid w:val="00F039D1"/>
    <w:rsid w:val="00F03E96"/>
    <w:rsid w:val="00F04225"/>
    <w:rsid w:val="00F05A5E"/>
    <w:rsid w:val="00F064AD"/>
    <w:rsid w:val="00F07A57"/>
    <w:rsid w:val="00F11005"/>
    <w:rsid w:val="00F119D6"/>
    <w:rsid w:val="00F11A0A"/>
    <w:rsid w:val="00F125C5"/>
    <w:rsid w:val="00F14299"/>
    <w:rsid w:val="00F15EAE"/>
    <w:rsid w:val="00F16202"/>
    <w:rsid w:val="00F179EB"/>
    <w:rsid w:val="00F2046E"/>
    <w:rsid w:val="00F22DA6"/>
    <w:rsid w:val="00F241BF"/>
    <w:rsid w:val="00F2460F"/>
    <w:rsid w:val="00F24ECC"/>
    <w:rsid w:val="00F25098"/>
    <w:rsid w:val="00F26163"/>
    <w:rsid w:val="00F26F99"/>
    <w:rsid w:val="00F27B53"/>
    <w:rsid w:val="00F302BE"/>
    <w:rsid w:val="00F3187C"/>
    <w:rsid w:val="00F33155"/>
    <w:rsid w:val="00F346E7"/>
    <w:rsid w:val="00F3737F"/>
    <w:rsid w:val="00F37560"/>
    <w:rsid w:val="00F41AA9"/>
    <w:rsid w:val="00F41AF7"/>
    <w:rsid w:val="00F42DAC"/>
    <w:rsid w:val="00F44290"/>
    <w:rsid w:val="00F45381"/>
    <w:rsid w:val="00F522EE"/>
    <w:rsid w:val="00F52D1F"/>
    <w:rsid w:val="00F551EE"/>
    <w:rsid w:val="00F62CC2"/>
    <w:rsid w:val="00F65CCA"/>
    <w:rsid w:val="00F67145"/>
    <w:rsid w:val="00F7032E"/>
    <w:rsid w:val="00F70718"/>
    <w:rsid w:val="00F721DF"/>
    <w:rsid w:val="00F7324A"/>
    <w:rsid w:val="00F74319"/>
    <w:rsid w:val="00F745C9"/>
    <w:rsid w:val="00F75209"/>
    <w:rsid w:val="00F75CD2"/>
    <w:rsid w:val="00F75F6F"/>
    <w:rsid w:val="00F815CC"/>
    <w:rsid w:val="00F82FAE"/>
    <w:rsid w:val="00F832A9"/>
    <w:rsid w:val="00F85D6A"/>
    <w:rsid w:val="00F867B4"/>
    <w:rsid w:val="00F90905"/>
    <w:rsid w:val="00F91284"/>
    <w:rsid w:val="00F9444A"/>
    <w:rsid w:val="00F9689A"/>
    <w:rsid w:val="00F97F86"/>
    <w:rsid w:val="00FA071F"/>
    <w:rsid w:val="00FA1933"/>
    <w:rsid w:val="00FA3CCD"/>
    <w:rsid w:val="00FA3F76"/>
    <w:rsid w:val="00FA47B7"/>
    <w:rsid w:val="00FA5175"/>
    <w:rsid w:val="00FA5B57"/>
    <w:rsid w:val="00FA62D1"/>
    <w:rsid w:val="00FA72FB"/>
    <w:rsid w:val="00FA7DA8"/>
    <w:rsid w:val="00FB1237"/>
    <w:rsid w:val="00FB2F99"/>
    <w:rsid w:val="00FB4C4E"/>
    <w:rsid w:val="00FB512C"/>
    <w:rsid w:val="00FB52E7"/>
    <w:rsid w:val="00FB7ABE"/>
    <w:rsid w:val="00FC0144"/>
    <w:rsid w:val="00FC2140"/>
    <w:rsid w:val="00FC247C"/>
    <w:rsid w:val="00FC406A"/>
    <w:rsid w:val="00FC4103"/>
    <w:rsid w:val="00FC426B"/>
    <w:rsid w:val="00FC4DE1"/>
    <w:rsid w:val="00FC6ECB"/>
    <w:rsid w:val="00FC7383"/>
    <w:rsid w:val="00FD02C6"/>
    <w:rsid w:val="00FD0680"/>
    <w:rsid w:val="00FD1E15"/>
    <w:rsid w:val="00FD391F"/>
    <w:rsid w:val="00FD48B5"/>
    <w:rsid w:val="00FD48D2"/>
    <w:rsid w:val="00FD4BD6"/>
    <w:rsid w:val="00FD51AD"/>
    <w:rsid w:val="00FD70BC"/>
    <w:rsid w:val="00FE1024"/>
    <w:rsid w:val="00FE1259"/>
    <w:rsid w:val="00FE5768"/>
    <w:rsid w:val="00FE65E8"/>
    <w:rsid w:val="00FE6810"/>
    <w:rsid w:val="00FE7D9F"/>
    <w:rsid w:val="00FF1654"/>
    <w:rsid w:val="00FF3AC5"/>
    <w:rsid w:val="00FF44C8"/>
    <w:rsid w:val="00FF578E"/>
    <w:rsid w:val="00FF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7CA0C7"/>
  <w15:docId w15:val="{65255A69-64FA-4E60-901C-01EE5B97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7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32F"/>
    <w:pPr>
      <w:keepNext/>
      <w:keepLines/>
      <w:framePr w:hSpace="180" w:wrap="around" w:vAnchor="text" w:hAnchor="margin" w:y="149"/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Open Sans" w:eastAsiaTheme="majorEastAsia" w:hAnsi="Open Sans" w:cstheme="majorBidi"/>
      <w:b/>
      <w:color w:val="0070C0"/>
      <w:sz w:val="28"/>
      <w:szCs w:val="28"/>
      <w:bdr w:val="n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D7F"/>
    <w:pPr>
      <w:keepNext/>
      <w:keepLines/>
      <w:spacing w:line="259" w:lineRule="auto"/>
      <w:outlineLvl w:val="1"/>
    </w:pPr>
    <w:rPr>
      <w:rFonts w:ascii="Open Sans" w:eastAsiaTheme="majorEastAsia" w:hAnsi="Open Sans" w:cstheme="majorBidi"/>
      <w:b/>
      <w:lang w:val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D7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/>
      <w:outlineLvl w:val="2"/>
    </w:pPr>
    <w:rPr>
      <w:rFonts w:ascii="Open Sans" w:eastAsiaTheme="majorEastAsia" w:hAnsi="Open Sans" w:cstheme="majorBidi"/>
      <w:b/>
      <w:bCs/>
      <w:color w:val="1F4E79" w:themeColor="accent1" w:themeShade="80"/>
      <w:sz w:val="22"/>
      <w:szCs w:val="22"/>
      <w:bdr w:val="nil"/>
      <w:lang w:val="en-NZ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7C7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01B34"/>
    <w:rPr>
      <w:u w:val="single"/>
    </w:rPr>
  </w:style>
  <w:style w:type="paragraph" w:customStyle="1" w:styleId="Body">
    <w:name w:val="Body"/>
    <w:rsid w:val="00A01B3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 w:eastAsia="en-NZ"/>
    </w:rPr>
  </w:style>
  <w:style w:type="paragraph" w:customStyle="1" w:styleId="TableStyle1">
    <w:name w:val="Table Style 1"/>
    <w:rsid w:val="00A01B3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b/>
      <w:bCs/>
      <w:color w:val="000000"/>
      <w:sz w:val="20"/>
      <w:szCs w:val="20"/>
      <w:bdr w:val="nil"/>
      <w:lang w:eastAsia="en-NZ"/>
    </w:rPr>
  </w:style>
  <w:style w:type="character" w:customStyle="1" w:styleId="Heading3Char">
    <w:name w:val="Heading 3 Char"/>
    <w:basedOn w:val="DefaultParagraphFont"/>
    <w:link w:val="Heading3"/>
    <w:uiPriority w:val="9"/>
    <w:rsid w:val="00173D7F"/>
    <w:rPr>
      <w:rFonts w:ascii="Open Sans" w:eastAsiaTheme="majorEastAsia" w:hAnsi="Open Sans" w:cstheme="majorBidi"/>
      <w:b/>
      <w:bCs/>
      <w:color w:val="1F4E79" w:themeColor="accent1" w:themeShade="80"/>
      <w:bdr w:val="nil"/>
    </w:rPr>
  </w:style>
  <w:style w:type="paragraph" w:styleId="ListParagraph">
    <w:name w:val="List Paragraph"/>
    <w:basedOn w:val="Normal"/>
    <w:uiPriority w:val="34"/>
    <w:qFormat/>
    <w:rsid w:val="00356AD0"/>
    <w:pPr>
      <w:pBdr>
        <w:top w:val="nil"/>
        <w:left w:val="nil"/>
        <w:bottom w:val="nil"/>
        <w:right w:val="nil"/>
        <w:between w:val="nil"/>
        <w:bar w:val="nil"/>
      </w:pBdr>
      <w:ind w:left="720"/>
      <w:contextualSpacing/>
    </w:pPr>
    <w:rPr>
      <w:rFonts w:eastAsia="Arial Unicode MS"/>
      <w:bdr w:val="nil"/>
    </w:rPr>
  </w:style>
  <w:style w:type="paragraph" w:styleId="NoSpacing">
    <w:name w:val="No Spacing"/>
    <w:basedOn w:val="Normal"/>
    <w:uiPriority w:val="1"/>
    <w:qFormat/>
    <w:rsid w:val="00DE2EA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Open Sans" w:eastAsia="Arial Unicode MS" w:hAnsi="Open Sans" w:cs="Open Sans"/>
      <w:bCs/>
      <w:sz w:val="20"/>
      <w:szCs w:val="20"/>
      <w:bdr w:val="nil"/>
      <w:lang w:val="en-NZ"/>
    </w:rPr>
  </w:style>
  <w:style w:type="character" w:customStyle="1" w:styleId="apple-converted-space">
    <w:name w:val="apple-converted-space"/>
    <w:basedOn w:val="DefaultParagraphFont"/>
    <w:rsid w:val="00013218"/>
  </w:style>
  <w:style w:type="character" w:styleId="Emphasis">
    <w:name w:val="Emphasis"/>
    <w:basedOn w:val="DefaultParagraphFont"/>
    <w:uiPriority w:val="20"/>
    <w:qFormat/>
    <w:rsid w:val="009C6F2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73D7F"/>
    <w:rPr>
      <w:rFonts w:ascii="Open Sans" w:eastAsiaTheme="majorEastAsia" w:hAnsi="Open Sans" w:cstheme="majorBidi"/>
      <w:b/>
      <w:sz w:val="24"/>
      <w:szCs w:val="24"/>
    </w:rPr>
  </w:style>
  <w:style w:type="character" w:customStyle="1" w:styleId="bold">
    <w:name w:val="bold"/>
    <w:basedOn w:val="DefaultParagraphFont"/>
    <w:rsid w:val="0068373A"/>
  </w:style>
  <w:style w:type="character" w:customStyle="1" w:styleId="Heading4Char">
    <w:name w:val="Heading 4 Char"/>
    <w:basedOn w:val="DefaultParagraphFont"/>
    <w:link w:val="Heading4"/>
    <w:uiPriority w:val="9"/>
    <w:rsid w:val="00DC7C7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bdr w:val="nil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C7C7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AB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Segoe UI" w:eastAsia="Arial Unicode MS" w:hAnsi="Segoe UI" w:cs="Segoe UI"/>
      <w:sz w:val="18"/>
      <w:szCs w:val="18"/>
      <w:bdr w:val="ni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AB6"/>
    <w:rPr>
      <w:rFonts w:ascii="Segoe UI" w:eastAsia="Arial Unicode MS" w:hAnsi="Segoe UI" w:cs="Segoe UI"/>
      <w:sz w:val="18"/>
      <w:szCs w:val="18"/>
      <w:bdr w:val="ni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6232F"/>
    <w:rPr>
      <w:rFonts w:ascii="Open Sans" w:eastAsiaTheme="majorEastAsia" w:hAnsi="Open Sans" w:cstheme="majorBidi"/>
      <w:b/>
      <w:color w:val="0070C0"/>
      <w:sz w:val="28"/>
      <w:szCs w:val="28"/>
      <w:bdr w:val="nil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100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100E6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sz w:val="20"/>
      <w:szCs w:val="20"/>
      <w:bdr w:val="ni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100E6"/>
    <w:rPr>
      <w:rFonts w:ascii="Times New Roman" w:eastAsia="Arial Unicode MS" w:hAnsi="Times New Roman" w:cs="Times New Roman"/>
      <w:sz w:val="20"/>
      <w:szCs w:val="20"/>
      <w:bdr w:val="nil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00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00E6"/>
    <w:rPr>
      <w:rFonts w:ascii="Times New Roman" w:eastAsia="Arial Unicode MS" w:hAnsi="Times New Roman" w:cs="Times New Roman"/>
      <w:b/>
      <w:bCs/>
      <w:sz w:val="20"/>
      <w:szCs w:val="20"/>
      <w:bdr w:val="nil"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100E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228FC"/>
    <w:pPr>
      <w:spacing w:before="100" w:beforeAutospacing="1" w:after="100" w:afterAutospacing="1"/>
    </w:pPr>
    <w:rPr>
      <w:lang w:val="en-NZ" w:eastAsia="en-NZ"/>
    </w:rPr>
  </w:style>
  <w:style w:type="character" w:styleId="FollowedHyperlink">
    <w:name w:val="FollowedHyperlink"/>
    <w:basedOn w:val="DefaultParagraphFont"/>
    <w:uiPriority w:val="99"/>
    <w:semiHidden/>
    <w:unhideWhenUsed/>
    <w:rsid w:val="0083635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28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96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E41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f0">
    <w:name w:val="pf0"/>
    <w:basedOn w:val="Normal"/>
    <w:rsid w:val="00911FCF"/>
    <w:pPr>
      <w:spacing w:before="100" w:beforeAutospacing="1" w:after="100" w:afterAutospacing="1"/>
    </w:pPr>
  </w:style>
  <w:style w:type="character" w:customStyle="1" w:styleId="cf01">
    <w:name w:val="cf01"/>
    <w:basedOn w:val="DefaultParagraphFont"/>
    <w:rsid w:val="00911FCF"/>
    <w:rPr>
      <w:rFonts w:ascii="Segoe UI" w:hAnsi="Segoe UI" w:cs="Segoe UI" w:hint="default"/>
      <w:sz w:val="18"/>
      <w:szCs w:val="18"/>
    </w:rPr>
  </w:style>
  <w:style w:type="character" w:styleId="Strong">
    <w:name w:val="Strong"/>
    <w:basedOn w:val="DefaultParagraphFont"/>
    <w:uiPriority w:val="22"/>
    <w:qFormat/>
    <w:rsid w:val="00611AD8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104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1040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4104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498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4986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8B4986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EE3C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3CB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EE3C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3CB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54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6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ricoh-ap.com/insights/2022/07/13/how-to-make-the-hybrid-model-work-for-your-business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hyperlink" Target="https://s3.eu-west-2.amazonaws.com/construo-storage/attachments/57bddbf73518df3dbdff113d61741d469be6cd3dc7b67e09cdeadfdb8483690a/Hybrid_Office_Zoom.pdf" TargetMode="Externa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hyperlink" Target="https://www.epcgroup.net/top-50-remote-work-statistics-and-trends-for-2022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prnewswire.com/news-releases/the-state-of-remote-work-5-trends-to-know-for-2023-301751351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ricoh-ap.com/insights/2022/07/13/how-to-make-the-hybrid-model-work-for-your-business" TargetMode="Externa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hyperlink" Target="https://www.ricoh-ap.com/hybrid-workplace/workspace-managemen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BA559F5-6221-3F43-A631-4CEC8844AEE6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9B94A66D1A2949AC2C5E45C45703D8" ma:contentTypeVersion="4" ma:contentTypeDescription="Create a new document." ma:contentTypeScope="" ma:versionID="ed73ee6bf6084b4b7d3c40b4ee264f03">
  <xsd:schema xmlns:xsd="http://www.w3.org/2001/XMLSchema" xmlns:xs="http://www.w3.org/2001/XMLSchema" xmlns:p="http://schemas.microsoft.com/office/2006/metadata/properties" xmlns:ns2="cb0cfee3-052c-48e9-992f-cecab8a7b7b3" targetNamespace="http://schemas.microsoft.com/office/2006/metadata/properties" ma:root="true" ma:fieldsID="41bbf432b25c6e02d837e2125704d4fe" ns2:_="">
    <xsd:import namespace="cb0cfee3-052c-48e9-992f-cecab8a7b7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0cfee3-052c-48e9-992f-cecab8a7b7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DA5418-40E9-6548-8C2A-601B6F6D62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835D4E-9ECC-4EE4-ADA0-49BA741951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0cfee3-052c-48e9-992f-cecab8a7b7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2B6F51-E28C-49DB-B4D7-37FE0B3759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41C6C0-5198-4A7E-A278-D011E1EFF4A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Links>
    <vt:vector size="30" baseType="variant">
      <vt:variant>
        <vt:i4>4259871</vt:i4>
      </vt:variant>
      <vt:variant>
        <vt:i4>9</vt:i4>
      </vt:variant>
      <vt:variant>
        <vt:i4>0</vt:i4>
      </vt:variant>
      <vt:variant>
        <vt:i4>5</vt:i4>
      </vt:variant>
      <vt:variant>
        <vt:lpwstr>https://s3.eu-west-2.amazonaws.com/construo-storage/attachments/57bddbf73518df3dbdff113d61741d469be6cd3dc7b67e09cdeadfdb8483690a/Hybrid_Office_Zoom.pdf</vt:lpwstr>
      </vt:variant>
      <vt:variant>
        <vt:lpwstr/>
      </vt:variant>
      <vt:variant>
        <vt:i4>7667820</vt:i4>
      </vt:variant>
      <vt:variant>
        <vt:i4>6</vt:i4>
      </vt:variant>
      <vt:variant>
        <vt:i4>0</vt:i4>
      </vt:variant>
      <vt:variant>
        <vt:i4>5</vt:i4>
      </vt:variant>
      <vt:variant>
        <vt:lpwstr>https://www.epcgroup.net/top-50-remote-work-statistics-and-trends-for-2022/</vt:lpwstr>
      </vt:variant>
      <vt:variant>
        <vt:lpwstr/>
      </vt:variant>
      <vt:variant>
        <vt:i4>7798903</vt:i4>
      </vt:variant>
      <vt:variant>
        <vt:i4>3</vt:i4>
      </vt:variant>
      <vt:variant>
        <vt:i4>0</vt:i4>
      </vt:variant>
      <vt:variant>
        <vt:i4>5</vt:i4>
      </vt:variant>
      <vt:variant>
        <vt:lpwstr>https://www.prnewswire.com/news-releases/the-state-of-remote-work-5-trends-to-know-for-2023-301751351.html</vt:lpwstr>
      </vt:variant>
      <vt:variant>
        <vt:lpwstr/>
      </vt:variant>
      <vt:variant>
        <vt:i4>1310750</vt:i4>
      </vt:variant>
      <vt:variant>
        <vt:i4>0</vt:i4>
      </vt:variant>
      <vt:variant>
        <vt:i4>0</vt:i4>
      </vt:variant>
      <vt:variant>
        <vt:i4>5</vt:i4>
      </vt:variant>
      <vt:variant>
        <vt:lpwstr>https://www.ricoh-ap.com/insights/2022/07/13/how-to-make-the-hybrid-model-work-for-your-business</vt:lpwstr>
      </vt:variant>
      <vt:variant>
        <vt:lpwstr/>
      </vt:variant>
      <vt:variant>
        <vt:i4>1310750</vt:i4>
      </vt:variant>
      <vt:variant>
        <vt:i4>0</vt:i4>
      </vt:variant>
      <vt:variant>
        <vt:i4>0</vt:i4>
      </vt:variant>
      <vt:variant>
        <vt:i4>5</vt:i4>
      </vt:variant>
      <vt:variant>
        <vt:lpwstr>https://www.ricoh-ap.com/insights/2022/07/13/how-to-make-the-hybrid-model-work-for-your-business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Stoffels</dc:creator>
  <cp:keywords/>
  <dc:description/>
  <cp:lastModifiedBy>Annette Rowena</cp:lastModifiedBy>
  <cp:revision>2</cp:revision>
  <dcterms:created xsi:type="dcterms:W3CDTF">2024-04-03T03:26:00Z</dcterms:created>
  <dcterms:modified xsi:type="dcterms:W3CDTF">2024-04-03T03:26:00Z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0x010100A99B94A66D1A2949AC2C5E45C45703D8</vt:lpwstr>
  </property>
  <property fmtid="{D5CDD505-2E9C-101B-9397-08002B2CF9AE}" pid="3" name="grammarly_documentId">
    <vt:lpwstr>documentId_6048</vt:lpwstr>
  </property>
  <property fmtid="{D5CDD505-2E9C-101B-9397-08002B2CF9AE}" pid="4" name="grammarly_documentContext">
    <vt:lpwstr>{"goals":[],"domain":"general","emotions":[],"dialect":"british"}</vt:lpwstr>
  </property>
</Properties>
</file>