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0D" w:rsidRDefault="00F2530D"/>
    <w:p w:rsidR="00F2530D" w:rsidRDefault="00F2530D"/>
    <w:p w:rsidR="00F2530D" w:rsidRDefault="00F2530D"/>
    <w:p w:rsidR="00F2530D" w:rsidRDefault="00F2530D"/>
    <w:p w:rsidR="00F2530D" w:rsidRDefault="00F2530D"/>
    <w:p w:rsidR="00F2530D" w:rsidRDefault="00F2530D"/>
    <w:p w:rsidR="00F2530D" w:rsidRDefault="00F2530D"/>
    <w:p w:rsidR="00F2530D" w:rsidRDefault="00F2530D"/>
    <w:p w:rsidR="00F2530D" w:rsidRDefault="00F2530D"/>
    <w:p w:rsidR="00F2530D" w:rsidRDefault="00F2530D"/>
    <w:p w:rsidR="00F2530D" w:rsidRDefault="00F2530D"/>
    <w:p w:rsidR="000C1ADB" w:rsidRDefault="000C1ADB" w:rsidP="000C1ADB">
      <w:pPr>
        <w:pStyle w:val="Puesto"/>
        <w:jc w:val="center"/>
        <w:rPr>
          <w:lang w:val="es-AR"/>
        </w:rPr>
      </w:pPr>
      <w:r>
        <w:rPr>
          <w:lang w:val="es-AR"/>
        </w:rPr>
        <w:t>Modelo de Base De Datos</w:t>
      </w:r>
    </w:p>
    <w:p w:rsidR="000C1ADB" w:rsidRPr="000C1ADB" w:rsidRDefault="000C1ADB" w:rsidP="000C1ADB">
      <w:pPr>
        <w:pStyle w:val="Puesto"/>
        <w:jc w:val="center"/>
        <w:rPr>
          <w:lang w:val="es-AR"/>
        </w:rPr>
      </w:pPr>
      <w:r>
        <w:rPr>
          <w:lang w:val="es-AR"/>
        </w:rPr>
        <w:t>Sistema de logística de ventas Multicanal</w:t>
      </w:r>
    </w:p>
    <w:p w:rsidR="00F2530D" w:rsidRDefault="006876A8">
      <w:r>
        <w:br w:type="page"/>
      </w:r>
    </w:p>
    <w:p w:rsidR="000C1ADB" w:rsidRDefault="006876A8">
      <w:pPr>
        <w:pStyle w:val="TDC1"/>
        <w:tabs>
          <w:tab w:val="right" w:leader="dot" w:pos="9017"/>
        </w:tabs>
        <w:rPr>
          <w:noProof/>
        </w:rPr>
      </w:pPr>
      <w:r>
        <w:lastRenderedPageBreak/>
        <w:fldChar w:fldCharType="begin"/>
      </w:r>
      <w:r>
        <w:instrText>TOC \o "1-3" \h \z \u</w:instrText>
      </w:r>
      <w:r w:rsidR="000C1ADB">
        <w:fldChar w:fldCharType="separate"/>
      </w:r>
      <w:hyperlink w:anchor="_Toc44494984" w:history="1">
        <w:r w:rsidR="000C1ADB" w:rsidRPr="001B1C56">
          <w:rPr>
            <w:rStyle w:val="Hipervnculo"/>
            <w:noProof/>
          </w:rPr>
          <w:t>1. Model details</w:t>
        </w:r>
        <w:r w:rsidR="000C1ADB">
          <w:rPr>
            <w:noProof/>
            <w:webHidden/>
          </w:rPr>
          <w:tab/>
        </w:r>
        <w:r w:rsidR="000C1ADB">
          <w:rPr>
            <w:noProof/>
            <w:webHidden/>
          </w:rPr>
          <w:fldChar w:fldCharType="begin"/>
        </w:r>
        <w:r w:rsidR="000C1ADB">
          <w:rPr>
            <w:noProof/>
            <w:webHidden/>
          </w:rPr>
          <w:instrText xml:space="preserve"> PAGEREF _Toc44494984 \h </w:instrText>
        </w:r>
        <w:r w:rsidR="000C1ADB">
          <w:rPr>
            <w:noProof/>
            <w:webHidden/>
          </w:rPr>
        </w:r>
        <w:r w:rsidR="000C1ADB">
          <w:rPr>
            <w:noProof/>
            <w:webHidden/>
          </w:rPr>
          <w:fldChar w:fldCharType="separate"/>
        </w:r>
        <w:r w:rsidR="000C1ADB">
          <w:rPr>
            <w:noProof/>
            <w:webHidden/>
          </w:rPr>
          <w:t>5</w:t>
        </w:r>
        <w:r w:rsidR="000C1ADB">
          <w:rPr>
            <w:noProof/>
            <w:webHidden/>
          </w:rPr>
          <w:fldChar w:fldCharType="end"/>
        </w:r>
      </w:hyperlink>
    </w:p>
    <w:p w:rsidR="000C1ADB" w:rsidRDefault="000C1ADB">
      <w:pPr>
        <w:pStyle w:val="TDC1"/>
        <w:tabs>
          <w:tab w:val="right" w:leader="dot" w:pos="9017"/>
        </w:tabs>
        <w:rPr>
          <w:noProof/>
        </w:rPr>
      </w:pPr>
      <w:hyperlink w:anchor="_Toc44494985" w:history="1">
        <w:r w:rsidRPr="001B1C56">
          <w:rPr>
            <w:rStyle w:val="Hipervnculo"/>
            <w:noProof/>
          </w:rPr>
          <w:t>2.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4986" w:history="1">
        <w:r w:rsidRPr="001B1C56">
          <w:rPr>
            <w:rStyle w:val="Hipervnculo"/>
            <w:noProof/>
          </w:rPr>
          <w:t>2.1. Table tblslvConsolidadoM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4987" w:history="1">
        <w:r w:rsidRPr="001B1C56">
          <w:rPr>
            <w:rStyle w:val="Hipervnculo"/>
            <w:noProof/>
          </w:rPr>
          <w:t>2.2. Table Personas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4988" w:history="1">
        <w:r w:rsidRPr="001B1C56">
          <w:rPr>
            <w:rStyle w:val="Hipervnculo"/>
            <w:noProof/>
          </w:rPr>
          <w:t>2.3. Table tblslvConsolidadoMDet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4989" w:history="1">
        <w:r w:rsidRPr="001B1C56">
          <w:rPr>
            <w:rStyle w:val="Hipervnculo"/>
            <w:noProof/>
          </w:rPr>
          <w:t>2.4. Table Articulos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4990" w:history="1">
        <w:r w:rsidRPr="001B1C56">
          <w:rPr>
            <w:rStyle w:val="Hipervnculo"/>
            <w:noProof/>
          </w:rPr>
          <w:t>2.5. Table PEDIDOS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4991" w:history="1">
        <w:r w:rsidRPr="001B1C56">
          <w:rPr>
            <w:rStyle w:val="Hipervnculo"/>
            <w:noProof/>
          </w:rPr>
          <w:t>2.6. Table tblslvConsolidadoPedidoRel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4992" w:history="1">
        <w:r w:rsidRPr="001B1C56">
          <w:rPr>
            <w:rStyle w:val="Hipervnculo"/>
            <w:noProof/>
          </w:rPr>
          <w:t>2.7. Table tblslvConsolidadoPedido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4993" w:history="1">
        <w:r w:rsidRPr="001B1C56">
          <w:rPr>
            <w:rStyle w:val="Hipervnculo"/>
            <w:noProof/>
          </w:rPr>
          <w:t>2.8. Table tblslvConsolidadoPedidoDet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4994" w:history="1">
        <w:r w:rsidRPr="001B1C56">
          <w:rPr>
            <w:rStyle w:val="Hipervnculo"/>
            <w:noProof/>
          </w:rPr>
          <w:t>2.9. Table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4995" w:history="1">
        <w:r w:rsidRPr="001B1C56">
          <w:rPr>
            <w:rStyle w:val="Hipervnculo"/>
            <w:noProof/>
          </w:rPr>
          <w:t>2.10. Table tblslvEstado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4996" w:history="1">
        <w:r w:rsidRPr="001B1C56">
          <w:rPr>
            <w:rStyle w:val="Hipervnculo"/>
            <w:noProof/>
          </w:rPr>
          <w:t>2.11. Table tblslvTarea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4997" w:history="1">
        <w:r w:rsidRPr="001B1C56">
          <w:rPr>
            <w:rStyle w:val="Hipervnculo"/>
            <w:noProof/>
          </w:rPr>
          <w:t>2.12. Table tblslvConsolidadoComi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4998" w:history="1">
        <w:r w:rsidRPr="001B1C56">
          <w:rPr>
            <w:rStyle w:val="Hipervnculo"/>
            <w:noProof/>
          </w:rPr>
          <w:t>2.13. Table tblslvConsolidadoComiDet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4999" w:history="1">
        <w:r w:rsidRPr="001B1C56">
          <w:rPr>
            <w:rStyle w:val="Hipervnculo"/>
            <w:noProof/>
          </w:rPr>
          <w:t>2.14. Table tblslvPedidoConformado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00" w:history="1">
        <w:r w:rsidRPr="001B1C56">
          <w:rPr>
            <w:rStyle w:val="Hipervnculo"/>
            <w:noProof/>
          </w:rPr>
          <w:t>2.15. Table tblslvTareaDet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01" w:history="1">
        <w:r w:rsidRPr="001B1C56">
          <w:rPr>
            <w:rStyle w:val="Hipervnculo"/>
            <w:noProof/>
          </w:rPr>
          <w:t>2.16. Table tblslvPedFaltante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02" w:history="1">
        <w:r w:rsidRPr="001B1C56">
          <w:rPr>
            <w:rStyle w:val="Hipervnculo"/>
            <w:noProof/>
          </w:rPr>
          <w:t>2.17. Table tblslvPedFaltanteDet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03" w:history="1">
        <w:r w:rsidRPr="001B1C56">
          <w:rPr>
            <w:rStyle w:val="Hipervnculo"/>
            <w:noProof/>
          </w:rPr>
          <w:t>2.18. Table tblslvTipoTarea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04" w:history="1">
        <w:r w:rsidRPr="001B1C56">
          <w:rPr>
            <w:rStyle w:val="Hipervnculo"/>
            <w:noProof/>
          </w:rPr>
          <w:t>2.19. Table tblslvRemito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05" w:history="1">
        <w:r w:rsidRPr="001B1C56">
          <w:rPr>
            <w:rStyle w:val="Hipervnculo"/>
            <w:noProof/>
          </w:rPr>
          <w:t>2.20. Table tblslvPedFaltanteRel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06" w:history="1">
        <w:r w:rsidRPr="001B1C56">
          <w:rPr>
            <w:rStyle w:val="Hipervnculo"/>
            <w:noProof/>
          </w:rPr>
          <w:t>2.21. Table tblslvpordistrib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07" w:history="1">
        <w:r w:rsidRPr="001B1C56">
          <w:rPr>
            <w:rStyle w:val="Hipervnculo"/>
            <w:noProof/>
          </w:rPr>
          <w:t>2.22. Table tbltmpslvConsolidadoM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08" w:history="1">
        <w:r w:rsidRPr="001B1C56">
          <w:rPr>
            <w:rStyle w:val="Hipervnculo"/>
            <w:noProof/>
          </w:rPr>
          <w:t>2.23. Table tblslv_grupo_sector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09" w:history="1">
        <w:r w:rsidRPr="001B1C56">
          <w:rPr>
            <w:rStyle w:val="Hipervnculo"/>
            <w:noProof/>
          </w:rPr>
          <w:t>2.24. Table tblslvRemitoDet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10" w:history="1">
        <w:r w:rsidRPr="001B1C56">
          <w:rPr>
            <w:rStyle w:val="Hipervnculo"/>
            <w:noProof/>
          </w:rPr>
          <w:t>2.25. Table tblslvControlRemito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11" w:history="1">
        <w:r w:rsidRPr="001B1C56">
          <w:rPr>
            <w:rStyle w:val="Hipervnculo"/>
            <w:noProof/>
          </w:rPr>
          <w:t>2.26. Table tblslvControlRemitoDet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12" w:history="1">
        <w:r w:rsidRPr="001B1C56">
          <w:rPr>
            <w:rStyle w:val="Hipervnculo"/>
            <w:noProof/>
          </w:rPr>
          <w:t>2.27. Table sectores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1"/>
        <w:tabs>
          <w:tab w:val="right" w:leader="dot" w:pos="9017"/>
        </w:tabs>
        <w:rPr>
          <w:noProof/>
        </w:rPr>
      </w:pPr>
      <w:hyperlink w:anchor="_Toc44495013" w:history="1">
        <w:r w:rsidRPr="001B1C56">
          <w:rPr>
            <w:rStyle w:val="Hipervnculo"/>
            <w:noProof/>
          </w:rPr>
          <w:t>3.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14" w:history="1">
        <w:r w:rsidRPr="001B1C56">
          <w:rPr>
            <w:rStyle w:val="Hipervnculo"/>
            <w:noProof/>
          </w:rPr>
          <w:t>3.1. Reference FK_Personas_ConsolidadoM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15" w:history="1">
        <w:r w:rsidRPr="001B1C56">
          <w:rPr>
            <w:rStyle w:val="Hipervnculo"/>
            <w:noProof/>
          </w:rPr>
          <w:t>3.2. Reference FK_ConsoliM_ConsolidadoMDet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16" w:history="1">
        <w:r w:rsidRPr="001B1C56">
          <w:rPr>
            <w:rStyle w:val="Hipervnculo"/>
            <w:noProof/>
          </w:rPr>
          <w:t>3.3. Reference FK_Pedidos_ConsolidadoPedRel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17" w:history="1">
        <w:r w:rsidRPr="001B1C56">
          <w:rPr>
            <w:rStyle w:val="Hipervnculo"/>
            <w:noProof/>
          </w:rPr>
          <w:t>3.4. Reference FK_ConsolPed_ConsolidadoPedDet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18" w:history="1">
        <w:r w:rsidRPr="001B1C56">
          <w:rPr>
            <w:rStyle w:val="Hipervnculo"/>
            <w:noProof/>
          </w:rPr>
          <w:t>3.5. Reference FK_ConsoliPed_ConsoliPedRel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19" w:history="1">
        <w:r w:rsidRPr="001B1C56">
          <w:rPr>
            <w:rStyle w:val="Hipervnculo"/>
            <w:noProof/>
          </w:rPr>
          <w:t>3.6. Reference FK_Entidades_ConsolidadoPedido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20" w:history="1">
        <w:r w:rsidRPr="001B1C56">
          <w:rPr>
            <w:rStyle w:val="Hipervnculo"/>
            <w:noProof/>
          </w:rPr>
          <w:t>3.7. Reference FK_Estado_ConsolidadoM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21" w:history="1">
        <w:r w:rsidRPr="001B1C56">
          <w:rPr>
            <w:rStyle w:val="Hipervnculo"/>
            <w:noProof/>
          </w:rPr>
          <w:t>3.8. Reference FK_Estado_ConsolidadoPedido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22" w:history="1">
        <w:r w:rsidRPr="001B1C56">
          <w:rPr>
            <w:rStyle w:val="Hipervnculo"/>
            <w:noProof/>
          </w:rPr>
          <w:t>3.9. Reference FK_ConsolidadoM_ConsoliPedido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23" w:history="1">
        <w:r w:rsidRPr="001B1C56">
          <w:rPr>
            <w:rStyle w:val="Hipervnculo"/>
            <w:noProof/>
          </w:rPr>
          <w:t>3.10. Reference FK_ConsoliM_ConsolidadoComi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24" w:history="1">
        <w:r w:rsidRPr="001B1C56">
          <w:rPr>
            <w:rStyle w:val="Hipervnculo"/>
            <w:noProof/>
          </w:rPr>
          <w:t>3.11. Reference FK_Personas_ConsolidadoComi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25" w:history="1">
        <w:r w:rsidRPr="001B1C56">
          <w:rPr>
            <w:rStyle w:val="Hipervnculo"/>
            <w:noProof/>
          </w:rPr>
          <w:t>3.12. Reference FK_Estado_ConsolidadoComi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26" w:history="1">
        <w:r w:rsidRPr="001B1C56">
          <w:rPr>
            <w:rStyle w:val="Hipervnculo"/>
            <w:noProof/>
          </w:rPr>
          <w:t>3.13. Reference FK_Personas_ConsolidadoPedido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27" w:history="1">
        <w:r w:rsidRPr="001B1C56">
          <w:rPr>
            <w:rStyle w:val="Hipervnculo"/>
            <w:noProof/>
          </w:rPr>
          <w:t>3.14. Reference FK_Personas_Tarea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28" w:history="1">
        <w:r w:rsidRPr="001B1C56">
          <w:rPr>
            <w:rStyle w:val="Hipervnculo"/>
            <w:noProof/>
          </w:rPr>
          <w:t>3.15. Reference FK_ConsoliComi_ConsoliPedido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29" w:history="1">
        <w:r w:rsidRPr="001B1C56">
          <w:rPr>
            <w:rStyle w:val="Hipervnculo"/>
            <w:noProof/>
          </w:rPr>
          <w:t>3.16. Reference FK_Tarea_TareaDet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30" w:history="1">
        <w:r w:rsidRPr="001B1C56">
          <w:rPr>
            <w:rStyle w:val="Hipervnculo"/>
            <w:noProof/>
          </w:rPr>
          <w:t>3.17. Reference FK_PedFaltante_PedFaltanteDet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31" w:history="1">
        <w:r w:rsidRPr="001B1C56">
          <w:rPr>
            <w:rStyle w:val="Hipervnculo"/>
            <w:noProof/>
          </w:rPr>
          <w:t>3.18. Reference FK_TipoTarea_Tarea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32" w:history="1">
        <w:r w:rsidRPr="001B1C56">
          <w:rPr>
            <w:rStyle w:val="Hipervnculo"/>
            <w:noProof/>
          </w:rPr>
          <w:t>3.19. Reference FK_PedFaltante_Tarea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33" w:history="1">
        <w:r w:rsidRPr="001B1C56">
          <w:rPr>
            <w:rStyle w:val="Hipervnculo"/>
            <w:noProof/>
          </w:rPr>
          <w:t>3.20. Reference FK_ConsolidadoM_Tarea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34" w:history="1">
        <w:r w:rsidRPr="001B1C56">
          <w:rPr>
            <w:rStyle w:val="Hipervnculo"/>
            <w:noProof/>
          </w:rPr>
          <w:t>3.21. Reference FK_ConsoliComi_ConsoliComiDet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35" w:history="1">
        <w:r w:rsidRPr="001B1C56">
          <w:rPr>
            <w:rStyle w:val="Hipervnculo"/>
            <w:noProof/>
          </w:rPr>
          <w:t>3.22. Reference FK_ConsolidadoComi_Tarea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36" w:history="1">
        <w:r w:rsidRPr="001B1C56">
          <w:rPr>
            <w:rStyle w:val="Hipervnculo"/>
            <w:noProof/>
          </w:rPr>
          <w:t>3.23. Reference FK_Estado_Tarea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37" w:history="1">
        <w:r w:rsidRPr="001B1C56">
          <w:rPr>
            <w:rStyle w:val="Hipervnculo"/>
            <w:noProof/>
          </w:rPr>
          <w:t>3.24. Reference FK_Estado_Remito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38" w:history="1">
        <w:r w:rsidRPr="001B1C56">
          <w:rPr>
            <w:rStyle w:val="Hipervnculo"/>
            <w:noProof/>
          </w:rPr>
          <w:t>3.25. Reference FK_ConsolidadoPedido_Tarea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39" w:history="1">
        <w:r w:rsidRPr="001B1C56">
          <w:rPr>
            <w:rStyle w:val="Hipervnculo"/>
            <w:noProof/>
          </w:rPr>
          <w:t>3.26. Reference FK_PedFaltante_PedFaltanteRel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40" w:history="1">
        <w:r w:rsidRPr="001B1C56">
          <w:rPr>
            <w:rStyle w:val="Hipervnculo"/>
            <w:noProof/>
          </w:rPr>
          <w:t>3.27. Reference FK_ConsoliPed_PedFaltanteRel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41" w:history="1">
        <w:r w:rsidRPr="001B1C56">
          <w:rPr>
            <w:rStyle w:val="Hipervnculo"/>
            <w:noProof/>
          </w:rPr>
          <w:t>3.28. Reference FK_Estado_PedFaltante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42" w:history="1">
        <w:r w:rsidRPr="001B1C56">
          <w:rPr>
            <w:rStyle w:val="Hipervnculo"/>
            <w:noProof/>
          </w:rPr>
          <w:t>3.29. Reference FK_Personas_PedFaltante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43" w:history="1">
        <w:r w:rsidRPr="001B1C56">
          <w:rPr>
            <w:rStyle w:val="Hipervnculo"/>
            <w:noProof/>
          </w:rPr>
          <w:t>3.30. Reference FK_Articulos_ConsolidadoMDet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44" w:history="1">
        <w:r w:rsidRPr="001B1C56">
          <w:rPr>
            <w:rStyle w:val="Hipervnculo"/>
            <w:noProof/>
          </w:rPr>
          <w:t>3.31. Reference FK_Articulos_PedFaltanteDet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45" w:history="1">
        <w:r w:rsidRPr="001B1C56">
          <w:rPr>
            <w:rStyle w:val="Hipervnculo"/>
            <w:noProof/>
          </w:rPr>
          <w:t>3.32. Reference FK_PORCDIST_ARTICULOS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46" w:history="1">
        <w:r w:rsidRPr="001B1C56">
          <w:rPr>
            <w:rStyle w:val="Hipervnculo"/>
            <w:noProof/>
          </w:rPr>
          <w:t>3.33. Reference FK_Personas_PedFaltanteRel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47" w:history="1">
        <w:r w:rsidRPr="001B1C56">
          <w:rPr>
            <w:rStyle w:val="Hipervnculo"/>
            <w:noProof/>
          </w:rPr>
          <w:t>3.34. Reference FK_Articulos_ConsolidadoPedDet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48" w:history="1">
        <w:r w:rsidRPr="001B1C56">
          <w:rPr>
            <w:rStyle w:val="Hipervnculo"/>
            <w:noProof/>
          </w:rPr>
          <w:t>3.35. Reference FK_Articulo_ConsolidadoComiDet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49" w:history="1">
        <w:r w:rsidRPr="001B1C56">
          <w:rPr>
            <w:rStyle w:val="Hipervnculo"/>
            <w:noProof/>
          </w:rPr>
          <w:t>3.36. Reference FK_Articulo_PedidoConformado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50" w:history="1">
        <w:r w:rsidRPr="001B1C56">
          <w:rPr>
            <w:rStyle w:val="Hipervnculo"/>
            <w:noProof/>
          </w:rPr>
          <w:t>3.37. Reference FK_GrupoSector_ConsolidPedDet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51" w:history="1">
        <w:r w:rsidRPr="001B1C56">
          <w:rPr>
            <w:rStyle w:val="Hipervnculo"/>
            <w:noProof/>
          </w:rPr>
          <w:t>3.38. Reference FK_GrupSector_ConsolidComiDet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52" w:history="1">
        <w:r w:rsidRPr="001B1C56">
          <w:rPr>
            <w:rStyle w:val="Hipervnculo"/>
            <w:noProof/>
          </w:rPr>
          <w:t>3.39. Reference FK_GrupoSector_ConsolidadoMDet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53" w:history="1">
        <w:r w:rsidRPr="001B1C56">
          <w:rPr>
            <w:rStyle w:val="Hipervnculo"/>
            <w:noProof/>
          </w:rPr>
          <w:t>3.40. Reference FK_GrupoSector_PedFaltanteDet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54" w:history="1">
        <w:r w:rsidRPr="001B1C56">
          <w:rPr>
            <w:rStyle w:val="Hipervnculo"/>
            <w:noProof/>
          </w:rPr>
          <w:t>3.41. Reference FK_Articulos_TareaDet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55" w:history="1">
        <w:r w:rsidRPr="001B1C56">
          <w:rPr>
            <w:rStyle w:val="Hipervnculo"/>
            <w:noProof/>
          </w:rPr>
          <w:t>3.42. Reference FK_Personas_Tarea_Armador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56" w:history="1">
        <w:r w:rsidRPr="001B1C56">
          <w:rPr>
            <w:rStyle w:val="Hipervnculo"/>
            <w:noProof/>
          </w:rPr>
          <w:t>3.43. Reference FK_Tarea_Remito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57" w:history="1">
        <w:r w:rsidRPr="001B1C56">
          <w:rPr>
            <w:rStyle w:val="Hipervnculo"/>
            <w:noProof/>
          </w:rPr>
          <w:t>3.44. Reference FK_Remito_RemitoDet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58" w:history="1">
        <w:r w:rsidRPr="001B1C56">
          <w:rPr>
            <w:rStyle w:val="Hipervnculo"/>
            <w:noProof/>
          </w:rPr>
          <w:t>3.45. Reference FK_Articulos_RemitoDet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59" w:history="1">
        <w:r w:rsidRPr="001B1C56">
          <w:rPr>
            <w:rStyle w:val="Hipervnculo"/>
            <w:noProof/>
          </w:rPr>
          <w:t>3.46. Reference FK_GrupSector_TareaDet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60" w:history="1">
        <w:r w:rsidRPr="001B1C56">
          <w:rPr>
            <w:rStyle w:val="Hipervnculo"/>
            <w:noProof/>
          </w:rPr>
          <w:t>3.47. Reference FK_DistribuPedFaltante_Remito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61" w:history="1">
        <w:r w:rsidRPr="001B1C56">
          <w:rPr>
            <w:rStyle w:val="Hipervnculo"/>
            <w:noProof/>
          </w:rPr>
          <w:t>3.48. Reference FK_ControlRemito_Remito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62" w:history="1">
        <w:r w:rsidRPr="001B1C56">
          <w:rPr>
            <w:rStyle w:val="Hipervnculo"/>
            <w:noProof/>
          </w:rPr>
          <w:t>3.49. Reference FK_ControlRemito_Personas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63" w:history="1">
        <w:r w:rsidRPr="001B1C56">
          <w:rPr>
            <w:rStyle w:val="Hipervnculo"/>
            <w:noProof/>
          </w:rPr>
          <w:t>3.50. Reference FK_CtrlRemitoDet_ControlRemito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64" w:history="1">
        <w:r w:rsidRPr="001B1C56">
          <w:rPr>
            <w:rStyle w:val="Hipervnculo"/>
            <w:noProof/>
          </w:rPr>
          <w:t>3.51. Reference FK_ControlRemito_Estado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65" w:history="1">
        <w:r w:rsidRPr="001B1C56">
          <w:rPr>
            <w:rStyle w:val="Hipervnculo"/>
            <w:noProof/>
          </w:rPr>
          <w:t>3.52. Reference FK_PORCDIST_CONSOLIDADOPEDIDO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66" w:history="1">
        <w:r w:rsidRPr="001B1C56">
          <w:rPr>
            <w:rStyle w:val="Hipervnculo"/>
            <w:noProof/>
          </w:rPr>
          <w:t>3.53. Reference FK_PORCDIST_TIPOTAREA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67" w:history="1">
        <w:r w:rsidRPr="001B1C56">
          <w:rPr>
            <w:rStyle w:val="Hipervnculo"/>
            <w:noProof/>
          </w:rPr>
          <w:t>3.54. Reference FK_PORCDIST_PEDIDOS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68" w:history="1">
        <w:r w:rsidRPr="001B1C56">
          <w:rPr>
            <w:rStyle w:val="Hipervnculo"/>
            <w:noProof/>
          </w:rPr>
          <w:t>3.55. Reference FK_ControlRemitoDet_Articulos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69" w:history="1">
        <w:r w:rsidRPr="001B1C56">
          <w:rPr>
            <w:rStyle w:val="Hipervnculo"/>
            <w:noProof/>
          </w:rPr>
          <w:t>3.56. Reference tblslv_grupo_sector_sectores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1"/>
        <w:tabs>
          <w:tab w:val="right" w:leader="dot" w:pos="9017"/>
        </w:tabs>
        <w:rPr>
          <w:noProof/>
        </w:rPr>
      </w:pPr>
      <w:hyperlink w:anchor="_Toc44495070" w:history="1">
        <w:r w:rsidRPr="001B1C56">
          <w:rPr>
            <w:rStyle w:val="Hipervnculo"/>
            <w:noProof/>
          </w:rPr>
          <w:t>4. Sequences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1"/>
        <w:tabs>
          <w:tab w:val="right" w:leader="dot" w:pos="9017"/>
        </w:tabs>
        <w:rPr>
          <w:noProof/>
        </w:rPr>
      </w:pPr>
      <w:hyperlink w:anchor="_Toc44495071" w:history="1">
        <w:r w:rsidRPr="001B1C56">
          <w:rPr>
            <w:rStyle w:val="Hipervnculo"/>
            <w:noProof/>
          </w:rPr>
          <w:t>5. Subject 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72" w:history="1">
        <w:r w:rsidRPr="001B1C56">
          <w:rPr>
            <w:rStyle w:val="Hipervnculo"/>
            <w:noProof/>
          </w:rPr>
          <w:t>5.1. Subject area POSAPP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1ADB" w:rsidRDefault="000C1ADB">
      <w:pPr>
        <w:pStyle w:val="TDC2"/>
        <w:tabs>
          <w:tab w:val="right" w:leader="dot" w:pos="9017"/>
        </w:tabs>
        <w:rPr>
          <w:noProof/>
        </w:rPr>
      </w:pPr>
      <w:hyperlink w:anchor="_Toc44495073" w:history="1">
        <w:r w:rsidRPr="001B1C56">
          <w:rPr>
            <w:rStyle w:val="Hipervnculo"/>
            <w:noProof/>
          </w:rPr>
          <w:t>5.2. Subject area SLVAPP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2530D" w:rsidRDefault="006876A8">
      <w:r>
        <w:fldChar w:fldCharType="end"/>
      </w:r>
    </w:p>
    <w:p w:rsidR="00F2530D" w:rsidRDefault="006876A8">
      <w:r>
        <w:br w:type="page"/>
      </w:r>
    </w:p>
    <w:p w:rsidR="00F2530D" w:rsidRDefault="006876A8">
      <w:pPr>
        <w:pStyle w:val="Ttulo1"/>
      </w:pPr>
      <w:bookmarkStart w:id="0" w:name="_Toc44494984"/>
      <w:r>
        <w:t>1. Model details</w:t>
      </w:r>
      <w:bookmarkEnd w:id="0"/>
    </w:p>
    <w:p w:rsidR="003D2FAA" w:rsidRDefault="006876A8">
      <w:pPr>
        <w:rPr>
          <w:rFonts w:ascii="Courier New" w:hAnsi="Courier New"/>
          <w:sz w:val="20"/>
          <w:szCs w:val="20"/>
        </w:rPr>
      </w:pPr>
      <w:r>
        <w:rPr>
          <w:b/>
          <w:sz w:val="20"/>
          <w:szCs w:val="20"/>
        </w:rPr>
        <w:t>Model name:</w:t>
      </w:r>
      <w:r w:rsidR="003D2FAA">
        <w:rPr>
          <w:b/>
          <w:sz w:val="20"/>
          <w:szCs w:val="20"/>
        </w:rPr>
        <w:t xml:space="preserve"> </w:t>
      </w:r>
      <w:r w:rsidR="003D2FAA" w:rsidRPr="003D2FAA">
        <w:rPr>
          <w:rFonts w:ascii="Courier New" w:hAnsi="Courier New"/>
          <w:sz w:val="20"/>
          <w:szCs w:val="20"/>
        </w:rPr>
        <w:t>Sistema de logística de ventas Multicanal</w:t>
      </w:r>
    </w:p>
    <w:p w:rsidR="00F2530D" w:rsidRDefault="006876A8">
      <w:bookmarkStart w:id="1" w:name="_GoBack"/>
      <w:bookmarkEnd w:id="1"/>
      <w:r>
        <w:rPr>
          <w:b/>
          <w:sz w:val="20"/>
          <w:szCs w:val="20"/>
        </w:rPr>
        <w:t>Version:</w:t>
      </w:r>
      <w:r w:rsidR="003D2FAA">
        <w:rPr>
          <w:b/>
          <w:sz w:val="20"/>
          <w:szCs w:val="20"/>
        </w:rPr>
        <w:t xml:space="preserve"> </w:t>
      </w:r>
      <w:r w:rsidR="003D2FAA">
        <w:rPr>
          <w:rFonts w:ascii="Courier New" w:hAnsi="Courier New"/>
          <w:sz w:val="20"/>
          <w:szCs w:val="20"/>
        </w:rPr>
        <w:t>1</w:t>
      </w:r>
    </w:p>
    <w:p w:rsidR="00F2530D" w:rsidRDefault="006876A8">
      <w:r>
        <w:rPr>
          <w:b/>
          <w:sz w:val="20"/>
          <w:szCs w:val="20"/>
        </w:rPr>
        <w:t>Database engine:</w:t>
      </w:r>
      <w:r w:rsidR="003D2FAA">
        <w:rPr>
          <w:b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Oracle Database</w:t>
      </w:r>
    </w:p>
    <w:p w:rsidR="00F2530D" w:rsidRDefault="006876A8">
      <w:r>
        <w:br w:type="page"/>
      </w:r>
    </w:p>
    <w:p w:rsidR="00F2530D" w:rsidRDefault="006876A8">
      <w:pPr>
        <w:pStyle w:val="Ttulo1"/>
      </w:pPr>
      <w:bookmarkStart w:id="2" w:name="_Toc44494985"/>
      <w:r>
        <w:t>2. Tables</w:t>
      </w:r>
      <w:bookmarkEnd w:id="2"/>
    </w:p>
    <w:p w:rsidR="00F2530D" w:rsidRDefault="006876A8">
      <w:pPr>
        <w:pStyle w:val="Ttulo2"/>
      </w:pPr>
      <w:bookmarkStart w:id="3" w:name="_Toc44494986"/>
      <w:r>
        <w:t>2.1. Table tblslvConsolidadoM</w:t>
      </w:r>
      <w:bookmarkEnd w:id="3"/>
    </w:p>
    <w:p w:rsidR="00F2530D" w:rsidRDefault="006876A8">
      <w:r>
        <w:rPr>
          <w:b/>
          <w:sz w:val="20"/>
          <w:szCs w:val="20"/>
        </w:rPr>
        <w:t>Description:</w:t>
      </w:r>
      <w:r>
        <w:rPr>
          <w:rFonts w:ascii="Courier New" w:hAnsi="Courier New"/>
          <w:sz w:val="20"/>
          <w:szCs w:val="20"/>
        </w:rPr>
        <w:t xml:space="preserve">consolidados de </w:t>
      </w:r>
      <w:r>
        <w:rPr>
          <w:rFonts w:ascii="Courier New" w:hAnsi="Courier New"/>
          <w:sz w:val="20"/>
          <w:szCs w:val="20"/>
        </w:rPr>
        <w:t>todos los materiales del almacén intermedio</w:t>
      </w:r>
    </w:p>
    <w:p w:rsidR="00F2530D" w:rsidRDefault="006876A8"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idConsolidadoM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qtConsolidado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 de la persona responsable del consolidado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dtInsert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dtUpdate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4" w:name="_Toc44494987"/>
      <w:r>
        <w:t>2.2. Table Personas</w:t>
      </w:r>
      <w:bookmarkEnd w:id="4"/>
    </w:p>
    <w:p w:rsidR="00F2530D" w:rsidRDefault="006876A8">
      <w:r>
        <w:rPr>
          <w:b/>
          <w:sz w:val="20"/>
          <w:szCs w:val="20"/>
        </w:rPr>
        <w:t>Description:</w:t>
      </w:r>
      <w:r>
        <w:rPr>
          <w:rFonts w:ascii="Courier New" w:hAnsi="Courier New"/>
          <w:sz w:val="20"/>
          <w:szCs w:val="20"/>
        </w:rPr>
        <w:t>Tabla maestro de personas que trabajan en vital de Vital.</w:t>
      </w:r>
    </w:p>
    <w:p w:rsidR="00F2530D" w:rsidRDefault="006876A8"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Código de la Persona no visible en reportes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dsNombre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varchar2(100)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Nombre de la persona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dsApellido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varchar2(100)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Apellido de la persona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5" w:name="_Toc44494988"/>
      <w:r>
        <w:t>2.3. Table tblslvConsolidadoMDet</w:t>
      </w:r>
      <w:bookmarkEnd w:id="5"/>
    </w:p>
    <w:p w:rsidR="00F2530D" w:rsidRDefault="006876A8">
      <w:r>
        <w:rPr>
          <w:b/>
          <w:sz w:val="20"/>
          <w:szCs w:val="20"/>
        </w:rPr>
        <w:t>Description:</w:t>
      </w:r>
      <w:r>
        <w:rPr>
          <w:rFonts w:ascii="Courier New" w:hAnsi="Courier New"/>
          <w:sz w:val="20"/>
          <w:szCs w:val="20"/>
        </w:rPr>
        <w:t>detalle de los materiales que componen el consolidado del almacén intermedio.</w:t>
      </w:r>
    </w:p>
    <w:p w:rsidR="00F2530D" w:rsidRDefault="006876A8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17"/>
        <w:gridCol w:w="1840"/>
        <w:gridCol w:w="1583"/>
        <w:gridCol w:w="2377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idConsolidadoMDet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idConsolidadoM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qtUnidadMedidaBase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Cantidad total de materiales en unidad base que se deben agregar al pedido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qtPiezas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 xml:space="preserve">Cantidad total de </w:t>
            </w:r>
            <w:r>
              <w:rPr>
                <w:rFonts w:ascii="Courier New" w:hAnsi="Courier New"/>
                <w:sz w:val="20"/>
                <w:szCs w:val="20"/>
              </w:rPr>
              <w:t>materiales en piezas (solo pesables) que se deben agregar al pedido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QtUnidadMedidaBasePicking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Cantidad total de materiales en unidad medida base  que se agregaron al consolidado no mayor al solicitado en qtUnidadMedidaBase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qtPiezasPicking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Cantidad total de materiales en piezas (solo pesables) que se agregaron al consolidado no mayor al solicitado en qtPiezas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r>
        <w:rPr>
          <w:rFonts w:ascii="Times New Roman" w:hAnsi="Times New Roman"/>
          <w:sz w:val="20"/>
          <w:szCs w:val="20"/>
        </w:rPr>
        <w:t>2.3.2. Alternate keys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57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UK_ConsolidadoMDet_Articulo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idConsolidadoM, cdArticulo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6" w:name="_Toc44494989"/>
      <w:r>
        <w:t>2.4. Table Articulos</w:t>
      </w:r>
      <w:bookmarkEnd w:id="6"/>
    </w:p>
    <w:p w:rsidR="00F2530D" w:rsidRDefault="006876A8">
      <w:r>
        <w:rPr>
          <w:b/>
          <w:sz w:val="20"/>
          <w:szCs w:val="20"/>
        </w:rPr>
        <w:t>Description:</w:t>
      </w:r>
      <w:r>
        <w:rPr>
          <w:rFonts w:ascii="Courier New" w:hAnsi="Courier New"/>
          <w:sz w:val="20"/>
          <w:szCs w:val="20"/>
        </w:rPr>
        <w:t>Tabla maestro de artículos de Vital.</w:t>
      </w:r>
    </w:p>
    <w:p w:rsidR="00F2530D" w:rsidRDefault="006876A8"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7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Código del Material visible en reportes de Usuario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cdSector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FK al código de sector de ubicación del material en salón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cdUnidadMedidaBase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Unidad de medida base del Material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7" w:name="_Toc44494990"/>
      <w:r>
        <w:t>2.5. Table PEDIDOS</w:t>
      </w:r>
      <w:bookmarkEnd w:id="7"/>
    </w:p>
    <w:p w:rsidR="00F2530D" w:rsidRDefault="006876A8">
      <w:r>
        <w:rPr>
          <w:b/>
          <w:sz w:val="20"/>
          <w:szCs w:val="20"/>
        </w:rPr>
        <w:t>Description:</w:t>
      </w:r>
      <w:r>
        <w:rPr>
          <w:rFonts w:ascii="Courier New" w:hAnsi="Courier New"/>
          <w:sz w:val="20"/>
          <w:szCs w:val="20"/>
        </w:rPr>
        <w:t>Tabla maestro de Pedidos</w:t>
      </w:r>
    </w:p>
    <w:p w:rsidR="00F2530D" w:rsidRDefault="006876A8"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617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idPedido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Código del pedido no visible en reportes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Identidad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FK a la tabla entidades para la descripción del cliente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dtaplicacion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Fecha del pedido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Sqdireccion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 xml:space="preserve">FK a la tabla direccionesentidades para </w:t>
            </w:r>
            <w:r>
              <w:rPr>
                <w:rFonts w:ascii="Courier New" w:hAnsi="Courier New"/>
                <w:sz w:val="20"/>
                <w:szCs w:val="20"/>
              </w:rPr>
              <w:t>definir lugar de entrega del pedido.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8" w:name="_Toc44494991"/>
      <w:r>
        <w:t>2.6. Table tblslvConsolidadoPedidoRel</w:t>
      </w:r>
      <w:bookmarkEnd w:id="8"/>
    </w:p>
    <w:p w:rsidR="00F2530D" w:rsidRDefault="006876A8"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57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idConsolidadoPedidoRel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idPedido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9" w:name="_Toc44494992"/>
      <w:r>
        <w:t>2.7. Table tblslvConsolidadoPedido</w:t>
      </w:r>
      <w:bookmarkEnd w:id="9"/>
    </w:p>
    <w:p w:rsidR="00F2530D" w:rsidRDefault="006876A8"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identidad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idConsolidadoM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idConsolidadoComi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dtInsert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dtUpdate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10" w:name="_Toc44494993"/>
      <w:r>
        <w:t>2.8. Table tblslvConsolidadoPedidoDet</w:t>
      </w:r>
      <w:bookmarkEnd w:id="10"/>
    </w:p>
    <w:p w:rsidR="00F2530D" w:rsidRDefault="006876A8"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17"/>
        <w:gridCol w:w="1966"/>
        <w:gridCol w:w="1912"/>
        <w:gridCol w:w="1922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idConsolidadoPedidoDet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qtUnidadesMedidaBase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qtPiezas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qtUnidadMedidaBasePicking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qtPiezasPicking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r>
        <w:rPr>
          <w:rFonts w:ascii="Times New Roman" w:hAnsi="Times New Roman"/>
          <w:sz w:val="20"/>
          <w:szCs w:val="20"/>
        </w:rPr>
        <w:t>2.8.2. Alternate keys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97"/>
        <w:gridCol w:w="2666"/>
        <w:gridCol w:w="2654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UK_ConsolidadoPedDet_Articulo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idConsolidadoPedido, cdArticulo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11" w:name="_Toc44494994"/>
      <w:r>
        <w:t>2.9. Table ENTIDADES</w:t>
      </w:r>
      <w:bookmarkEnd w:id="11"/>
    </w:p>
    <w:p w:rsidR="00F2530D" w:rsidRDefault="006876A8">
      <w:r>
        <w:rPr>
          <w:b/>
          <w:sz w:val="20"/>
          <w:szCs w:val="20"/>
        </w:rPr>
        <w:t>Description:</w:t>
      </w:r>
      <w:r>
        <w:rPr>
          <w:rFonts w:ascii="Courier New" w:hAnsi="Courier New"/>
          <w:sz w:val="20"/>
          <w:szCs w:val="20"/>
        </w:rPr>
        <w:t>Tabla maestro de clientes de Vital.</w:t>
      </w:r>
    </w:p>
    <w:p w:rsidR="00F2530D" w:rsidRDefault="006876A8"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Identidad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dsrazonsocial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varchar2(100)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descripción de la razón social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dsnombrefantasia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varchar2(100)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descripción del nombre de fantasía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cdcuit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char(15)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código CUIT del cliente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12" w:name="_Toc44494995"/>
      <w:r>
        <w:t>2.10. Table tblslvEstado</w:t>
      </w:r>
      <w:bookmarkEnd w:id="12"/>
    </w:p>
    <w:p w:rsidR="00F2530D" w:rsidRDefault="006876A8">
      <w:r>
        <w:rPr>
          <w:rFonts w:ascii="Times New Roman" w:hAnsi="Times New Roman"/>
          <w:sz w:val="20"/>
          <w:szCs w:val="20"/>
        </w:rPr>
        <w:t>2.10.1.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dsEstado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varchar2(40)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tipo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varchar2(50)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13" w:name="_Toc44494996"/>
      <w:r>
        <w:t>2.11. Table tblslvTarea</w:t>
      </w:r>
      <w:bookmarkEnd w:id="13"/>
    </w:p>
    <w:p w:rsidR="00F2530D" w:rsidRDefault="006876A8">
      <w:r>
        <w:rPr>
          <w:rFonts w:ascii="Times New Roman" w:hAnsi="Times New Roman"/>
          <w:sz w:val="20"/>
          <w:szCs w:val="20"/>
        </w:rPr>
        <w:t>2.11.1.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idTarea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idConsolidadoM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idConsolidadoComi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cdTipo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cdModoIngreso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0 ingreso HandHeld 1 ingreso Manual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idPersonaArmador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dtInicio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dtFin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Prioridad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dtInsert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dtUpdate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14" w:name="_Toc44494997"/>
      <w:r>
        <w:t>2.12. Table tblslvConsolidadoComi</w:t>
      </w:r>
      <w:bookmarkEnd w:id="14"/>
    </w:p>
    <w:p w:rsidR="00F2530D" w:rsidRDefault="006876A8">
      <w:r>
        <w:rPr>
          <w:rFonts w:ascii="Times New Roman" w:hAnsi="Times New Roman"/>
          <w:sz w:val="20"/>
          <w:szCs w:val="20"/>
        </w:rPr>
        <w:t>2.12.1.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57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idConsolidadoComi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idConsolidadoM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Grupo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dtInsert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dtUpdate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15" w:name="_Toc44494998"/>
      <w:r>
        <w:t>2.13. Table tblslvConsolidadoComiDet</w:t>
      </w:r>
      <w:bookmarkEnd w:id="15"/>
    </w:p>
    <w:p w:rsidR="00F2530D" w:rsidRDefault="006876A8">
      <w:r>
        <w:rPr>
          <w:rFonts w:ascii="Times New Roman" w:hAnsi="Times New Roman"/>
          <w:sz w:val="20"/>
          <w:szCs w:val="20"/>
        </w:rPr>
        <w:t>2.13.1.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17"/>
        <w:gridCol w:w="1966"/>
        <w:gridCol w:w="1912"/>
        <w:gridCol w:w="1922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idConsolidadoComiDet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idConsolidadoComi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qtUnidadMedidaBase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qtPiezas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qtUnidadMedidaBasePicking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qtPiezasPicking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r>
        <w:rPr>
          <w:rFonts w:ascii="Times New Roman" w:hAnsi="Times New Roman"/>
          <w:sz w:val="20"/>
          <w:szCs w:val="20"/>
        </w:rPr>
        <w:t xml:space="preserve">2.13.2. </w:t>
      </w:r>
      <w:r>
        <w:rPr>
          <w:rFonts w:ascii="Times New Roman" w:hAnsi="Times New Roman"/>
          <w:sz w:val="20"/>
          <w:szCs w:val="20"/>
        </w:rPr>
        <w:t>Alternate keys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17"/>
        <w:gridCol w:w="2644"/>
        <w:gridCol w:w="255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UK_ConsolidadoComiDet_Articulo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idConsolidadoComi, cdArticulo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16" w:name="_Toc44494999"/>
      <w:r>
        <w:t>2.14. Table tblslvPedidoConformado</w:t>
      </w:r>
      <w:bookmarkEnd w:id="16"/>
    </w:p>
    <w:p w:rsidR="00F2530D" w:rsidRDefault="006876A8">
      <w:r>
        <w:rPr>
          <w:rFonts w:ascii="Times New Roman" w:hAnsi="Times New Roman"/>
          <w:sz w:val="20"/>
          <w:szCs w:val="20"/>
        </w:rPr>
        <w:t>2.14.1.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7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idPedido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sqDetallePedido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cdUnidadMedida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qtUnidadPedido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qtUnidadMedidaBase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qtPiezas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amPrecioUnitario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amLinea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vlUxb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dsObservacion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varchar2(50)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icresPromo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cdPromo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dtInsert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dtUpdate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17" w:name="_Toc44495000"/>
      <w:r>
        <w:t>2.15. Table tblslvTareaDet</w:t>
      </w:r>
      <w:bookmarkEnd w:id="17"/>
    </w:p>
    <w:p w:rsidR="00F2530D" w:rsidRDefault="006876A8">
      <w:r>
        <w:rPr>
          <w:rFonts w:ascii="Times New Roman" w:hAnsi="Times New Roman"/>
          <w:sz w:val="20"/>
          <w:szCs w:val="20"/>
        </w:rPr>
        <w:t>2.15.1.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17"/>
        <w:gridCol w:w="1962"/>
        <w:gridCol w:w="1902"/>
        <w:gridCol w:w="1936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idTareaDet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idTarea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qtUnidadMedidaBase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qtUnidadMedidaBasePicking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qtPiezas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QtPiezasPicking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dtInsert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dtUpdate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icFinalizado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0 detalle tarea en curso 1 detalle tarea finalizado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r>
        <w:rPr>
          <w:rFonts w:ascii="Times New Roman" w:hAnsi="Times New Roman"/>
          <w:sz w:val="20"/>
          <w:szCs w:val="20"/>
        </w:rPr>
        <w:t xml:space="preserve">2.15.2. </w:t>
      </w:r>
      <w:r>
        <w:rPr>
          <w:rFonts w:ascii="Times New Roman" w:hAnsi="Times New Roman"/>
          <w:sz w:val="20"/>
          <w:szCs w:val="20"/>
        </w:rPr>
        <w:t>Alternate keys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UK_TareaDet_Articulo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idTarea, cdArticulo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18" w:name="_Toc44495001"/>
      <w:r>
        <w:t>2.16. Table tblslvPedFaltante</w:t>
      </w:r>
      <w:bookmarkEnd w:id="18"/>
    </w:p>
    <w:p w:rsidR="00F2530D" w:rsidRDefault="006876A8">
      <w:r>
        <w:rPr>
          <w:rFonts w:ascii="Times New Roman" w:hAnsi="Times New Roman"/>
          <w:sz w:val="20"/>
          <w:szCs w:val="20"/>
        </w:rPr>
        <w:t>2.16.1.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dtInsert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dtUpdate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19" w:name="_Toc44495002"/>
      <w:r>
        <w:t>2.17. Table tblslvPedFaltanteDet</w:t>
      </w:r>
      <w:bookmarkEnd w:id="19"/>
    </w:p>
    <w:p w:rsidR="00F2530D" w:rsidRDefault="006876A8">
      <w:r>
        <w:rPr>
          <w:rFonts w:ascii="Times New Roman" w:hAnsi="Times New Roman"/>
          <w:sz w:val="20"/>
          <w:szCs w:val="20"/>
        </w:rPr>
        <w:t>2.17.1.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17"/>
        <w:gridCol w:w="1966"/>
        <w:gridCol w:w="1912"/>
        <w:gridCol w:w="1922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idPedFaltanteDet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qtUnidadMedidaBase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qtPiezas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qtUnidadMedidaBasePicking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qtPiezasPicking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r>
        <w:rPr>
          <w:rFonts w:ascii="Times New Roman" w:hAnsi="Times New Roman"/>
          <w:sz w:val="20"/>
          <w:szCs w:val="20"/>
        </w:rPr>
        <w:t>2.17.2. Alternate keys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37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UK_PedFaltanteDet_Articulo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idPedFaltante, cdArticulo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20" w:name="_Toc44495003"/>
      <w:r>
        <w:t>2.18. Table tblslvTipoTarea</w:t>
      </w:r>
      <w:bookmarkEnd w:id="20"/>
    </w:p>
    <w:p w:rsidR="00F2530D" w:rsidRDefault="006876A8">
      <w:r>
        <w:rPr>
          <w:rFonts w:ascii="Times New Roman" w:hAnsi="Times New Roman"/>
          <w:sz w:val="20"/>
          <w:szCs w:val="20"/>
        </w:rPr>
        <w:t>2.18.1.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cdTipo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dsTarea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varchar2(40)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icGeneraRemito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21" w:name="_Toc44495004"/>
      <w:r>
        <w:t>2.19. Table tblslvRemito</w:t>
      </w:r>
      <w:bookmarkEnd w:id="21"/>
    </w:p>
    <w:p w:rsidR="00F2530D" w:rsidRDefault="006876A8">
      <w:r>
        <w:rPr>
          <w:rFonts w:ascii="Times New Roman" w:hAnsi="Times New Roman"/>
          <w:sz w:val="20"/>
          <w:szCs w:val="20"/>
        </w:rPr>
        <w:t>2.19.1.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idRemito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idTarea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idPedFaltanteRel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nroCarreta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varchar2(15)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dtRemito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dtUpdate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22" w:name="_Toc44495005"/>
      <w:r>
        <w:t>2.20. Table tblslvPedFaltanteRel</w:t>
      </w:r>
      <w:bookmarkEnd w:id="22"/>
    </w:p>
    <w:p w:rsidR="00F2530D" w:rsidRDefault="006876A8">
      <w:r>
        <w:rPr>
          <w:rFonts w:ascii="Times New Roman" w:hAnsi="Times New Roman"/>
          <w:sz w:val="20"/>
          <w:szCs w:val="20"/>
        </w:rPr>
        <w:t>2.20.1.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37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idPedFaltanteRel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dtDistribucion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idPersonaDistribucion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dtInsert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dtUpdate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23" w:name="_Toc44495006"/>
      <w:r>
        <w:t>2.21. Table tblslvpordistrib</w:t>
      </w:r>
      <w:bookmarkEnd w:id="23"/>
    </w:p>
    <w:p w:rsidR="00F2530D" w:rsidRDefault="006876A8">
      <w:r>
        <w:rPr>
          <w:rFonts w:ascii="Times New Roman" w:hAnsi="Times New Roman"/>
          <w:sz w:val="20"/>
          <w:szCs w:val="20"/>
        </w:rPr>
        <w:t>2.21.1.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7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idPedido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cdTipo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artpromo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qtUnidadMedidaBase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qtpiezas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TotalConsolidado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porcdist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number(15,10)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dtinsert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24" w:name="_Toc44495007"/>
      <w:r>
        <w:t>2.22. Table tbltmpslvConsolidadoM</w:t>
      </w:r>
      <w:bookmarkEnd w:id="24"/>
    </w:p>
    <w:p w:rsidR="00F2530D" w:rsidRDefault="006876A8">
      <w:r>
        <w:rPr>
          <w:b/>
          <w:sz w:val="20"/>
          <w:szCs w:val="20"/>
        </w:rPr>
        <w:t>Description:</w:t>
      </w:r>
      <w:r>
        <w:rPr>
          <w:rFonts w:ascii="Courier New" w:hAnsi="Courier New"/>
          <w:sz w:val="20"/>
          <w:szCs w:val="20"/>
        </w:rPr>
        <w:t>Tabla temporal para la consolidación de pedidos multicanal</w:t>
      </w:r>
    </w:p>
    <w:p w:rsidR="00F2530D" w:rsidRDefault="006876A8">
      <w:r>
        <w:rPr>
          <w:rFonts w:ascii="Times New Roman" w:hAnsi="Times New Roman"/>
          <w:sz w:val="20"/>
          <w:szCs w:val="20"/>
        </w:rPr>
        <w:t>2.22.1.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57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idtmpConsolidadoM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varchar2(40)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 de la persona responsable del consolidado multicanal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idComisionista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idCanal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varchar2(2)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QtBtoConsolidar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cantidad de bultos a consolidar para el proceso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TransID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varchar2(50)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Grupo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grupo para el caso de pedidos de comisionista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25" w:name="_Toc44495008"/>
      <w:r>
        <w:t>2.23. Table tblslv_grupo_sector</w:t>
      </w:r>
      <w:bookmarkEnd w:id="25"/>
    </w:p>
    <w:p w:rsidR="00F2530D" w:rsidRDefault="006876A8">
      <w:r>
        <w:rPr>
          <w:b/>
          <w:sz w:val="20"/>
          <w:szCs w:val="20"/>
        </w:rPr>
        <w:t>Description:</w:t>
      </w:r>
      <w:r>
        <w:rPr>
          <w:rFonts w:ascii="Courier New" w:hAnsi="Courier New"/>
          <w:sz w:val="20"/>
          <w:szCs w:val="20"/>
        </w:rPr>
        <w:t>grupos de la ubicación de los materiales en salón</w:t>
      </w:r>
    </w:p>
    <w:p w:rsidR="00F2530D" w:rsidRDefault="006876A8">
      <w:r>
        <w:rPr>
          <w:rFonts w:ascii="Times New Roman" w:hAnsi="Times New Roman"/>
          <w:sz w:val="20"/>
          <w:szCs w:val="20"/>
        </w:rPr>
        <w:t>2.23.1.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cdGrupo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cdSector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cdSucursal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Orden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dsGrupoSector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varchar2(50)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Activo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cdSecGrupoArt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26" w:name="_Toc44495009"/>
      <w:r>
        <w:t>2.24. Table tblslvRemitoDet</w:t>
      </w:r>
      <w:bookmarkEnd w:id="26"/>
    </w:p>
    <w:p w:rsidR="00F2530D" w:rsidRDefault="006876A8">
      <w:r>
        <w:rPr>
          <w:rFonts w:ascii="Times New Roman" w:hAnsi="Times New Roman"/>
          <w:sz w:val="20"/>
          <w:szCs w:val="20"/>
        </w:rPr>
        <w:t>2.24.1.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17"/>
        <w:gridCol w:w="1966"/>
        <w:gridCol w:w="1912"/>
        <w:gridCol w:w="1922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idRemitoDet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idRemito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qtUnidadMedidaBasePicking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qtPiezasPicking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dtInsert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dtUpdate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27" w:name="_Toc44495010"/>
      <w:r>
        <w:t>2.25. Table tblslvControlRemito</w:t>
      </w:r>
      <w:bookmarkEnd w:id="27"/>
    </w:p>
    <w:p w:rsidR="00F2530D" w:rsidRDefault="006876A8">
      <w:r>
        <w:rPr>
          <w:rFonts w:ascii="Times New Roman" w:hAnsi="Times New Roman"/>
          <w:sz w:val="20"/>
          <w:szCs w:val="20"/>
        </w:rPr>
        <w:t>2.25.1.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idControlRemito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idRemito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idPersonaControl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char(40)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qtcontrol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dtInicio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dtfin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28" w:name="_Toc44495011"/>
      <w:r>
        <w:t>2.26. Table tblslvControlRemitoDet</w:t>
      </w:r>
      <w:bookmarkEnd w:id="28"/>
    </w:p>
    <w:p w:rsidR="00F2530D" w:rsidRDefault="006876A8">
      <w:r>
        <w:rPr>
          <w:rFonts w:ascii="Times New Roman" w:hAnsi="Times New Roman"/>
          <w:sz w:val="20"/>
          <w:szCs w:val="20"/>
        </w:rPr>
        <w:t>2.26.1.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17"/>
        <w:gridCol w:w="1966"/>
        <w:gridCol w:w="1912"/>
        <w:gridCol w:w="1922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idControlRemitoDet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idControlRemito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qtDiferenciaUnidadMBase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qtDiferenciaPiezas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qtUnidadMedidaBasePicking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qtPiezasPicking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number(10,2)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dtinsert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dtupdate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pPr>
        <w:pStyle w:val="Ttulo2"/>
      </w:pPr>
      <w:bookmarkStart w:id="29" w:name="_Toc44495012"/>
      <w:r>
        <w:t>2.27. Table sectores</w:t>
      </w:r>
      <w:bookmarkEnd w:id="29"/>
    </w:p>
    <w:p w:rsidR="00F2530D" w:rsidRDefault="006876A8">
      <w:r>
        <w:rPr>
          <w:b/>
          <w:sz w:val="20"/>
          <w:szCs w:val="20"/>
        </w:rPr>
        <w:t>Description:</w:t>
      </w:r>
      <w:r>
        <w:rPr>
          <w:rFonts w:ascii="Courier New" w:hAnsi="Courier New"/>
          <w:sz w:val="20"/>
          <w:szCs w:val="20"/>
        </w:rPr>
        <w:t>descripción de los sectores</w:t>
      </w:r>
      <w:r>
        <w:rPr>
          <w:rFonts w:ascii="Courier New" w:hAnsi="Courier New"/>
          <w:sz w:val="20"/>
          <w:szCs w:val="20"/>
        </w:rPr>
        <w:t xml:space="preserve"> en salón</w:t>
      </w:r>
    </w:p>
    <w:p w:rsidR="00F2530D" w:rsidRDefault="006876A8">
      <w:r>
        <w:rPr>
          <w:rFonts w:ascii="Times New Roman" w:hAnsi="Times New Roman"/>
          <w:sz w:val="20"/>
          <w:szCs w:val="20"/>
        </w:rPr>
        <w:t>2.27.1. Columns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cdsector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char(8)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dssector</w:t>
            </w:r>
          </w:p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number(%,%)</w:t>
            </w:r>
          </w:p>
        </w:tc>
        <w:tc>
          <w:tcPr>
            <w:tcW w:w="2000" w:type="dxa"/>
            <w:vAlign w:val="center"/>
          </w:tcPr>
          <w:p w:rsidR="00F2530D" w:rsidRDefault="00F2530D"/>
        </w:tc>
        <w:tc>
          <w:tcPr>
            <w:tcW w:w="2000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descripción del sector</w:t>
            </w:r>
          </w:p>
        </w:tc>
      </w:tr>
    </w:tbl>
    <w:p w:rsidR="00F2530D" w:rsidRDefault="00F2530D"/>
    <w:p w:rsidR="00F2530D" w:rsidRDefault="006876A8">
      <w:r>
        <w:br w:type="page"/>
      </w:r>
    </w:p>
    <w:p w:rsidR="00F2530D" w:rsidRDefault="006876A8">
      <w:pPr>
        <w:pStyle w:val="Ttulo1"/>
      </w:pPr>
      <w:bookmarkStart w:id="30" w:name="_Toc44495013"/>
      <w:r>
        <w:t>3. References</w:t>
      </w:r>
      <w:bookmarkEnd w:id="30"/>
    </w:p>
    <w:p w:rsidR="00F2530D" w:rsidRDefault="006876A8">
      <w:pPr>
        <w:pStyle w:val="Ttulo2"/>
      </w:pPr>
      <w:bookmarkStart w:id="31" w:name="_Toc44495014"/>
      <w:r>
        <w:t>3.1. Reference FK_Personas_ConsolidadoM</w:t>
      </w:r>
      <w:bookmarkEnd w:id="3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Personas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tblslvConsolidadoM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32" w:name="_Toc44495015"/>
      <w:r>
        <w:t xml:space="preserve">3.2. </w:t>
      </w:r>
      <w:r>
        <w:t>Reference FK_ConsoliM_ConsolidadoMDet</w:t>
      </w:r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tblslvConsolidadoM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tblslvConsolidadoMDet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idConsolidadoM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idConsolidadoM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33" w:name="_Toc44495016"/>
      <w:r>
        <w:t>3.3. Reference FK_Pedidos_ConsolidadoPedRel</w:t>
      </w:r>
      <w:bookmarkEnd w:id="3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PEDIDOS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tblslvConsolidadoPedidoRel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idPedido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idPedido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34" w:name="_Toc44495017"/>
      <w:r>
        <w:t xml:space="preserve">3.4. Reference </w:t>
      </w:r>
      <w:r>
        <w:t>FK_ConsolPed_ConsolidadoPedDet</w:t>
      </w:r>
      <w:bookmarkEnd w:id="3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tblslvConsolidadoPedido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tblslvConsolidadoPedidoDet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35" w:name="_Toc44495018"/>
      <w:r>
        <w:t>3.5. Reference FK_ConsoliPed_ConsoliPedRel</w:t>
      </w:r>
      <w:bookmarkEnd w:id="3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tblslvConsolidadoPedido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tblslvConsolidadoPedidoRel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</w:t>
            </w:r>
            <w:r>
              <w:rPr>
                <w:rFonts w:ascii="Courier New" w:hAnsi="Courier New"/>
                <w:sz w:val="20"/>
                <w:szCs w:val="20"/>
              </w:rPr>
              <w:t>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36" w:name="_Toc44495019"/>
      <w:r>
        <w:t>3.6. Reference FK_Entidades_ConsolidadoPedido</w:t>
      </w:r>
      <w:bookmarkEnd w:id="3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ENTIDADES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tblslvConsolidadoPedido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Identidad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identidad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37" w:name="_Toc44495020"/>
      <w:r>
        <w:t>3.7. Reference FK_Estado_ConsolidadoM</w:t>
      </w:r>
      <w:bookmarkEnd w:id="3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tblslvEstado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tblslvConsolidadoM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38" w:name="_Toc44495021"/>
      <w:r>
        <w:t xml:space="preserve">3.8. Reference </w:t>
      </w:r>
      <w:r>
        <w:t>FK_Estado_ConsolidadoPedido</w:t>
      </w:r>
      <w:bookmarkEnd w:id="38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tblslvEstado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tblslvConsolidadoPedido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39" w:name="_Toc44495022"/>
      <w:r>
        <w:t>3.9. Reference FK_ConsolidadoM_ConsoliPedido</w:t>
      </w:r>
      <w:bookmarkEnd w:id="3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tblslvConsolidadoM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tblslvConsolidadoPedido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idConsolidadoM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idConsolidadoM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40" w:name="_Toc44495023"/>
      <w:r>
        <w:t xml:space="preserve">3.10. Reference </w:t>
      </w:r>
      <w:r>
        <w:t>FK_ConsoliM_ConsolidadoComi</w:t>
      </w:r>
      <w:bookmarkEnd w:id="4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tblslvConsolidadoM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tblslvConsolidadoComi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idConsolidadoM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idConsolidadoM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41" w:name="_Toc44495024"/>
      <w:r>
        <w:t>3.11. Reference FK_Personas_ConsolidadoComi</w:t>
      </w:r>
      <w:bookmarkEnd w:id="4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Personas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tblslvConsolidadoComi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42" w:name="_Toc44495025"/>
      <w:r>
        <w:t xml:space="preserve">3.12. Reference </w:t>
      </w:r>
      <w:r>
        <w:t>FK_Estado_ConsolidadoComi</w:t>
      </w:r>
      <w:bookmarkEnd w:id="4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tblslvEstado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tblslvConsolidadoComi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43" w:name="_Toc44495026"/>
      <w:r>
        <w:t>3.13. Reference FK_Personas_ConsolidadoPedido</w:t>
      </w:r>
      <w:bookmarkEnd w:id="4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Personas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tblslvConsolidadoPedido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44" w:name="_Toc44495027"/>
      <w:r>
        <w:t>3.14. Reference FK_Personas_Tarea</w:t>
      </w:r>
      <w:bookmarkEnd w:id="4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Personas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tblslvTarea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45" w:name="_Toc44495028"/>
      <w:r>
        <w:t>3.15. Reference FK_ConsoliComi_ConsoliPedido</w:t>
      </w:r>
      <w:bookmarkEnd w:id="4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tblslvConsolidadoComi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tblslvConsolidadoPedido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idConsolidadoComi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idConsolidadoComi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46" w:name="_Toc44495029"/>
      <w:r>
        <w:t>3.16. Reference FK_Tarea_TareaDet</w:t>
      </w:r>
      <w:bookmarkEnd w:id="4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tblslvTarea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tblslvTareaDet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idTarea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idTarea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47" w:name="_Toc44495030"/>
      <w:r>
        <w:t>3.17. Reference FK_PedFaltante_PedFaltanteDet</w:t>
      </w:r>
      <w:bookmarkEnd w:id="4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tblslvPedFaltante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tblslvPedFaltanteDet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48" w:name="_Toc44495031"/>
      <w:r>
        <w:t>3.18. Reference FK_TipoTarea_Tarea</w:t>
      </w:r>
      <w:bookmarkEnd w:id="48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tblslvTipoTarea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tblslvTarea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cdTipo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cdTipo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49" w:name="_Toc44495032"/>
      <w:r>
        <w:t xml:space="preserve">3.19. Reference </w:t>
      </w:r>
      <w:r>
        <w:t>FK_PedFaltante_Tarea</w:t>
      </w:r>
      <w:bookmarkEnd w:id="4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tblslvPedFaltante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tblslvTarea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50" w:name="_Toc44495033"/>
      <w:r>
        <w:t>3.20. Reference FK_ConsolidadoM_Tarea</w:t>
      </w:r>
      <w:bookmarkEnd w:id="5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tblslvConsolidadoM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tblslvTarea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idConsolidadoM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idConsolidadoM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51" w:name="_Toc44495034"/>
      <w:r>
        <w:t>3.21. Reference FK_ConsoliComi_ConsoliComiDet</w:t>
      </w:r>
      <w:bookmarkEnd w:id="5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tblslvConsolidadoComi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tblslvConsolidadoComiDet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idConsolidadoComi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idConsolidadoComi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52" w:name="_Toc44495035"/>
      <w:r>
        <w:t>3.22. Reference FK_ConsolidadoComi_Tarea</w:t>
      </w:r>
      <w:bookmarkEnd w:id="5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tblslvConsolidadoComi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tblslvTarea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idConsolidadoComi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idConsolidadoComi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53" w:name="_Toc44495036"/>
      <w:r>
        <w:t>3.23. Reference FK_Estado_Tarea</w:t>
      </w:r>
      <w:bookmarkEnd w:id="5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tblslvEstado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tblslvTarea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54" w:name="_Toc44495037"/>
      <w:r>
        <w:t>3.24. Reference FK_Estado_Remito</w:t>
      </w:r>
      <w:bookmarkEnd w:id="5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tblslvEstado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tblslvRemito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55" w:name="_Toc44495038"/>
      <w:r>
        <w:t>3.25. Reference FK_ConsolidadoPedido_Tarea</w:t>
      </w:r>
      <w:bookmarkEnd w:id="5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tblslvConsolidadoPedido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tblslvTarea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56" w:name="_Toc44495039"/>
      <w:r>
        <w:t>3.26. Reference FK_PedFaltante_PedFaltanteRel</w:t>
      </w:r>
      <w:bookmarkEnd w:id="5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tblslvPedFaltante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tblslvPedFaltanteRel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57" w:name="_Toc44495040"/>
      <w:r>
        <w:t>3.27. Reference FK_ConsoliPed_PedFaltanteRel</w:t>
      </w:r>
      <w:bookmarkEnd w:id="5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tblslvConsolidadoPedido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tblslvPedFaltanteRel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58" w:name="_Toc44495041"/>
      <w:r>
        <w:t>3.28. Reference FK_Estado_PedFaltante</w:t>
      </w:r>
      <w:bookmarkEnd w:id="58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tblslvEstado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tblslvPedFaltante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59" w:name="_Toc44495042"/>
      <w:r>
        <w:t>3.29. Reference FK_Personas_PedFaltante</w:t>
      </w:r>
      <w:bookmarkEnd w:id="5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Personas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tblslvPedFaltante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60" w:name="_Toc44495043"/>
      <w:r>
        <w:t xml:space="preserve">3.30. </w:t>
      </w:r>
      <w:r>
        <w:t>Reference FK_Articulos_ConsolidadoMDet</w:t>
      </w:r>
      <w:bookmarkEnd w:id="6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Articulos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tblslvConsolidadoMDet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61" w:name="_Toc44495044"/>
      <w:r>
        <w:t>3.31. Reference FK_Articulos_PedFaltanteDet</w:t>
      </w:r>
      <w:bookmarkEnd w:id="6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Articulos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tblslvPedFaltanteDet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62" w:name="_Toc44495045"/>
      <w:r>
        <w:t>3.32. Reference FK_PORCDIST_ARTICULOS</w:t>
      </w:r>
      <w:bookmarkEnd w:id="6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Articulos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tblslvpordistrib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63" w:name="_Toc44495046"/>
      <w:r>
        <w:t>3.33. Reference FK_Personas_PedFaltanteRel</w:t>
      </w:r>
      <w:bookmarkEnd w:id="6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737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Personas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tblslvPedFaltanteRel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idPersonaDistribucion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64" w:name="_Toc44495047"/>
      <w:r>
        <w:t>3.34. Reference FK_Articulos_ConsolidadoPedDet</w:t>
      </w:r>
      <w:bookmarkEnd w:id="6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Articulos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tblslvConsolidadoPedidoDet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65" w:name="_Toc44495048"/>
      <w:r>
        <w:t>3.35. Reference FK_Articulo_ConsolidadoComiDet</w:t>
      </w:r>
      <w:bookmarkEnd w:id="6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Articulos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tblslvConsolidadoComiDet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66" w:name="_Toc44495049"/>
      <w:r>
        <w:t>3.36. Reference FK_Articulo_PedidoConformado</w:t>
      </w:r>
      <w:bookmarkEnd w:id="6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Articulos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tblslvPedidoConformado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67" w:name="_Toc44495050"/>
      <w:r>
        <w:t>3.37. Reference FK_GrupoSector_ConsolidPedDet</w:t>
      </w:r>
      <w:bookmarkEnd w:id="6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tblslv_grupo_sector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tblslvConsolidadoPedidoDet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68" w:name="_Toc44495051"/>
      <w:r>
        <w:t>3.38. Reference FK_GrupSector_ConsolidComiDet</w:t>
      </w:r>
      <w:bookmarkEnd w:id="68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tblslv_grupo_sector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tblslvConsolidadoComiDet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69" w:name="_Toc44495052"/>
      <w:r>
        <w:t>3.39. Reference FK_GrupoSector_ConsolidadoMDet</w:t>
      </w:r>
      <w:bookmarkEnd w:id="6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tblslv_grupo_sector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tblslvConsolidadoMDet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70" w:name="_Toc44495053"/>
      <w:r>
        <w:t>3.40. Reference FK_GrupoSector_PedFaltanteDet</w:t>
      </w:r>
      <w:bookmarkEnd w:id="7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tblslv_grupo_sector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tblslvPedFaltanteDet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71" w:name="_Toc44495054"/>
      <w:r>
        <w:t>3.41. Reference FK_Articulos_TareaDet</w:t>
      </w:r>
      <w:bookmarkEnd w:id="7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Articulos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tblslvTareaDet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72" w:name="_Toc44495055"/>
      <w:r>
        <w:t>3.42. Reference FK_Personas_Tarea_Armador</w:t>
      </w:r>
      <w:bookmarkEnd w:id="7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Personas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tblslvTarea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idPersonaArmador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73" w:name="_Toc44495056"/>
      <w:r>
        <w:t>3.43. Reference FK_Tarea_Remito</w:t>
      </w:r>
      <w:bookmarkEnd w:id="7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tblslvTarea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tblslvRemito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idTarea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idTarea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74" w:name="_Toc44495057"/>
      <w:r>
        <w:t>3.44. Reference FK_Remito_RemitoDet</w:t>
      </w:r>
      <w:bookmarkEnd w:id="7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tblslvRemito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tblslvRemitoDet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idRemito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idRemito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75" w:name="_Toc44495058"/>
      <w:r>
        <w:t>3.45. Reference FK_Articulos_RemitoDet</w:t>
      </w:r>
      <w:bookmarkEnd w:id="7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Articulos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tblslvRemitoDet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76" w:name="_Toc44495059"/>
      <w:r>
        <w:t>3.46. Reference FK_GrupSector_TareaDet</w:t>
      </w:r>
      <w:bookmarkEnd w:id="7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tblslv_grupo_sector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tblslvTareaDet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idGrupo_Sector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77" w:name="_Toc44495060"/>
      <w:r>
        <w:t>3.47. Reference FK_DistribuPedFaltante_Remito</w:t>
      </w:r>
      <w:bookmarkEnd w:id="7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tblslvPedFaltanteRel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tblslvRemito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idPedFaltanteRel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idPedFaltanteRel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78" w:name="_Toc44495061"/>
      <w:r>
        <w:t>3.48. Reference FK_ControlRemito_Remito</w:t>
      </w:r>
      <w:bookmarkEnd w:id="78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tblslvRemito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tblslvControlRemito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idRemito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idRemito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79" w:name="_Toc44495062"/>
      <w:r>
        <w:t>3.49. Reference FK_ControlRemito_Personas</w:t>
      </w:r>
      <w:bookmarkEnd w:id="7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Personas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tblslvControlRemito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idPersonaControl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80" w:name="_Toc44495063"/>
      <w:r>
        <w:t>3.50. Reference FK_CtrlRemitoDet_ControlRemito</w:t>
      </w:r>
      <w:bookmarkEnd w:id="8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tblslvControlRemito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tblslvControlRemitoDet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idControlRemito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idControlRemito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81" w:name="_Toc44495064"/>
      <w:r>
        <w:t>3.51. Reference FK_ControlRemito_Estado</w:t>
      </w:r>
      <w:bookmarkEnd w:id="8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tblslvEstado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tblslvControlRemito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cdEstado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82" w:name="_Toc44495065"/>
      <w:r>
        <w:t>3.52. Reference FK_PORCDIST_CONSOLIDADOPEDIDO</w:t>
      </w:r>
      <w:bookmarkEnd w:id="8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tblslvConsolidadoPedido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tblslvpordistrib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idConsolidadoPedido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idConsolidado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83" w:name="_Toc44495066"/>
      <w:r>
        <w:t>3.53. Reference FK_PORCDIST_TIPOTAREA</w:t>
      </w:r>
      <w:bookmarkEnd w:id="8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tblslvTipoTarea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tblslvpordistrib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cdTipo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cdTipo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84" w:name="_Toc44495067"/>
      <w:r>
        <w:t xml:space="preserve">3.54. Reference </w:t>
      </w:r>
      <w:r>
        <w:t>FK_PORCDIST_PEDIDOS</w:t>
      </w:r>
      <w:bookmarkEnd w:id="8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PEDIDOS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tblslvpordistrib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idPedido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idPedido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85" w:name="_Toc44495068"/>
      <w:r>
        <w:t>3.55. Reference FK_ControlRemitoDet_Articulos</w:t>
      </w:r>
      <w:bookmarkEnd w:id="8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Articulos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tblslvControlRemitoDet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cdArticulo</w:t>
            </w:r>
          </w:p>
        </w:tc>
      </w:tr>
    </w:tbl>
    <w:p w:rsidR="00F2530D" w:rsidRDefault="00F2530D"/>
    <w:p w:rsidR="00F2530D" w:rsidRDefault="006876A8">
      <w:pPr>
        <w:pStyle w:val="Ttulo2"/>
      </w:pPr>
      <w:bookmarkStart w:id="86" w:name="_Toc44495069"/>
      <w:r>
        <w:t>3.56. Reference tblslv_grupo_sector_sectores</w:t>
      </w:r>
      <w:bookmarkEnd w:id="8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sectores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tblslv_grupo_sector</w:t>
            </w:r>
          </w:p>
        </w:tc>
      </w:tr>
    </w:tbl>
    <w:p w:rsidR="00F2530D" w:rsidRDefault="00F2530D"/>
    <w:p w:rsidR="00F2530D" w:rsidRDefault="006876A8">
      <w:r>
        <w:br w:type="page"/>
      </w:r>
    </w:p>
    <w:p w:rsidR="00F2530D" w:rsidRDefault="006876A8">
      <w:pPr>
        <w:pStyle w:val="Ttulo1"/>
      </w:pPr>
      <w:bookmarkStart w:id="87" w:name="_Toc44495070"/>
      <w:r>
        <w:t>4. Sequences</w:t>
      </w:r>
      <w:bookmarkEnd w:id="8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57"/>
        <w:gridCol w:w="2666"/>
        <w:gridCol w:w="2666"/>
      </w:tblGrid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Sequence name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Starts with</w:t>
            </w:r>
          </w:p>
        </w:tc>
        <w:tc>
          <w:tcPr>
            <w:tcW w:w="2666" w:type="dxa"/>
            <w:vAlign w:val="center"/>
          </w:tcPr>
          <w:p w:rsidR="00F2530D" w:rsidRDefault="006876A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SEQ_ConsolidadoM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SEQ_ConsolidadoMDet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SEQ_ConsolidadoComi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SEQ_ConsolidadoComiDet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SEQ_Remito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SEQ_Tarea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SEQ_TareaDet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SEQ_PedFaltante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SEQ_PedFaltanteDet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SEQ_PedFaltanteRel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SEQ_DistribucionPedFaltante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SEQ_ConsolidadoPedidoRel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SEQ_ConsolidadoPedido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SEQ_ConsolidadoPedidoDet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SEQ_RemitoDet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SEQ_ControlRemito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  <w:tr w:rsidR="00F2530D">
        <w:trPr>
          <w:trHeight w:val="500"/>
          <w:jc w:val="center"/>
        </w:trPr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SEQ_ControlRemitoDet</w:t>
            </w:r>
          </w:p>
        </w:tc>
        <w:tc>
          <w:tcPr>
            <w:tcW w:w="2666" w:type="dxa"/>
            <w:vAlign w:val="center"/>
          </w:tcPr>
          <w:p w:rsidR="00F2530D" w:rsidRDefault="006876A8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2530D" w:rsidRDefault="00F2530D"/>
        </w:tc>
      </w:tr>
    </w:tbl>
    <w:p w:rsidR="00F2530D" w:rsidRDefault="00F2530D"/>
    <w:p w:rsidR="00F2530D" w:rsidRDefault="006876A8">
      <w:r>
        <w:br w:type="page"/>
      </w:r>
    </w:p>
    <w:p w:rsidR="00F2530D" w:rsidRDefault="006876A8">
      <w:pPr>
        <w:pStyle w:val="Ttulo1"/>
      </w:pPr>
      <w:bookmarkStart w:id="88" w:name="_Toc44495071"/>
      <w:r>
        <w:t>5. Subject areas</w:t>
      </w:r>
      <w:bookmarkEnd w:id="88"/>
    </w:p>
    <w:p w:rsidR="00F2530D" w:rsidRDefault="006876A8">
      <w:pPr>
        <w:pStyle w:val="Ttulo2"/>
      </w:pPr>
      <w:bookmarkStart w:id="89" w:name="_Toc44495072"/>
      <w:r>
        <w:t>5.1. Subject area POSAPP</w:t>
      </w:r>
      <w:bookmarkEnd w:id="89"/>
    </w:p>
    <w:p w:rsidR="00F2530D" w:rsidRDefault="006876A8">
      <w:r>
        <w:rPr>
          <w:rFonts w:ascii="Times New Roman" w:hAnsi="Times New Roman"/>
          <w:sz w:val="20"/>
          <w:szCs w:val="20"/>
        </w:rPr>
        <w:t>5.1.1. Tables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Personas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Articulos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ENTIDADES</w:t>
      </w:r>
    </w:p>
    <w:p w:rsidR="00F2530D" w:rsidRDefault="006876A8">
      <w:r>
        <w:rPr>
          <w:rFonts w:ascii="Times New Roman" w:hAnsi="Times New Roman"/>
          <w:sz w:val="20"/>
          <w:szCs w:val="20"/>
        </w:rPr>
        <w:t>5.1.2. 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Personas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Articulos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ENTIDADES</w:t>
      </w:r>
    </w:p>
    <w:p w:rsidR="00F2530D" w:rsidRDefault="006876A8">
      <w:r>
        <w:rPr>
          <w:rFonts w:ascii="Times New Roman" w:hAnsi="Times New Roman"/>
          <w:sz w:val="20"/>
          <w:szCs w:val="20"/>
        </w:rPr>
        <w:t>5.1.3. References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Personas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Articulos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ENTIDADES</w:t>
      </w:r>
    </w:p>
    <w:p w:rsidR="00F2530D" w:rsidRDefault="006876A8">
      <w:pPr>
        <w:pStyle w:val="Ttulo2"/>
      </w:pPr>
      <w:bookmarkStart w:id="90" w:name="_Toc44495073"/>
      <w:r>
        <w:t>5.2. Subject area SLVAPP</w:t>
      </w:r>
      <w:bookmarkEnd w:id="90"/>
    </w:p>
    <w:p w:rsidR="00F2530D" w:rsidRDefault="006876A8">
      <w:r>
        <w:rPr>
          <w:rFonts w:ascii="Times New Roman" w:hAnsi="Times New Roman"/>
          <w:sz w:val="20"/>
          <w:szCs w:val="20"/>
        </w:rPr>
        <w:t>5.2.1. Tables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tblslvConsolidadoM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tblslvConsolidadoMDet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</w:t>
      </w:r>
      <w:r>
        <w:rPr>
          <w:rFonts w:ascii="Times New Roman" w:hAnsi="Times New Roman"/>
          <w:sz w:val="20"/>
          <w:szCs w:val="20"/>
        </w:rPr>
        <w:t>nsolidadoPedidoRel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tblslvConsolidadoPedido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tblslvConsolidadoPedidoDet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tblslvEstado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tblslvTarea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tblslvConsolidadoComi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tblslvConsolidadoComiDet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tblslvPedidoConformado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tblslvTareaDet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tblslvPedFaltante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tblslvPedFaltanteDet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</w:t>
      </w:r>
      <w:r>
        <w:rPr>
          <w:rFonts w:ascii="Times New Roman" w:hAnsi="Times New Roman"/>
          <w:sz w:val="20"/>
          <w:szCs w:val="20"/>
        </w:rPr>
        <w:t>lvTipoTarea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tblslvRemito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tblslvPedFaltanteRel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tblslvpordistrib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tbltmpslvConsolidadoM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tblslv_grupo_sector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tblslvRemitoDet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tblslvControlRemito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tblslvControlRemitoDet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sectores</w:t>
      </w:r>
    </w:p>
    <w:p w:rsidR="00F2530D" w:rsidRDefault="006876A8">
      <w:r>
        <w:rPr>
          <w:rFonts w:ascii="Times New Roman" w:hAnsi="Times New Roman"/>
          <w:sz w:val="20"/>
          <w:szCs w:val="20"/>
        </w:rPr>
        <w:t>5.2.2. 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tblslvConsolidadoM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tblslvConsolidadoM</w:t>
      </w:r>
      <w:r>
        <w:rPr>
          <w:rFonts w:ascii="Times New Roman" w:hAnsi="Times New Roman"/>
          <w:sz w:val="20"/>
          <w:szCs w:val="20"/>
        </w:rPr>
        <w:t>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tblslvConsolidadoPedidoRel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tblslvConsolidadoPedido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tblslvConsolidadoPedidoDet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tblslvEstado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tblslvTarea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tblslvConsolidadoComi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tblslvConsolidadoComiDet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tblslvPedidoConformado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tblslvTareaDet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tblslvPedFaltante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tblslvPedFalt</w:t>
      </w:r>
      <w:r>
        <w:rPr>
          <w:rFonts w:ascii="Times New Roman" w:hAnsi="Times New Roman"/>
          <w:sz w:val="20"/>
          <w:szCs w:val="20"/>
        </w:rPr>
        <w:t>anteDet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tblslvTipoTarea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tblslvRemito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tblslvPedFaltanteRel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tblslvpordistrib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tbltmpslvConsolidadoM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tblslv_grupo_sector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tblslvRemitoDet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tblslvControlRemito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tblslvControlRemitoDet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sectores</w:t>
      </w:r>
    </w:p>
    <w:p w:rsidR="00F2530D" w:rsidRDefault="006876A8">
      <w:r>
        <w:rPr>
          <w:rFonts w:ascii="Times New Roman" w:hAnsi="Times New Roman"/>
          <w:sz w:val="20"/>
          <w:szCs w:val="20"/>
        </w:rPr>
        <w:t>5.2.3. References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tblslvConsolidadoM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- tblslvConsolidadoMDet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tblslvConsolidadoPedidoRel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tblslvConsolidadoPedido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tblslvConsolidadoPedidoDet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tblslvEstado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tblslvTarea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tblslvConsolidadoComi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tblslvConsolidadoComiDet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tblslvPedidoConformado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tblslvTareaDet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tblslvPedFalta</w:t>
      </w:r>
      <w:r>
        <w:rPr>
          <w:rFonts w:ascii="Times New Roman" w:hAnsi="Times New Roman"/>
          <w:sz w:val="20"/>
          <w:szCs w:val="20"/>
        </w:rPr>
        <w:t>nte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tblslvPedFaltanteDet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tblslvTipoTarea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tblslvRemito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tblslvPedFaltanteRel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tblslvpordistrib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tbltmpslvConsolidadoM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tblslv_grupo_sector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tblslvRemitoDet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tblslvControlRemito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tblslvControlRemitoDet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sectores</w:t>
      </w:r>
    </w:p>
    <w:p w:rsidR="00F2530D" w:rsidRDefault="006876A8">
      <w:r>
        <w:br w:type="page"/>
      </w:r>
    </w:p>
    <w:sectPr w:rsidR="00F2530D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6A8" w:rsidRDefault="006876A8">
      <w:pPr>
        <w:spacing w:after="0" w:line="240" w:lineRule="auto"/>
      </w:pPr>
      <w:r>
        <w:separator/>
      </w:r>
    </w:p>
  </w:endnote>
  <w:endnote w:type="continuationSeparator" w:id="0">
    <w:p w:rsidR="006876A8" w:rsidRDefault="0068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  <w:gridCol w:w="4513"/>
    </w:tblGrid>
    <w:tr w:rsidR="00F2530D">
      <w:trPr>
        <w:trHeight w:val="500"/>
        <w:jc w:val="center"/>
      </w:trPr>
      <w:tc>
        <w:tcPr>
          <w:tcW w:w="4513" w:type="dxa"/>
          <w:vAlign w:val="center"/>
        </w:tcPr>
        <w:p w:rsidR="00F2530D" w:rsidRDefault="000C1ADB" w:rsidP="000C1ADB">
          <w:r w:rsidRPr="000C1ADB">
            <w:rPr>
              <w:rFonts w:ascii="Times New Roman" w:hAnsi="Times New Roman"/>
              <w:sz w:val="20"/>
              <w:szCs w:val="20"/>
              <w:lang w:val="es-AR"/>
            </w:rPr>
            <w:t>Departamento</w:t>
          </w:r>
          <w:r>
            <w:rPr>
              <w:rFonts w:ascii="Times New Roman" w:hAnsi="Times New Roman"/>
              <w:sz w:val="20"/>
              <w:szCs w:val="20"/>
            </w:rPr>
            <w:t xml:space="preserve"> de Sistema Vital Supermayorista.</w:t>
          </w:r>
        </w:p>
      </w:tc>
      <w:tc>
        <w:tcPr>
          <w:tcW w:w="4513" w:type="dxa"/>
          <w:vAlign w:val="center"/>
        </w:tcPr>
        <w:p w:rsidR="00F2530D" w:rsidRDefault="006876A8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 w:rsidR="000C1ADB"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6A8" w:rsidRDefault="006876A8">
      <w:pPr>
        <w:spacing w:after="0" w:line="240" w:lineRule="auto"/>
      </w:pPr>
      <w:r>
        <w:separator/>
      </w:r>
    </w:p>
  </w:footnote>
  <w:footnote w:type="continuationSeparator" w:id="0">
    <w:p w:rsidR="006876A8" w:rsidRDefault="0068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0D" w:rsidRDefault="000C1ADB" w:rsidP="000C1ADB">
    <w:pPr>
      <w:pStyle w:val="Ttulo1"/>
      <w:rPr>
        <w:lang w:val="es-AR"/>
      </w:rPr>
    </w:pPr>
    <w:r>
      <w:rPr>
        <w:noProof/>
        <w:lang w:val="es-AR" w:eastAsia="es-AR"/>
      </w:rPr>
      <w:drawing>
        <wp:anchor distT="0" distB="0" distL="114300" distR="114300" simplePos="0" relativeHeight="251658240" behindDoc="0" locked="0" layoutInCell="1" allowOverlap="1" wp14:anchorId="3BC3581C" wp14:editId="50180390">
          <wp:simplePos x="0" y="0"/>
          <wp:positionH relativeFrom="column">
            <wp:posOffset>4457700</wp:posOffset>
          </wp:positionH>
          <wp:positionV relativeFrom="paragraph">
            <wp:posOffset>-142875</wp:posOffset>
          </wp:positionV>
          <wp:extent cx="1089025" cy="600075"/>
          <wp:effectExtent l="0" t="0" r="0" b="0"/>
          <wp:wrapNone/>
          <wp:docPr id="3" name="Imagen 3" descr="Resultado de imagen para vital supermerc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vital supermerc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0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AR"/>
      </w:rPr>
      <w:t xml:space="preserve">Modelo de Base De Datos </w:t>
    </w:r>
    <w:r>
      <w:rPr>
        <w:lang w:val="es-AR"/>
      </w:rPr>
      <w:tab/>
    </w:r>
  </w:p>
  <w:p w:rsidR="000C1ADB" w:rsidRPr="000C1ADB" w:rsidRDefault="000C1ADB" w:rsidP="000C1ADB">
    <w:pPr>
      <w:pStyle w:val="Puesto"/>
      <w:rPr>
        <w:sz w:val="36"/>
        <w:szCs w:val="36"/>
        <w:lang w:val="es-AR"/>
      </w:rPr>
    </w:pPr>
    <w:r w:rsidRPr="000C1ADB">
      <w:rPr>
        <w:sz w:val="36"/>
        <w:szCs w:val="36"/>
        <w:lang w:val="es-AR"/>
      </w:rPr>
      <w:t>Sistema de logística de ventas Multicanal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0D"/>
    <w:rsid w:val="000C1ADB"/>
    <w:rsid w:val="003704EF"/>
    <w:rsid w:val="003D2FAA"/>
    <w:rsid w:val="006876A8"/>
    <w:rsid w:val="00F2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CBAB79-6C46-4E06-84F4-40335EF6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Ttulo1">
    <w:name w:val="heading 1"/>
    <w:basedOn w:val="Normal"/>
    <w:next w:val="Normal"/>
    <w:link w:val="Ttulo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1CD9"/>
  </w:style>
  <w:style w:type="character" w:customStyle="1" w:styleId="Ttulo1Car">
    <w:name w:val="Título 1 Car"/>
    <w:basedOn w:val="Fuentedeprrafopredeter"/>
    <w:link w:val="Ttulo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angranormal">
    <w:name w:val="Normal Indent"/>
    <w:basedOn w:val="Normal"/>
    <w:uiPriority w:val="99"/>
    <w:unhideWhenUsed/>
    <w:rsid w:val="00841CD9"/>
    <w:pPr>
      <w:ind w:left="720"/>
    </w:pPr>
  </w:style>
  <w:style w:type="paragraph" w:styleId="Subttulo">
    <w:name w:val="Subtitle"/>
    <w:basedOn w:val="Normal"/>
    <w:next w:val="Normal"/>
    <w:link w:val="SubttuloC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nfasis">
    <w:name w:val="Emphasis"/>
    <w:basedOn w:val="Fuentedeprrafopredeter"/>
    <w:uiPriority w:val="20"/>
    <w:qFormat/>
    <w:rsid w:val="00D1197D"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0C1A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1ADB"/>
    <w:pPr>
      <w:spacing w:after="100"/>
      <w:ind w:left="220"/>
    </w:pPr>
  </w:style>
  <w:style w:type="paragraph" w:styleId="Piedepgina">
    <w:name w:val="footer"/>
    <w:basedOn w:val="Normal"/>
    <w:link w:val="PiedepginaCar"/>
    <w:uiPriority w:val="99"/>
    <w:unhideWhenUsed/>
    <w:rsid w:val="000C1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4213</Words>
  <Characters>23175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Maldonado</dc:creator>
  <cp:lastModifiedBy>Charles Maldonado</cp:lastModifiedBy>
  <cp:revision>3</cp:revision>
  <dcterms:created xsi:type="dcterms:W3CDTF">2020-07-01T14:27:00Z</dcterms:created>
  <dcterms:modified xsi:type="dcterms:W3CDTF">2020-07-01T14:28:00Z</dcterms:modified>
</cp:coreProperties>
</file>