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0" w:hRule="exact"/>
        </w:trPr>
        <w:tc>
          <w:tcPr>
            <w:tcW w:type="dxa" w:w="11906"/>
            <w:tcBorders>
              <w:top w:val="none" w:color="FFFFFF" w:sz="0"/>
              <w:left w:val="none" w:color="FFFFFF" w:sz="0"/>
              <w:bottom w:val="none" w:color="FFFFFF" w:sz="0"/>
              <w:right w:val="none" w:color="FFFFFF" w:sz="0"/>
            </w:tcBorders>
            <w:shd w:fill="002B5C" w:val="clear"/>
            <w:tcMar>
              <w:top w:type="dxa" w:w="1800"/>
              <w:left w:type="dxa" w:w="1400"/>
              <w:bottom w:type="dxa" w:w="400"/>
              <w:right w:type="dxa" w:w="1400"/>
            </w:tcMar>
            <w:vAlign w:val="bottom"/>
          </w:tcPr>
          <w:p>
            <w:pPr>
              <w:spacing w:after="0" w:before="0"/>
            </w:pPr>
            <w:r>
              <w:rPr>
                <w:rFonts w:ascii="Arial" w:cs="Arial" w:eastAsia="Arial" w:hAnsi="Arial"/>
                <w:b/>
                <w:bCs/>
                <w:color w:val="00B0F0"/>
                <w:spacing w:val="200"/>
                <w:sz w:val="18"/>
                <w:szCs w:val="18"/>
              </w:rPr>
              <w:t xml:space="preserve">TECHNICAL ARCHITECTURE ADVISORY</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7000" w:hRule="exact"/>
        </w:trPr>
        <w:tc>
          <w:tcPr>
            <w:tcW w:type="dxa" w:w="11906"/>
            <w:tcBorders>
              <w:top w:val="none" w:color="FFFFFF" w:sz="0"/>
              <w:left w:val="none" w:color="FFFFFF" w:sz="0"/>
              <w:bottom w:val="none" w:color="FFFFFF" w:sz="0"/>
              <w:right w:val="none" w:color="FFFFFF" w:sz="0"/>
            </w:tcBorders>
            <w:shd w:fill="FFFFFF" w:val="clear"/>
            <w:tcMar>
              <w:top w:type="dxa" w:w="800"/>
              <w:left w:type="dxa" w:w="1400"/>
              <w:bottom w:type="dxa" w:w="400"/>
              <w:right w:type="dxa" w:w="1400"/>
            </w:tcMar>
          </w:tcPr>
          <w:p>
            <w:pPr>
              <w:spacing w:after="200" w:before="0"/>
            </w:pPr>
            <w:r>
              <w:rPr>
                <w:rFonts w:ascii="Arial" w:cs="Arial" w:eastAsia="Arial" w:hAnsi="Arial"/>
                <w:b/>
                <w:bCs/>
                <w:color w:val="002B5C"/>
                <w:sz w:val="72"/>
                <w:szCs w:val="72"/>
              </w:rPr>
              <w:t xml:space="preserve">instack</w:t>
            </w:r>
          </w:p>
          <w:p>
            <w:pPr>
              <w:pBdr>
                <w:bottom w:val="single" w:color="00B0F0" w:sz="6" w:space="8"/>
              </w:pBdr>
              <w:spacing w:after="100" w:before="0"/>
            </w:pPr>
            <w:r>
              <w:rPr>
                <w:rFonts w:ascii="Arial" w:cs="Arial" w:eastAsia="Arial" w:hAnsi="Arial"/>
                <w:color w:val="003A70"/>
                <w:sz w:val="32"/>
                <w:szCs w:val="32"/>
              </w:rPr>
              <w:t xml:space="preserve">Technical Feasibility &amp; Architecture Blueprint</w:t>
            </w:r>
          </w:p>
          <w:p>
            <w:pPr>
              <w:spacing w:after="0" w:before="300"/>
            </w:pPr>
          </w:p>
          <w:p>
            <w:pPr>
              <w:spacing w:after="80" w:before="0"/>
            </w:pPr>
            <w:r>
              <w:rPr>
                <w:rFonts w:ascii="Arial" w:cs="Arial" w:eastAsia="Arial" w:hAnsi="Arial"/>
                <w:i/>
                <w:iCs/>
                <w:color w:val="0070C0"/>
                <w:sz w:val="22"/>
                <w:szCs w:val="22"/>
              </w:rPr>
              <w:t xml:space="preserve">5 Tech Lead Agents  |  2 Arena Rounds  |  Convergence Score: 96/100</w:t>
            </w:r>
          </w:p>
          <w:p>
            <w:pPr>
              <w:spacing w:after="80" w:before="0"/>
            </w:pPr>
            <w:r>
              <w:rPr>
                <w:rFonts w:ascii="Arial" w:cs="Arial" w:eastAsia="Arial" w:hAnsi="Arial"/>
                <w:color w:val="BFBFBF"/>
                <w:sz w:val="18"/>
                <w:szCs w:val="18"/>
              </w:rPr>
              <w:t xml:space="preserve">PostgreSQL + Neo4j Knowledge Graph + Excel Sync + Constrained AI Generation + Cloudflare Workers</w:t>
            </w:r>
          </w:p>
          <w:p>
            <w:pPr>
              <w:spacing w:after="0" w:before="200"/>
            </w:pPr>
          </w:p>
          <w:p>
            <w:pPr>
              <w:spacing w:after="40" w:before="0"/>
            </w:pPr>
            <w:r>
              <w:rPr>
                <w:rFonts w:ascii="Arial" w:cs="Arial" w:eastAsia="Arial" w:hAnsi="Arial"/>
                <w:b/>
                <w:bCs/>
                <w:color w:val="404040"/>
                <w:sz w:val="16"/>
                <w:szCs w:val="16"/>
              </w:rPr>
              <w:t xml:space="preserve">Arena Agents:</w:t>
            </w:r>
          </w:p>
          <w:p>
            <w:pPr>
              <w:spacing w:after="40" w:before="0"/>
            </w:pPr>
            <w:r>
              <w:rPr>
                <w:rFonts w:ascii="Arial" w:cs="Arial" w:eastAsia="Arial" w:hAnsi="Arial"/>
                <w:b/>
                <w:bCs/>
                <w:color w:val="FFFFFF"/>
                <w:sz w:val="16"/>
                <w:szCs w:val="16"/>
                <w:shd w:fill="0070C0" w:val="clear"/>
              </w:rPr>
              <w:t xml:space="preserve"> INFRA </w:t>
            </w:r>
            <w:r>
              <w:rPr>
                <w:rFonts w:ascii="Arial" w:cs="Arial" w:eastAsia="Arial" w:hAnsi="Arial"/>
                <w:color w:val="BFBFBF"/>
                <w:sz w:val="14"/>
                <w:szCs w:val="14"/>
              </w:rPr>
              <w:t xml:space="preserve"> ex-Google SRE   </w:t>
            </w:r>
            <w:r>
              <w:rPr>
                <w:rFonts w:ascii="Arial" w:cs="Arial" w:eastAsia="Arial" w:hAnsi="Arial"/>
                <w:b/>
                <w:bCs/>
                <w:color w:val="FFFFFF"/>
                <w:sz w:val="16"/>
                <w:szCs w:val="16"/>
                <w:shd w:fill="E74C3C" w:val="clear"/>
              </w:rPr>
              <w:t xml:space="preserve"> SECURITY </w:t>
            </w:r>
            <w:r>
              <w:rPr>
                <w:rFonts w:ascii="Arial" w:cs="Arial" w:eastAsia="Arial" w:hAnsi="Arial"/>
                <w:color w:val="BFBFBF"/>
                <w:sz w:val="14"/>
                <w:szCs w:val="14"/>
              </w:rPr>
              <w:t xml:space="preserve"> ex-Microsoft Identity   </w:t>
            </w:r>
            <w:r>
              <w:rPr>
                <w:rFonts w:ascii="Arial" w:cs="Arial" w:eastAsia="Arial" w:hAnsi="Arial"/>
                <w:b/>
                <w:bCs/>
                <w:color w:val="FFFFFF"/>
                <w:sz w:val="16"/>
                <w:szCs w:val="16"/>
                <w:shd w:fill="8E44AD" w:val="clear"/>
              </w:rPr>
              <w:t xml:space="preserve"> AI/ML </w:t>
            </w:r>
            <w:r>
              <w:rPr>
                <w:rFonts w:ascii="Arial" w:cs="Arial" w:eastAsia="Arial" w:hAnsi="Arial"/>
                <w:color w:val="BFBFBF"/>
                <w:sz w:val="14"/>
                <w:szCs w:val="14"/>
              </w:rPr>
              <w:t xml:space="preserve"> ex-Anthropic</w:t>
            </w:r>
          </w:p>
          <w:p>
            <w:pPr>
              <w:spacing w:after="0" w:before="40"/>
            </w:pPr>
            <w:r>
              <w:rPr>
                <w:rFonts w:ascii="Arial" w:cs="Arial" w:eastAsia="Arial" w:hAnsi="Arial"/>
                <w:b/>
                <w:bCs/>
                <w:color w:val="FFFFFF"/>
                <w:sz w:val="16"/>
                <w:szCs w:val="16"/>
                <w:shd w:fill="27AE60" w:val="clear"/>
              </w:rPr>
              <w:t xml:space="preserve"> DATA </w:t>
            </w:r>
            <w:r>
              <w:rPr>
                <w:rFonts w:ascii="Arial" w:cs="Arial" w:eastAsia="Arial" w:hAnsi="Arial"/>
                <w:color w:val="BFBFBF"/>
                <w:sz w:val="14"/>
                <w:szCs w:val="14"/>
              </w:rPr>
              <w:t xml:space="preserve"> ex-Google Cloud   </w:t>
            </w:r>
            <w:r>
              <w:rPr>
                <w:rFonts w:ascii="Arial" w:cs="Arial" w:eastAsia="Arial" w:hAnsi="Arial"/>
                <w:b/>
                <w:bCs/>
                <w:color w:val="FFFFFF"/>
                <w:sz w:val="16"/>
                <w:szCs w:val="16"/>
                <w:shd w:fill="F39C12" w:val="clear"/>
              </w:rPr>
              <w:t xml:space="preserve"> PRODUCT ENG </w:t>
            </w:r>
            <w:r>
              <w:rPr>
                <w:rFonts w:ascii="Arial" w:cs="Arial" w:eastAsia="Arial" w:hAnsi="Arial"/>
                <w:color w:val="BFBFBF"/>
                <w:sz w:val="14"/>
                <w:szCs w:val="14"/>
              </w:rPr>
              <w:t xml:space="preserve"> ex-Vercel</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3800" w:hRule="exact"/>
        </w:trPr>
        <w:tc>
          <w:tcPr>
            <w:tcW w:type="dxa" w:w="11906"/>
            <w:tcBorders>
              <w:top w:val="none" w:color="FFFFFF" w:sz="0"/>
              <w:left w:val="none" w:color="FFFFFF" w:sz="0"/>
              <w:bottom w:val="none" w:color="FFFFFF" w:sz="0"/>
              <w:right w:val="none" w:color="FFFFFF" w:sz="0"/>
            </w:tcBorders>
            <w:shd w:fill="002B5C" w:val="clear"/>
            <w:tcMar>
              <w:top w:type="dxa" w:w="600"/>
              <w:left w:type="dxa" w:w="1400"/>
              <w:bottom w:type="dxa" w:w="400"/>
              <w:right w:type="dxa" w:w="1400"/>
            </w:tcMar>
          </w:tcPr>
          <w:p>
            <w:pPr>
              <w:spacing w:after="100" w:before="0"/>
            </w:pPr>
            <w:r>
              <w:rPr>
                <w:rFonts w:ascii="Arial" w:cs="Arial" w:eastAsia="Arial" w:hAnsi="Arial"/>
                <w:color w:val="00B0F0"/>
                <w:sz w:val="20"/>
                <w:szCs w:val="20"/>
              </w:rPr>
              <w:t xml:space="preserve">Avril 2026 — Confidentiel</w:t>
            </w:r>
          </w:p>
          <w:p>
            <w:pPr>
              <w:spacing w:after="60" w:before="0"/>
            </w:pPr>
            <w:r>
              <w:rPr>
                <w:rFonts w:ascii="Arial" w:cs="Arial" w:eastAsia="Arial" w:hAnsi="Arial"/>
                <w:color w:val="FFFFFF"/>
                <w:sz w:val="18"/>
                <w:szCs w:val="18"/>
              </w:rPr>
              <w:t xml:space="preserve">Prepare pour : Charles Terrey, CTO &amp; Fondateur</w:t>
            </w:r>
          </w:p>
          <w:p>
            <w:pPr>
              <w:spacing w:after="60" w:before="0"/>
            </w:pPr>
            <w:r>
              <w:rPr>
                <w:rFonts w:ascii="Arial" w:cs="Arial" w:eastAsia="Arial" w:hAnsi="Arial"/>
                <w:color w:val="BFBFBF"/>
                <w:sz w:val="14"/>
                <w:szCs w:val="14"/>
              </w:rPr>
              <w:t xml:space="preserve">Methodologie : 5 agents tech lead seniors debattent en arena avec arbitrage CTO entre les rounds. Seuil de convergence : 95/100.</w:t>
            </w:r>
          </w:p>
        </w:tc>
      </w:tr>
    </w:tbl>
    <w:p>
      <w:pPr>
        <w:sectPr>
          <w:pgSz w:w="11906" w:h="16838" w:orient="portrait"/>
          <w:pgMar w:top="0" w:right="0" w:bottom="0" w:left="0" w:header="708" w:footer="708" w:gutter="0"/>
          <w:pgNumType/>
          <w:docGrid w:linePitch="360"/>
        </w:sectPr>
      </w:pPr>
    </w:p>
    <w:p>
      <w:pPr>
        <w:spacing w:after="60" w:before="0"/>
      </w:pPr>
      <w:r>
        <w:rPr>
          <w:rFonts w:ascii="Arial" w:cs="Arial" w:eastAsia="Arial" w:hAnsi="Arial"/>
          <w:b/>
          <w:bCs/>
          <w:color w:val="002B5C"/>
          <w:sz w:val="30"/>
          <w:szCs w:val="30"/>
        </w:rPr>
        <w:t xml:space="preserve">TABLE DES MATIERES</w:t>
      </w:r>
    </w:p>
    <w:p>
      <w:pPr>
        <w:pBdr>
          <w:bottom w:val="single" w:color="0070C0" w:sz="6" w:space="1"/>
        </w:pBdr>
        <w:spacing w:after="200" w:before="100"/>
      </w:pPr>
    </w:p>
    <w:p>
      <w:pPr>
        <w:spacing w:after="0" w:before="200"/>
      </w:pPr>
    </w:p>
    <w:p>
      <w:pPr>
        <w:tabs>
          <w:tab w:val="right" w:pos="9026"/>
        </w:tabs>
        <w:spacing w:after="80" w:before="80"/>
      </w:pPr>
      <w:r>
        <w:rPr>
          <w:rFonts w:ascii="Arial" w:cs="Arial" w:eastAsia="Arial" w:hAnsi="Arial"/>
          <w:b/>
          <w:bCs/>
          <w:color w:val="0070C0"/>
          <w:sz w:val="22"/>
          <w:szCs w:val="22"/>
        </w:rPr>
        <w:t xml:space="preserve">01   </w:t>
      </w:r>
      <w:r>
        <w:rPr>
          <w:rFonts w:ascii="Arial" w:cs="Arial" w:eastAsia="Arial" w:hAnsi="Arial"/>
          <w:color w:val="002B5C"/>
          <w:sz w:val="22"/>
          <w:szCs w:val="22"/>
        </w:rPr>
        <w:t xml:space="preserve">Executive Summary</w:t>
      </w:r>
      <w:r>
        <w:rPr>
          <w:rFonts w:ascii="Arial" w:cs="Arial" w:eastAsia="Arial" w:hAnsi="Arial"/>
          <w:color w:val="BFBFBF"/>
          <w:sz w:val="22"/>
          <w:szCs w:val="22"/>
        </w:rPr>
        <w:t xml:space="preserve">	3</w:t>
      </w:r>
    </w:p>
    <w:p>
      <w:pPr>
        <w:tabs>
          <w:tab w:val="right" w:pos="9026"/>
        </w:tabs>
        <w:spacing w:after="80" w:before="80"/>
      </w:pPr>
      <w:r>
        <w:rPr>
          <w:rFonts w:ascii="Arial" w:cs="Arial" w:eastAsia="Arial" w:hAnsi="Arial"/>
          <w:b/>
          <w:bCs/>
          <w:color w:val="0070C0"/>
          <w:sz w:val="22"/>
          <w:szCs w:val="22"/>
        </w:rPr>
        <w:t xml:space="preserve">02   </w:t>
      </w:r>
      <w:r>
        <w:rPr>
          <w:rFonts w:ascii="Arial" w:cs="Arial" w:eastAsia="Arial" w:hAnsi="Arial"/>
          <w:color w:val="002B5C"/>
          <w:sz w:val="22"/>
          <w:szCs w:val="22"/>
        </w:rPr>
        <w:t xml:space="preserve">Methodologie : Arena des 5 Agents</w:t>
      </w:r>
      <w:r>
        <w:rPr>
          <w:rFonts w:ascii="Arial" w:cs="Arial" w:eastAsia="Arial" w:hAnsi="Arial"/>
          <w:color w:val="BFBFBF"/>
          <w:sz w:val="22"/>
          <w:szCs w:val="22"/>
        </w:rPr>
        <w:t xml:space="preserve">	4</w:t>
      </w:r>
    </w:p>
    <w:p>
      <w:pPr>
        <w:tabs>
          <w:tab w:val="right" w:pos="9026"/>
        </w:tabs>
        <w:spacing w:after="80" w:before="80"/>
      </w:pPr>
      <w:r>
        <w:rPr>
          <w:rFonts w:ascii="Arial" w:cs="Arial" w:eastAsia="Arial" w:hAnsi="Arial"/>
          <w:b/>
          <w:bCs/>
          <w:color w:val="0070C0"/>
          <w:sz w:val="22"/>
          <w:szCs w:val="22"/>
        </w:rPr>
        <w:t xml:space="preserve">03   </w:t>
      </w:r>
      <w:r>
        <w:rPr>
          <w:rFonts w:ascii="Arial" w:cs="Arial" w:eastAsia="Arial" w:hAnsi="Arial"/>
          <w:color w:val="002B5C"/>
          <w:sz w:val="22"/>
          <w:szCs w:val="22"/>
        </w:rPr>
        <w:t xml:space="preserve">Convergence des Agents : Scores &amp; Debats</w:t>
      </w:r>
      <w:r>
        <w:rPr>
          <w:rFonts w:ascii="Arial" w:cs="Arial" w:eastAsia="Arial" w:hAnsi="Arial"/>
          <w:color w:val="BFBFBF"/>
          <w:sz w:val="22"/>
          <w:szCs w:val="22"/>
        </w:rPr>
        <w:t xml:space="preserve">	6</w:t>
      </w:r>
    </w:p>
    <w:p>
      <w:pPr>
        <w:tabs>
          <w:tab w:val="right" w:pos="9026"/>
        </w:tabs>
        <w:spacing w:after="80" w:before="80"/>
      </w:pPr>
      <w:r>
        <w:rPr>
          <w:rFonts w:ascii="Arial" w:cs="Arial" w:eastAsia="Arial" w:hAnsi="Arial"/>
          <w:b/>
          <w:bCs/>
          <w:color w:val="0070C0"/>
          <w:sz w:val="22"/>
          <w:szCs w:val="22"/>
        </w:rPr>
        <w:t xml:space="preserve">04   </w:t>
      </w:r>
      <w:r>
        <w:rPr>
          <w:rFonts w:ascii="Arial" w:cs="Arial" w:eastAsia="Arial" w:hAnsi="Arial"/>
          <w:color w:val="002B5C"/>
          <w:sz w:val="22"/>
          <w:szCs w:val="22"/>
        </w:rPr>
        <w:t xml:space="preserve">Architecture Generale : Trois Couches</w:t>
      </w:r>
      <w:r>
        <w:rPr>
          <w:rFonts w:ascii="Arial" w:cs="Arial" w:eastAsia="Arial" w:hAnsi="Arial"/>
          <w:color w:val="BFBFBF"/>
          <w:sz w:val="22"/>
          <w:szCs w:val="22"/>
        </w:rPr>
        <w:t xml:space="preserve">	8</w:t>
      </w:r>
    </w:p>
    <w:p>
      <w:pPr>
        <w:tabs>
          <w:tab w:val="right" w:pos="9026"/>
        </w:tabs>
        <w:spacing w:after="80" w:before="80"/>
      </w:pPr>
      <w:r>
        <w:rPr>
          <w:rFonts w:ascii="Arial" w:cs="Arial" w:eastAsia="Arial" w:hAnsi="Arial"/>
          <w:b/>
          <w:bCs/>
          <w:color w:val="0070C0"/>
          <w:sz w:val="22"/>
          <w:szCs w:val="22"/>
        </w:rPr>
        <w:t xml:space="preserve">05   </w:t>
      </w:r>
      <w:r>
        <w:rPr>
          <w:rFonts w:ascii="Arial" w:cs="Arial" w:eastAsia="Arial" w:hAnsi="Arial"/>
          <w:color w:val="002B5C"/>
          <w:sz w:val="22"/>
          <w:szCs w:val="22"/>
        </w:rPr>
        <w:t xml:space="preserve">Knowledge Graph : Le Cerveau de l'Entreprise</w:t>
      </w:r>
      <w:r>
        <w:rPr>
          <w:rFonts w:ascii="Arial" w:cs="Arial" w:eastAsia="Arial" w:hAnsi="Arial"/>
          <w:color w:val="BFBFBF"/>
          <w:sz w:val="22"/>
          <w:szCs w:val="22"/>
        </w:rPr>
        <w:t xml:space="preserve">	11</w:t>
      </w:r>
    </w:p>
    <w:p>
      <w:pPr>
        <w:tabs>
          <w:tab w:val="right" w:pos="9026"/>
        </w:tabs>
        <w:spacing w:after="80" w:before="80"/>
      </w:pPr>
      <w:r>
        <w:rPr>
          <w:rFonts w:ascii="Arial" w:cs="Arial" w:eastAsia="Arial" w:hAnsi="Arial"/>
          <w:b/>
          <w:bCs/>
          <w:color w:val="0070C0"/>
          <w:sz w:val="22"/>
          <w:szCs w:val="22"/>
        </w:rPr>
        <w:t xml:space="preserve">06   </w:t>
      </w:r>
      <w:r>
        <w:rPr>
          <w:rFonts w:ascii="Arial" w:cs="Arial" w:eastAsia="Arial" w:hAnsi="Arial"/>
          <w:color w:val="002B5C"/>
          <w:sz w:val="22"/>
          <w:szCs w:val="22"/>
        </w:rPr>
        <w:t xml:space="preserve">Runtime : React + Cloudflare Workers</w:t>
      </w:r>
      <w:r>
        <w:rPr>
          <w:rFonts w:ascii="Arial" w:cs="Arial" w:eastAsia="Arial" w:hAnsi="Arial"/>
          <w:color w:val="BFBFBF"/>
          <w:sz w:val="22"/>
          <w:szCs w:val="22"/>
        </w:rPr>
        <w:t xml:space="preserve">	14</w:t>
      </w:r>
    </w:p>
    <w:p>
      <w:pPr>
        <w:tabs>
          <w:tab w:val="right" w:pos="9026"/>
        </w:tabs>
        <w:spacing w:after="80" w:before="80"/>
      </w:pPr>
      <w:r>
        <w:rPr>
          <w:rFonts w:ascii="Arial" w:cs="Arial" w:eastAsia="Arial" w:hAnsi="Arial"/>
          <w:b/>
          <w:bCs/>
          <w:color w:val="0070C0"/>
          <w:sz w:val="22"/>
          <w:szCs w:val="22"/>
        </w:rPr>
        <w:t xml:space="preserve">07   </w:t>
      </w:r>
      <w:r>
        <w:rPr>
          <w:rFonts w:ascii="Arial" w:cs="Arial" w:eastAsia="Arial" w:hAnsi="Arial"/>
          <w:color w:val="002B5C"/>
          <w:sz w:val="22"/>
          <w:szCs w:val="22"/>
        </w:rPr>
        <w:t xml:space="preserve">Pipeline IA : 4 Etages de Generation Contrainte</w:t>
      </w:r>
      <w:r>
        <w:rPr>
          <w:rFonts w:ascii="Arial" w:cs="Arial" w:eastAsia="Arial" w:hAnsi="Arial"/>
          <w:color w:val="BFBFBF"/>
          <w:sz w:val="22"/>
          <w:szCs w:val="22"/>
        </w:rPr>
        <w:t xml:space="preserve">	16</w:t>
      </w:r>
    </w:p>
    <w:p>
      <w:pPr>
        <w:tabs>
          <w:tab w:val="right" w:pos="9026"/>
        </w:tabs>
        <w:spacing w:after="80" w:before="80"/>
      </w:pPr>
      <w:r>
        <w:rPr>
          <w:rFonts w:ascii="Arial" w:cs="Arial" w:eastAsia="Arial" w:hAnsi="Arial"/>
          <w:b/>
          <w:bCs/>
          <w:color w:val="0070C0"/>
          <w:sz w:val="22"/>
          <w:szCs w:val="22"/>
        </w:rPr>
        <w:t xml:space="preserve">08   </w:t>
      </w:r>
      <w:r>
        <w:rPr>
          <w:rFonts w:ascii="Arial" w:cs="Arial" w:eastAsia="Arial" w:hAnsi="Arial"/>
          <w:color w:val="002B5C"/>
          <w:sz w:val="22"/>
          <w:szCs w:val="22"/>
        </w:rPr>
        <w:t xml:space="preserve">Les 12 Composants Atomiques</w:t>
      </w:r>
      <w:r>
        <w:rPr>
          <w:rFonts w:ascii="Arial" w:cs="Arial" w:eastAsia="Arial" w:hAnsi="Arial"/>
          <w:color w:val="BFBFBF"/>
          <w:sz w:val="22"/>
          <w:szCs w:val="22"/>
        </w:rPr>
        <w:t xml:space="preserve">	19</w:t>
      </w:r>
    </w:p>
    <w:p>
      <w:pPr>
        <w:tabs>
          <w:tab w:val="right" w:pos="9026"/>
        </w:tabs>
        <w:spacing w:after="80" w:before="80"/>
      </w:pPr>
      <w:r>
        <w:rPr>
          <w:rFonts w:ascii="Arial" w:cs="Arial" w:eastAsia="Arial" w:hAnsi="Arial"/>
          <w:b/>
          <w:bCs/>
          <w:color w:val="0070C0"/>
          <w:sz w:val="22"/>
          <w:szCs w:val="22"/>
        </w:rPr>
        <w:t xml:space="preserve">09   </w:t>
      </w:r>
      <w:r>
        <w:rPr>
          <w:rFonts w:ascii="Arial" w:cs="Arial" w:eastAsia="Arial" w:hAnsi="Arial"/>
          <w:color w:val="002B5C"/>
          <w:sz w:val="22"/>
          <w:szCs w:val="22"/>
        </w:rPr>
        <w:t xml:space="preserve">Modele de Securite Complet</w:t>
      </w:r>
      <w:r>
        <w:rPr>
          <w:rFonts w:ascii="Arial" w:cs="Arial" w:eastAsia="Arial" w:hAnsi="Arial"/>
          <w:color w:val="BFBFBF"/>
          <w:sz w:val="22"/>
          <w:szCs w:val="22"/>
        </w:rPr>
        <w:t xml:space="preserve">	21</w:t>
      </w:r>
    </w:p>
    <w:p>
      <w:pPr>
        <w:tabs>
          <w:tab w:val="right" w:pos="9026"/>
        </w:tabs>
        <w:spacing w:after="80" w:before="80"/>
      </w:pPr>
      <w:r>
        <w:rPr>
          <w:rFonts w:ascii="Arial" w:cs="Arial" w:eastAsia="Arial" w:hAnsi="Arial"/>
          <w:b/>
          <w:bCs/>
          <w:color w:val="0070C0"/>
          <w:sz w:val="22"/>
          <w:szCs w:val="22"/>
        </w:rPr>
        <w:t xml:space="preserve">10   </w:t>
      </w:r>
      <w:r>
        <w:rPr>
          <w:rFonts w:ascii="Arial" w:cs="Arial" w:eastAsia="Arial" w:hAnsi="Arial"/>
          <w:color w:val="002B5C"/>
          <w:sz w:val="22"/>
          <w:szCs w:val="22"/>
        </w:rPr>
        <w:t xml:space="preserve">Matrice des Risques Techniques</w:t>
      </w:r>
      <w:r>
        <w:rPr>
          <w:rFonts w:ascii="Arial" w:cs="Arial" w:eastAsia="Arial" w:hAnsi="Arial"/>
          <w:color w:val="BFBFBF"/>
          <w:sz w:val="22"/>
          <w:szCs w:val="22"/>
        </w:rPr>
        <w:t xml:space="preserve">	24</w:t>
      </w:r>
    </w:p>
    <w:p>
      <w:pPr>
        <w:tabs>
          <w:tab w:val="right" w:pos="9026"/>
        </w:tabs>
        <w:spacing w:after="80" w:before="80"/>
      </w:pPr>
      <w:r>
        <w:rPr>
          <w:rFonts w:ascii="Arial" w:cs="Arial" w:eastAsia="Arial" w:hAnsi="Arial"/>
          <w:b/>
          <w:bCs/>
          <w:color w:val="0070C0"/>
          <w:sz w:val="22"/>
          <w:szCs w:val="22"/>
        </w:rPr>
        <w:t xml:space="preserve">11   </w:t>
      </w:r>
      <w:r>
        <w:rPr>
          <w:rFonts w:ascii="Arial" w:cs="Arial" w:eastAsia="Arial" w:hAnsi="Arial"/>
          <w:color w:val="002B5C"/>
          <w:sz w:val="22"/>
          <w:szCs w:val="22"/>
        </w:rPr>
        <w:t xml:space="preserve">Modele de Couts Detaille</w:t>
      </w:r>
      <w:r>
        <w:rPr>
          <w:rFonts w:ascii="Arial" w:cs="Arial" w:eastAsia="Arial" w:hAnsi="Arial"/>
          <w:color w:val="BFBFBF"/>
          <w:sz w:val="22"/>
          <w:szCs w:val="22"/>
        </w:rPr>
        <w:t xml:space="preserve">	26</w:t>
      </w:r>
    </w:p>
    <w:p>
      <w:pPr>
        <w:tabs>
          <w:tab w:val="right" w:pos="9026"/>
        </w:tabs>
        <w:spacing w:after="80" w:before="80"/>
      </w:pPr>
      <w:r>
        <w:rPr>
          <w:rFonts w:ascii="Arial" w:cs="Arial" w:eastAsia="Arial" w:hAnsi="Arial"/>
          <w:b/>
          <w:bCs/>
          <w:color w:val="0070C0"/>
          <w:sz w:val="22"/>
          <w:szCs w:val="22"/>
        </w:rPr>
        <w:t xml:space="preserve">12   </w:t>
      </w:r>
      <w:r>
        <w:rPr>
          <w:rFonts w:ascii="Arial" w:cs="Arial" w:eastAsia="Arial" w:hAnsi="Arial"/>
          <w:color w:val="002B5C"/>
          <w:sz w:val="22"/>
          <w:szCs w:val="22"/>
        </w:rPr>
        <w:t xml:space="preserve">Roadmap MVP : 4 Mois, 5 Personnes</w:t>
      </w:r>
      <w:r>
        <w:rPr>
          <w:rFonts w:ascii="Arial" w:cs="Arial" w:eastAsia="Arial" w:hAnsi="Arial"/>
          <w:color w:val="BFBFBF"/>
          <w:sz w:val="22"/>
          <w:szCs w:val="22"/>
        </w:rPr>
        <w:t xml:space="preserve">	28</w:t>
      </w:r>
    </w:p>
    <w:p>
      <w:pPr>
        <w:tabs>
          <w:tab w:val="right" w:pos="9026"/>
        </w:tabs>
        <w:spacing w:after="80" w:before="80"/>
      </w:pPr>
      <w:r>
        <w:rPr>
          <w:rFonts w:ascii="Arial" w:cs="Arial" w:eastAsia="Arial" w:hAnsi="Arial"/>
          <w:b/>
          <w:bCs/>
          <w:color w:val="0070C0"/>
          <w:sz w:val="22"/>
          <w:szCs w:val="22"/>
        </w:rPr>
        <w:t xml:space="preserve">13   </w:t>
      </w:r>
      <w:r>
        <w:rPr>
          <w:rFonts w:ascii="Arial" w:cs="Arial" w:eastAsia="Arial" w:hAnsi="Arial"/>
          <w:color w:val="002B5C"/>
          <w:sz w:val="22"/>
          <w:szCs w:val="22"/>
        </w:rPr>
        <w:t xml:space="preserve">Vision Long Terme : L'App Store du Futur</w:t>
      </w:r>
      <w:r>
        <w:rPr>
          <w:rFonts w:ascii="Arial" w:cs="Arial" w:eastAsia="Arial" w:hAnsi="Arial"/>
          <w:color w:val="BFBFBF"/>
          <w:sz w:val="22"/>
          <w:szCs w:val="22"/>
        </w:rPr>
        <w:t xml:space="preserve">	31</w:t>
      </w:r>
    </w:p>
    <w:p>
      <w:pPr>
        <w:tabs>
          <w:tab w:val="right" w:pos="9026"/>
        </w:tabs>
        <w:spacing w:after="80" w:before="80"/>
      </w:pPr>
      <w:r>
        <w:rPr>
          <w:rFonts w:ascii="Arial" w:cs="Arial" w:eastAsia="Arial" w:hAnsi="Arial"/>
          <w:b/>
          <w:bCs/>
          <w:color w:val="0070C0"/>
          <w:sz w:val="22"/>
          <w:szCs w:val="22"/>
        </w:rPr>
        <w:t xml:space="preserve">14   </w:t>
      </w:r>
      <w:r>
        <w:rPr>
          <w:rFonts w:ascii="Arial" w:cs="Arial" w:eastAsia="Arial" w:hAnsi="Arial"/>
          <w:color w:val="002B5C"/>
          <w:sz w:val="22"/>
          <w:szCs w:val="22"/>
        </w:rPr>
        <w:t xml:space="preserve">Benchmarks Concurrentiels Techniques</w:t>
      </w:r>
      <w:r>
        <w:rPr>
          <w:rFonts w:ascii="Arial" w:cs="Arial" w:eastAsia="Arial" w:hAnsi="Arial"/>
          <w:color w:val="BFBFBF"/>
          <w:sz w:val="22"/>
          <w:szCs w:val="22"/>
        </w:rPr>
        <w:t xml:space="preserve">	34</w:t>
      </w:r>
    </w:p>
    <w:p>
      <w:pPr>
        <w:tabs>
          <w:tab w:val="right" w:pos="9026"/>
        </w:tabs>
        <w:spacing w:after="80" w:before="80"/>
      </w:pPr>
      <w:r>
        <w:rPr>
          <w:rFonts w:ascii="Arial" w:cs="Arial" w:eastAsia="Arial" w:hAnsi="Arial"/>
          <w:b/>
          <w:bCs/>
          <w:color w:val="0070C0"/>
          <w:sz w:val="22"/>
          <w:szCs w:val="22"/>
        </w:rPr>
        <w:t xml:space="preserve">15   </w:t>
      </w:r>
      <w:r>
        <w:rPr>
          <w:rFonts w:ascii="Arial" w:cs="Arial" w:eastAsia="Arial" w:hAnsi="Arial"/>
          <w:color w:val="002B5C"/>
          <w:sz w:val="22"/>
          <w:szCs w:val="22"/>
        </w:rPr>
        <w:t xml:space="preserve">Verdict Final &amp; Recommandations</w:t>
      </w:r>
      <w:r>
        <w:rPr>
          <w:rFonts w:ascii="Arial" w:cs="Arial" w:eastAsia="Arial" w:hAnsi="Arial"/>
          <w:color w:val="BFBFBF"/>
          <w:sz w:val="22"/>
          <w:szCs w:val="22"/>
        </w:rPr>
        <w:t xml:space="preserve">	36</w:t>
      </w:r>
    </w:p>
    <w:p>
      <w:r>
        <w:br w:type="page"/>
      </w:r>
    </w:p>
    <w:p>
      <w:pPr>
        <w:spacing w:after="0" w:before="480"/>
      </w:pPr>
      <w:r>
        <w:rPr>
          <w:rFonts w:ascii="Arial" w:cs="Arial" w:eastAsia="Arial" w:hAnsi="Arial"/>
          <w:b/>
          <w:bCs/>
          <w:color w:val="FFFFFF"/>
          <w:sz w:val="22"/>
          <w:szCs w:val="22"/>
          <w:shd w:fill="0070C0" w:val="clear"/>
        </w:rPr>
        <w:t xml:space="preserve">  01  </w:t>
      </w:r>
      <w:r>
        <w:rPr>
          <w:rFonts w:ascii="Arial" w:cs="Arial" w:eastAsia="Arial" w:hAnsi="Arial"/>
          <w:b/>
          <w:bCs/>
          <w:color w:val="002B5C"/>
          <w:sz w:val="28"/>
          <w:szCs w:val="28"/>
        </w:rPr>
        <w:t xml:space="preserve">   EXECUTIVE SUMMARY</w:t>
      </w:r>
    </w:p>
    <w:p>
      <w:pPr>
        <w:pBdr>
          <w:bottom w:val="single" w:color="0070C0" w:sz="6" w:space="1"/>
        </w:pBdr>
        <w:spacing w:after="2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Architecture validee — Score de convergence 96/100</w:t>
            </w:r>
          </w:p>
          <w:p>
            <w:pPr>
              <w:spacing w:after="0" w:before="0"/>
            </w:pPr>
            <w:r>
              <w:rPr>
                <w:rFonts w:ascii="Arial" w:cs="Arial" w:eastAsia="Arial" w:hAnsi="Arial"/>
                <w:color w:val="404040"/>
                <w:sz w:val="20"/>
                <w:szCs w:val="20"/>
              </w:rPr>
              <w:t xml:space="preserve">Les 5 agents tech lead ont converge apres 2 rounds d'arena sur une architecture a trois couches : PostgreSQL (transactionnel) + Neo4j (knowledge graph) + Excel sync (feature). Les apps sont generees par un pipeline IA a 4 etages utilisant 12 composants atomiques assembles par Claude Sonnet 4. Runtime sur Cloudflare Workers avec isolation par iframe et domaine separe. Le knowledge graph est le moat technique central.</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0070C0" w:sz="4"/>
              <w:left w:val="none" w:color="FFFFFF" w:sz="0"/>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Convergence</w:t>
            </w:r>
          </w:p>
          <w:p>
            <w:pPr>
              <w:spacing w:after="0" w:before="60"/>
            </w:pPr>
            <w:r>
              <w:rPr>
                <w:rFonts w:ascii="Arial" w:cs="Arial" w:eastAsia="Arial" w:hAnsi="Arial"/>
                <w:b/>
                <w:bCs/>
                <w:color w:val="002B5C"/>
                <w:sz w:val="36"/>
                <w:szCs w:val="36"/>
              </w:rPr>
              <w:t xml:space="preserve">96/100</w:t>
            </w:r>
          </w:p>
          <w:p>
            <w:pPr>
              <w:spacing w:after="0" w:before="40"/>
            </w:pPr>
            <w:r>
              <w:rPr>
                <w:rFonts w:ascii="Arial" w:cs="Arial" w:eastAsia="Arial" w:hAnsi="Arial"/>
                <w:color w:val="BFBFBF"/>
                <w:sz w:val="16"/>
                <w:szCs w:val="16"/>
              </w:rPr>
              <w:t xml:space="preserve">Seuil 95 atteint en 2 rounds</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Composants IA</w:t>
            </w:r>
          </w:p>
          <w:p>
            <w:pPr>
              <w:spacing w:after="0" w:before="60"/>
            </w:pPr>
            <w:r>
              <w:rPr>
                <w:rFonts w:ascii="Arial" w:cs="Arial" w:eastAsia="Arial" w:hAnsi="Arial"/>
                <w:b/>
                <w:bCs/>
                <w:color w:val="002B5C"/>
                <w:sz w:val="36"/>
                <w:szCs w:val="36"/>
              </w:rPr>
              <w:t xml:space="preserve">12</w:t>
            </w:r>
          </w:p>
          <w:p>
            <w:pPr>
              <w:spacing w:after="0" w:before="40"/>
            </w:pPr>
            <w:r>
              <w:rPr>
                <w:rFonts w:ascii="Arial" w:cs="Arial" w:eastAsia="Arial" w:hAnsi="Arial"/>
                <w:color w:val="BFBFBF"/>
                <w:sz w:val="16"/>
                <w:szCs w:val="16"/>
              </w:rPr>
              <w:t xml:space="preserve">Atoms MVP couvrant 95% use cases</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Cout infra</w:t>
            </w:r>
          </w:p>
          <w:p>
            <w:pPr>
              <w:spacing w:after="0" w:before="60"/>
            </w:pPr>
            <w:r>
              <w:rPr>
                <w:rFonts w:ascii="Arial" w:cs="Arial" w:eastAsia="Arial" w:hAnsi="Arial"/>
                <w:b/>
                <w:bCs/>
                <w:color w:val="002B5C"/>
                <w:sz w:val="36"/>
                <w:szCs w:val="36"/>
              </w:rPr>
              <w:t xml:space="preserve">€183</w:t>
            </w:r>
          </w:p>
          <w:p>
            <w:pPr>
              <w:spacing w:after="0" w:before="40"/>
            </w:pPr>
            <w:r>
              <w:rPr>
                <w:rFonts w:ascii="Arial" w:cs="Arial" w:eastAsia="Arial" w:hAnsi="Arial"/>
                <w:color w:val="BFBFBF"/>
                <w:sz w:val="16"/>
                <w:szCs w:val="16"/>
              </w:rPr>
              <w:t xml:space="preserve">/mois pour 1000 tenants</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MVP</w:t>
            </w:r>
          </w:p>
          <w:p>
            <w:pPr>
              <w:spacing w:after="0" w:before="60"/>
            </w:pPr>
            <w:r>
              <w:rPr>
                <w:rFonts w:ascii="Arial" w:cs="Arial" w:eastAsia="Arial" w:hAnsi="Arial"/>
                <w:b/>
                <w:bCs/>
                <w:color w:val="002B5C"/>
                <w:sz w:val="36"/>
                <w:szCs w:val="36"/>
              </w:rPr>
              <w:t xml:space="preserve">4 mois</w:t>
            </w:r>
          </w:p>
          <w:p>
            <w:pPr>
              <w:spacing w:after="0" w:before="40"/>
            </w:pPr>
            <w:r>
              <w:rPr>
                <w:rFonts w:ascii="Arial" w:cs="Arial" w:eastAsia="Arial" w:hAnsi="Arial"/>
                <w:color w:val="BFBFBF"/>
                <w:sz w:val="16"/>
                <w:szCs w:val="16"/>
              </w:rPr>
              <w:t xml:space="preserve">Equipe de 5 personnes</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0070C0" w:sz="4"/>
              <w:left w:val="none" w:color="FFFFFF" w:sz="0"/>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Taux succes IA</w:t>
            </w:r>
          </w:p>
          <w:p>
            <w:pPr>
              <w:spacing w:after="0" w:before="60"/>
            </w:pPr>
            <w:r>
              <w:rPr>
                <w:rFonts w:ascii="Arial" w:cs="Arial" w:eastAsia="Arial" w:hAnsi="Arial"/>
                <w:b/>
                <w:bCs/>
                <w:color w:val="002B5C"/>
                <w:sz w:val="36"/>
                <w:szCs w:val="36"/>
              </w:rPr>
              <w:t xml:space="preserve">92-95%</w:t>
            </w:r>
          </w:p>
          <w:p>
            <w:pPr>
              <w:spacing w:after="0" w:before="40"/>
            </w:pPr>
            <w:r>
              <w:rPr>
                <w:rFonts w:ascii="Arial" w:cs="Arial" w:eastAsia="Arial" w:hAnsi="Arial"/>
                <w:color w:val="BFBFBF"/>
                <w:sz w:val="16"/>
                <w:szCs w:val="16"/>
              </w:rPr>
              <w:t xml:space="preserve">1ere tentative (vs 82% concurrents)</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Cold Start</w:t>
            </w:r>
          </w:p>
          <w:p>
            <w:pPr>
              <w:spacing w:after="0" w:before="60"/>
            </w:pPr>
            <w:r>
              <w:rPr>
                <w:rFonts w:ascii="Arial" w:cs="Arial" w:eastAsia="Arial" w:hAnsi="Arial"/>
                <w:b/>
                <w:bCs/>
                <w:color w:val="002B5C"/>
                <w:sz w:val="36"/>
                <w:szCs w:val="36"/>
              </w:rPr>
              <w:t xml:space="preserve">0ms</w:t>
            </w:r>
          </w:p>
          <w:p>
            <w:pPr>
              <w:spacing w:after="0" w:before="40"/>
            </w:pPr>
            <w:r>
              <w:rPr>
                <w:rFonts w:ascii="Arial" w:cs="Arial" w:eastAsia="Arial" w:hAnsi="Arial"/>
                <w:color w:val="BFBFBF"/>
                <w:sz w:val="16"/>
                <w:szCs w:val="16"/>
              </w:rPr>
              <w:t xml:space="preserve">Cloudflare Workers V8 Isolates</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Cout/generation</w:t>
            </w:r>
          </w:p>
          <w:p>
            <w:pPr>
              <w:spacing w:after="0" w:before="60"/>
            </w:pPr>
            <w:r>
              <w:rPr>
                <w:rFonts w:ascii="Arial" w:cs="Arial" w:eastAsia="Arial" w:hAnsi="Arial"/>
                <w:b/>
                <w:bCs/>
                <w:color w:val="002B5C"/>
                <w:sz w:val="36"/>
                <w:szCs w:val="36"/>
              </w:rPr>
              <w:t xml:space="preserve">€0.018</w:t>
            </w:r>
          </w:p>
          <w:p>
            <w:pPr>
              <w:spacing w:after="0" w:before="40"/>
            </w:pPr>
            <w:r>
              <w:rPr>
                <w:rFonts w:ascii="Arial" w:cs="Arial" w:eastAsia="Arial" w:hAnsi="Arial"/>
                <w:color w:val="BFBFBF"/>
                <w:sz w:val="16"/>
                <w:szCs w:val="16"/>
              </w:rPr>
              <w:t xml:space="preserve">Claude Sonnet 4 via API</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Latence gen.</w:t>
            </w:r>
          </w:p>
          <w:p>
            <w:pPr>
              <w:spacing w:after="0" w:before="60"/>
            </w:pPr>
            <w:r>
              <w:rPr>
                <w:rFonts w:ascii="Arial" w:cs="Arial" w:eastAsia="Arial" w:hAnsi="Arial"/>
                <w:b/>
                <w:bCs/>
                <w:color w:val="002B5C"/>
                <w:sz w:val="36"/>
                <w:szCs w:val="36"/>
              </w:rPr>
              <w:t xml:space="preserve">3-5s</w:t>
            </w:r>
          </w:p>
          <w:p>
            <w:pPr>
              <w:spacing w:after="0" w:before="40"/>
            </w:pPr>
            <w:r>
              <w:rPr>
                <w:rFonts w:ascii="Arial" w:cs="Arial" w:eastAsia="Arial" w:hAnsi="Arial"/>
                <w:color w:val="BFBFBF"/>
                <w:sz w:val="16"/>
                <w:szCs w:val="16"/>
              </w:rPr>
              <w:t xml:space="preserve">Prompt to app render</w:t>
            </w:r>
          </w:p>
        </w:tc>
      </w:tr>
    </w:tbl>
    <w:p>
      <w:pPr>
        <w:spacing w:after="0" w:before="200"/>
      </w:pPr>
    </w:p>
    <w:p>
      <w:pPr>
        <w:spacing w:after="80" w:before="80"/>
        <w:jc w:val="both"/>
      </w:pPr>
      <w:r>
        <w:rPr>
          <w:rFonts w:ascii="Arial" w:cs="Arial" w:eastAsia="Arial" w:hAnsi="Arial"/>
          <w:color w:val="404040"/>
          <w:sz w:val="21"/>
          <w:szCs w:val="21"/>
        </w:rPr>
        <w:t xml:space="preserve">L'architecture repose sur trois paris techniques valides par consensus des 5 agents :</w:t>
      </w:r>
    </w:p>
    <w:p>
      <w:pPr>
        <w:spacing w:after="0" w:before="80"/>
      </w:pPr>
    </w:p>
    <w:p>
      <w:pPr>
        <w:pStyle w:val="ListParagraph"/>
        <w:numPr>
          <w:ilvl w:val="0"/>
          <w:numId w:val="2"/>
        </w:numPr>
        <w:spacing w:after="40" w:before="40"/>
      </w:pPr>
      <w:r>
        <w:rPr>
          <w:rFonts w:ascii="Arial" w:cs="Arial" w:eastAsia="Arial" w:hAnsi="Arial"/>
          <w:color w:val="404040"/>
          <w:sz w:val="21"/>
          <w:szCs w:val="21"/>
        </w:rPr>
        <w:t xml:space="preserve">PostgreSQL + RLS comme source de verite transactionnelle avec synchronisation bidirectionnelle vers Excel/SharePoint. Les fichiers Excel restent la couche de presentation pour les utilisateurs non-techniques, mais la verite vit dans PostgreSQL.</w:t>
      </w:r>
    </w:p>
    <w:p>
      <w:pPr>
        <w:pStyle w:val="ListParagraph"/>
        <w:numPr>
          <w:ilvl w:val="0"/>
          <w:numId w:val="2"/>
        </w:numPr>
        <w:spacing w:after="40" w:before="40"/>
      </w:pPr>
      <w:r>
        <w:rPr>
          <w:rFonts w:ascii="Arial" w:cs="Arial" w:eastAsia="Arial" w:hAnsi="Arial"/>
          <w:color w:val="404040"/>
          <w:sz w:val="21"/>
          <w:szCs w:val="21"/>
        </w:rPr>
        <w:t xml:space="preserve">Un knowledge graph Neo4j qui cartographie le contexte entreprise (utilisateurs, equipes, fichiers, colonnes, apps) et enrichit la generation IA. C'est le moat : chaque app creee alimente le graphe, rendant les generations suivantes plus precises.</w:t>
      </w:r>
    </w:p>
    <w:p>
      <w:pPr>
        <w:pStyle w:val="ListParagraph"/>
        <w:numPr>
          <w:ilvl w:val="0"/>
          <w:numId w:val="2"/>
        </w:numPr>
        <w:spacing w:after="40" w:before="40"/>
      </w:pPr>
      <w:r>
        <w:rPr>
          <w:rFonts w:ascii="Arial" w:cs="Arial" w:eastAsia="Arial" w:hAnsi="Arial"/>
          <w:color w:val="404040"/>
          <w:sz w:val="21"/>
          <w:szCs w:val="21"/>
        </w:rPr>
        <w:t xml:space="preserve">Un pipeline de generation contraint ou le LLM assemble des composants pre-securises en JSON plutot que de generer du code libre. Le taux de succes vise est de 92-95% en premiere tentative, contre 82-87% pour les approches non-contraintes (v0, bolt.new).</w:t>
      </w:r>
    </w:p>
    <w:p>
      <w:pPr>
        <w:spacing w:after="0" w:before="100"/>
      </w:pPr>
    </w:p>
    <w:p>
      <w:pPr>
        <w:spacing w:after="80" w:before="80"/>
        <w:jc w:val="both"/>
      </w:pPr>
      <w:r>
        <w:rPr>
          <w:rFonts w:ascii="Arial" w:cs="Arial" w:eastAsia="Arial" w:hAnsi="Arial"/>
          <w:b/>
          <w:bCs/>
          <w:color w:val="002B5C"/>
          <w:sz w:val="21"/>
          <w:szCs w:val="21"/>
        </w:rPr>
        <w:t xml:space="preserve">Le knowledge graph est le moat technique. </w:t>
      </w:r>
      <w:r>
        <w:rPr>
          <w:rFonts w:ascii="Arial" w:cs="Arial" w:eastAsia="Arial" w:hAnsi="Arial"/>
          <w:color w:val="404040"/>
          <w:sz w:val="21"/>
          <w:szCs w:val="21"/>
        </w:rPr>
        <w:t xml:space="preserve">Chaque app creee enrichit le graphe. Plus l'entreprise utilise instack, plus la generation IA est precise. C'est un avantage exponentiel qu'aucun concurrent ne peut repliquer sans la base installee. En 18 mois, le graphe devient un digital twin de l'organisation.</w:t>
      </w:r>
    </w:p>
    <w:p>
      <w:r>
        <w:br w:type="page"/>
      </w:r>
    </w:p>
    <w:p>
      <w:pPr>
        <w:spacing w:after="0" w:before="480"/>
      </w:pPr>
      <w:r>
        <w:rPr>
          <w:rFonts w:ascii="Arial" w:cs="Arial" w:eastAsia="Arial" w:hAnsi="Arial"/>
          <w:b/>
          <w:bCs/>
          <w:color w:val="FFFFFF"/>
          <w:sz w:val="22"/>
          <w:szCs w:val="22"/>
          <w:shd w:fill="0070C0" w:val="clear"/>
        </w:rPr>
        <w:t xml:space="preserve">  02  </w:t>
      </w:r>
      <w:r>
        <w:rPr>
          <w:rFonts w:ascii="Arial" w:cs="Arial" w:eastAsia="Arial" w:hAnsi="Arial"/>
          <w:b/>
          <w:bCs/>
          <w:color w:val="002B5C"/>
          <w:sz w:val="28"/>
          <w:szCs w:val="28"/>
        </w:rPr>
        <w:t xml:space="preserve">   METHODOLOGIE : ARENA DES 5 AGENTS</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L'analyse technique a ete conduite selon une methodologie d'arena : 5 agents tech lead seniors, chacun avec une expertise specifique et un biais assume, debattent de chaque decision architecturale. Le CTO arbitre entre les rounds et tranche les points de friction. L'objectif : atteindre un score de convergence de 95/100 avant de livrer les recommandations.</w:t>
      </w:r>
    </w:p>
    <w:p>
      <w:pPr>
        <w:spacing w:after="0" w:before="100"/>
      </w:pPr>
    </w:p>
    <w:p>
      <w:pPr>
        <w:spacing w:after="120" w:before="300"/>
      </w:pPr>
      <w:r>
        <w:rPr>
          <w:rFonts w:ascii="Arial" w:cs="Arial" w:eastAsia="Arial" w:hAnsi="Arial"/>
          <w:b/>
          <w:bCs/>
          <w:color w:val="003A70"/>
          <w:sz w:val="24"/>
          <w:szCs w:val="24"/>
        </w:rPr>
        <w:t xml:space="preserve">Les 5 Agents Tech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438"/>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Agent</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Background</w:t>
            </w:r>
          </w:p>
        </w:tc>
        <w:tc>
          <w:tcPr>
            <w:tcW w:type="dxa" w:w="2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Expertise</w:t>
            </w:r>
          </w:p>
        </w:tc>
        <w:tc>
          <w:tcPr>
            <w:tcW w:type="dxa" w:w="34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Biais assume</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INFRA</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Ex-Google SRE, 12 ans</w:t>
            </w:r>
          </w:p>
        </w:tc>
        <w:tc>
          <w:tcPr>
            <w:tcW w:type="dxa" w:w="2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Infrastructure, scaling, runtime, containers, edge computing</w:t>
            </w:r>
          </w:p>
        </w:tc>
        <w:tc>
          <w:tcPr>
            <w:tcW w:type="dxa" w:w="3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Pro-Kubernetes, metriques SLO/SLI obsessionnel</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E74C3C"/>
                <w:sz w:val="19"/>
                <w:szCs w:val="19"/>
              </w:rPr>
              <w:t xml:space="preserve">SECURITY</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Ex-Microsoft Identity Platform, 10 ans</w:t>
            </w:r>
          </w:p>
        </w:tc>
        <w:tc>
          <w:tcPr>
            <w:tcW w:type="dxa" w:w="2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OAuth, zero-trust, chiffrement, threat modeling, compliance</w:t>
            </w:r>
          </w:p>
        </w:tc>
        <w:tc>
          <w:tcPr>
            <w:tcW w:type="dxa" w:w="3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Paranoiaque sur les tokens, veut tout chiffrer</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8E44AD"/>
                <w:sz w:val="19"/>
                <w:szCs w:val="19"/>
              </w:rPr>
              <w:t xml:space="preserve">AI/ML</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Ex-Anthropic Research, 8 ans</w:t>
            </w:r>
          </w:p>
        </w:tc>
        <w:tc>
          <w:tcPr>
            <w:tcW w:type="dxa" w:w="2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LLM, prompt engineering, structured output, RAG, embeddings</w:t>
            </w:r>
          </w:p>
        </w:tc>
        <w:tc>
          <w:tcPr>
            <w:tcW w:type="dxa" w:w="3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Pro-generation contrainte, anti-code generation libre</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DATA</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Ex-Google Cloud Spanner, 11 ans</w:t>
            </w:r>
          </w:p>
        </w:tc>
        <w:tc>
          <w:tcPr>
            <w:tcW w:type="dxa" w:w="2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Bases de donnees, knowledge graphs, data pipelines, sync</w:t>
            </w:r>
          </w:p>
        </w:tc>
        <w:tc>
          <w:tcPr>
            <w:tcW w:type="dxa" w:w="3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Pro-graph database, anti-Excel-comme-backend</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F39C12"/>
                <w:sz w:val="19"/>
                <w:szCs w:val="19"/>
              </w:rPr>
              <w:t xml:space="preserve">PRODUCT ENG</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Ex-Vercel, Lead DX, 9 ans</w:t>
            </w:r>
          </w:p>
        </w:tc>
        <w:tc>
          <w:tcPr>
            <w:tcW w:type="dxa" w:w="2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React, DX, runtime, composants, performance frontend</w:t>
            </w:r>
          </w:p>
        </w:tc>
        <w:tc>
          <w:tcPr>
            <w:tcW w:type="dxa" w:w="3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Pro-React, pro-Workers, obsede par le cold start</w:t>
            </w:r>
          </w:p>
        </w:tc>
      </w:tr>
    </w:tbl>
    <w:p>
      <w:pPr>
        <w:spacing w:after="0" w:before="100"/>
      </w:pPr>
    </w:p>
    <w:p>
      <w:pPr>
        <w:spacing w:after="120" w:before="300"/>
      </w:pPr>
      <w:r>
        <w:rPr>
          <w:rFonts w:ascii="Arial" w:cs="Arial" w:eastAsia="Arial" w:hAnsi="Arial"/>
          <w:b/>
          <w:bCs/>
          <w:color w:val="003A70"/>
          <w:sz w:val="24"/>
          <w:szCs w:val="24"/>
        </w:rPr>
        <w:t xml:space="preserve">Regles de l'Arena</w:t>
      </w:r>
    </w:p>
    <w:p>
      <w:pPr>
        <w:pStyle w:val="ListParagraph"/>
        <w:numPr>
          <w:ilvl w:val="0"/>
          <w:numId w:val="3"/>
        </w:numPr>
        <w:spacing w:after="40" w:before="40"/>
      </w:pPr>
      <w:r>
        <w:rPr>
          <w:rFonts w:ascii="Arial" w:cs="Arial" w:eastAsia="Arial" w:hAnsi="Arial"/>
          <w:color w:val="404040"/>
          <w:sz w:val="21"/>
          <w:szCs w:val="21"/>
        </w:rPr>
        <w:t xml:space="preserve">Chaque agent presente ses recommandations independamment sur chaque axe technique.</w:t>
      </w:r>
    </w:p>
    <w:p>
      <w:pPr>
        <w:pStyle w:val="ListParagraph"/>
        <w:numPr>
          <w:ilvl w:val="0"/>
          <w:numId w:val="3"/>
        </w:numPr>
        <w:spacing w:after="40" w:before="40"/>
      </w:pPr>
      <w:r>
        <w:rPr>
          <w:rFonts w:ascii="Arial" w:cs="Arial" w:eastAsia="Arial" w:hAnsi="Arial"/>
          <w:color w:val="404040"/>
          <w:sz w:val="21"/>
          <w:szCs w:val="21"/>
        </w:rPr>
        <w:t xml:space="preserve">Les points de friction sont identifies lorsque les agents divergent.</w:t>
      </w:r>
    </w:p>
    <w:p>
      <w:pPr>
        <w:pStyle w:val="ListParagraph"/>
        <w:numPr>
          <w:ilvl w:val="0"/>
          <w:numId w:val="3"/>
        </w:numPr>
        <w:spacing w:after="40" w:before="40"/>
      </w:pPr>
      <w:r>
        <w:rPr>
          <w:rFonts w:ascii="Arial" w:cs="Arial" w:eastAsia="Arial" w:hAnsi="Arial"/>
          <w:color w:val="404040"/>
          <w:sz w:val="21"/>
          <w:szCs w:val="21"/>
        </w:rPr>
        <w:t xml:space="preserve">Le CTO intervient entre les rounds pour trancher les debats et orienter la direction.</w:t>
      </w:r>
    </w:p>
    <w:p>
      <w:pPr>
        <w:pStyle w:val="ListParagraph"/>
        <w:numPr>
          <w:ilvl w:val="0"/>
          <w:numId w:val="3"/>
        </w:numPr>
        <w:spacing w:after="40" w:before="40"/>
      </w:pPr>
      <w:r>
        <w:rPr>
          <w:rFonts w:ascii="Arial" w:cs="Arial" w:eastAsia="Arial" w:hAnsi="Arial"/>
          <w:color w:val="404040"/>
          <w:sz w:val="21"/>
          <w:szCs w:val="21"/>
        </w:rPr>
        <w:t xml:space="preserve">Score de convergence = moyenne ponderee des axes (Data Layer 25%, Runtime 20%, AI Pipeline 25%, Security 20%, DevOps 10%).</w:t>
      </w:r>
    </w:p>
    <w:p>
      <w:pPr>
        <w:pStyle w:val="ListParagraph"/>
        <w:numPr>
          <w:ilvl w:val="0"/>
          <w:numId w:val="3"/>
        </w:numPr>
        <w:spacing w:after="40" w:before="40"/>
      </w:pPr>
      <w:r>
        <w:rPr>
          <w:rFonts w:ascii="Arial" w:cs="Arial" w:eastAsia="Arial" w:hAnsi="Arial"/>
          <w:color w:val="404040"/>
          <w:sz w:val="21"/>
          <w:szCs w:val="21"/>
        </w:rPr>
        <w:t xml:space="preserve">Seuil de livraison : 95/100. En-dessous, un round supplementaire est necessaire.</w:t>
      </w:r>
    </w:p>
    <w:p>
      <w:pPr>
        <w:spacing w:after="0" w:before="100"/>
      </w:pPr>
    </w:p>
    <w:p>
      <w:pPr>
        <w:spacing w:after="120" w:before="300"/>
      </w:pPr>
      <w:r>
        <w:rPr>
          <w:rFonts w:ascii="Arial" w:cs="Arial" w:eastAsia="Arial" w:hAnsi="Arial"/>
          <w:b/>
          <w:bCs/>
          <w:color w:val="003A70"/>
          <w:sz w:val="24"/>
          <w:szCs w:val="24"/>
        </w:rPr>
        <w:t xml:space="preserve">Deroulement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638"/>
        <w:gridCol w:w="3400"/>
      </w:tblGrid>
      <w:tr>
        <w:trPr>
          <w:tblHeader/>
        </w:trPr>
        <w:tc>
          <w:tcPr>
            <w:tcW w:type="dxa" w:w="1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Phase</w:t>
            </w:r>
          </w:p>
        </w:tc>
        <w:tc>
          <w:tcPr>
            <w:tcW w:type="dxa" w:w="46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Contenu</w:t>
            </w:r>
          </w:p>
        </w:tc>
        <w:tc>
          <w:tcPr>
            <w:tcW w:type="dxa" w:w="34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Resultat</w:t>
            </w:r>
          </w:p>
        </w:tc>
      </w:tr>
      <w:tr>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Round 1</w:t>
            </w:r>
          </w:p>
        </w:tc>
        <w:tc>
          <w:tcPr>
            <w:tcW w:type="dxa" w:w="4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Positions independantes des 5 agents sur tous les axes</w:t>
            </w:r>
          </w:p>
        </w:tc>
        <w:tc>
          <w:tcPr>
            <w:tcW w:type="dxa" w:w="3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Score 78/100 — Friction majeure sur Data Layer</w:t>
            </w:r>
          </w:p>
        </w:tc>
      </w:tr>
      <w:tr>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Arbitrage CTO</w:t>
            </w:r>
          </w:p>
        </w:tc>
        <w:tc>
          <w:tcPr>
            <w:tcW w:type="dxa" w:w="4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Tranche : DB-first + knowledge graph (Neo4j). Demande package complet.</w:t>
            </w:r>
          </w:p>
        </w:tc>
        <w:tc>
          <w:tcPr>
            <w:tcW w:type="dxa" w:w="3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Direction fixee</w:t>
            </w:r>
          </w:p>
        </w:tc>
      </w:tr>
      <w:tr>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Round 2</w:t>
            </w:r>
          </w:p>
        </w:tc>
        <w:tc>
          <w:tcPr>
            <w:tcW w:type="dxa" w:w="4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Agents convergent sur la direction CTO, approfondissent les details</w:t>
            </w:r>
          </w:p>
        </w:tc>
        <w:tc>
          <w:tcPr>
            <w:tcW w:type="dxa" w:w="3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Score 96/100 — Convergence atteinte</w:t>
            </w:r>
          </w:p>
        </w:tc>
      </w:tr>
      <w:tr>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Synthese</w:t>
            </w:r>
          </w:p>
        </w:tc>
        <w:tc>
          <w:tcPr>
            <w:tcW w:type="dxa" w:w="4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Consolidation des recommandations unanimes</w:t>
            </w:r>
          </w:p>
        </w:tc>
        <w:tc>
          <w:tcPr>
            <w:tcW w:type="dxa" w:w="3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Ce document</w:t>
            </w:r>
          </w:p>
        </w:tc>
      </w:tr>
    </w:tbl>
    <w:p>
      <w:r>
        <w:br w:type="page"/>
      </w:r>
    </w:p>
    <w:p>
      <w:pPr>
        <w:spacing w:after="0" w:before="480"/>
      </w:pPr>
      <w:r>
        <w:rPr>
          <w:rFonts w:ascii="Arial" w:cs="Arial" w:eastAsia="Arial" w:hAnsi="Arial"/>
          <w:b/>
          <w:bCs/>
          <w:color w:val="FFFFFF"/>
          <w:sz w:val="22"/>
          <w:szCs w:val="22"/>
          <w:shd w:fill="0070C0" w:val="clear"/>
        </w:rPr>
        <w:t xml:space="preserve">  03  </w:t>
      </w:r>
      <w:r>
        <w:rPr>
          <w:rFonts w:ascii="Arial" w:cs="Arial" w:eastAsia="Arial" w:hAnsi="Arial"/>
          <w:b/>
          <w:bCs/>
          <w:color w:val="002B5C"/>
          <w:sz w:val="28"/>
          <w:szCs w:val="28"/>
        </w:rPr>
        <w:t xml:space="preserve">   CONVERGENCE DES AGENTS : SCORES &amp; DEBATS</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Evolution des scores par axe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2409"/>
        <w:gridCol w:w="2409"/>
        <w:gridCol w:w="1447"/>
      </w:tblGrid>
      <w:tr>
        <w:trPr>
          <w:tblHeader/>
        </w:trPr>
        <w:tc>
          <w:tcPr>
            <w:tcW w:type="dxa" w:w="3373"/>
            <w:tcBorders>
              <w:top w:val="none" w:color="FFFFFF" w:sz="0"/>
              <w:left w:val="none" w:color="FFFFFF" w:sz="0"/>
              <w:bottom w:val="single" w:color="0070C0" w:sz="4"/>
              <w:right w:val="none" w:color="FFFFFF" w:sz="0"/>
            </w:tcBorders>
            <w:shd w:fill="FFFFFF" w:val="clear"/>
            <w:tcMar>
              <w:top w:type="dxa" w:w="60"/>
              <w:left w:type="dxa" w:w="100"/>
              <w:bottom w:type="dxa" w:w="60"/>
              <w:right w:type="dxa" w:w="100"/>
            </w:tcMar>
          </w:tcPr>
          <w:p>
            <w:r>
              <w:rPr>
                <w:rFonts w:ascii="Arial" w:cs="Arial" w:eastAsia="Arial" w:hAnsi="Arial"/>
                <w:b/>
                <w:bCs/>
                <w:color w:val="002B5C"/>
                <w:sz w:val="18"/>
                <w:szCs w:val="18"/>
              </w:rPr>
              <w:t xml:space="preserve">AXE TECHNIQUE</w:t>
            </w:r>
          </w:p>
        </w:tc>
        <w:tc>
          <w:tcPr>
            <w:tcW w:type="dxa" w:w="2409"/>
            <w:tcBorders>
              <w:top w:val="none" w:color="FFFFFF" w:sz="0"/>
              <w:left w:val="none" w:color="FFFFFF" w:sz="0"/>
              <w:bottom w:val="single" w:color="0070C0" w:sz="4"/>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002B5C"/>
                <w:sz w:val="18"/>
                <w:szCs w:val="18"/>
              </w:rPr>
              <w:t xml:space="preserve">ROUND 1</w:t>
            </w:r>
          </w:p>
        </w:tc>
        <w:tc>
          <w:tcPr>
            <w:tcW w:type="dxa" w:w="2409"/>
            <w:tcBorders>
              <w:top w:val="none" w:color="FFFFFF" w:sz="0"/>
              <w:left w:val="none" w:color="FFFFFF" w:sz="0"/>
              <w:bottom w:val="single" w:color="0070C0" w:sz="4"/>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002B5C"/>
                <w:sz w:val="18"/>
                <w:szCs w:val="18"/>
              </w:rPr>
              <w:t xml:space="preserve">ROUND 2</w:t>
            </w:r>
          </w:p>
        </w:tc>
        <w:tc>
          <w:tcPr>
            <w:tcW w:type="dxa" w:w="1447"/>
            <w:tcBorders>
              <w:top w:val="none" w:color="FFFFFF" w:sz="0"/>
              <w:left w:val="none" w:color="FFFFFF" w:sz="0"/>
              <w:bottom w:val="single" w:color="0070C0" w:sz="4"/>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002B5C"/>
                <w:sz w:val="18"/>
                <w:szCs w:val="18"/>
              </w:rPr>
              <w:t xml:space="preserve">DELTA</w:t>
            </w:r>
          </w:p>
        </w:tc>
      </w:tr>
      <w:tr>
        <w:tc>
          <w:tcPr>
            <w:tcW w:type="dxa" w:w="3373"/>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r>
              <w:rPr>
                <w:rFonts w:ascii="Arial" w:cs="Arial" w:eastAsia="Arial" w:hAnsi="Arial"/>
                <w:b/>
                <w:bCs/>
                <w:color w:val="404040"/>
                <w:sz w:val="19"/>
                <w:szCs w:val="19"/>
              </w:rPr>
              <w:t xml:space="preserve">Data Layer (poids 25%)</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F39C12"/>
                <w:sz w:val="20"/>
                <w:szCs w:val="20"/>
              </w:rPr>
              <w:t xml:space="preserve">60/100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98/100</w:t>
            </w:r>
          </w:p>
        </w:tc>
        <w:tc>
          <w:tcPr>
            <w:tcW w:type="dxa" w:w="1447"/>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+38</w:t>
            </w:r>
          </w:p>
        </w:tc>
      </w:tr>
      <w:tr>
        <w:tc>
          <w:tcPr>
            <w:tcW w:type="dxa" w:w="3373"/>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r>
              <w:rPr>
                <w:rFonts w:ascii="Arial" w:cs="Arial" w:eastAsia="Arial" w:hAnsi="Arial"/>
                <w:b/>
                <w:bCs/>
                <w:color w:val="404040"/>
                <w:sz w:val="19"/>
                <w:szCs w:val="19"/>
              </w:rPr>
              <w:t xml:space="preserve">Runtime &amp; Isolation (poids 20%)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85/100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95/100</w:t>
            </w:r>
          </w:p>
        </w:tc>
        <w:tc>
          <w:tcPr>
            <w:tcW w:type="dxa" w:w="1447"/>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+10</w:t>
            </w:r>
          </w:p>
        </w:tc>
      </w:tr>
      <w:tr>
        <w:tc>
          <w:tcPr>
            <w:tcW w:type="dxa" w:w="3373"/>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r>
              <w:rPr>
                <w:rFonts w:ascii="Arial" w:cs="Arial" w:eastAsia="Arial" w:hAnsi="Arial"/>
                <w:b/>
                <w:bCs/>
                <w:color w:val="404040"/>
                <w:sz w:val="19"/>
                <w:szCs w:val="19"/>
              </w:rPr>
              <w:t xml:space="preserve">Pipeline IA (poids 25%)</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F39C12"/>
                <w:sz w:val="20"/>
                <w:szCs w:val="20"/>
              </w:rPr>
              <w:t xml:space="preserve">75/100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97/100</w:t>
            </w:r>
          </w:p>
        </w:tc>
        <w:tc>
          <w:tcPr>
            <w:tcW w:type="dxa" w:w="1447"/>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+22</w:t>
            </w:r>
          </w:p>
        </w:tc>
      </w:tr>
      <w:tr>
        <w:tc>
          <w:tcPr>
            <w:tcW w:type="dxa" w:w="3373"/>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r>
              <w:rPr>
                <w:rFonts w:ascii="Arial" w:cs="Arial" w:eastAsia="Arial" w:hAnsi="Arial"/>
                <w:b/>
                <w:bCs/>
                <w:color w:val="404040"/>
                <w:sz w:val="19"/>
                <w:szCs w:val="19"/>
              </w:rPr>
              <w:t xml:space="preserve">Securite (poids 20%)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80/100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95/100</w:t>
            </w:r>
          </w:p>
        </w:tc>
        <w:tc>
          <w:tcPr>
            <w:tcW w:type="dxa" w:w="1447"/>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+15</w:t>
            </w:r>
          </w:p>
        </w:tc>
      </w:tr>
      <w:tr>
        <w:tc>
          <w:tcPr>
            <w:tcW w:type="dxa" w:w="3373"/>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r>
              <w:rPr>
                <w:rFonts w:ascii="Arial" w:cs="Arial" w:eastAsia="Arial" w:hAnsi="Arial"/>
                <w:b/>
                <w:bCs/>
                <w:color w:val="404040"/>
                <w:sz w:val="19"/>
                <w:szCs w:val="19"/>
              </w:rPr>
              <w:t xml:space="preserve">DevOps &amp; Infra (poids 10%)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90/100</w:t>
            </w:r>
          </w:p>
        </w:tc>
        <w:tc>
          <w:tcPr>
            <w:tcW w:type="dxa" w:w="240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93/100</w:t>
            </w:r>
          </w:p>
        </w:tc>
        <w:tc>
          <w:tcPr>
            <w:tcW w:type="dxa" w:w="1447"/>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+3</w:t>
            </w:r>
          </w:p>
        </w:tc>
      </w:tr>
      <w:tr>
        <w:tc>
          <w:tcPr>
            <w:tcW w:type="dxa" w:w="3373"/>
            <w:tcBorders>
              <w:top w:val="single" w:color="002B5C" w:sz="2"/>
              <w:left w:val="none" w:color="FFFFFF" w:sz="0"/>
              <w:bottom w:val="none" w:color="FFFFFF" w:sz="0"/>
              <w:right w:val="none" w:color="FFFFFF" w:sz="0"/>
            </w:tcBorders>
            <w:shd w:fill="D6EAF8" w:val="clear"/>
            <w:tcMar>
              <w:top w:type="dxa" w:w="60"/>
              <w:left w:type="dxa" w:w="100"/>
              <w:bottom w:type="dxa" w:w="60"/>
              <w:right w:type="dxa" w:w="100"/>
            </w:tcMar>
          </w:tcPr>
          <w:p>
            <w:r>
              <w:rPr>
                <w:rFonts w:ascii="Arial" w:cs="Arial" w:eastAsia="Arial" w:hAnsi="Arial"/>
                <w:b/>
                <w:bCs/>
                <w:color w:val="002B5C"/>
                <w:sz w:val="20"/>
                <w:szCs w:val="20"/>
              </w:rPr>
              <w:t xml:space="preserve">SCORE GLOBAL (pondere)</w:t>
            </w:r>
          </w:p>
        </w:tc>
        <w:tc>
          <w:tcPr>
            <w:tcW w:type="dxa" w:w="2409"/>
            <w:tcBorders>
              <w:top w:val="single" w:color="002B5C" w:sz="2"/>
              <w:left w:val="none" w:color="FFFFFF" w:sz="0"/>
              <w:bottom w:val="none" w:color="FFFFFF" w:sz="0"/>
              <w:right w:val="none" w:color="FFFFFF" w:sz="0"/>
            </w:tcBorders>
            <w:shd w:fill="D6EAF8" w:val="clear"/>
            <w:tcMar>
              <w:top w:type="dxa" w:w="60"/>
              <w:left w:type="dxa" w:w="100"/>
              <w:bottom w:type="dxa" w:w="60"/>
              <w:right w:type="dxa" w:w="100"/>
            </w:tcMar>
          </w:tcPr>
          <w:p>
            <w:pPr>
              <w:jc w:val="center"/>
            </w:pPr>
            <w:r>
              <w:rPr>
                <w:rFonts w:ascii="Arial" w:cs="Arial" w:eastAsia="Arial" w:hAnsi="Arial"/>
                <w:b/>
                <w:bCs/>
                <w:color w:val="F39C12"/>
                <w:sz w:val="22"/>
                <w:szCs w:val="22"/>
              </w:rPr>
              <w:t xml:space="preserve">78/100</w:t>
            </w:r>
          </w:p>
        </w:tc>
        <w:tc>
          <w:tcPr>
            <w:tcW w:type="dxa" w:w="2409"/>
            <w:tcBorders>
              <w:top w:val="single" w:color="002B5C" w:sz="2"/>
              <w:left w:val="none" w:color="FFFFFF" w:sz="0"/>
              <w:bottom w:val="none" w:color="FFFFFF" w:sz="0"/>
              <w:right w:val="none" w:color="FFFFFF" w:sz="0"/>
            </w:tcBorders>
            <w:shd w:fill="D6EAF8"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96/100</w:t>
            </w:r>
          </w:p>
        </w:tc>
        <w:tc>
          <w:tcPr>
            <w:tcW w:type="dxa" w:w="1447"/>
            <w:tcBorders>
              <w:top w:val="single" w:color="002B5C" w:sz="2"/>
              <w:left w:val="none" w:color="FFFFFF" w:sz="0"/>
              <w:bottom w:val="none" w:color="FFFFFF" w:sz="0"/>
              <w:right w:val="none" w:color="FFFFFF" w:sz="0"/>
            </w:tcBorders>
            <w:shd w:fill="D6EAF8"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+18</w:t>
            </w:r>
          </w:p>
        </w:tc>
      </w:tr>
    </w:tbl>
    <w:p>
      <w:pPr>
        <w:spacing w:after="120" w:before="40"/>
        <w:jc w:val="center"/>
      </w:pPr>
      <w:r>
        <w:rPr>
          <w:rFonts w:ascii="Arial" w:cs="Arial" w:eastAsia="Arial" w:hAnsi="Arial"/>
          <w:i/>
          <w:iCs/>
          <w:color w:val="BFBFBF"/>
          <w:sz w:val="17"/>
          <w:szCs w:val="17"/>
        </w:rPr>
        <w:t xml:space="preserve">Tableau 3.1 — Evolution des scores de convergence par axe technique</w:t>
      </w:r>
    </w:p>
    <w:p>
      <w:pPr>
        <w:spacing w:after="0" w:before="100"/>
      </w:pPr>
    </w:p>
    <w:p>
      <w:pPr>
        <w:spacing w:after="120" w:before="300"/>
      </w:pPr>
      <w:r>
        <w:rPr>
          <w:rFonts w:ascii="Arial" w:cs="Arial" w:eastAsia="Arial" w:hAnsi="Arial"/>
          <w:b/>
          <w:bCs/>
          <w:color w:val="003A70"/>
          <w:sz w:val="24"/>
          <w:szCs w:val="24"/>
        </w:rPr>
        <w:t xml:space="preserve">Point de friction majeur : Data Layer (Round 1 : 60/100)</w:t>
      </w:r>
    </w:p>
    <w:p>
      <w:pPr>
        <w:spacing w:after="80" w:before="80"/>
        <w:jc w:val="both"/>
      </w:pPr>
      <w:r>
        <w:rPr>
          <w:rFonts w:ascii="Arial" w:cs="Arial" w:eastAsia="Arial" w:hAnsi="Arial"/>
          <w:color w:val="404040"/>
          <w:sz w:val="21"/>
          <w:szCs w:val="21"/>
        </w:rPr>
        <w:t xml:space="preserve">Le Round 1 a revele une fracture nette sur la couche de donnees. 3 agents (INFRA, PRODUCT ENG, AI/ML) defendaient une approche Excel-first ou l'on travaille directement sur les fichiers Excel via Microsoft Graph. 2 agents (DATA, SECURITY) defendaient une approche DB-first avec PostgreSQL comme source de verite.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38"/>
        <w:gridCol w:w="3000"/>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Position</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Agents</w:t>
            </w:r>
          </w:p>
        </w:tc>
        <w:tc>
          <w:tcPr>
            <w:tcW w:type="dxa" w:w="31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Arguments principaux</w:t>
            </w:r>
          </w:p>
        </w:tc>
        <w:tc>
          <w:tcPr>
            <w:tcW w:type="dxa" w:w="3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Risques identifies</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Excel-first</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INFRA, PRODUCT ENG, AI/ML</w:t>
            </w:r>
          </w:p>
        </w:tc>
        <w:tc>
          <w:tcPr>
            <w:tcW w:type="dxa" w:w="3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migration de donnees, familier pour les users, moins de complexite initiale</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Verrouillage fichier, 5 req/sec/fichier (throttling Graph API), pas de transactions ACID</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DB-first</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DATA, SECURITY</w:t>
            </w:r>
          </w:p>
        </w:tc>
        <w:tc>
          <w:tcPr>
            <w:tcW w:type="dxa" w:w="3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Transactions ACID, RLS natif, performance previsible, scalabilite</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Migration initiale complexe, risque de desynchronisation avec Excel</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39C12" w:sz="12"/>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F39C12"/>
                <w:sz w:val="21"/>
                <w:szCs w:val="21"/>
              </w:rPr>
              <w:t xml:space="preserve">Decision CTO (entre Round 1 et Round 2)</w:t>
            </w:r>
          </w:p>
          <w:p>
            <w:pPr>
              <w:spacing w:after="0" w:before="0"/>
            </w:pPr>
            <w:r>
              <w:rPr>
                <w:rFonts w:ascii="Arial" w:cs="Arial" w:eastAsia="Arial" w:hAnsi="Arial"/>
                <w:color w:val="404040"/>
                <w:sz w:val="20"/>
                <w:szCs w:val="20"/>
              </w:rPr>
              <w:t xml:space="preserve">DB-first confirme. PostgreSQL Neon Serverless comme source de verite. Excel est une feature de synchronisation, pas le backend. De plus, coupler avec un knowledge graph (type Neo4j) pour permettre de bien comprendre le contexte de l'entreprise. L'objectif est de creer l'app store du futur — on doit avoir toutes les technos. Package complet demande.</w:t>
            </w:r>
          </w:p>
        </w:tc>
      </w:tr>
    </w:tbl>
    <w:p>
      <w:pPr>
        <w:spacing w:after="0" w:before="100"/>
      </w:pPr>
    </w:p>
    <w:p>
      <w:pPr>
        <w:spacing w:after="120" w:before="300"/>
      </w:pPr>
      <w:r>
        <w:rPr>
          <w:rFonts w:ascii="Arial" w:cs="Arial" w:eastAsia="Arial" w:hAnsi="Arial"/>
          <w:b/>
          <w:bCs/>
          <w:color w:val="003A70"/>
          <w:sz w:val="24"/>
          <w:szCs w:val="24"/>
        </w:rPr>
        <w:t xml:space="preserve">Autres frictions resolues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19"/>
        <w:gridCol w:w="4219"/>
      </w:tblGrid>
      <w:tr>
        <w:trPr>
          <w:tblHeader/>
        </w:trPr>
        <w:tc>
          <w:tcPr>
            <w:tcW w:type="dxa" w:w="1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Friction</w:t>
            </w:r>
          </w:p>
        </w:tc>
        <w:tc>
          <w:tcPr>
            <w:tcW w:type="dxa" w:w="3619"/>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Round 1</w:t>
            </w:r>
          </w:p>
        </w:tc>
        <w:tc>
          <w:tcPr>
            <w:tcW w:type="dxa" w:w="4219"/>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Resolution Round 2</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React vs Web Components</w:t>
            </w:r>
          </w:p>
        </w:tc>
        <w:tc>
          <w:tcPr>
            <w:tcW w:type="dxa" w:w="36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PRODUCT ENG et AI/ML pro-React, INFRA neutre, SECURITY inquiet de la surface d'attaque</w:t>
            </w:r>
          </w:p>
        </w:tc>
        <w:tc>
          <w:tcPr>
            <w:tcW w:type="dxa" w:w="42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Consensus 5/5 React : 10x plus de training data LLM, meilleur structured output. CSP compense la surface.</w:t>
            </w:r>
          </w:p>
        </w:tc>
      </w:tr>
      <w:tr>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Workers vs Containers</w:t>
            </w:r>
          </w:p>
        </w:tc>
        <w:tc>
          <w:tcPr>
            <w:tcW w:type="dxa" w:w="36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INFRA hesitait sur les limites Workers (128MB, pas de filesystem). PRODUCT ENG pro-Workers.</w:t>
            </w:r>
          </w:p>
        </w:tc>
        <w:tc>
          <w:tcPr>
            <w:tcW w:type="dxa" w:w="42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Consensus 4/5 Workers : 0ms cold start decisif. Apps generees ne depassent jamais 128MB. INFRA accepte avec escape hatch vers containers pour edge cases.</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Neo4j vs Graph custom</w:t>
            </w:r>
          </w:p>
        </w:tc>
        <w:tc>
          <w:tcPr>
            <w:tcW w:type="dxa" w:w="36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DATA voulait Neo4j. AI/ML suggerait embeddings + vector DB. INFRA craignait la complexite.</w:t>
            </w:r>
          </w:p>
        </w:tc>
        <w:tc>
          <w:tcPr>
            <w:tcW w:type="dxa" w:w="42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Consensus 5/5 Neo4j : Cypher mature, integrations LLM natives, AuraDB managed. Les embeddings sont un complement, pas un remplacement.</w:t>
            </w:r>
          </w:p>
        </w:tc>
      </w:tr>
      <w:tr>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Isolation par domaine</w:t>
            </w:r>
          </w:p>
        </w:tc>
        <w:tc>
          <w:tcPr>
            <w:tcW w:type="dxa" w:w="36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SECURITY exigeait un domaine par app. INFRA craignait le cout wildcard SSL.</w:t>
            </w:r>
          </w:p>
        </w:tc>
        <w:tc>
          <w:tcPr>
            <w:tcW w:type="dxa" w:w="42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Consensus : Cloudflare wildcard SSL gratuit. {app-id}.apps.instack.io. Same-origin policy = isolation gratuite.</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LLM : code gen vs assembly</w:t>
            </w:r>
          </w:p>
        </w:tc>
        <w:tc>
          <w:tcPr>
            <w:tcW w:type="dxa" w:w="36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AI/ML voulait generation contrainte JSON. PRODUCT ENG voulait generation de code React libre.</w:t>
            </w:r>
          </w:p>
        </w:tc>
        <w:tc>
          <w:tcPr>
            <w:tcW w:type="dxa" w:w="42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Consensus 5/5 JSON assembly : taux de succes 92-95% vs 82-87%. Le code libre genere trop de bugs runtime.</w:t>
            </w:r>
          </w:p>
        </w:tc>
      </w:tr>
    </w:tbl>
    <w:p>
      <w:r>
        <w:br w:type="page"/>
      </w:r>
    </w:p>
    <w:p>
      <w:pPr>
        <w:spacing w:after="0" w:before="480"/>
      </w:pPr>
      <w:r>
        <w:rPr>
          <w:rFonts w:ascii="Arial" w:cs="Arial" w:eastAsia="Arial" w:hAnsi="Arial"/>
          <w:b/>
          <w:bCs/>
          <w:color w:val="FFFFFF"/>
          <w:sz w:val="22"/>
          <w:szCs w:val="22"/>
          <w:shd w:fill="0070C0" w:val="clear"/>
        </w:rPr>
        <w:t xml:space="preserve">  04  </w:t>
      </w:r>
      <w:r>
        <w:rPr>
          <w:rFonts w:ascii="Arial" w:cs="Arial" w:eastAsia="Arial" w:hAnsi="Arial"/>
          <w:b/>
          <w:bCs/>
          <w:color w:val="002B5C"/>
          <w:sz w:val="28"/>
          <w:szCs w:val="28"/>
        </w:rPr>
        <w:t xml:space="preserve">   ARCHITECTURE GENERALE : TROIS COUCHES</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L'architecture instack separe trois couches independantes qui communiquent via des APIs internes. Chaque couche peut scaler, evoluer et etre remplacee independamment. Cette separation est le consensus le plus fort des 5 agents (convergence 98/100 en Round 2).</w:t>
      </w:r>
    </w:p>
    <w:p>
      <w:pPr>
        <w:spacing w:after="0" w:before="100"/>
      </w:pPr>
    </w:p>
    <w:p>
      <w:pPr>
        <w:spacing w:after="120" w:before="300"/>
      </w:pPr>
      <w:r>
        <w:rPr>
          <w:rFonts w:ascii="Arial" w:cs="Arial" w:eastAsia="Arial" w:hAnsi="Arial"/>
          <w:b/>
          <w:bCs/>
          <w:color w:val="003A70"/>
          <w:sz w:val="24"/>
          <w:szCs w:val="24"/>
        </w:rPr>
        <w:t xml:space="preserve">Vue d'ensemble : Flux de donnees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[Utilisateur] --prompt--&gt; [API Gateway]</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          |           |</w:t>
            </w:r>
          </w:p>
          <w:p>
            <w:pPr>
              <w:spacing w:after="0" w:before="0"/>
            </w:pPr>
            <w:r>
              <w:rPr>
                <w:rFonts w:ascii="Consolas" w:cs="Consolas" w:eastAsia="Consolas" w:hAnsi="Consolas"/>
                <w:color w:val="404040"/>
                <w:sz w:val="17"/>
                <w:szCs w:val="17"/>
              </w:rPr>
              <w:t xml:space="preserve">             [Auth/SSO]  [AI Pipeline]  [Sync Engine]</w:t>
            </w:r>
          </w:p>
          <w:p>
            <w:pPr>
              <w:spacing w:after="0" w:before="0"/>
            </w:pPr>
            <w:r>
              <w:rPr>
                <w:rFonts w:ascii="Consolas" w:cs="Consolas" w:eastAsia="Consolas" w:hAnsi="Consolas"/>
                <w:color w:val="404040"/>
                <w:sz w:val="17"/>
                <w:szCs w:val="17"/>
              </w:rPr>
              <w:t xml:space="preserve">                   |          |           |</w:t>
            </w:r>
          </w:p>
          <w:p>
            <w:pPr>
              <w:spacing w:after="0" w:before="0"/>
            </w:pPr>
            <w:r>
              <w:rPr>
                <w:rFonts w:ascii="Consolas" w:cs="Consolas" w:eastAsia="Consolas" w:hAnsi="Consolas"/>
                <w:color w:val="404040"/>
                <w:sz w:val="17"/>
                <w:szCs w:val="17"/>
              </w:rPr>
              <w:t xml:space="preserve">            +------+----+     |     +-----+------+</w:t>
            </w:r>
          </w:p>
          <w:p>
            <w:pPr>
              <w:spacing w:after="0" w:before="0"/>
            </w:pPr>
            <w:r>
              <w:rPr>
                <w:rFonts w:ascii="Consolas" w:cs="Consolas" w:eastAsia="Consolas" w:hAnsi="Consolas"/>
                <w:color w:val="404040"/>
                <w:sz w:val="17"/>
                <w:szCs w:val="17"/>
              </w:rPr>
              <w:t xml:space="preserve">            |           |     |     |            |</w:t>
            </w:r>
          </w:p>
          <w:p>
            <w:pPr>
              <w:spacing w:after="0" w:before="0"/>
            </w:pPr>
            <w:r>
              <w:rPr>
                <w:rFonts w:ascii="Consolas" w:cs="Consolas" w:eastAsia="Consolas" w:hAnsi="Consolas"/>
                <w:color w:val="404040"/>
                <w:sz w:val="17"/>
                <w:szCs w:val="17"/>
              </w:rPr>
              <w:t xml:space="preserve">      [PostgreSQL]  [Neo4j]   |   [Excel/SharePoint]</w:t>
            </w:r>
          </w:p>
          <w:p>
            <w:pPr>
              <w:spacing w:after="0" w:before="0"/>
            </w:pPr>
            <w:r>
              <w:rPr>
                <w:rFonts w:ascii="Consolas" w:cs="Consolas" w:eastAsia="Consolas" w:hAnsi="Consolas"/>
                <w:color w:val="404040"/>
                <w:sz w:val="17"/>
                <w:szCs w:val="17"/>
              </w:rPr>
              <w:t xml:space="preserve">         (verite)   (graph)   |    (presentation)</w:t>
            </w:r>
          </w:p>
          <w:p>
            <w:pPr>
              <w:spacing w:after="0" w:before="0"/>
            </w:pPr>
            <w:r>
              <w:rPr>
                <w:rFonts w:ascii="Consolas" w:cs="Consolas" w:eastAsia="Consolas" w:hAnsi="Consolas"/>
                <w:color w:val="404040"/>
                <w:sz w:val="17"/>
                <w:szCs w:val="17"/>
              </w:rPr>
              <w:t xml:space="preserve">            |           |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[Cloudflare Workers]</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[App iframe rendered]</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[Navigateur utilisateur]</w:t>
            </w:r>
          </w:p>
        </w:tc>
      </w:tr>
    </w:tbl>
    <w:p>
      <w:pPr>
        <w:spacing w:after="120" w:before="40"/>
        <w:jc w:val="center"/>
      </w:pPr>
      <w:r>
        <w:rPr>
          <w:rFonts w:ascii="Arial" w:cs="Arial" w:eastAsia="Arial" w:hAnsi="Arial"/>
          <w:i/>
          <w:iCs/>
          <w:color w:val="BFBFBF"/>
          <w:sz w:val="17"/>
          <w:szCs w:val="17"/>
        </w:rPr>
        <w:t xml:space="preserve">Figure 4.1 — Architecture macro : flux de donnees principal</w:t>
      </w:r>
    </w:p>
    <w:p>
      <w:pPr>
        <w:spacing w:after="0" w:before="100"/>
      </w:pPr>
    </w:p>
    <w:p>
      <w:pPr>
        <w:spacing w:after="120" w:before="300"/>
      </w:pPr>
      <w:r>
        <w:rPr>
          <w:rFonts w:ascii="Arial" w:cs="Arial" w:eastAsia="Arial" w:hAnsi="Arial"/>
          <w:b/>
          <w:bCs/>
          <w:color w:val="003A70"/>
          <w:sz w:val="24"/>
          <w:szCs w:val="24"/>
        </w:rPr>
        <w:t xml:space="preserve">Couche 1 : PostgreSQL (Neon Serverless) — Source de verite transactionnelle</w:t>
      </w:r>
    </w:p>
    <w:p>
      <w:pPr>
        <w:spacing w:after="80" w:before="80"/>
        <w:jc w:val="both"/>
      </w:pPr>
      <w:r>
        <w:rPr>
          <w:rFonts w:ascii="Arial" w:cs="Arial" w:eastAsia="Arial" w:hAnsi="Arial"/>
          <w:color w:val="404040"/>
          <w:sz w:val="21"/>
          <w:szCs w:val="21"/>
        </w:rPr>
        <w:t xml:space="preserve">Toutes les donnees applicatives vivent dans PostgreSQL avec Row-Level Security (RLS) par tenant. Chaque table porte un tenant_id, et chaque requete est automatiquement scopee au tenant courant via SET app.current_tenant. Ce modele supporte des milliers de tenants sans complexite de migration.</w:t>
      </w:r>
    </w:p>
    <w:p>
      <w:pPr>
        <w:spacing w:after="0" w:before="80"/>
      </w:pPr>
    </w:p>
    <w:p>
      <w:pPr>
        <w:spacing w:after="80" w:before="200"/>
      </w:pPr>
      <w:r>
        <w:rPr>
          <w:rFonts w:ascii="Arial" w:cs="Arial" w:eastAsia="Arial" w:hAnsi="Arial"/>
          <w:b/>
          <w:bCs/>
          <w:color w:val="0070C0"/>
          <w:sz w:val="22"/>
          <w:szCs w:val="22"/>
        </w:rPr>
        <w:t xml:space="preserve">Schema principal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 Core tables</w:t>
            </w:r>
          </w:p>
          <w:p>
            <w:pPr>
              <w:spacing w:after="0" w:before="0"/>
            </w:pPr>
            <w:r>
              <w:rPr>
                <w:rFonts w:ascii="Consolas" w:cs="Consolas" w:eastAsia="Consolas" w:hAnsi="Consolas"/>
                <w:color w:val="404040"/>
                <w:sz w:val="17"/>
                <w:szCs w:val="17"/>
              </w:rPr>
              <w:t xml:space="preserve">CREATE TABLE tenants (</w:t>
            </w:r>
          </w:p>
          <w:p>
            <w:pPr>
              <w:spacing w:after="0" w:before="0"/>
            </w:pPr>
            <w:r>
              <w:rPr>
                <w:rFonts w:ascii="Consolas" w:cs="Consolas" w:eastAsia="Consolas" w:hAnsi="Consolas"/>
                <w:color w:val="404040"/>
                <w:sz w:val="17"/>
                <w:szCs w:val="17"/>
              </w:rPr>
              <w:t xml:space="preserve">  id UUID PRIMARY KEY DEFAULT gen_random_uuid(),</w:t>
            </w:r>
          </w:p>
          <w:p>
            <w:pPr>
              <w:spacing w:after="0" w:before="0"/>
            </w:pPr>
            <w:r>
              <w:rPr>
                <w:rFonts w:ascii="Consolas" w:cs="Consolas" w:eastAsia="Consolas" w:hAnsi="Consolas"/>
                <w:color w:val="404040"/>
                <w:sz w:val="17"/>
                <w:szCs w:val="17"/>
              </w:rPr>
              <w:t xml:space="preserve">  slug TEXT UNIQUE NOT NULL,</w:t>
            </w:r>
          </w:p>
          <w:p>
            <w:pPr>
              <w:spacing w:after="0" w:before="0"/>
            </w:pPr>
            <w:r>
              <w:rPr>
                <w:rFonts w:ascii="Consolas" w:cs="Consolas" w:eastAsia="Consolas" w:hAnsi="Consolas"/>
                <w:color w:val="404040"/>
                <w:sz w:val="17"/>
                <w:szCs w:val="17"/>
              </w:rPr>
              <w:t xml:space="preserve">  plan TEXT DEFAULT 'free',</w:t>
            </w:r>
          </w:p>
          <w:p>
            <w:pPr>
              <w:spacing w:after="0" w:before="0"/>
            </w:pPr>
            <w:r>
              <w:rPr>
                <w:rFonts w:ascii="Consolas" w:cs="Consolas" w:eastAsia="Consolas" w:hAnsi="Consolas"/>
                <w:color w:val="404040"/>
                <w:sz w:val="17"/>
                <w:szCs w:val="17"/>
              </w:rPr>
              <w:t xml:space="preserve">  settings JSONB DEFAULT '{}',</w:t>
            </w:r>
          </w:p>
          <w:p>
            <w:pPr>
              <w:spacing w:after="0" w:before="0"/>
            </w:pPr>
            <w:r>
              <w:rPr>
                <w:rFonts w:ascii="Consolas" w:cs="Consolas" w:eastAsia="Consolas" w:hAnsi="Consolas"/>
                <w:color w:val="404040"/>
                <w:sz w:val="17"/>
                <w:szCs w:val="17"/>
              </w:rPr>
              <w:t xml:space="preserve">  created_at TIMESTAMPTZ DEFAULT now()</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CREATE TABLE users (</w:t>
            </w:r>
          </w:p>
          <w:p>
            <w:pPr>
              <w:spacing w:after="0" w:before="0"/>
            </w:pPr>
            <w:r>
              <w:rPr>
                <w:rFonts w:ascii="Consolas" w:cs="Consolas" w:eastAsia="Consolas" w:hAnsi="Consolas"/>
                <w:color w:val="404040"/>
                <w:sz w:val="17"/>
                <w:szCs w:val="17"/>
              </w:rPr>
              <w:t xml:space="preserve">  id UUID PRIMARY KEY DEFAULT gen_random_uuid(),</w:t>
            </w:r>
          </w:p>
          <w:p>
            <w:pPr>
              <w:spacing w:after="0" w:before="0"/>
            </w:pPr>
            <w:r>
              <w:rPr>
                <w:rFonts w:ascii="Consolas" w:cs="Consolas" w:eastAsia="Consolas" w:hAnsi="Consolas"/>
                <w:color w:val="404040"/>
                <w:sz w:val="17"/>
                <w:szCs w:val="17"/>
              </w:rPr>
              <w:t xml:space="preserve">  tenant_id UUID REFERENCES tenants(id),</w:t>
            </w:r>
          </w:p>
          <w:p>
            <w:pPr>
              <w:spacing w:after="0" w:before="0"/>
            </w:pPr>
            <w:r>
              <w:rPr>
                <w:rFonts w:ascii="Consolas" w:cs="Consolas" w:eastAsia="Consolas" w:hAnsi="Consolas"/>
                <w:color w:val="404040"/>
                <w:sz w:val="17"/>
                <w:szCs w:val="17"/>
              </w:rPr>
              <w:t xml:space="preserve">  email TEXT NOT NULL,</w:t>
            </w:r>
          </w:p>
          <w:p>
            <w:pPr>
              <w:spacing w:after="0" w:before="0"/>
            </w:pPr>
            <w:r>
              <w:rPr>
                <w:rFonts w:ascii="Consolas" w:cs="Consolas" w:eastAsia="Consolas" w:hAnsi="Consolas"/>
                <w:color w:val="404040"/>
                <w:sz w:val="17"/>
                <w:szCs w:val="17"/>
              </w:rPr>
              <w:t xml:space="preserve">  role TEXT DEFAULT 'member', -- admin | member | viewer</w:t>
            </w:r>
          </w:p>
          <w:p>
            <w:pPr>
              <w:spacing w:after="0" w:before="0"/>
            </w:pPr>
            <w:r>
              <w:rPr>
                <w:rFonts w:ascii="Consolas" w:cs="Consolas" w:eastAsia="Consolas" w:hAnsi="Consolas"/>
                <w:color w:val="404040"/>
                <w:sz w:val="17"/>
                <w:szCs w:val="17"/>
              </w:rPr>
              <w:t xml:space="preserve">  team_id UUID REFERENCES teams(id),</w:t>
            </w:r>
          </w:p>
          <w:p>
            <w:pPr>
              <w:spacing w:after="0" w:before="0"/>
            </w:pPr>
            <w:r>
              <w:rPr>
                <w:rFonts w:ascii="Consolas" w:cs="Consolas" w:eastAsia="Consolas" w:hAnsi="Consolas"/>
                <w:color w:val="404040"/>
                <w:sz w:val="17"/>
                <w:szCs w:val="17"/>
              </w:rPr>
              <w:t xml:space="preserve">  graph_node_id TEXT, -- Reference to Neo4j node</w:t>
            </w:r>
          </w:p>
          <w:p>
            <w:pPr>
              <w:spacing w:after="0" w:before="0"/>
            </w:pPr>
            <w:r>
              <w:rPr>
                <w:rFonts w:ascii="Consolas" w:cs="Consolas" w:eastAsia="Consolas" w:hAnsi="Consolas"/>
                <w:color w:val="404040"/>
                <w:sz w:val="17"/>
                <w:szCs w:val="17"/>
              </w:rPr>
              <w:t xml:space="preserve">  last_active TIMESTAMPTZ</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CREATE TABLE teams (</w:t>
            </w:r>
          </w:p>
          <w:p>
            <w:pPr>
              <w:spacing w:after="0" w:before="0"/>
            </w:pPr>
            <w:r>
              <w:rPr>
                <w:rFonts w:ascii="Consolas" w:cs="Consolas" w:eastAsia="Consolas" w:hAnsi="Consolas"/>
                <w:color w:val="404040"/>
                <w:sz w:val="17"/>
                <w:szCs w:val="17"/>
              </w:rPr>
              <w:t xml:space="preserve">  id UUID PRIMARY KEY DEFAULT gen_random_uuid(),</w:t>
            </w:r>
          </w:p>
          <w:p>
            <w:pPr>
              <w:spacing w:after="0" w:before="0"/>
            </w:pPr>
            <w:r>
              <w:rPr>
                <w:rFonts w:ascii="Consolas" w:cs="Consolas" w:eastAsia="Consolas" w:hAnsi="Consolas"/>
                <w:color w:val="404040"/>
                <w:sz w:val="17"/>
                <w:szCs w:val="17"/>
              </w:rPr>
              <w:t xml:space="preserve">  tenant_id UUID REFERENCES tenants(id),</w:t>
            </w:r>
          </w:p>
          <w:p>
            <w:pPr>
              <w:spacing w:after="0" w:before="0"/>
            </w:pPr>
            <w:r>
              <w:rPr>
                <w:rFonts w:ascii="Consolas" w:cs="Consolas" w:eastAsia="Consolas" w:hAnsi="Consolas"/>
                <w:color w:val="404040"/>
                <w:sz w:val="17"/>
                <w:szCs w:val="17"/>
              </w:rPr>
              <w:t xml:space="preserve">  name TEXT NOT NULL,</w:t>
            </w:r>
          </w:p>
          <w:p>
            <w:pPr>
              <w:spacing w:after="0" w:before="0"/>
            </w:pPr>
            <w:r>
              <w:rPr>
                <w:rFonts w:ascii="Consolas" w:cs="Consolas" w:eastAsia="Consolas" w:hAnsi="Consolas"/>
                <w:color w:val="404040"/>
                <w:sz w:val="17"/>
                <w:szCs w:val="17"/>
              </w:rPr>
              <w:t xml:space="preserve">  sharepoint_site_url TEXT,</w:t>
            </w:r>
          </w:p>
          <w:p>
            <w:pPr>
              <w:spacing w:after="0" w:before="0"/>
            </w:pPr>
            <w:r>
              <w:rPr>
                <w:rFonts w:ascii="Consolas" w:cs="Consolas" w:eastAsia="Consolas" w:hAnsi="Consolas"/>
                <w:color w:val="404040"/>
                <w:sz w:val="17"/>
                <w:szCs w:val="17"/>
              </w:rPr>
              <w:t xml:space="preserve">  drive_id TEXT -- OneDrive/SharePoint drive ID</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CREATE TABLE apps (</w:t>
            </w:r>
          </w:p>
          <w:p>
            <w:pPr>
              <w:spacing w:after="0" w:before="0"/>
            </w:pPr>
            <w:r>
              <w:rPr>
                <w:rFonts w:ascii="Consolas" w:cs="Consolas" w:eastAsia="Consolas" w:hAnsi="Consolas"/>
                <w:color w:val="404040"/>
                <w:sz w:val="17"/>
                <w:szCs w:val="17"/>
              </w:rPr>
              <w:t xml:space="preserve">  id UUID PRIMARY KEY DEFAULT gen_random_uuid(),</w:t>
            </w:r>
          </w:p>
          <w:p>
            <w:pPr>
              <w:spacing w:after="0" w:before="0"/>
            </w:pPr>
            <w:r>
              <w:rPr>
                <w:rFonts w:ascii="Consolas" w:cs="Consolas" w:eastAsia="Consolas" w:hAnsi="Consolas"/>
                <w:color w:val="404040"/>
                <w:sz w:val="17"/>
                <w:szCs w:val="17"/>
              </w:rPr>
              <w:t xml:space="preserve">  tenant_id UUID REFERENCES tenants(id),</w:t>
            </w:r>
          </w:p>
          <w:p>
            <w:pPr>
              <w:spacing w:after="0" w:before="0"/>
            </w:pPr>
            <w:r>
              <w:rPr>
                <w:rFonts w:ascii="Consolas" w:cs="Consolas" w:eastAsia="Consolas" w:hAnsi="Consolas"/>
                <w:color w:val="404040"/>
                <w:sz w:val="17"/>
                <w:szCs w:val="17"/>
              </w:rPr>
              <w:t xml:space="preserve">  creator_id UUID REFERENCES users(id),</w:t>
            </w:r>
          </w:p>
          <w:p>
            <w:pPr>
              <w:spacing w:after="0" w:before="0"/>
            </w:pPr>
            <w:r>
              <w:rPr>
                <w:rFonts w:ascii="Consolas" w:cs="Consolas" w:eastAsia="Consolas" w:hAnsi="Consolas"/>
                <w:color w:val="404040"/>
                <w:sz w:val="17"/>
                <w:szCs w:val="17"/>
              </w:rPr>
              <w:t xml:space="preserve">  name TEXT NOT NULL,</w:t>
            </w:r>
          </w:p>
          <w:p>
            <w:pPr>
              <w:spacing w:after="0" w:before="0"/>
            </w:pPr>
            <w:r>
              <w:rPr>
                <w:rFonts w:ascii="Consolas" w:cs="Consolas" w:eastAsia="Consolas" w:hAnsi="Consolas"/>
                <w:color w:val="404040"/>
                <w:sz w:val="17"/>
                <w:szCs w:val="17"/>
              </w:rPr>
              <w:t xml:space="preserve">  schema_json JSONB NOT NULL, -- Component tree (12 atoms)</w:t>
            </w:r>
          </w:p>
          <w:p>
            <w:pPr>
              <w:spacing w:after="0" w:before="0"/>
            </w:pPr>
            <w:r>
              <w:rPr>
                <w:rFonts w:ascii="Consolas" w:cs="Consolas" w:eastAsia="Consolas" w:hAnsi="Consolas"/>
                <w:color w:val="404040"/>
                <w:sz w:val="17"/>
                <w:szCs w:val="17"/>
              </w:rPr>
              <w:t xml:space="preserve">  intent_archetype TEXT, -- CRUD|dashboard|tracker|report|...</w:t>
            </w:r>
          </w:p>
          <w:p>
            <w:pPr>
              <w:spacing w:after="0" w:before="0"/>
            </w:pPr>
            <w:r>
              <w:rPr>
                <w:rFonts w:ascii="Consolas" w:cs="Consolas" w:eastAsia="Consolas" w:hAnsi="Consolas"/>
                <w:color w:val="404040"/>
                <w:sz w:val="17"/>
                <w:szCs w:val="17"/>
              </w:rPr>
              <w:t xml:space="preserve">  status TEXT DEFAULT 'active', -- active|expired|archived</w:t>
            </w:r>
          </w:p>
          <w:p>
            <w:pPr>
              <w:spacing w:after="0" w:before="0"/>
            </w:pPr>
            <w:r>
              <w:rPr>
                <w:rFonts w:ascii="Consolas" w:cs="Consolas" w:eastAsia="Consolas" w:hAnsi="Consolas"/>
                <w:color w:val="404040"/>
                <w:sz w:val="17"/>
                <w:szCs w:val="17"/>
              </w:rPr>
              <w:t xml:space="preserve">  expires_at TIMESTAMPTZ,</w:t>
            </w:r>
          </w:p>
          <w:p>
            <w:pPr>
              <w:spacing w:after="0" w:before="0"/>
            </w:pPr>
            <w:r>
              <w:rPr>
                <w:rFonts w:ascii="Consolas" w:cs="Consolas" w:eastAsia="Consolas" w:hAnsi="Consolas"/>
                <w:color w:val="404040"/>
                <w:sz w:val="17"/>
                <w:szCs w:val="17"/>
              </w:rPr>
              <w:t xml:space="preserve">  generation_cost_eur DECIMAL(8,4),</w:t>
            </w:r>
          </w:p>
          <w:p>
            <w:pPr>
              <w:spacing w:after="0" w:before="0"/>
            </w:pPr>
            <w:r>
              <w:rPr>
                <w:rFonts w:ascii="Consolas" w:cs="Consolas" w:eastAsia="Consolas" w:hAnsi="Consolas"/>
                <w:color w:val="404040"/>
                <w:sz w:val="17"/>
                <w:szCs w:val="17"/>
              </w:rPr>
              <w:t xml:space="preserve">  created_at TIMESTAMPTZ DEFAULT now()</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Dynamic data tables created per app</w:t>
            </w:r>
          </w:p>
          <w:p>
            <w:pPr>
              <w:spacing w:after="0" w:before="0"/>
            </w:pPr>
            <w:r>
              <w:rPr>
                <w:rFonts w:ascii="Consolas" w:cs="Consolas" w:eastAsia="Consolas" w:hAnsi="Consolas"/>
                <w:color w:val="404040"/>
                <w:sz w:val="17"/>
                <w:szCs w:val="17"/>
              </w:rPr>
              <w:t xml:space="preserve">-- app_data_{app_id} (columns inferred from schema_json)</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CREATE TABLE sync_jobs (</w:t>
            </w:r>
          </w:p>
          <w:p>
            <w:pPr>
              <w:spacing w:after="0" w:before="0"/>
            </w:pPr>
            <w:r>
              <w:rPr>
                <w:rFonts w:ascii="Consolas" w:cs="Consolas" w:eastAsia="Consolas" w:hAnsi="Consolas"/>
                <w:color w:val="404040"/>
                <w:sz w:val="17"/>
                <w:szCs w:val="17"/>
              </w:rPr>
              <w:t xml:space="preserve">  id UUID PRIMARY KEY DEFAULT gen_random_uuid(),</w:t>
            </w:r>
          </w:p>
          <w:p>
            <w:pPr>
              <w:spacing w:after="0" w:before="0"/>
            </w:pPr>
            <w:r>
              <w:rPr>
                <w:rFonts w:ascii="Consolas" w:cs="Consolas" w:eastAsia="Consolas" w:hAnsi="Consolas"/>
                <w:color w:val="404040"/>
                <w:sz w:val="17"/>
                <w:szCs w:val="17"/>
              </w:rPr>
              <w:t xml:space="preserve">  app_id UUID REFERENCES apps(id),</w:t>
            </w:r>
          </w:p>
          <w:p>
            <w:pPr>
              <w:spacing w:after="0" w:before="0"/>
            </w:pPr>
            <w:r>
              <w:rPr>
                <w:rFonts w:ascii="Consolas" w:cs="Consolas" w:eastAsia="Consolas" w:hAnsi="Consolas"/>
                <w:color w:val="404040"/>
                <w:sz w:val="17"/>
                <w:szCs w:val="17"/>
              </w:rPr>
              <w:t xml:space="preserve">  direction TEXT NOT NULL, -- pg_to_excel | excel_to_pg</w:t>
            </w:r>
          </w:p>
          <w:p>
            <w:pPr>
              <w:spacing w:after="0" w:before="0"/>
            </w:pPr>
            <w:r>
              <w:rPr>
                <w:rFonts w:ascii="Consolas" w:cs="Consolas" w:eastAsia="Consolas" w:hAnsi="Consolas"/>
                <w:color w:val="404040"/>
                <w:sz w:val="17"/>
                <w:szCs w:val="17"/>
              </w:rPr>
              <w:t xml:space="preserve">  provider TEXT DEFAULT 'microsoft_graph',</w:t>
            </w:r>
          </w:p>
          <w:p>
            <w:pPr>
              <w:spacing w:after="0" w:before="0"/>
            </w:pPr>
            <w:r>
              <w:rPr>
                <w:rFonts w:ascii="Consolas" w:cs="Consolas" w:eastAsia="Consolas" w:hAnsi="Consolas"/>
                <w:color w:val="404040"/>
                <w:sz w:val="17"/>
                <w:szCs w:val="17"/>
              </w:rPr>
              <w:t xml:space="preserve">  file_path TEXT,</w:t>
            </w:r>
          </w:p>
          <w:p>
            <w:pPr>
              <w:spacing w:after="0" w:before="0"/>
            </w:pPr>
            <w:r>
              <w:rPr>
                <w:rFonts w:ascii="Consolas" w:cs="Consolas" w:eastAsia="Consolas" w:hAnsi="Consolas"/>
                <w:color w:val="404040"/>
                <w:sz w:val="17"/>
                <w:szCs w:val="17"/>
              </w:rPr>
              <w:t xml:space="preserve">  status TEXT DEFAULT 'pending', -- pending|running|completed|failed</w:t>
            </w:r>
          </w:p>
          <w:p>
            <w:pPr>
              <w:spacing w:after="0" w:before="0"/>
            </w:pPr>
            <w:r>
              <w:rPr>
                <w:rFonts w:ascii="Consolas" w:cs="Consolas" w:eastAsia="Consolas" w:hAnsi="Consolas"/>
                <w:color w:val="404040"/>
                <w:sz w:val="17"/>
                <w:szCs w:val="17"/>
              </w:rPr>
              <w:t xml:space="preserve">  last_sync TIMESTAMPTZ,</w:t>
            </w:r>
          </w:p>
          <w:p>
            <w:pPr>
              <w:spacing w:after="0" w:before="0"/>
            </w:pPr>
            <w:r>
              <w:rPr>
                <w:rFonts w:ascii="Consolas" w:cs="Consolas" w:eastAsia="Consolas" w:hAnsi="Consolas"/>
                <w:color w:val="404040"/>
                <w:sz w:val="17"/>
                <w:szCs w:val="17"/>
              </w:rPr>
              <w:t xml:space="preserve">  delta_token TEXT -- Graph API delta token for change detection</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CREATE TABLE audit_log (</w:t>
            </w:r>
          </w:p>
          <w:p>
            <w:pPr>
              <w:spacing w:after="0" w:before="0"/>
            </w:pPr>
            <w:r>
              <w:rPr>
                <w:rFonts w:ascii="Consolas" w:cs="Consolas" w:eastAsia="Consolas" w:hAnsi="Consolas"/>
                <w:color w:val="404040"/>
                <w:sz w:val="17"/>
                <w:szCs w:val="17"/>
              </w:rPr>
              <w:t xml:space="preserve">  id BIGSERIAL PRIMARY KEY,</w:t>
            </w:r>
          </w:p>
          <w:p>
            <w:pPr>
              <w:spacing w:after="0" w:before="0"/>
            </w:pPr>
            <w:r>
              <w:rPr>
                <w:rFonts w:ascii="Consolas" w:cs="Consolas" w:eastAsia="Consolas" w:hAnsi="Consolas"/>
                <w:color w:val="404040"/>
                <w:sz w:val="17"/>
                <w:szCs w:val="17"/>
              </w:rPr>
              <w:t xml:space="preserve">  tenant_id UUID NOT NULL,</w:t>
            </w:r>
          </w:p>
          <w:p>
            <w:pPr>
              <w:spacing w:after="0" w:before="0"/>
            </w:pPr>
            <w:r>
              <w:rPr>
                <w:rFonts w:ascii="Consolas" w:cs="Consolas" w:eastAsia="Consolas" w:hAnsi="Consolas"/>
                <w:color w:val="404040"/>
                <w:sz w:val="17"/>
                <w:szCs w:val="17"/>
              </w:rPr>
              <w:t xml:space="preserve">  user_id UUID,</w:t>
            </w:r>
          </w:p>
          <w:p>
            <w:pPr>
              <w:spacing w:after="0" w:before="0"/>
            </w:pPr>
            <w:r>
              <w:rPr>
                <w:rFonts w:ascii="Consolas" w:cs="Consolas" w:eastAsia="Consolas" w:hAnsi="Consolas"/>
                <w:color w:val="404040"/>
                <w:sz w:val="17"/>
                <w:szCs w:val="17"/>
              </w:rPr>
              <w:t xml:space="preserve">  action TEXT NOT NULL,</w:t>
            </w:r>
          </w:p>
          <w:p>
            <w:pPr>
              <w:spacing w:after="0" w:before="0"/>
            </w:pPr>
            <w:r>
              <w:rPr>
                <w:rFonts w:ascii="Consolas" w:cs="Consolas" w:eastAsia="Consolas" w:hAnsi="Consolas"/>
                <w:color w:val="404040"/>
                <w:sz w:val="17"/>
                <w:szCs w:val="17"/>
              </w:rPr>
              <w:t xml:space="preserve">  entity_type TEXT, -- app|user|team|sync|data</w:t>
            </w:r>
          </w:p>
          <w:p>
            <w:pPr>
              <w:spacing w:after="0" w:before="0"/>
            </w:pPr>
            <w:r>
              <w:rPr>
                <w:rFonts w:ascii="Consolas" w:cs="Consolas" w:eastAsia="Consolas" w:hAnsi="Consolas"/>
                <w:color w:val="404040"/>
                <w:sz w:val="17"/>
                <w:szCs w:val="17"/>
              </w:rPr>
              <w:t xml:space="preserve">  entity_id UUID,</w:t>
            </w:r>
          </w:p>
          <w:p>
            <w:pPr>
              <w:spacing w:after="0" w:before="0"/>
            </w:pPr>
            <w:r>
              <w:rPr>
                <w:rFonts w:ascii="Consolas" w:cs="Consolas" w:eastAsia="Consolas" w:hAnsi="Consolas"/>
                <w:color w:val="404040"/>
                <w:sz w:val="17"/>
                <w:szCs w:val="17"/>
              </w:rPr>
              <w:t xml:space="preserve">  diff JSONB, -- Before/after snapshot</w:t>
            </w:r>
          </w:p>
          <w:p>
            <w:pPr>
              <w:spacing w:after="0" w:before="0"/>
            </w:pPr>
            <w:r>
              <w:rPr>
                <w:rFonts w:ascii="Consolas" w:cs="Consolas" w:eastAsia="Consolas" w:hAnsi="Consolas"/>
                <w:color w:val="404040"/>
                <w:sz w:val="17"/>
                <w:szCs w:val="17"/>
              </w:rPr>
              <w:t xml:space="preserve">  ip_address INET,</w:t>
            </w:r>
          </w:p>
          <w:p>
            <w:pPr>
              <w:spacing w:after="0" w:before="0"/>
            </w:pPr>
            <w:r>
              <w:rPr>
                <w:rFonts w:ascii="Consolas" w:cs="Consolas" w:eastAsia="Consolas" w:hAnsi="Consolas"/>
                <w:color w:val="404040"/>
                <w:sz w:val="17"/>
                <w:szCs w:val="17"/>
              </w:rPr>
              <w:t xml:space="preserve">  created_at TIMESTAMPTZ DEFAULT now()</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Row-Level Security</w:t>
            </w:r>
          </w:p>
          <w:p>
            <w:pPr>
              <w:spacing w:after="0" w:before="0"/>
            </w:pPr>
            <w:r>
              <w:rPr>
                <w:rFonts w:ascii="Consolas" w:cs="Consolas" w:eastAsia="Consolas" w:hAnsi="Consolas"/>
                <w:color w:val="404040"/>
                <w:sz w:val="17"/>
                <w:szCs w:val="17"/>
              </w:rPr>
              <w:t xml:space="preserve">ALTER TABLE users ENABLE ROW LEVEL SECURITY;</w:t>
            </w:r>
          </w:p>
          <w:p>
            <w:pPr>
              <w:spacing w:after="0" w:before="0"/>
            </w:pPr>
            <w:r>
              <w:rPr>
                <w:rFonts w:ascii="Consolas" w:cs="Consolas" w:eastAsia="Consolas" w:hAnsi="Consolas"/>
                <w:color w:val="404040"/>
                <w:sz w:val="17"/>
                <w:szCs w:val="17"/>
              </w:rPr>
              <w:t xml:space="preserve">CREATE POLICY tenant_isolation ON users</w:t>
            </w:r>
          </w:p>
          <w:p>
            <w:pPr>
              <w:spacing w:after="0" w:before="0"/>
            </w:pPr>
            <w:r>
              <w:rPr>
                <w:rFonts w:ascii="Consolas" w:cs="Consolas" w:eastAsia="Consolas" w:hAnsi="Consolas"/>
                <w:color w:val="404040"/>
                <w:sz w:val="17"/>
                <w:szCs w:val="17"/>
              </w:rPr>
              <w:t xml:space="preserve">  USING (tenant_id = current_setting('app.current_tenant')::UUID);</w:t>
            </w:r>
          </w:p>
          <w:p>
            <w:pPr>
              <w:spacing w:after="0" w:before="0"/>
            </w:pPr>
            <w:r>
              <w:rPr>
                <w:rFonts w:ascii="Consolas" w:cs="Consolas" w:eastAsia="Consolas" w:hAnsi="Consolas"/>
                <w:color w:val="404040"/>
                <w:sz w:val="17"/>
                <w:szCs w:val="17"/>
              </w:rPr>
              <w:t xml:space="preserve">-- Applied similarly to all tables</w:t>
            </w:r>
          </w:p>
        </w:tc>
      </w:tr>
    </w:tbl>
    <w:p>
      <w:pPr>
        <w:spacing w:after="120" w:before="40"/>
        <w:jc w:val="center"/>
      </w:pPr>
      <w:r>
        <w:rPr>
          <w:rFonts w:ascii="Arial" w:cs="Arial" w:eastAsia="Arial" w:hAnsi="Arial"/>
          <w:i/>
          <w:iCs/>
          <w:color w:val="BFBFBF"/>
          <w:sz w:val="17"/>
          <w:szCs w:val="17"/>
        </w:rPr>
        <w:t xml:space="preserve">Schema 4.1 — Schema PostgreSQL principal avec RLS</w:t>
      </w:r>
    </w:p>
    <w:p>
      <w:pPr>
        <w:spacing w:after="0" w:before="80"/>
      </w:pPr>
    </w:p>
    <w:p>
      <w:pPr>
        <w:spacing w:after="80" w:before="80"/>
        <w:jc w:val="both"/>
      </w:pPr>
      <w:r>
        <w:rPr>
          <w:rFonts w:ascii="Arial" w:cs="Arial" w:eastAsia="Arial" w:hAnsi="Arial"/>
          <w:b/>
          <w:bCs/>
          <w:color w:val="404040"/>
          <w:sz w:val="21"/>
          <w:szCs w:val="21"/>
        </w:rPr>
        <w:t xml:space="preserve">Pourquoi Neon Serverless : </w:t>
      </w:r>
      <w:r>
        <w:rPr>
          <w:rFonts w:ascii="Arial" w:cs="Arial" w:eastAsia="Arial" w:hAnsi="Arial"/>
          <w:color w:val="404040"/>
          <w:sz w:val="21"/>
          <w:szCs w:val="21"/>
        </w:rPr>
        <w:t xml:space="preserve">(1) Auto-scaling serverless — scale-to-zero quand pas de trafic, scale-up automatique sous charge. (2) Branching natif — chaque app en preview peut avoir sa propre branche de base sans copier les donnees. (3) Pas de vendor lock sur auth/storage. (4) Compatible pgvector pour les embeddings futurs. (5) Cout : €69/mois (plan Scale) pour 1000 tenants.</w:t>
      </w:r>
    </w:p>
    <w:p>
      <w:pPr>
        <w:spacing w:after="0" w:before="80"/>
      </w:pPr>
    </w:p>
    <w:p>
      <w:pPr>
        <w:spacing w:after="120" w:before="300"/>
      </w:pPr>
      <w:r>
        <w:rPr>
          <w:rFonts w:ascii="Arial" w:cs="Arial" w:eastAsia="Arial" w:hAnsi="Arial"/>
          <w:b/>
          <w:bCs/>
          <w:color w:val="003A70"/>
          <w:sz w:val="24"/>
          <w:szCs w:val="24"/>
        </w:rPr>
        <w:t xml:space="preserve">Couche 2 : Neo4j Aura (Knowledge Graph) — Detail en Section 05</w:t>
      </w:r>
    </w:p>
    <w:p>
      <w:pPr>
        <w:spacing w:after="80" w:before="80"/>
        <w:jc w:val="both"/>
      </w:pPr>
      <w:r>
        <w:rPr>
          <w:rFonts w:ascii="Arial" w:cs="Arial" w:eastAsia="Arial" w:hAnsi="Arial"/>
          <w:color w:val="404040"/>
          <w:sz w:val="21"/>
          <w:szCs w:val="21"/>
        </w:rPr>
        <w:t xml:space="preserve">Le knowledge graph est suffisamment critique pour meriter sa propre section. Voir Section 05 pour le modele complet, les requetes Cypher, et les cas d'usage detailles.</w:t>
      </w:r>
    </w:p>
    <w:p>
      <w:pPr>
        <w:spacing w:after="0" w:before="80"/>
      </w:pPr>
    </w:p>
    <w:p>
      <w:pPr>
        <w:spacing w:after="120" w:before="300"/>
      </w:pPr>
      <w:r>
        <w:rPr>
          <w:rFonts w:ascii="Arial" w:cs="Arial" w:eastAsia="Arial" w:hAnsi="Arial"/>
          <w:b/>
          <w:bCs/>
          <w:color w:val="003A70"/>
          <w:sz w:val="24"/>
          <w:szCs w:val="24"/>
        </w:rPr>
        <w:t xml:space="preserve">Couche 3 : Excel/SharePoint Sync — Feature, pas backend</w:t>
      </w:r>
    </w:p>
    <w:p>
      <w:pPr>
        <w:spacing w:after="80" w:before="80"/>
        <w:jc w:val="both"/>
      </w:pPr>
      <w:r>
        <w:rPr>
          <w:rFonts w:ascii="Arial" w:cs="Arial" w:eastAsia="Arial" w:hAnsi="Arial"/>
          <w:color w:val="404040"/>
          <w:sz w:val="21"/>
          <w:szCs w:val="21"/>
        </w:rPr>
        <w:t xml:space="preserve">La synchronisation est bidirectionnelle avec PostgreSQL comme source de verite. C'est un point sur lequel les 5 agents ont converge unanimement en Round 2 : Excel est une couche de presentation, pas un backend.</w:t>
      </w:r>
    </w:p>
    <w:p>
      <w:pPr>
        <w:spacing w:after="0" w:before="80"/>
      </w:pPr>
    </w:p>
    <w:p>
      <w:pPr>
        <w:spacing w:after="80" w:before="200"/>
      </w:pPr>
      <w:r>
        <w:rPr>
          <w:rFonts w:ascii="Arial" w:cs="Arial" w:eastAsia="Arial" w:hAnsi="Arial"/>
          <w:b/>
          <w:bCs/>
          <w:color w:val="0070C0"/>
          <w:sz w:val="22"/>
          <w:szCs w:val="22"/>
        </w:rPr>
        <w:t xml:space="preserve">Mecanisme de synchronisation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38"/>
        <w:gridCol w:w="2200"/>
        <w:gridCol w:w="2200"/>
      </w:tblGrid>
      <w:tr>
        <w:trPr>
          <w:tblHeader/>
        </w:trPr>
        <w:tc>
          <w:tcPr>
            <w:tcW w:type="dxa" w:w="1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Direction</w:t>
            </w:r>
          </w:p>
        </w:tc>
        <w:tc>
          <w:tcPr>
            <w:tcW w:type="dxa" w:w="34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Mecanisme</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Frequence</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Gestion de conflits</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PG → Excel</w:t>
            </w:r>
          </w:p>
        </w:tc>
        <w:tc>
          <w:tcPr>
            <w:tcW w:type="dxa" w:w="3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BullMQ job ecrit via Graph API (PATCH /items/{id}/workbook)</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Debounced 5 secondes apres derniere ecriture PG</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PG est la verite — ecrase Excel</w:t>
            </w:r>
          </w:p>
        </w:tc>
      </w:tr>
      <w:tr>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Excel → PG</w:t>
            </w:r>
          </w:p>
        </w:tc>
        <w:tc>
          <w:tcPr>
            <w:tcW w:type="dxa" w:w="3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Delta polling via Graph API (/delta endpoint)</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30s pour syncs actives, 5min pour inactives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Last-write-wins avec diff complet dans audit_log</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Conflit detecte</w:t>
            </w:r>
          </w:p>
        </w:tc>
        <w:tc>
          <w:tcPr>
            <w:tcW w:type="dxa" w:w="3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Comparaison de hash par cellule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 chaque poll</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Notification utilisateur + choix manuel si ecart &gt; seuil</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39C12" w:sz="12"/>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F39C12"/>
                <w:sz w:val="21"/>
                <w:szCs w:val="21"/>
              </w:rPr>
              <w:t xml:space="preserve">Raccourci MVP : Polling au lieu de webhooks</w:t>
            </w:r>
          </w:p>
          <w:p>
            <w:pPr>
              <w:spacing w:after="0" w:before="0"/>
            </w:pPr>
            <w:r>
              <w:rPr>
                <w:rFonts w:ascii="Arial" w:cs="Arial" w:eastAsia="Arial" w:hAnsi="Arial"/>
                <w:color w:val="404040"/>
                <w:sz w:val="20"/>
                <w:szCs w:val="20"/>
              </w:rPr>
              <w:t xml:space="preserve">Microsoft Graph supporte les webhooks (subscriptions) mais leur fiabilite est inconsistante (expirations, retries). Le polling delta est plus robuste et suffisant pour le MVP. Migration vers webhooks en Mois 5-6 pour le temps reel. Gain : 3 semaines de dev.</w:t>
            </w:r>
          </w:p>
        </w:tc>
      </w:tr>
    </w:tbl>
    <w:p>
      <w:pPr>
        <w:spacing w:after="0" w:before="100"/>
      </w:pPr>
    </w:p>
    <w:p>
      <w:pPr>
        <w:spacing w:after="120" w:before="300"/>
      </w:pPr>
      <w:r>
        <w:rPr>
          <w:rFonts w:ascii="Arial" w:cs="Arial" w:eastAsia="Arial" w:hAnsi="Arial"/>
          <w:b/>
          <w:bCs/>
          <w:color w:val="003A70"/>
          <w:sz w:val="24"/>
          <w:szCs w:val="24"/>
        </w:rPr>
        <w:t xml:space="preserve">Stack Infrastructure 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100"/>
        <w:gridCol w:w="2000"/>
        <w:gridCol w:w="2838"/>
      </w:tblGrid>
      <w:tr>
        <w:trPr>
          <w:tblHeader/>
        </w:trPr>
        <w:tc>
          <w:tcPr>
            <w:tcW w:type="dxa" w:w="1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Composant</w:t>
            </w:r>
          </w:p>
        </w:tc>
        <w:tc>
          <w:tcPr>
            <w:tcW w:type="dxa" w:w="2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Technologie</w:t>
            </w:r>
          </w:p>
        </w:tc>
        <w:tc>
          <w:tcPr>
            <w:tcW w:type="dxa" w:w="1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Cout/mois</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Role</w:t>
            </w:r>
          </w:p>
        </w:tc>
        <w:tc>
          <w:tcPr>
            <w:tcW w:type="dxa" w:w="28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Justification</w:t>
            </w:r>
          </w:p>
        </w:tc>
      </w:tr>
      <w:tr>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Base transactionnelle</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Neon PostgreSQL (Scale)</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€69</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Source de verite, RLS, ACID</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Serverless, branching, pgvector ready</w:t>
            </w:r>
          </w:p>
        </w:tc>
      </w:tr>
      <w:tr>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Knowledge Graph</w:t>
            </w:r>
          </w:p>
        </w:tc>
        <w:tc>
          <w:tcPr>
            <w:tcW w:type="dxa" w:w="2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Neo4j Aura Professional</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€65</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Contexte entreprise, relations multi-hop</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Cypher mature, integrations LLM</w:t>
            </w:r>
          </w:p>
        </w:tc>
      </w:tr>
      <w:tr>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Cache</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Dragonfly (Redis-compat)</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€29</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Session, rate limiting, cache schemas</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25x throughput vs Redis, zero cluster</w:t>
            </w:r>
          </w:p>
        </w:tc>
      </w:tr>
      <w:tr>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Queue de sync</w:t>
            </w:r>
          </w:p>
        </w:tc>
        <w:tc>
          <w:tcPr>
            <w:tcW w:type="dxa" w:w="2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BullMQ sur Redis</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Jobs async (sync, generation)</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Simple, fiable, Redis-backed</w:t>
            </w:r>
          </w:p>
        </w:tc>
      </w:tr>
      <w:tr>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Runtime apps</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Workers</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Servir les apps generees</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0ms cold start, $0.50/million req</w:t>
            </w:r>
          </w:p>
        </w:tc>
      </w:tr>
      <w:tr>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DNS/CDN</w:t>
            </w:r>
          </w:p>
        </w:tc>
        <w:tc>
          <w:tcPr>
            <w:tcW w:type="dxa" w:w="2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(inclus)</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Inclus</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Wildcard SSL, DNS, cache statique</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Gratuit avec Workers</w:t>
            </w:r>
          </w:p>
        </w:tc>
      </w:tr>
      <w:tr>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Monitoring</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Sentry + PostHog</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Errors + analytics</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Plans gratuits suffisants MVP</w:t>
            </w:r>
          </w:p>
        </w:tc>
      </w:tr>
      <w:tr>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CI/CD</w:t>
            </w:r>
          </w:p>
        </w:tc>
        <w:tc>
          <w:tcPr>
            <w:tcW w:type="dxa" w:w="2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GitHub Actions</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Build, test, deploy</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2000 min/mois gratuits</w:t>
            </w:r>
          </w:p>
        </w:tc>
      </w:tr>
      <w:tr>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TOTAL</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€208/mois</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Pour 1000 tenants</w:t>
            </w:r>
          </w:p>
        </w:tc>
      </w:tr>
    </w:tbl>
    <w:p>
      <w:pPr>
        <w:spacing w:after="120" w:before="40"/>
        <w:jc w:val="center"/>
      </w:pPr>
      <w:r>
        <w:rPr>
          <w:rFonts w:ascii="Arial" w:cs="Arial" w:eastAsia="Arial" w:hAnsi="Arial"/>
          <w:i/>
          <w:iCs/>
          <w:color w:val="BFBFBF"/>
          <w:sz w:val="17"/>
          <w:szCs w:val="17"/>
        </w:rPr>
        <w:t xml:space="preserve">Tableau 4.2 — Stack infrastructure complete avec couts</w:t>
      </w:r>
    </w:p>
    <w:p>
      <w:r>
        <w:br w:type="page"/>
      </w:r>
    </w:p>
    <w:p>
      <w:pPr>
        <w:spacing w:after="0" w:before="480"/>
      </w:pPr>
      <w:r>
        <w:rPr>
          <w:rFonts w:ascii="Arial" w:cs="Arial" w:eastAsia="Arial" w:hAnsi="Arial"/>
          <w:b/>
          <w:bCs/>
          <w:color w:val="FFFFFF"/>
          <w:sz w:val="22"/>
          <w:szCs w:val="22"/>
          <w:shd w:fill="0070C0" w:val="clear"/>
        </w:rPr>
        <w:t xml:space="preserve">  05  </w:t>
      </w:r>
      <w:r>
        <w:rPr>
          <w:rFonts w:ascii="Arial" w:cs="Arial" w:eastAsia="Arial" w:hAnsi="Arial"/>
          <w:b/>
          <w:bCs/>
          <w:color w:val="002B5C"/>
          <w:sz w:val="28"/>
          <w:szCs w:val="28"/>
        </w:rPr>
        <w:t xml:space="preserve">   KNOWLEDGE GRAPH : LE CERVEAU DE L'ENTREPRISE</w:t>
      </w:r>
    </w:p>
    <w:p>
      <w:pPr>
        <w:pBdr>
          <w:bottom w:val="single" w:color="0070C0" w:sz="6" w:space="1"/>
        </w:pBdr>
        <w:spacing w:after="2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Le moat technique central</w:t>
            </w:r>
          </w:p>
          <w:p>
            <w:pPr>
              <w:spacing w:after="0" w:before="0"/>
            </w:pPr>
            <w:r>
              <w:rPr>
                <w:rFonts w:ascii="Arial" w:cs="Arial" w:eastAsia="Arial" w:hAnsi="Arial"/>
                <w:color w:val="404040"/>
                <w:sz w:val="20"/>
                <w:szCs w:val="20"/>
              </w:rPr>
              <w:t xml:space="preserve">Le knowledge graph est ce qui transforme instack d'un generateur d'apps en un systeme intelligent qui comprend l'entreprise. Sans lui, le LLM genere des CRUD generiques. Avec lui, le LLM genere des apps contextualisees avec les vrais noms de colonnes, les patterns de l'equipe, et les relations entre donnees. C'est un avantage cumulatif : plus d'apps = plus de contexte = meilleures generations = plus d'apps.</w:t>
            </w:r>
          </w:p>
        </w:tc>
      </w:tr>
    </w:tbl>
    <w:p>
      <w:pPr>
        <w:spacing w:after="0" w:before="100"/>
      </w:pPr>
    </w:p>
    <w:p>
      <w:pPr>
        <w:spacing w:after="120" w:before="300"/>
      </w:pPr>
      <w:r>
        <w:rPr>
          <w:rFonts w:ascii="Arial" w:cs="Arial" w:eastAsia="Arial" w:hAnsi="Arial"/>
          <w:b/>
          <w:bCs/>
          <w:color w:val="003A70"/>
          <w:sz w:val="24"/>
          <w:szCs w:val="24"/>
        </w:rPr>
        <w:t xml:space="preserve">Modele de graphe : 6 types de noeuds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38"/>
        <w:gridCol w:w="2000"/>
        <w:gridCol w:w="3500"/>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Noeud</w:t>
            </w:r>
          </w:p>
        </w:tc>
        <w:tc>
          <w:tcPr>
            <w:tcW w:type="dxa" w:w="26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Proprietes</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Source</w:t>
            </w:r>
          </w:p>
        </w:tc>
        <w:tc>
          <w:tcPr>
            <w:tcW w:type="dxa" w:w="3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Cardinalite estimee (1000 users)</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User</w:t>
            </w:r>
          </w:p>
        </w:tc>
        <w:tc>
          <w:tcPr>
            <w:tcW w:type="dxa" w:w="2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id, email, name, role, department, last_active</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SSO (Azure AD / Google)</w:t>
            </w:r>
          </w:p>
        </w:tc>
        <w:tc>
          <w:tcPr>
            <w:tcW w:type="dxa" w:w="3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1 000</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Team</w:t>
            </w:r>
          </w:p>
        </w:tc>
        <w:tc>
          <w:tcPr>
            <w:tcW w:type="dxa" w:w="2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id, name, sharepoint_site, drive_id</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SSO + SharePoint</w:t>
            </w:r>
          </w:p>
        </w:tc>
        <w:tc>
          <w:tcPr>
            <w:tcW w:type="dxa" w:w="3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50-100</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App</w:t>
            </w:r>
          </w:p>
        </w:tc>
        <w:tc>
          <w:tcPr>
            <w:tcW w:type="dxa" w:w="2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id, name, archetype, schema_json, usage_count</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Generation IA</w:t>
            </w:r>
          </w:p>
        </w:tc>
        <w:tc>
          <w:tcPr>
            <w:tcW w:type="dxa" w:w="3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2 000-5 000</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DataSource</w:t>
            </w:r>
          </w:p>
        </w:tc>
        <w:tc>
          <w:tcPr>
            <w:tcW w:type="dxa" w:w="2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id, type (excel|csv|api), name, url, size_bytes</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Connecteur Graph API</w:t>
            </w:r>
          </w:p>
        </w:tc>
        <w:tc>
          <w:tcPr>
            <w:tcW w:type="dxa" w:w="3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200-500</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File</w:t>
            </w:r>
          </w:p>
        </w:tc>
        <w:tc>
          <w:tcPr>
            <w:tcW w:type="dxa" w:w="2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id, name, path, mime_type, sheet_names, last_modified</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SharePoint crawl</w:t>
            </w:r>
          </w:p>
        </w:tc>
        <w:tc>
          <w:tcPr>
            <w:tcW w:type="dxa" w:w="3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500-2 000</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Column</w:t>
            </w:r>
          </w:p>
        </w:tc>
        <w:tc>
          <w:tcPr>
            <w:tcW w:type="dxa" w:w="2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id, name, inferred_type, sample_values, semantic_label</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Inference de schema</w:t>
            </w:r>
          </w:p>
        </w:tc>
        <w:tc>
          <w:tcPr>
            <w:tcW w:type="dxa" w:w="3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5 000-20 000</w:t>
            </w:r>
          </w:p>
        </w:tc>
      </w:tr>
    </w:tbl>
    <w:p>
      <w:pPr>
        <w:spacing w:after="0" w:before="80"/>
      </w:pPr>
    </w:p>
    <w:p>
      <w:pPr>
        <w:spacing w:after="120" w:before="300"/>
      </w:pPr>
      <w:r>
        <w:rPr>
          <w:rFonts w:ascii="Arial" w:cs="Arial" w:eastAsia="Arial" w:hAnsi="Arial"/>
          <w:b/>
          <w:bCs/>
          <w:color w:val="003A70"/>
          <w:sz w:val="24"/>
          <w:szCs w:val="24"/>
        </w:rPr>
        <w:t xml:space="preserve">9 types de relations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 Relations organisationnelles</w:t>
            </w:r>
          </w:p>
          <w:p>
            <w:pPr>
              <w:spacing w:after="0" w:before="0"/>
            </w:pPr>
            <w:r>
              <w:rPr>
                <w:rFonts w:ascii="Consolas" w:cs="Consolas" w:eastAsia="Consolas" w:hAnsi="Consolas"/>
                <w:color w:val="404040"/>
                <w:sz w:val="17"/>
                <w:szCs w:val="17"/>
              </w:rPr>
              <w:t xml:space="preserve">(:User)-[:MEMBER_OF]-&gt;(:Team)</w:t>
            </w:r>
          </w:p>
          <w:p>
            <w:pPr>
              <w:spacing w:after="0" w:before="0"/>
            </w:pPr>
            <w:r>
              <w:rPr>
                <w:rFonts w:ascii="Consolas" w:cs="Consolas" w:eastAsia="Consolas" w:hAnsi="Consolas"/>
                <w:color w:val="404040"/>
                <w:sz w:val="17"/>
                <w:szCs w:val="17"/>
              </w:rPr>
              <w:t xml:space="preserve">(:Team)-[:OWNS]-&gt;(:DataSource)</w:t>
            </w:r>
          </w:p>
          <w:p>
            <w:pPr>
              <w:spacing w:after="0" w:before="0"/>
            </w:pPr>
            <w:r>
              <w:rPr>
                <w:rFonts w:ascii="Consolas" w:cs="Consolas" w:eastAsia="Consolas" w:hAnsi="Consolas"/>
                <w:color w:val="404040"/>
                <w:sz w:val="17"/>
                <w:szCs w:val="17"/>
              </w:rPr>
              <w:t xml:space="preserve">(:User)-[:HAS_ACCESS_TO]-&gt;(:DataSource)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Relations de donnees</w:t>
            </w:r>
          </w:p>
          <w:p>
            <w:pPr>
              <w:spacing w:after="0" w:before="0"/>
            </w:pPr>
            <w:r>
              <w:rPr>
                <w:rFonts w:ascii="Consolas" w:cs="Consolas" w:eastAsia="Consolas" w:hAnsi="Consolas"/>
                <w:color w:val="404040"/>
                <w:sz w:val="17"/>
                <w:szCs w:val="17"/>
              </w:rPr>
              <w:t xml:space="preserve">(:DataSource)-[:CONTAINS]-&gt;(:File)</w:t>
            </w:r>
          </w:p>
          <w:p>
            <w:pPr>
              <w:spacing w:after="0" w:before="0"/>
            </w:pPr>
            <w:r>
              <w:rPr>
                <w:rFonts w:ascii="Consolas" w:cs="Consolas" w:eastAsia="Consolas" w:hAnsi="Consolas"/>
                <w:color w:val="404040"/>
                <w:sz w:val="17"/>
                <w:szCs w:val="17"/>
              </w:rPr>
              <w:t xml:space="preserve">(:File)-[:HAS_COLUMN]-&gt;(:Column)</w:t>
            </w:r>
          </w:p>
          <w:p>
            <w:pPr>
              <w:spacing w:after="0" w:before="0"/>
            </w:pPr>
            <w:r>
              <w:rPr>
                <w:rFonts w:ascii="Consolas" w:cs="Consolas" w:eastAsia="Consolas" w:hAnsi="Consolas"/>
                <w:color w:val="404040"/>
                <w:sz w:val="17"/>
                <w:szCs w:val="17"/>
              </w:rPr>
              <w:t xml:space="preserve">(:Column)-[:SIMILAR_TO {score: 0.92}]-&gt;(:Column)  // IA-detected semantic similarity</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Relations d'usage</w:t>
            </w:r>
          </w:p>
          <w:p>
            <w:pPr>
              <w:spacing w:after="0" w:before="0"/>
            </w:pPr>
            <w:r>
              <w:rPr>
                <w:rFonts w:ascii="Consolas" w:cs="Consolas" w:eastAsia="Consolas" w:hAnsi="Consolas"/>
                <w:color w:val="404040"/>
                <w:sz w:val="17"/>
                <w:szCs w:val="17"/>
              </w:rPr>
              <w:t xml:space="preserve">(:User)-[:CREATED]-&gt;(:App)</w:t>
            </w:r>
          </w:p>
          <w:p>
            <w:pPr>
              <w:spacing w:after="0" w:before="0"/>
            </w:pPr>
            <w:r>
              <w:rPr>
                <w:rFonts w:ascii="Consolas" w:cs="Consolas" w:eastAsia="Consolas" w:hAnsi="Consolas"/>
                <w:color w:val="404040"/>
                <w:sz w:val="17"/>
                <w:szCs w:val="17"/>
              </w:rPr>
              <w:t xml:space="preserve">(:App)-[:READS_FROM]-&gt;(:DataSource)</w:t>
            </w:r>
          </w:p>
          <w:p>
            <w:pPr>
              <w:spacing w:after="0" w:before="0"/>
            </w:pPr>
            <w:r>
              <w:rPr>
                <w:rFonts w:ascii="Consolas" w:cs="Consolas" w:eastAsia="Consolas" w:hAnsi="Consolas"/>
                <w:color w:val="404040"/>
                <w:sz w:val="17"/>
                <w:szCs w:val="17"/>
              </w:rPr>
              <w:t xml:space="preserve">(:App)-[:USES_COLUMN]-&gt;(:Column)</w:t>
            </w:r>
          </w:p>
        </w:tc>
      </w:tr>
    </w:tbl>
    <w:p>
      <w:pPr>
        <w:spacing w:after="120" w:before="40"/>
        <w:jc w:val="center"/>
      </w:pPr>
      <w:r>
        <w:rPr>
          <w:rFonts w:ascii="Arial" w:cs="Arial" w:eastAsia="Arial" w:hAnsi="Arial"/>
          <w:i/>
          <w:iCs/>
          <w:color w:val="BFBFBF"/>
          <w:sz w:val="17"/>
          <w:szCs w:val="17"/>
        </w:rPr>
        <w:t xml:space="preserve">Schema 5.1 — Modele de relations du knowledge graph</w:t>
      </w:r>
    </w:p>
    <w:p>
      <w:pPr>
        <w:spacing w:after="0" w:before="100"/>
      </w:pPr>
    </w:p>
    <w:p>
      <w:pPr>
        <w:spacing w:after="120" w:before="300"/>
      </w:pPr>
      <w:r>
        <w:rPr>
          <w:rFonts w:ascii="Arial" w:cs="Arial" w:eastAsia="Arial" w:hAnsi="Arial"/>
          <w:b/>
          <w:bCs/>
          <w:color w:val="003A70"/>
          <w:sz w:val="24"/>
          <w:szCs w:val="24"/>
        </w:rPr>
        <w:t xml:space="preserve">Requetes Cypher cles pour la generation IA</w:t>
      </w:r>
    </w:p>
    <w:p>
      <w:pPr>
        <w:spacing w:after="80" w:before="200"/>
      </w:pPr>
      <w:r>
        <w:rPr>
          <w:rFonts w:ascii="Arial" w:cs="Arial" w:eastAsia="Arial" w:hAnsi="Arial"/>
          <w:b/>
          <w:bCs/>
          <w:color w:val="0070C0"/>
          <w:sz w:val="22"/>
          <w:szCs w:val="22"/>
        </w:rPr>
        <w:t xml:space="preserve">1. Enrichissement contextuel lors de la generation</w:t>
      </w:r>
    </w:p>
    <w:p>
      <w:pPr>
        <w:spacing w:after="80" w:before="80"/>
        <w:jc w:val="both"/>
      </w:pPr>
      <w:r>
        <w:rPr>
          <w:rFonts w:ascii="Arial" w:cs="Arial" w:eastAsia="Arial" w:hAnsi="Arial"/>
          <w:color w:val="404040"/>
          <w:sz w:val="21"/>
          <w:szCs w:val="21"/>
        </w:rPr>
        <w:t xml:space="preserve">Quand un utilisateur tape 'track my client visits', le pipeline IA execute cette requete pour enrichir le prompt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 Contexte utilisateur + fichiers accessibles + colonnes pertinentes</w:t>
            </w:r>
          </w:p>
          <w:p>
            <w:pPr>
              <w:spacing w:after="0" w:before="0"/>
            </w:pPr>
            <w:r>
              <w:rPr>
                <w:rFonts w:ascii="Consolas" w:cs="Consolas" w:eastAsia="Consolas" w:hAnsi="Consolas"/>
                <w:color w:val="404040"/>
                <w:sz w:val="17"/>
                <w:szCs w:val="17"/>
              </w:rPr>
              <w:t xml:space="preserve">MATCH (u:User {id: $userId})-[:MEMBER_OF]-&gt;(t:Team)</w:t>
            </w:r>
          </w:p>
          <w:p>
            <w:pPr>
              <w:spacing w:after="0" w:before="0"/>
            </w:pPr>
            <w:r>
              <w:rPr>
                <w:rFonts w:ascii="Consolas" w:cs="Consolas" w:eastAsia="Consolas" w:hAnsi="Consolas"/>
                <w:color w:val="404040"/>
                <w:sz w:val="17"/>
                <w:szCs w:val="17"/>
              </w:rPr>
              <w:t xml:space="preserve">MATCH (t)-[:OWNS]-&gt;(ds)-[:CONTAINS]-&gt;(f)-[:HAS_COLUMN]-&gt;(c)</w:t>
            </w:r>
          </w:p>
          <w:p>
            <w:pPr>
              <w:spacing w:after="0" w:before="0"/>
            </w:pPr>
            <w:r>
              <w:rPr>
                <w:rFonts w:ascii="Consolas" w:cs="Consolas" w:eastAsia="Consolas" w:hAnsi="Consolas"/>
                <w:color w:val="404040"/>
                <w:sz w:val="17"/>
                <w:szCs w:val="17"/>
              </w:rPr>
              <w:t xml:space="preserve">WHERE c.name =~ '(?i).*(visit|client|date|status|notes).*'</w:t>
            </w:r>
          </w:p>
          <w:p>
            <w:pPr>
              <w:spacing w:after="0" w:before="0"/>
            </w:pPr>
            <w:r>
              <w:rPr>
                <w:rFonts w:ascii="Consolas" w:cs="Consolas" w:eastAsia="Consolas" w:hAnsi="Consolas"/>
                <w:color w:val="404040"/>
                <w:sz w:val="17"/>
                <w:szCs w:val="17"/>
              </w:rPr>
              <w:t xml:space="preserve">   OR c.semantic_label IN ['date', 'person_name', 'status', 'free_text']</w:t>
            </w:r>
          </w:p>
          <w:p>
            <w:pPr>
              <w:spacing w:after="0" w:before="0"/>
            </w:pPr>
            <w:r>
              <w:rPr>
                <w:rFonts w:ascii="Consolas" w:cs="Consolas" w:eastAsia="Consolas" w:hAnsi="Consolas"/>
                <w:color w:val="404040"/>
                <w:sz w:val="17"/>
                <w:szCs w:val="17"/>
              </w:rPr>
              <w:t xml:space="preserve">RETURN t.name AS team,</w:t>
            </w:r>
          </w:p>
          <w:p>
            <w:pPr>
              <w:spacing w:after="0" w:before="0"/>
            </w:pPr>
            <w:r>
              <w:rPr>
                <w:rFonts w:ascii="Consolas" w:cs="Consolas" w:eastAsia="Consolas" w:hAnsi="Consolas"/>
                <w:color w:val="404040"/>
                <w:sz w:val="17"/>
                <w:szCs w:val="17"/>
              </w:rPr>
              <w:t xml:space="preserve">       f.name AS file,</w:t>
            </w:r>
          </w:p>
          <w:p>
            <w:pPr>
              <w:spacing w:after="0" w:before="0"/>
            </w:pPr>
            <w:r>
              <w:rPr>
                <w:rFonts w:ascii="Consolas" w:cs="Consolas" w:eastAsia="Consolas" w:hAnsi="Consolas"/>
                <w:color w:val="404040"/>
                <w:sz w:val="17"/>
                <w:szCs w:val="17"/>
              </w:rPr>
              <w:t xml:space="preserve">       collect({name: c.name, type: c.inferred_type}) AS columns,</w:t>
            </w:r>
          </w:p>
          <w:p>
            <w:pPr>
              <w:spacing w:after="0" w:before="0"/>
            </w:pPr>
            <w:r>
              <w:rPr>
                <w:rFonts w:ascii="Consolas" w:cs="Consolas" w:eastAsia="Consolas" w:hAnsi="Consolas"/>
                <w:color w:val="404040"/>
                <w:sz w:val="17"/>
                <w:szCs w:val="17"/>
              </w:rPr>
              <w:t xml:space="preserve">       f.path AS file_path</w:t>
            </w:r>
          </w:p>
          <w:p>
            <w:pPr>
              <w:spacing w:after="0" w:before="0"/>
            </w:pPr>
            <w:r>
              <w:rPr>
                <w:rFonts w:ascii="Consolas" w:cs="Consolas" w:eastAsia="Consolas" w:hAnsi="Consolas"/>
                <w:color w:val="404040"/>
                <w:sz w:val="17"/>
                <w:szCs w:val="17"/>
              </w:rPr>
              <w:t xml:space="preserve">ORDER BY f.last_modified DESC</w:t>
            </w:r>
          </w:p>
          <w:p>
            <w:pPr>
              <w:spacing w:after="0" w:before="0"/>
            </w:pPr>
            <w:r>
              <w:rPr>
                <w:rFonts w:ascii="Consolas" w:cs="Consolas" w:eastAsia="Consolas" w:hAnsi="Consolas"/>
                <w:color w:val="404040"/>
                <w:sz w:val="17"/>
                <w:szCs w:val="17"/>
              </w:rPr>
              <w:t xml:space="preserve">LIMIT 5</w:t>
            </w:r>
          </w:p>
        </w:tc>
      </w:tr>
    </w:tbl>
    <w:p>
      <w:pPr>
        <w:spacing w:after="80" w:before="80"/>
        <w:jc w:val="both"/>
      </w:pPr>
      <w:r>
        <w:rPr>
          <w:rFonts w:ascii="Arial" w:cs="Arial" w:eastAsia="Arial" w:hAnsi="Arial"/>
          <w:color w:val="404040"/>
          <w:sz w:val="21"/>
          <w:szCs w:val="21"/>
        </w:rPr>
        <w:t xml:space="preserve">Resultat : le LLM recoit le nom de l'equipe, les fichiers pertinents (Visits.xlsx), les colonnes exactes [Date, Client, Notes, Status, Photo], et peut generer une app avec les vrais bindings.</w:t>
      </w:r>
    </w:p>
    <w:p>
      <w:pPr>
        <w:spacing w:after="0" w:before="80"/>
      </w:pPr>
    </w:p>
    <w:p>
      <w:pPr>
        <w:spacing w:after="80" w:before="200"/>
      </w:pPr>
      <w:r>
        <w:rPr>
          <w:rFonts w:ascii="Arial" w:cs="Arial" w:eastAsia="Arial" w:hAnsi="Arial"/>
          <w:b/>
          <w:bCs/>
          <w:color w:val="0070C0"/>
          <w:sz w:val="22"/>
          <w:szCs w:val="22"/>
        </w:rPr>
        <w:t xml:space="preserve">2. Detection de similarite entre colonnes</w:t>
      </w:r>
    </w:p>
    <w:p>
      <w:pPr>
        <w:spacing w:after="80" w:before="80"/>
        <w:jc w:val="both"/>
      </w:pPr>
      <w:r>
        <w:rPr>
          <w:rFonts w:ascii="Arial" w:cs="Arial" w:eastAsia="Arial" w:hAnsi="Arial"/>
          <w:color w:val="404040"/>
          <w:sz w:val="21"/>
          <w:szCs w:val="21"/>
        </w:rPr>
        <w:t xml:space="preserve">La relation SIMILAR_TO est calculee par un job batch qui compare les noms de colonnes et les sample values via embeddings (text-embedding-3-small). Utilite : quand l'equipe Sales a 'Revenue' et l'equipe Finance a 'CA_mensuel', le graphe sait que c'est la meme chose.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 Trouver les colonnes semantiquement similaires inter-equipes</w:t>
            </w:r>
          </w:p>
          <w:p>
            <w:pPr>
              <w:spacing w:after="0" w:before="0"/>
            </w:pPr>
            <w:r>
              <w:rPr>
                <w:rFonts w:ascii="Consolas" w:cs="Consolas" w:eastAsia="Consolas" w:hAnsi="Consolas"/>
                <w:color w:val="404040"/>
                <w:sz w:val="17"/>
                <w:szCs w:val="17"/>
              </w:rPr>
              <w:t xml:space="preserve">MATCH (c1:Column)-[s:SIMILAR_TO]-&gt;(c2:Column)</w:t>
            </w:r>
          </w:p>
          <w:p>
            <w:pPr>
              <w:spacing w:after="0" w:before="0"/>
            </w:pPr>
            <w:r>
              <w:rPr>
                <w:rFonts w:ascii="Consolas" w:cs="Consolas" w:eastAsia="Consolas" w:hAnsi="Consolas"/>
                <w:color w:val="404040"/>
                <w:sz w:val="17"/>
                <w:szCs w:val="17"/>
              </w:rPr>
              <w:t xml:space="preserve">WHERE s.score &gt; 0.85</w:t>
            </w:r>
          </w:p>
          <w:p>
            <w:pPr>
              <w:spacing w:after="0" w:before="0"/>
            </w:pPr>
            <w:r>
              <w:rPr>
                <w:rFonts w:ascii="Consolas" w:cs="Consolas" w:eastAsia="Consolas" w:hAnsi="Consolas"/>
                <w:color w:val="404040"/>
                <w:sz w:val="17"/>
                <w:szCs w:val="17"/>
              </w:rPr>
              <w:t xml:space="preserve">MATCH (c1)&lt;-[:HAS_COLUMN]-(f1)&lt;-[:CONTAINS]-(ds1)&lt;-[:OWNS]-(t1:Team)</w:t>
            </w:r>
          </w:p>
          <w:p>
            <w:pPr>
              <w:spacing w:after="0" w:before="0"/>
            </w:pPr>
            <w:r>
              <w:rPr>
                <w:rFonts w:ascii="Consolas" w:cs="Consolas" w:eastAsia="Consolas" w:hAnsi="Consolas"/>
                <w:color w:val="404040"/>
                <w:sz w:val="17"/>
                <w:szCs w:val="17"/>
              </w:rPr>
              <w:t xml:space="preserve">MATCH (c2)&lt;-[:HAS_COLUMN]-(f2)&lt;-[:CONTAINS]-(ds2)&lt;-[:OWNS]-(t2:Team)</w:t>
            </w:r>
          </w:p>
          <w:p>
            <w:pPr>
              <w:spacing w:after="0" w:before="0"/>
            </w:pPr>
            <w:r>
              <w:rPr>
                <w:rFonts w:ascii="Consolas" w:cs="Consolas" w:eastAsia="Consolas" w:hAnsi="Consolas"/>
                <w:color w:val="404040"/>
                <w:sz w:val="17"/>
                <w:szCs w:val="17"/>
              </w:rPr>
              <w:t xml:space="preserve">WHERE t1 &lt;&gt; t2</w:t>
            </w:r>
          </w:p>
          <w:p>
            <w:pPr>
              <w:spacing w:after="0" w:before="0"/>
            </w:pPr>
            <w:r>
              <w:rPr>
                <w:rFonts w:ascii="Consolas" w:cs="Consolas" w:eastAsia="Consolas" w:hAnsi="Consolas"/>
                <w:color w:val="404040"/>
                <w:sz w:val="17"/>
                <w:szCs w:val="17"/>
              </w:rPr>
              <w:t xml:space="preserve">RETURN t1.name, f1.name, c1.name, t2.name, f2.name, c2.name, s.score</w:t>
            </w:r>
          </w:p>
          <w:p>
            <w:pPr>
              <w:spacing w:after="0" w:before="0"/>
            </w:pPr>
            <w:r>
              <w:rPr>
                <w:rFonts w:ascii="Consolas" w:cs="Consolas" w:eastAsia="Consolas" w:hAnsi="Consolas"/>
                <w:color w:val="404040"/>
                <w:sz w:val="17"/>
                <w:szCs w:val="17"/>
              </w:rPr>
              <w:t xml:space="preserve">ORDER BY s.score DESC</w:t>
            </w:r>
          </w:p>
        </w:tc>
      </w:tr>
    </w:tbl>
    <w:p>
      <w:pPr>
        <w:spacing w:after="0" w:before="80"/>
      </w:pPr>
    </w:p>
    <w:p>
      <w:pPr>
        <w:spacing w:after="80" w:before="200"/>
      </w:pPr>
      <w:r>
        <w:rPr>
          <w:rFonts w:ascii="Arial" w:cs="Arial" w:eastAsia="Arial" w:hAnsi="Arial"/>
          <w:b/>
          <w:bCs/>
          <w:color w:val="0070C0"/>
          <w:sz w:val="22"/>
          <w:szCs w:val="22"/>
        </w:rPr>
        <w:t xml:space="preserve">3. Recommandation d'apps basee sur les patterns d'equipe</w:t>
      </w:r>
    </w:p>
    <w:p>
      <w:pPr>
        <w:spacing w:after="80" w:before="80"/>
        <w:jc w:val="both"/>
      </w:pPr>
      <w:r>
        <w:rPr>
          <w:rFonts w:ascii="Arial" w:cs="Arial" w:eastAsia="Arial" w:hAnsi="Arial"/>
          <w:color w:val="404040"/>
          <w:sz w:val="21"/>
          <w:szCs w:val="21"/>
        </w:rPr>
        <w:t xml:space="preserve">Le graphe detecte les patterns : si 3 membres de l'equipe Sales ont cree des dashboards pipeline, il peut suggerer un template consolide.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 Patterns d'usage par equipe</w:t>
            </w:r>
          </w:p>
          <w:p>
            <w:pPr>
              <w:spacing w:after="0" w:before="0"/>
            </w:pPr>
            <w:r>
              <w:rPr>
                <w:rFonts w:ascii="Consolas" w:cs="Consolas" w:eastAsia="Consolas" w:hAnsi="Consolas"/>
                <w:color w:val="404040"/>
                <w:sz w:val="17"/>
                <w:szCs w:val="17"/>
              </w:rPr>
              <w:t xml:space="preserve">MATCH (u:User)-[:MEMBER_OF]-&gt;(t:Team {name: $teamName})</w:t>
            </w:r>
          </w:p>
          <w:p>
            <w:pPr>
              <w:spacing w:after="0" w:before="0"/>
            </w:pPr>
            <w:r>
              <w:rPr>
                <w:rFonts w:ascii="Consolas" w:cs="Consolas" w:eastAsia="Consolas" w:hAnsi="Consolas"/>
                <w:color w:val="404040"/>
                <w:sz w:val="17"/>
                <w:szCs w:val="17"/>
              </w:rPr>
              <w:t xml:space="preserve">MATCH (u)-[:CREATED]-&gt;(a:App)</w:t>
            </w:r>
          </w:p>
          <w:p>
            <w:pPr>
              <w:spacing w:after="0" w:before="0"/>
            </w:pPr>
            <w:r>
              <w:rPr>
                <w:rFonts w:ascii="Consolas" w:cs="Consolas" w:eastAsia="Consolas" w:hAnsi="Consolas"/>
                <w:color w:val="404040"/>
                <w:sz w:val="17"/>
                <w:szCs w:val="17"/>
              </w:rPr>
              <w:t xml:space="preserve">RETURN a.intent_archetype AS type,</w:t>
            </w:r>
          </w:p>
          <w:p>
            <w:pPr>
              <w:spacing w:after="0" w:before="0"/>
            </w:pPr>
            <w:r>
              <w:rPr>
                <w:rFonts w:ascii="Consolas" w:cs="Consolas" w:eastAsia="Consolas" w:hAnsi="Consolas"/>
                <w:color w:val="404040"/>
                <w:sz w:val="17"/>
                <w:szCs w:val="17"/>
              </w:rPr>
              <w:t xml:space="preserve">       count(a) AS count,</w:t>
            </w:r>
          </w:p>
          <w:p>
            <w:pPr>
              <w:spacing w:after="0" w:before="0"/>
            </w:pPr>
            <w:r>
              <w:rPr>
                <w:rFonts w:ascii="Consolas" w:cs="Consolas" w:eastAsia="Consolas" w:hAnsi="Consolas"/>
                <w:color w:val="404040"/>
                <w:sz w:val="17"/>
                <w:szCs w:val="17"/>
              </w:rPr>
              <w:t xml:space="preserve">       collect(DISTINCT a.name) AS examples</w:t>
            </w:r>
          </w:p>
          <w:p>
            <w:pPr>
              <w:spacing w:after="0" w:before="0"/>
            </w:pPr>
            <w:r>
              <w:rPr>
                <w:rFonts w:ascii="Consolas" w:cs="Consolas" w:eastAsia="Consolas" w:hAnsi="Consolas"/>
                <w:color w:val="404040"/>
                <w:sz w:val="17"/>
                <w:szCs w:val="17"/>
              </w:rPr>
              <w:t xml:space="preserve">ORDER BY count DESC</w:t>
            </w:r>
          </w:p>
        </w:tc>
      </w:tr>
    </w:tbl>
    <w:p>
      <w:pPr>
        <w:spacing w:after="0" w:before="100"/>
      </w:pPr>
    </w:p>
    <w:p>
      <w:pPr>
        <w:spacing w:after="120" w:before="300"/>
      </w:pPr>
      <w:r>
        <w:rPr>
          <w:rFonts w:ascii="Arial" w:cs="Arial" w:eastAsia="Arial" w:hAnsi="Arial"/>
          <w:b/>
          <w:bCs/>
          <w:color w:val="003A70"/>
          <w:sz w:val="24"/>
          <w:szCs w:val="24"/>
        </w:rPr>
        <w:t xml:space="preserve">Cycle de vie du graphe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800"/>
        <w:gridCol w:w="3338"/>
      </w:tblGrid>
      <w:tr>
        <w:trPr>
          <w:tblHeader/>
        </w:trPr>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Phase</w:t>
            </w:r>
          </w:p>
        </w:tc>
        <w:tc>
          <w:tcPr>
            <w:tcW w:type="dxa" w:w="1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Declencheur</w:t>
            </w:r>
          </w:p>
        </w:tc>
        <w:tc>
          <w:tcPr>
            <w:tcW w:type="dxa" w:w="2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Action sur le graphe</w:t>
            </w:r>
          </w:p>
        </w:tc>
        <w:tc>
          <w:tcPr>
            <w:tcW w:type="dxa" w:w="33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Impact generation</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Onboarding tenant</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Admin consent OAuth</w:t>
            </w:r>
          </w:p>
        </w:tc>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Crawl SharePoint : fichiers, sites, permissions. Creation noeuds User, Team, File, Column.</w:t>
            </w:r>
          </w:p>
        </w:tc>
        <w:tc>
          <w:tcPr>
            <w:tcW w:type="dxa" w:w="33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Contexte de base disponible des la 1ere generation</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Premiere app creee</w:t>
            </w:r>
          </w:p>
        </w:tc>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Utilisateur genere une app</w:t>
            </w:r>
          </w:p>
        </w:tc>
        <w:tc>
          <w:tcPr>
            <w:tcW w:type="dxa" w:w="2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Noeuds App + relations READS_FROM, USES_COLUMN. Validation schema par l'utilisateur.</w:t>
            </w:r>
          </w:p>
        </w:tc>
        <w:tc>
          <w:tcPr>
            <w:tcW w:type="dxa" w:w="33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Apprentissage des vrais noms de colonnes</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Usage quotidien</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Chaque interaction</w:t>
            </w:r>
          </w:p>
        </w:tc>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Mise a jour last_active, usage_count. Detection de patterns recurrents.</w:t>
            </w:r>
          </w:p>
        </w:tc>
        <w:tc>
          <w:tcPr>
            <w:tcW w:type="dxa" w:w="33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Suggestions proactives</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Correction utilisateur</w:t>
            </w:r>
          </w:p>
        </w:tc>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User corrige le schema genere</w:t>
            </w:r>
          </w:p>
        </w:tc>
        <w:tc>
          <w:tcPr>
            <w:tcW w:type="dxa" w:w="2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Update des labels semantiques sur Column. Propagation SIMILAR_TO.</w:t>
            </w:r>
          </w:p>
        </w:tc>
        <w:tc>
          <w:tcPr>
            <w:tcW w:type="dxa" w:w="33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Amelioration continue</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Nouveau fichier detecte</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Delta polling SharePoint</w:t>
            </w:r>
          </w:p>
        </w:tc>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Ajout File + Column nodes. Inference de type automatique.</w:t>
            </w:r>
          </w:p>
        </w:tc>
        <w:tc>
          <w:tcPr>
            <w:tcW w:type="dxa" w:w="33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Elargissement du contexte</w:t>
            </w:r>
          </w:p>
        </w:tc>
      </w:tr>
    </w:tbl>
    <w:p>
      <w:pPr>
        <w:spacing w:after="120" w:before="40"/>
        <w:jc w:val="center"/>
      </w:pPr>
      <w:r>
        <w:rPr>
          <w:rFonts w:ascii="Arial" w:cs="Arial" w:eastAsia="Arial" w:hAnsi="Arial"/>
          <w:i/>
          <w:iCs/>
          <w:color w:val="BFBFBF"/>
          <w:sz w:val="17"/>
          <w:szCs w:val="17"/>
        </w:rPr>
        <w:t xml:space="preserve">Tableau 5.2 — Cycle de vie du knowledge graph</w:t>
      </w:r>
    </w:p>
    <w:p>
      <w:r>
        <w:br w:type="page"/>
      </w:r>
    </w:p>
    <w:p>
      <w:pPr>
        <w:spacing w:after="0" w:before="480"/>
      </w:pPr>
      <w:r>
        <w:rPr>
          <w:rFonts w:ascii="Arial" w:cs="Arial" w:eastAsia="Arial" w:hAnsi="Arial"/>
          <w:b/>
          <w:bCs/>
          <w:color w:val="FFFFFF"/>
          <w:sz w:val="22"/>
          <w:szCs w:val="22"/>
          <w:shd w:fill="0070C0" w:val="clear"/>
        </w:rPr>
        <w:t xml:space="preserve">  06  </w:t>
      </w:r>
      <w:r>
        <w:rPr>
          <w:rFonts w:ascii="Arial" w:cs="Arial" w:eastAsia="Arial" w:hAnsi="Arial"/>
          <w:b/>
          <w:bCs/>
          <w:color w:val="002B5C"/>
          <w:sz w:val="28"/>
          <w:szCs w:val="28"/>
        </w:rPr>
        <w:t xml:space="preserve">   RUNTIME : REACT + CLOUDFLARE WORKERS</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Consensus 5/5 agents : les apps generees tournent en React sur Cloudflare Workers (V8 Isolates). Ce choix a fait l'objet d'un debat intense en Round 1 entre Workers et containers, resolu en Round 2 avec un consensus fort.</w:t>
      </w:r>
    </w:p>
    <w:p>
      <w:pPr>
        <w:spacing w:after="0" w:before="100"/>
      </w:pPr>
    </w:p>
    <w:p>
      <w:pPr>
        <w:spacing w:after="120" w:before="300"/>
      </w:pPr>
      <w:r>
        <w:rPr>
          <w:rFonts w:ascii="Arial" w:cs="Arial" w:eastAsia="Arial" w:hAnsi="Arial"/>
          <w:b/>
          <w:bCs/>
          <w:color w:val="003A70"/>
          <w:sz w:val="24"/>
          <w:szCs w:val="24"/>
        </w:rPr>
        <w:t xml:space="preserve">Pourquoi React (et pas Web Components, Vue, ou Svelte)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800"/>
        <w:gridCol w:w="1600"/>
        <w:gridCol w:w="2838"/>
      </w:tblGrid>
      <w:tr>
        <w:trPr>
          <w:tblHeader/>
        </w:trPr>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Critere</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React</w:t>
            </w:r>
          </w:p>
        </w:tc>
        <w:tc>
          <w:tcPr>
            <w:tcW w:type="dxa" w:w="1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Web Components</w:t>
            </w:r>
          </w:p>
        </w:tc>
        <w:tc>
          <w:tcPr>
            <w:tcW w:type="dxa" w:w="1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Vue/Svelte</w:t>
            </w:r>
          </w:p>
        </w:tc>
        <w:tc>
          <w:tcPr>
            <w:tcW w:type="dxa" w:w="28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Impact pour instack</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Training data LLM</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10x plus que les autres</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Tres peu</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LLM genere du React structurellement plus fiable</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Structured output</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Props typees, flux unidirectionnel</w:t>
            </w:r>
          </w:p>
        </w:tc>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convention de props</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Comparable</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Contrat strict pour le LLM : props-down, events-up</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Ecosysteme composants</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Le plus large</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Limite</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Bon</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12 atoms faciles a maintenir et documenter</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Developer familiarity</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80% des front devs</w:t>
            </w:r>
          </w:p>
        </w:tc>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40%</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Recrutement plus facile</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Bundle size</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~45KB (React 18)</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0KB natif</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~15KB</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Negligeable avec Workers CDN</w:t>
            </w:r>
          </w:p>
        </w:tc>
      </w:tr>
    </w:tbl>
    <w:p>
      <w:pPr>
        <w:spacing w:after="120" w:before="40"/>
        <w:jc w:val="center"/>
      </w:pPr>
      <w:r>
        <w:rPr>
          <w:rFonts w:ascii="Arial" w:cs="Arial" w:eastAsia="Arial" w:hAnsi="Arial"/>
          <w:i/>
          <w:iCs/>
          <w:color w:val="BFBFBF"/>
          <w:sz w:val="17"/>
          <w:szCs w:val="17"/>
        </w:rPr>
        <w:t xml:space="preserve">Tableau 6.1 — Comparaison des frameworks pour la generation IA</w:t>
      </w:r>
    </w:p>
    <w:p>
      <w:pPr>
        <w:spacing w:after="0" w:before="100"/>
      </w:pPr>
    </w:p>
    <w:p>
      <w:pPr>
        <w:spacing w:after="120" w:before="300"/>
      </w:pPr>
      <w:r>
        <w:rPr>
          <w:rFonts w:ascii="Arial" w:cs="Arial" w:eastAsia="Arial" w:hAnsi="Arial"/>
          <w:b/>
          <w:bCs/>
          <w:color w:val="003A70"/>
          <w:sz w:val="24"/>
          <w:szCs w:val="24"/>
        </w:rPr>
        <w:t xml:space="preserve">Cloudflare Workers vs Containers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1600"/>
        <w:gridCol w:w="2838"/>
      </w:tblGrid>
      <w:tr>
        <w:trPr>
          <w:tblHeader/>
        </w:trPr>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Critere</w:t>
            </w:r>
          </w:p>
        </w:tc>
        <w:tc>
          <w:tcPr>
            <w:tcW w:type="dxa" w:w="1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Cloudflare Workers</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AWS ECS/Fargate</w:t>
            </w:r>
          </w:p>
        </w:tc>
        <w:tc>
          <w:tcPr>
            <w:tcW w:type="dxa" w:w="1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Docker + K8s</w:t>
            </w:r>
          </w:p>
        </w:tc>
        <w:tc>
          <w:tcPr>
            <w:tcW w:type="dxa" w:w="28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Choix instack</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Cold start</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0ms</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2-10s</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5-30s</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Workers</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Cout 10K apps</w:t>
            </w:r>
          </w:p>
        </w:tc>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~€25/mois</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~€250/mois</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~€500/mois</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Workers</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Memoire max</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128MB par Worker</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512MB-4GB</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Illimite</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Suffisant</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DevOps requis</w:t>
            </w:r>
          </w:p>
        </w:tc>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Zero</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Eleve</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Workers</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Edge deployment</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300+ PoPs global</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Region-locked</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Region-locked</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Workers</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Filesystem</w:t>
            </w:r>
          </w:p>
        </w:tc>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Non necessaire</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Long-running tasks</w:t>
            </w:r>
          </w:p>
        </w:tc>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30s max</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Illimite</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Illimite</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Suffisant (apps stateless)</w:t>
            </w:r>
          </w:p>
        </w:tc>
      </w:tr>
    </w:tbl>
    <w:p>
      <w:pPr>
        <w:spacing w:after="120" w:before="40"/>
        <w:jc w:val="center"/>
      </w:pPr>
      <w:r>
        <w:rPr>
          <w:rFonts w:ascii="Arial" w:cs="Arial" w:eastAsia="Arial" w:hAnsi="Arial"/>
          <w:i/>
          <w:iCs/>
          <w:color w:val="BFBFBF"/>
          <w:sz w:val="17"/>
          <w:szCs w:val="17"/>
        </w:rPr>
        <w:t xml:space="preserve">Tableau 6.2 — Comparaison runtime avec decision</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7AE60" w:sz="12"/>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1"/>
                <w:szCs w:val="21"/>
              </w:rPr>
              <w:t xml:space="preserve">Decision unanime : Cloudflare Workers</w:t>
            </w:r>
          </w:p>
          <w:p>
            <w:pPr>
              <w:spacing w:after="0" w:before="0"/>
            </w:pPr>
            <w:r>
              <w:rPr>
                <w:rFonts w:ascii="Arial" w:cs="Arial" w:eastAsia="Arial" w:hAnsi="Arial"/>
                <w:color w:val="404040"/>
                <w:sz w:val="20"/>
                <w:szCs w:val="20"/>
              </w:rPr>
              <w:t xml:space="preserve">Les apps generees sont stateless, legers (&lt;5MB bundle), et n'ont besoin ni de filesystem ni de long-running tasks. Le 0ms cold start est un avantage UX decisif (l'app s'affiche instantanement). L'escape hatch vers containers est prevu pour les edge cases futurs (apps agentiques avec Temporal.io).</w:t>
            </w:r>
          </w:p>
        </w:tc>
      </w:tr>
    </w:tbl>
    <w:p>
      <w:pPr>
        <w:spacing w:after="0" w:before="100"/>
      </w:pPr>
    </w:p>
    <w:p>
      <w:pPr>
        <w:spacing w:after="120" w:before="300"/>
      </w:pPr>
      <w:r>
        <w:rPr>
          <w:rFonts w:ascii="Arial" w:cs="Arial" w:eastAsia="Arial" w:hAnsi="Arial"/>
          <w:b/>
          <w:bCs/>
          <w:color w:val="003A70"/>
          <w:sz w:val="24"/>
          <w:szCs w:val="24"/>
        </w:rPr>
        <w:t xml:space="preserve">Modele d'isolation (detail)</w:t>
      </w:r>
    </w:p>
    <w:p>
      <w:pPr>
        <w:spacing w:after="80" w:before="80"/>
        <w:jc w:val="both"/>
      </w:pPr>
      <w:r>
        <w:rPr>
          <w:rFonts w:ascii="Arial" w:cs="Arial" w:eastAsia="Arial" w:hAnsi="Arial"/>
          <w:color w:val="404040"/>
          <w:sz w:val="21"/>
          <w:szCs w:val="21"/>
        </w:rPr>
        <w:t xml:space="preserve">L'isolation est assuree par 4 couches complementaires, comme exige par l'agent SECURITY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38"/>
        <w:gridCol w:w="2000"/>
        <w:gridCol w:w="3500"/>
      </w:tblGrid>
      <w:tr>
        <w:trPr>
          <w:tblHeader/>
        </w:trPr>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Couche</w:t>
            </w:r>
          </w:p>
        </w:tc>
        <w:tc>
          <w:tcPr>
            <w:tcW w:type="dxa" w:w="24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Mecanisme</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Protege contre</w:t>
            </w:r>
          </w:p>
        </w:tc>
        <w:tc>
          <w:tcPr>
            <w:tcW w:type="dxa" w:w="3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Configuration</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1. Domaine separe</w:t>
            </w:r>
          </w:p>
        </w:tc>
        <w:tc>
          <w:tcPr>
            <w:tcW w:type="dxa" w:w="2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{app-id}.apps.instack.io</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XSS inter-apps (same-origin policy)</w:t>
            </w:r>
          </w:p>
        </w:tc>
        <w:tc>
          <w:tcPr>
            <w:tcW w:type="dxa" w:w="3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wildcard SSL (gratuit)</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2. Iframe sandbox</w:t>
            </w:r>
          </w:p>
        </w:tc>
        <w:tc>
          <w:tcPr>
            <w:tcW w:type="dxa" w:w="2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sandbox="allow-scripts"</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Acces DOM, navigation, popups</w:t>
            </w:r>
          </w:p>
        </w:tc>
        <w:tc>
          <w:tcPr>
            <w:tcW w:type="dxa" w:w="3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Frame sur domaine distinct de la plateforme</w:t>
            </w:r>
          </w:p>
        </w:tc>
      </w:tr>
      <w:tr>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3. CSP strict</w:t>
            </w:r>
          </w:p>
        </w:tc>
        <w:tc>
          <w:tcPr>
            <w:tcW w:type="dxa" w:w="2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default-src 'self'; connect-src api.instack.io</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Exfiltration de donnees, eval()</w:t>
            </w:r>
          </w:p>
        </w:tc>
        <w:tc>
          <w:tcPr>
            <w:tcW w:type="dxa" w:w="3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Headers injectes par le Worker</w:t>
            </w:r>
          </w:p>
        </w:tc>
      </w:tr>
      <w:tr>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4. Token proxy</w:t>
            </w:r>
          </w:p>
        </w:tc>
        <w:tc>
          <w:tcPr>
            <w:tcW w:type="dxa" w:w="2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Credentials:include + cookie HttpOnly</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Vol de tokens OAuth</w:t>
            </w:r>
          </w:p>
        </w:tc>
        <w:tc>
          <w:tcPr>
            <w:tcW w:type="dxa" w:w="3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Les apps ne voient jamais de token</w:t>
            </w:r>
          </w:p>
        </w:tc>
      </w:tr>
    </w:tbl>
    <w:p>
      <w:pPr>
        <w:spacing w:after="120" w:before="40"/>
        <w:jc w:val="center"/>
      </w:pPr>
      <w:r>
        <w:rPr>
          <w:rFonts w:ascii="Arial" w:cs="Arial" w:eastAsia="Arial" w:hAnsi="Arial"/>
          <w:i/>
          <w:iCs/>
          <w:color w:val="BFBFBF"/>
          <w:sz w:val="17"/>
          <w:szCs w:val="17"/>
        </w:rPr>
        <w:t xml:space="preserve">Tableau 6.3 — 4 couches d'isolation securite</w:t>
      </w:r>
    </w:p>
    <w:p>
      <w:pPr>
        <w:spacing w:after="0" w:before="80"/>
      </w:pPr>
    </w:p>
    <w:p>
      <w:pPr>
        <w:spacing w:after="80" w:before="200"/>
      </w:pPr>
      <w:r>
        <w:rPr>
          <w:rFonts w:ascii="Arial" w:cs="Arial" w:eastAsia="Arial" w:hAnsi="Arial"/>
          <w:b/>
          <w:bCs/>
          <w:color w:val="0070C0"/>
          <w:sz w:val="22"/>
          <w:szCs w:val="22"/>
        </w:rPr>
        <w:t xml:space="preserve">CSP Header complet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Content-Security-Policy:</w:t>
            </w:r>
          </w:p>
          <w:p>
            <w:pPr>
              <w:spacing w:after="0" w:before="0"/>
            </w:pPr>
            <w:r>
              <w:rPr>
                <w:rFonts w:ascii="Consolas" w:cs="Consolas" w:eastAsia="Consolas" w:hAnsi="Consolas"/>
                <w:color w:val="404040"/>
                <w:sz w:val="17"/>
                <w:szCs w:val="17"/>
              </w:rPr>
              <w:t xml:space="preserve">  default-src 'self';</w:t>
            </w:r>
          </w:p>
          <w:p>
            <w:pPr>
              <w:spacing w:after="0" w:before="0"/>
            </w:pPr>
            <w:r>
              <w:rPr>
                <w:rFonts w:ascii="Consolas" w:cs="Consolas" w:eastAsia="Consolas" w:hAnsi="Consolas"/>
                <w:color w:val="404040"/>
                <w:sz w:val="17"/>
                <w:szCs w:val="17"/>
              </w:rPr>
              <w:t xml:space="preserve">  script-src 'self';</w:t>
            </w:r>
          </w:p>
          <w:p>
            <w:pPr>
              <w:spacing w:after="0" w:before="0"/>
            </w:pPr>
            <w:r>
              <w:rPr>
                <w:rFonts w:ascii="Consolas" w:cs="Consolas" w:eastAsia="Consolas" w:hAnsi="Consolas"/>
                <w:color w:val="404040"/>
                <w:sz w:val="17"/>
                <w:szCs w:val="17"/>
              </w:rPr>
              <w:t xml:space="preserve">  style-src 'self' 'unsafe-inline';</w:t>
            </w:r>
          </w:p>
          <w:p>
            <w:pPr>
              <w:spacing w:after="0" w:before="0"/>
            </w:pPr>
            <w:r>
              <w:rPr>
                <w:rFonts w:ascii="Consolas" w:cs="Consolas" w:eastAsia="Consolas" w:hAnsi="Consolas"/>
                <w:color w:val="404040"/>
                <w:sz w:val="17"/>
                <w:szCs w:val="17"/>
              </w:rPr>
              <w:t xml:space="preserve">  connect-src https://api.instack.io;</w:t>
            </w:r>
          </w:p>
          <w:p>
            <w:pPr>
              <w:spacing w:after="0" w:before="0"/>
            </w:pPr>
            <w:r>
              <w:rPr>
                <w:rFonts w:ascii="Consolas" w:cs="Consolas" w:eastAsia="Consolas" w:hAnsi="Consolas"/>
                <w:color w:val="404040"/>
                <w:sz w:val="17"/>
                <w:szCs w:val="17"/>
              </w:rPr>
              <w:t xml:space="preserve">  img-src 'self' data: blob:;</w:t>
            </w:r>
          </w:p>
          <w:p>
            <w:pPr>
              <w:spacing w:after="0" w:before="0"/>
            </w:pPr>
            <w:r>
              <w:rPr>
                <w:rFonts w:ascii="Consolas" w:cs="Consolas" w:eastAsia="Consolas" w:hAnsi="Consolas"/>
                <w:color w:val="404040"/>
                <w:sz w:val="17"/>
                <w:szCs w:val="17"/>
              </w:rPr>
              <w:t xml:space="preserve">  frame-ancestors https://instack.io;</w:t>
            </w:r>
          </w:p>
          <w:p>
            <w:pPr>
              <w:spacing w:after="0" w:before="0"/>
            </w:pPr>
            <w:r>
              <w:rPr>
                <w:rFonts w:ascii="Consolas" w:cs="Consolas" w:eastAsia="Consolas" w:hAnsi="Consolas"/>
                <w:color w:val="404040"/>
                <w:sz w:val="17"/>
                <w:szCs w:val="17"/>
              </w:rPr>
              <w:t xml:space="preserve">  object-src 'none';</w:t>
            </w:r>
          </w:p>
          <w:p>
            <w:pPr>
              <w:spacing w:after="0" w:before="0"/>
            </w:pPr>
            <w:r>
              <w:rPr>
                <w:rFonts w:ascii="Consolas" w:cs="Consolas" w:eastAsia="Consolas" w:hAnsi="Consolas"/>
                <w:color w:val="404040"/>
                <w:sz w:val="17"/>
                <w:szCs w:val="17"/>
              </w:rPr>
              <w:t xml:space="preserve">  base-uri 'self';</w:t>
            </w:r>
          </w:p>
        </w:tc>
      </w:tr>
    </w:tbl>
    <w:p>
      <w:r>
        <w:br w:type="page"/>
      </w:r>
    </w:p>
    <w:p>
      <w:pPr>
        <w:spacing w:after="0" w:before="480"/>
      </w:pPr>
      <w:r>
        <w:rPr>
          <w:rFonts w:ascii="Arial" w:cs="Arial" w:eastAsia="Arial" w:hAnsi="Arial"/>
          <w:b/>
          <w:bCs/>
          <w:color w:val="FFFFFF"/>
          <w:sz w:val="22"/>
          <w:szCs w:val="22"/>
          <w:shd w:fill="0070C0" w:val="clear"/>
        </w:rPr>
        <w:t xml:space="preserve">  07  </w:t>
      </w:r>
      <w:r>
        <w:rPr>
          <w:rFonts w:ascii="Arial" w:cs="Arial" w:eastAsia="Arial" w:hAnsi="Arial"/>
          <w:b/>
          <w:bCs/>
          <w:color w:val="002B5C"/>
          <w:sz w:val="28"/>
          <w:szCs w:val="28"/>
        </w:rPr>
        <w:t xml:space="preserve">   PIPELINE IA : 4 ETAGES DE GENERATION CONTRAINTE</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Le pipeline transforme une description en langage naturel en app fonctionnelle en 3-5 secondes. La cle : le LLM n'ecrit JAMAIS de code. Il assemble un arbre de composants pre-securises en JSON. C'est le consensus le plus fort de l'agent AI/ML, valide unanimement en Round 2.</w:t>
      </w:r>
    </w:p>
    <w:p>
      <w:pPr>
        <w:spacing w:after="0" w:before="100"/>
      </w:pPr>
    </w:p>
    <w:p>
      <w:pPr>
        <w:spacing w:after="120" w:before="300"/>
      </w:pPr>
      <w:r>
        <w:rPr>
          <w:rFonts w:ascii="Arial" w:cs="Arial" w:eastAsia="Arial" w:hAnsi="Arial"/>
          <w:b/>
          <w:bCs/>
          <w:color w:val="003A70"/>
          <w:sz w:val="24"/>
          <w:szCs w:val="24"/>
        </w:rPr>
        <w:t xml:space="preserve">Vue d'ensemble du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[Prompt utilisateur]</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v</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ETAPE 1      |    | Knowledge Graph|</w:t>
            </w:r>
          </w:p>
          <w:p>
            <w:pPr>
              <w:spacing w:after="0" w:before="0"/>
            </w:pPr>
            <w:r>
              <w:rPr>
                <w:rFonts w:ascii="Consolas" w:cs="Consolas" w:eastAsia="Consolas" w:hAnsi="Consolas"/>
                <w:color w:val="404040"/>
                <w:sz w:val="17"/>
                <w:szCs w:val="17"/>
              </w:rPr>
              <w:t xml:space="preserve">| Classification|&lt;---|  (Neo4j)       |</w:t>
            </w:r>
          </w:p>
          <w:p>
            <w:pPr>
              <w:spacing w:after="0" w:before="0"/>
            </w:pPr>
            <w:r>
              <w:rPr>
                <w:rFonts w:ascii="Consolas" w:cs="Consolas" w:eastAsia="Consolas" w:hAnsi="Consolas"/>
                <w:color w:val="404040"/>
                <w:sz w:val="17"/>
                <w:szCs w:val="17"/>
              </w:rPr>
              <w:t xml:space="preserve">| Claude Haiku  |    +----------------+</w:t>
            </w:r>
          </w:p>
          <w:p>
            <w:pPr>
              <w:spacing w:after="0" w:before="0"/>
            </w:pPr>
            <w:r>
              <w:rPr>
                <w:rFonts w:ascii="Consolas" w:cs="Consolas" w:eastAsia="Consolas" w:hAnsi="Consolas"/>
                <w:color w:val="404040"/>
                <w:sz w:val="17"/>
                <w:szCs w:val="17"/>
              </w:rPr>
              <w:t xml:space="preserve">| ~200ms, €0.001 |</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  intent + context enrichi</w:t>
            </w:r>
          </w:p>
          <w:p>
            <w:pPr>
              <w:spacing w:after="0" w:before="0"/>
            </w:pPr>
            <w:r>
              <w:rPr>
                <w:rFonts w:ascii="Consolas" w:cs="Consolas" w:eastAsia="Consolas" w:hAnsi="Consolas"/>
                <w:color w:val="404040"/>
                <w:sz w:val="17"/>
                <w:szCs w:val="17"/>
              </w:rPr>
              <w:t xml:space="preserve">       v</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ETAPE 2      |</w:t>
            </w:r>
          </w:p>
          <w:p>
            <w:pPr>
              <w:spacing w:after="0" w:before="0"/>
            </w:pPr>
            <w:r>
              <w:rPr>
                <w:rFonts w:ascii="Consolas" w:cs="Consolas" w:eastAsia="Consolas" w:hAnsi="Consolas"/>
                <w:color w:val="404040"/>
                <w:sz w:val="17"/>
                <w:szCs w:val="17"/>
              </w:rPr>
              <w:t xml:space="preserve">| Schema       |</w:t>
            </w:r>
          </w:p>
          <w:p>
            <w:pPr>
              <w:spacing w:after="0" w:before="0"/>
            </w:pPr>
            <w:r>
              <w:rPr>
                <w:rFonts w:ascii="Consolas" w:cs="Consolas" w:eastAsia="Consolas" w:hAnsi="Consolas"/>
                <w:color w:val="404040"/>
                <w:sz w:val="17"/>
                <w:szCs w:val="17"/>
              </w:rPr>
              <w:t xml:space="preserve">| Inference    |</w:t>
            </w:r>
          </w:p>
          <w:p>
            <w:pPr>
              <w:spacing w:after="0" w:before="0"/>
            </w:pPr>
            <w:r>
              <w:rPr>
                <w:rFonts w:ascii="Consolas" w:cs="Consolas" w:eastAsia="Consolas" w:hAnsi="Consolas"/>
                <w:color w:val="404040"/>
                <w:sz w:val="17"/>
                <w:szCs w:val="17"/>
              </w:rPr>
              <w:t xml:space="preserve">| Deterministe |</w:t>
            </w:r>
          </w:p>
          <w:p>
            <w:pPr>
              <w:spacing w:after="0" w:before="0"/>
            </w:pPr>
            <w:r>
              <w:rPr>
                <w:rFonts w:ascii="Consolas" w:cs="Consolas" w:eastAsia="Consolas" w:hAnsi="Consolas"/>
                <w:color w:val="404040"/>
                <w:sz w:val="17"/>
                <w:szCs w:val="17"/>
              </w:rPr>
              <w:t xml:space="preserve">| ~50ms, €0    |</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  schema type + colonnes</w:t>
            </w:r>
          </w:p>
          <w:p>
            <w:pPr>
              <w:spacing w:after="0" w:before="0"/>
            </w:pPr>
            <w:r>
              <w:rPr>
                <w:rFonts w:ascii="Consolas" w:cs="Consolas" w:eastAsia="Consolas" w:hAnsi="Consolas"/>
                <w:color w:val="404040"/>
                <w:sz w:val="17"/>
                <w:szCs w:val="17"/>
              </w:rPr>
              <w:t xml:space="preserve">       v</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ETAPE 3      |    | 12 Atoms Catalog |</w:t>
            </w:r>
          </w:p>
          <w:p>
            <w:pPr>
              <w:spacing w:after="0" w:before="0"/>
            </w:pPr>
            <w:r>
              <w:rPr>
                <w:rFonts w:ascii="Consolas" w:cs="Consolas" w:eastAsia="Consolas" w:hAnsi="Consolas"/>
                <w:color w:val="404040"/>
                <w:sz w:val="17"/>
                <w:szCs w:val="17"/>
              </w:rPr>
              <w:t xml:space="preserve">| Generation   |&lt;---| + 8 Few-shot     |</w:t>
            </w:r>
          </w:p>
          <w:p>
            <w:pPr>
              <w:spacing w:after="0" w:before="0"/>
            </w:pPr>
            <w:r>
              <w:rPr>
                <w:rFonts w:ascii="Consolas" w:cs="Consolas" w:eastAsia="Consolas" w:hAnsi="Consolas"/>
                <w:color w:val="404040"/>
                <w:sz w:val="17"/>
                <w:szCs w:val="17"/>
              </w:rPr>
              <w:t xml:space="preserve">| Claude Sonnet|    | + Team patterns  |</w:t>
            </w:r>
          </w:p>
          <w:p>
            <w:pPr>
              <w:spacing w:after="0" w:before="0"/>
            </w:pPr>
            <w:r>
              <w:rPr>
                <w:rFonts w:ascii="Consolas" w:cs="Consolas" w:eastAsia="Consolas" w:hAnsi="Consolas"/>
                <w:color w:val="404040"/>
                <w:sz w:val="17"/>
                <w:szCs w:val="17"/>
              </w:rPr>
              <w:t xml:space="preserve">| ~3s, €0.018   |    +------------------+</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  JSON component tree</w:t>
            </w:r>
          </w:p>
          <w:p>
            <w:pPr>
              <w:spacing w:after="0" w:before="0"/>
            </w:pPr>
            <w:r>
              <w:rPr>
                <w:rFonts w:ascii="Consolas" w:cs="Consolas" w:eastAsia="Consolas" w:hAnsi="Consolas"/>
                <w:color w:val="404040"/>
                <w:sz w:val="17"/>
                <w:szCs w:val="17"/>
              </w:rPr>
              <w:t xml:space="preserve">       v</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ETAPE 4      |</w:t>
            </w:r>
          </w:p>
          <w:p>
            <w:pPr>
              <w:spacing w:after="0" w:before="0"/>
            </w:pPr>
            <w:r>
              <w:rPr>
                <w:rFonts w:ascii="Consolas" w:cs="Consolas" w:eastAsia="Consolas" w:hAnsi="Consolas"/>
                <w:color w:val="404040"/>
                <w:sz w:val="17"/>
                <w:szCs w:val="17"/>
              </w:rPr>
              <w:t xml:space="preserve">| Validation   |</w:t>
            </w:r>
          </w:p>
          <w:p>
            <w:pPr>
              <w:spacing w:after="0" w:before="0"/>
            </w:pPr>
            <w:r>
              <w:rPr>
                <w:rFonts w:ascii="Consolas" w:cs="Consolas" w:eastAsia="Consolas" w:hAnsi="Consolas"/>
                <w:color w:val="404040"/>
                <w:sz w:val="17"/>
                <w:szCs w:val="17"/>
              </w:rPr>
              <w:t xml:space="preserve">| + Rendering  |</w:t>
            </w:r>
          </w:p>
          <w:p>
            <w:pPr>
              <w:spacing w:after="0" w:before="0"/>
            </w:pPr>
            <w:r>
              <w:rPr>
                <w:rFonts w:ascii="Consolas" w:cs="Consolas" w:eastAsia="Consolas" w:hAnsi="Consolas"/>
                <w:color w:val="404040"/>
                <w:sz w:val="17"/>
                <w:szCs w:val="17"/>
              </w:rPr>
              <w:t xml:space="preserve">| Deterministe |</w:t>
            </w:r>
          </w:p>
          <w:p>
            <w:pPr>
              <w:spacing w:after="0" w:before="0"/>
            </w:pPr>
            <w:r>
              <w:rPr>
                <w:rFonts w:ascii="Consolas" w:cs="Consolas" w:eastAsia="Consolas" w:hAnsi="Consolas"/>
                <w:color w:val="404040"/>
                <w:sz w:val="17"/>
                <w:szCs w:val="17"/>
              </w:rPr>
              <w:t xml:space="preserve">| ~100ms, €0   |</w:t>
            </w:r>
          </w:p>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  React app rendered</w:t>
            </w:r>
          </w:p>
          <w:p>
            <w:pPr>
              <w:spacing w:after="0" w:before="0"/>
            </w:pPr>
            <w:r>
              <w:rPr>
                <w:rFonts w:ascii="Consolas" w:cs="Consolas" w:eastAsia="Consolas" w:hAnsi="Consolas"/>
                <w:color w:val="404040"/>
                <w:sz w:val="17"/>
                <w:szCs w:val="17"/>
              </w:rPr>
              <w:t xml:space="preserve">       v</w:t>
            </w:r>
          </w:p>
          <w:p>
            <w:pPr>
              <w:spacing w:after="0" w:before="0"/>
            </w:pPr>
            <w:r>
              <w:rPr>
                <w:rFonts w:ascii="Consolas" w:cs="Consolas" w:eastAsia="Consolas" w:hAnsi="Consolas"/>
                <w:color w:val="404040"/>
                <w:sz w:val="17"/>
                <w:szCs w:val="17"/>
              </w:rPr>
              <w:t xml:space="preserve">[App live sur {app-id}.apps.instack.io]</w:t>
            </w:r>
          </w:p>
        </w:tc>
      </w:tr>
    </w:tbl>
    <w:p>
      <w:pPr>
        <w:spacing w:after="120" w:before="40"/>
        <w:jc w:val="center"/>
      </w:pPr>
      <w:r>
        <w:rPr>
          <w:rFonts w:ascii="Arial" w:cs="Arial" w:eastAsia="Arial" w:hAnsi="Arial"/>
          <w:i/>
          <w:iCs/>
          <w:color w:val="BFBFBF"/>
          <w:sz w:val="17"/>
          <w:szCs w:val="17"/>
        </w:rPr>
        <w:t xml:space="preserve">Figure 7.1 — Pipeline de generation en 4 etapes</w:t>
      </w:r>
    </w:p>
    <w:p>
      <w:pPr>
        <w:spacing w:after="0" w:before="100"/>
      </w:pPr>
    </w:p>
    <w:p>
      <w:pPr>
        <w:spacing w:after="120" w:before="300"/>
      </w:pPr>
      <w:r>
        <w:rPr>
          <w:rFonts w:ascii="Arial" w:cs="Arial" w:eastAsia="Arial" w:hAnsi="Arial"/>
          <w:b/>
          <w:bCs/>
          <w:color w:val="003A70"/>
          <w:sz w:val="24"/>
          <w:szCs w:val="24"/>
        </w:rPr>
        <w:t xml:space="preserve">Etape 1 — Classification d'intent + enrichissement contextuel</w:t>
      </w:r>
    </w:p>
    <w:p>
      <w:pPr>
        <w:spacing w:after="80" w:before="80"/>
        <w:jc w:val="both"/>
      </w:pPr>
      <w:r>
        <w:rPr>
          <w:rFonts w:ascii="Arial" w:cs="Arial" w:eastAsia="Arial" w:hAnsi="Arial"/>
          <w:b/>
          <w:bCs/>
          <w:color w:val="404040"/>
          <w:sz w:val="21"/>
          <w:szCs w:val="21"/>
        </w:rPr>
        <w:t xml:space="preserve">LLM : Claude Haiku </w:t>
      </w:r>
      <w:r>
        <w:rPr>
          <w:rFonts w:ascii="Arial" w:cs="Arial" w:eastAsia="Arial" w:hAnsi="Arial"/>
          <w:color w:val="404040"/>
          <w:sz w:val="21"/>
          <w:szCs w:val="21"/>
        </w:rPr>
        <w:t xml:space="preserve">(rapide, €0.001/appel). Classifie la requete en 1 des 8 archetypes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38"/>
        <w:gridCol w:w="2200"/>
        <w:gridCol w:w="3600"/>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Archetype</w:t>
            </w:r>
          </w:p>
        </w:tc>
        <w:tc>
          <w:tcPr>
            <w:tcW w:type="dxa" w:w="23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Composants typiques</w:t>
            </w:r>
          </w:p>
        </w:tc>
        <w:tc>
          <w:tcPr>
            <w:tcW w:type="dxa" w:w="3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Exemple</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CRUD form</w:t>
            </w:r>
          </w:p>
        </w:tc>
        <w:tc>
          <w:tcPr>
            <w:tcW w:type="dxa" w:w="23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Formulaire de saisie + liste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FormField, DataTable, FilterBar</w:t>
            </w:r>
          </w:p>
        </w:tc>
        <w:tc>
          <w:tcPr>
            <w:tcW w:type="dxa" w:w="3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'Track my visits'</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Dashboard</w:t>
            </w:r>
          </w:p>
        </w:tc>
        <w:tc>
          <w:tcPr>
            <w:tcW w:type="dxa" w:w="23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KPIs + graphiques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KPICard, BarChart, LineChart, PieChart</w:t>
            </w:r>
          </w:p>
        </w:tc>
        <w:tc>
          <w:tcPr>
            <w:tcW w:type="dxa" w:w="3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'Sales dashboard'</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Tracker/Kanban</w:t>
            </w:r>
          </w:p>
        </w:tc>
        <w:tc>
          <w:tcPr>
            <w:tcW w:type="dxa" w:w="23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Colonnes drag-drop par statut</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KanbanBoard, FilterBar, DetailView</w:t>
            </w:r>
          </w:p>
        </w:tc>
        <w:tc>
          <w:tcPr>
            <w:tcW w:type="dxa" w:w="3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'Project tracker'</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Report</w:t>
            </w:r>
          </w:p>
        </w:tc>
        <w:tc>
          <w:tcPr>
            <w:tcW w:type="dxa" w:w="23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Tableau de donnees + export</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DataTable, KPICard, FilterBar</w:t>
            </w:r>
          </w:p>
        </w:tc>
        <w:tc>
          <w:tcPr>
            <w:tcW w:type="dxa" w:w="3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'Monthly report'</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Approval workflow</w:t>
            </w:r>
          </w:p>
        </w:tc>
        <w:tc>
          <w:tcPr>
            <w:tcW w:type="dxa" w:w="23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Formulaire + statuts + assignation</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FormField, KanbanBoard, DetailView</w:t>
            </w:r>
          </w:p>
        </w:tc>
        <w:tc>
          <w:tcPr>
            <w:tcW w:type="dxa" w:w="3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'Leave requests'</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Checklist</w:t>
            </w:r>
          </w:p>
        </w:tc>
        <w:tc>
          <w:tcPr>
            <w:tcW w:type="dxa" w:w="23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Liste cochable avec progression</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FormField (checkbox), KPICard</w:t>
            </w:r>
          </w:p>
        </w:tc>
        <w:tc>
          <w:tcPr>
            <w:tcW w:type="dxa" w:w="3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'Onboarding checklist'</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Gallery</w:t>
            </w:r>
          </w:p>
        </w:tc>
        <w:tc>
          <w:tcPr>
            <w:tcW w:type="dxa" w:w="23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Grille d'images/medias</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ImageGallery, FilterBar, DetailView</w:t>
            </w:r>
          </w:p>
        </w:tc>
        <w:tc>
          <w:tcPr>
            <w:tcW w:type="dxa" w:w="3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'Product catalog'</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Multi-view</w:t>
            </w:r>
          </w:p>
        </w:tc>
        <w:tc>
          <w:tcPr>
            <w:tcW w:type="dxa" w:w="23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Plusieurs vues combinees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PageNav, Container, mix d'atoms</w:t>
            </w:r>
          </w:p>
        </w:tc>
        <w:tc>
          <w:tcPr>
            <w:tcW w:type="dxa" w:w="3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'CRM mini'</w:t>
            </w:r>
          </w:p>
        </w:tc>
      </w:tr>
    </w:tbl>
    <w:p>
      <w:pPr>
        <w:spacing w:after="120" w:before="40"/>
        <w:jc w:val="center"/>
      </w:pPr>
      <w:r>
        <w:rPr>
          <w:rFonts w:ascii="Arial" w:cs="Arial" w:eastAsia="Arial" w:hAnsi="Arial"/>
          <w:i/>
          <w:iCs/>
          <w:color w:val="BFBFBF"/>
          <w:sz w:val="17"/>
          <w:szCs w:val="17"/>
        </w:rPr>
        <w:t xml:space="preserve">Tableau 7.1 — Les 8 archetypes d'apps</w:t>
      </w:r>
    </w:p>
    <w:p>
      <w:pPr>
        <w:spacing w:after="0" w:before="80"/>
      </w:pPr>
    </w:p>
    <w:p>
      <w:pPr>
        <w:spacing w:after="80" w:before="80"/>
        <w:jc w:val="both"/>
      </w:pPr>
      <w:r>
        <w:rPr>
          <w:rFonts w:ascii="Arial" w:cs="Arial" w:eastAsia="Arial" w:hAnsi="Arial"/>
          <w:color w:val="404040"/>
          <w:sz w:val="21"/>
          <w:szCs w:val="21"/>
        </w:rPr>
        <w:t xml:space="preserve">En parallele de la classification, une requete Cypher interroge le knowledge graph pour enrichir le contexte (voir Section 05, requete 1). Le resultat combine archetype + colonnes pertinentes + patterns d'equipe est passe a l'etape 3.</w:t>
      </w:r>
    </w:p>
    <w:p>
      <w:pPr>
        <w:spacing w:after="0" w:before="80"/>
      </w:pPr>
    </w:p>
    <w:p>
      <w:pPr>
        <w:spacing w:after="120" w:before="300"/>
      </w:pPr>
      <w:r>
        <w:rPr>
          <w:rFonts w:ascii="Arial" w:cs="Arial" w:eastAsia="Arial" w:hAnsi="Arial"/>
          <w:b/>
          <w:bCs/>
          <w:color w:val="003A70"/>
          <w:sz w:val="24"/>
          <w:szCs w:val="24"/>
        </w:rPr>
        <w:t xml:space="preserve">Etape 2 — Inference de schema (deterministe)</w:t>
      </w:r>
    </w:p>
    <w:p>
      <w:pPr>
        <w:spacing w:after="80" w:before="80"/>
        <w:jc w:val="both"/>
      </w:pPr>
      <w:r>
        <w:rPr>
          <w:rFonts w:ascii="Arial" w:cs="Arial" w:eastAsia="Arial" w:hAnsi="Arial"/>
          <w:color w:val="404040"/>
          <w:sz w:val="21"/>
          <w:szCs w:val="21"/>
        </w:rPr>
        <w:t xml:space="preserve">Aucun LLM. 10 regles d'inference de type appliquees sur les 100 premieres lignes de donnees cachees dans PostgreSQL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38"/>
        <w:gridCol w:w="1600"/>
        <w:gridCol w:w="4100"/>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Regle</w:t>
            </w:r>
          </w:p>
        </w:tc>
        <w:tc>
          <w:tcPr>
            <w:tcW w:type="dxa" w:w="24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Pattern</w:t>
            </w:r>
          </w:p>
        </w:tc>
        <w:tc>
          <w:tcPr>
            <w:tcW w:type="dxa" w:w="1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Type infere</w:t>
            </w:r>
          </w:p>
        </w:tc>
        <w:tc>
          <w:tcPr>
            <w:tcW w:type="dxa" w:w="4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Precision estimee</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Date ISO</w:t>
            </w:r>
          </w:p>
        </w:tc>
        <w:tc>
          <w:tcPr>
            <w:tcW w:type="dxa" w:w="2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yyyy-mm-dd, dd/mm/yyyy, timestamps</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date</w:t>
            </w:r>
          </w:p>
        </w:tc>
        <w:tc>
          <w:tcPr>
            <w:tcW w:type="dxa" w:w="4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99%</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Nombre</w:t>
            </w:r>
          </w:p>
        </w:tc>
        <w:tc>
          <w:tcPr>
            <w:tcW w:type="dxa" w:w="2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Regex numerique, separateurs locaux</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number</w:t>
            </w:r>
          </w:p>
        </w:tc>
        <w:tc>
          <w:tcPr>
            <w:tcW w:type="dxa" w:w="4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98%</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Email</w:t>
            </w:r>
          </w:p>
        </w:tc>
        <w:tc>
          <w:tcPr>
            <w:tcW w:type="dxa" w:w="2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RFC 5322 pattern</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email</w:t>
            </w:r>
          </w:p>
        </w:tc>
        <w:tc>
          <w:tcPr>
            <w:tcW w:type="dxa" w:w="4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99%</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Telephone</w:t>
            </w:r>
          </w:p>
        </w:tc>
        <w:tc>
          <w:tcPr>
            <w:tcW w:type="dxa" w:w="2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Patterns internationaux (+33, 06...)</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phone</w:t>
            </w:r>
          </w:p>
        </w:tc>
        <w:tc>
          <w:tcPr>
            <w:tcW w:type="dxa" w:w="4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95%</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URL</w:t>
            </w:r>
          </w:p>
        </w:tc>
        <w:tc>
          <w:tcPr>
            <w:tcW w:type="dxa" w:w="2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http(s)://...</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url</w:t>
            </w:r>
          </w:p>
        </w:tc>
        <w:tc>
          <w:tcPr>
            <w:tcW w:type="dxa" w:w="4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99%</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Enum</w:t>
            </w:r>
          </w:p>
        </w:tc>
        <w:tc>
          <w:tcPr>
            <w:tcW w:type="dxa" w:w="2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&lt;20 valeurs distinctes sur 100 lignes</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enum (select)</w:t>
            </w:r>
          </w:p>
        </w:tc>
        <w:tc>
          <w:tcPr>
            <w:tcW w:type="dxa" w:w="4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90%</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Devise</w:t>
            </w:r>
          </w:p>
        </w:tc>
        <w:tc>
          <w:tcPr>
            <w:tcW w:type="dxa" w:w="2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 $, chiffre + symbole monnaie</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currency</w:t>
            </w:r>
          </w:p>
        </w:tc>
        <w:tc>
          <w:tcPr>
            <w:tcW w:type="dxa" w:w="4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92%</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Booleen</w:t>
            </w:r>
          </w:p>
        </w:tc>
        <w:tc>
          <w:tcPr>
            <w:tcW w:type="dxa" w:w="2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true/false, oui/non, 0/1</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boolean</w:t>
            </w:r>
          </w:p>
        </w:tc>
        <w:tc>
          <w:tcPr>
            <w:tcW w:type="dxa" w:w="4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98%</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Image</w:t>
            </w:r>
          </w:p>
        </w:tc>
        <w:tc>
          <w:tcPr>
            <w:tcW w:type="dxa" w:w="2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Extensions .jpg/.png/.gif ou URLs images</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image</w:t>
            </w:r>
          </w:p>
        </w:tc>
        <w:tc>
          <w:tcPr>
            <w:tcW w:type="dxa" w:w="4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95%</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Texte libre</w:t>
            </w:r>
          </w:p>
        </w:tc>
        <w:tc>
          <w:tcPr>
            <w:tcW w:type="dxa" w:w="2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Tout le reste</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text / textarea</w:t>
            </w:r>
          </w:p>
        </w:tc>
        <w:tc>
          <w:tcPr>
            <w:tcW w:type="dxa" w:w="4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100%</w:t>
            </w:r>
          </w:p>
        </w:tc>
      </w:tr>
    </w:tbl>
    <w:p>
      <w:pPr>
        <w:spacing w:after="120" w:before="40"/>
        <w:jc w:val="center"/>
      </w:pPr>
      <w:r>
        <w:rPr>
          <w:rFonts w:ascii="Arial" w:cs="Arial" w:eastAsia="Arial" w:hAnsi="Arial"/>
          <w:i/>
          <w:iCs/>
          <w:color w:val="BFBFBF"/>
          <w:sz w:val="17"/>
          <w:szCs w:val="17"/>
        </w:rPr>
        <w:t xml:space="preserve">Tableau 7.2 — Regles d'inference de type</w:t>
      </w:r>
    </w:p>
    <w:p>
      <w:pPr>
        <w:spacing w:after="0" w:before="80"/>
      </w:pPr>
    </w:p>
    <w:p>
      <w:pPr>
        <w:spacing w:after="80" w:before="80"/>
        <w:jc w:val="both"/>
      </w:pPr>
      <w:r>
        <w:rPr>
          <w:rFonts w:ascii="Arial" w:cs="Arial" w:eastAsia="Arial" w:hAnsi="Arial"/>
          <w:color w:val="404040"/>
          <w:sz w:val="21"/>
          <w:szCs w:val="21"/>
        </w:rPr>
        <w:t xml:space="preserve">Le schema infere est montre a l'utilisateur pour confirmation. Les corrections alimentent le graphe : si un utilisateur renomme 'CA' en 'Chiffre d'affaires' et precise que c'est une devise en euros, cette information est propagee au noeud Column dans Neo4j et beneficie a toutes les generations futures.</w:t>
      </w:r>
    </w:p>
    <w:p>
      <w:pPr>
        <w:spacing w:after="0" w:before="100"/>
      </w:pPr>
    </w:p>
    <w:p>
      <w:pPr>
        <w:spacing w:after="120" w:before="300"/>
      </w:pPr>
      <w:r>
        <w:rPr>
          <w:rFonts w:ascii="Arial" w:cs="Arial" w:eastAsia="Arial" w:hAnsi="Arial"/>
          <w:b/>
          <w:bCs/>
          <w:color w:val="003A70"/>
          <w:sz w:val="24"/>
          <w:szCs w:val="24"/>
        </w:rPr>
        <w:t xml:space="preserve">Etape 3 — Generation contrainte (coeur du systeme)</w:t>
      </w:r>
    </w:p>
    <w:p>
      <w:pPr>
        <w:spacing w:after="80" w:before="80"/>
        <w:jc w:val="both"/>
      </w:pPr>
      <w:r>
        <w:rPr>
          <w:rFonts w:ascii="Arial" w:cs="Arial" w:eastAsia="Arial" w:hAnsi="Arial"/>
          <w:b/>
          <w:bCs/>
          <w:color w:val="404040"/>
          <w:sz w:val="21"/>
          <w:szCs w:val="21"/>
        </w:rPr>
        <w:t xml:space="preserve">LLM : Claude Sonnet 4 </w:t>
      </w:r>
      <w:r>
        <w:rPr>
          <w:rFonts w:ascii="Arial" w:cs="Arial" w:eastAsia="Arial" w:hAnsi="Arial"/>
          <w:color w:val="404040"/>
          <w:sz w:val="21"/>
          <w:szCs w:val="21"/>
        </w:rPr>
        <w:t xml:space="preserve">via API avec tool_use. Le system prompt contient :</w:t>
      </w:r>
    </w:p>
    <w:p>
      <w:pPr>
        <w:pStyle w:val="ListParagraph"/>
        <w:numPr>
          <w:ilvl w:val="0"/>
          <w:numId w:val="3"/>
        </w:numPr>
        <w:spacing w:after="40" w:before="40"/>
      </w:pPr>
      <w:r>
        <w:rPr>
          <w:rFonts w:ascii="Arial" w:cs="Arial" w:eastAsia="Arial" w:hAnsi="Arial"/>
          <w:color w:val="404040"/>
          <w:sz w:val="21"/>
          <w:szCs w:val="21"/>
        </w:rPr>
        <w:t xml:space="preserve">Le catalogue type des 12 composants atomiques avec leur interface TypeScript</w:t>
      </w:r>
    </w:p>
    <w:p>
      <w:pPr>
        <w:pStyle w:val="ListParagraph"/>
        <w:numPr>
          <w:ilvl w:val="0"/>
          <w:numId w:val="3"/>
        </w:numPr>
        <w:spacing w:after="40" w:before="40"/>
      </w:pPr>
      <w:r>
        <w:rPr>
          <w:rFonts w:ascii="Arial" w:cs="Arial" w:eastAsia="Arial" w:hAnsi="Arial"/>
          <w:color w:val="404040"/>
          <w:sz w:val="21"/>
          <w:szCs w:val="21"/>
        </w:rPr>
        <w:t xml:space="preserve">Le schema infere de l'etape 2 (colonnes, types, sample values)</w:t>
      </w:r>
    </w:p>
    <w:p>
      <w:pPr>
        <w:pStyle w:val="ListParagraph"/>
        <w:numPr>
          <w:ilvl w:val="0"/>
          <w:numId w:val="3"/>
        </w:numPr>
        <w:spacing w:after="40" w:before="40"/>
      </w:pPr>
      <w:r>
        <w:rPr>
          <w:rFonts w:ascii="Arial" w:cs="Arial" w:eastAsia="Arial" w:hAnsi="Arial"/>
          <w:color w:val="404040"/>
          <w:sz w:val="21"/>
          <w:szCs w:val="21"/>
        </w:rPr>
        <w:t xml:space="preserve">Le contexte du graphe Neo4j (apps existantes de l'equipe, patterns d'usage)</w:t>
      </w:r>
    </w:p>
    <w:p>
      <w:pPr>
        <w:pStyle w:val="ListParagraph"/>
        <w:numPr>
          <w:ilvl w:val="0"/>
          <w:numId w:val="3"/>
        </w:numPr>
        <w:spacing w:after="40" w:before="40"/>
      </w:pPr>
      <w:r>
        <w:rPr>
          <w:rFonts w:ascii="Arial" w:cs="Arial" w:eastAsia="Arial" w:hAnsi="Arial"/>
          <w:color w:val="404040"/>
          <w:sz w:val="21"/>
          <w:szCs w:val="21"/>
        </w:rPr>
        <w:t xml:space="preserve">8 exemples few-shot couvrant les 8 archetypes</w:t>
      </w:r>
    </w:p>
    <w:p>
      <w:pPr>
        <w:pStyle w:val="ListParagraph"/>
        <w:numPr>
          <w:ilvl w:val="0"/>
          <w:numId w:val="3"/>
        </w:numPr>
        <w:spacing w:after="40" w:before="40"/>
      </w:pPr>
      <w:r>
        <w:rPr>
          <w:rFonts w:ascii="Arial" w:cs="Arial" w:eastAsia="Arial" w:hAnsi="Arial"/>
          <w:color w:val="404040"/>
          <w:sz w:val="21"/>
          <w:szCs w:val="21"/>
        </w:rPr>
        <w:t xml:space="preserve">Les contraintes : pas de code, pas d'eval, pas de fetch, JSON strict</w:t>
      </w:r>
    </w:p>
    <w:p>
      <w:pPr>
        <w:spacing w:after="0" w:before="80"/>
      </w:pPr>
    </w:p>
    <w:p>
      <w:pPr>
        <w:spacing w:after="80" w:before="80"/>
        <w:jc w:val="both"/>
      </w:pPr>
      <w:r>
        <w:rPr>
          <w:rFonts w:ascii="Arial" w:cs="Arial" w:eastAsia="Arial" w:hAnsi="Arial"/>
          <w:color w:val="404040"/>
          <w:sz w:val="21"/>
          <w:szCs w:val="21"/>
        </w:rPr>
        <w:t xml:space="preserve">L'output est force en JSON strict via tool_use (function calling). Le LLM selectionne des composants et les lie aux champs du schema. Il ne genere PAS de code React.</w:t>
      </w:r>
    </w:p>
    <w:p>
      <w:pPr>
        <w:spacing w:after="0" w:before="80"/>
      </w:pPr>
    </w:p>
    <w:p>
      <w:pPr>
        <w:spacing w:after="80" w:before="200"/>
      </w:pPr>
      <w:r>
        <w:rPr>
          <w:rFonts w:ascii="Arial" w:cs="Arial" w:eastAsia="Arial" w:hAnsi="Arial"/>
          <w:b/>
          <w:bCs/>
          <w:color w:val="0070C0"/>
          <w:sz w:val="22"/>
          <w:szCs w:val="22"/>
        </w:rPr>
        <w:t xml:space="preserve">Exemple d'output complet</w:t>
      </w:r>
    </w:p>
    <w:p>
      <w:pPr>
        <w:spacing w:after="80" w:before="80"/>
        <w:jc w:val="both"/>
      </w:pPr>
      <w:r>
        <w:rPr>
          <w:rFonts w:ascii="Arial" w:cs="Arial" w:eastAsia="Arial" w:hAnsi="Arial"/>
          <w:color w:val="404040"/>
          <w:sz w:val="21"/>
          <w:szCs w:val="21"/>
        </w:rPr>
        <w:t xml:space="preserve">Pour le prompt : 'formulaire de visite client avec photo et dashboard des visites par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w:t>
            </w:r>
          </w:p>
          <w:p>
            <w:pPr>
              <w:spacing w:after="0" w:before="0"/>
            </w:pPr>
            <w:r>
              <w:rPr>
                <w:rFonts w:ascii="Consolas" w:cs="Consolas" w:eastAsia="Consolas" w:hAnsi="Consolas"/>
                <w:color w:val="404040"/>
                <w:sz w:val="17"/>
                <w:szCs w:val="17"/>
              </w:rPr>
              <w:t xml:space="preserve">  "app_name": "Suivi Visites Clients",</w:t>
            </w:r>
          </w:p>
          <w:p>
            <w:pPr>
              <w:spacing w:after="0" w:before="0"/>
            </w:pPr>
            <w:r>
              <w:rPr>
                <w:rFonts w:ascii="Consolas" w:cs="Consolas" w:eastAsia="Consolas" w:hAnsi="Consolas"/>
                <w:color w:val="404040"/>
                <w:sz w:val="17"/>
                <w:szCs w:val="17"/>
              </w:rPr>
              <w:t xml:space="preserve">  "layout": "form_with_dashboard",</w:t>
            </w:r>
          </w:p>
          <w:p>
            <w:pPr>
              <w:spacing w:after="0" w:before="0"/>
            </w:pPr>
            <w:r>
              <w:rPr>
                <w:rFonts w:ascii="Consolas" w:cs="Consolas" w:eastAsia="Consolas" w:hAnsi="Consolas"/>
                <w:color w:val="404040"/>
                <w:sz w:val="17"/>
                <w:szCs w:val="17"/>
              </w:rPr>
              <w:t xml:space="preserve">  "data_source": {</w:t>
            </w:r>
          </w:p>
          <w:p>
            <w:pPr>
              <w:spacing w:after="0" w:before="0"/>
            </w:pPr>
            <w:r>
              <w:rPr>
                <w:rFonts w:ascii="Consolas" w:cs="Consolas" w:eastAsia="Consolas" w:hAnsi="Consolas"/>
                <w:color w:val="404040"/>
                <w:sz w:val="17"/>
                <w:szCs w:val="17"/>
              </w:rPr>
              <w:t xml:space="preserve">    "table": "Visits",</w:t>
            </w:r>
          </w:p>
          <w:p>
            <w:pPr>
              <w:spacing w:after="0" w:before="0"/>
            </w:pPr>
            <w:r>
              <w:rPr>
                <w:rFonts w:ascii="Consolas" w:cs="Consolas" w:eastAsia="Consolas" w:hAnsi="Consolas"/>
                <w:color w:val="404040"/>
                <w:sz w:val="17"/>
                <w:szCs w:val="17"/>
              </w:rPr>
              <w:t xml:space="preserve">    "file": "Visites_2026.xlsx",</w:t>
            </w:r>
          </w:p>
          <w:p>
            <w:pPr>
              <w:spacing w:after="0" w:before="0"/>
            </w:pPr>
            <w:r>
              <w:rPr>
                <w:rFonts w:ascii="Consolas" w:cs="Consolas" w:eastAsia="Consolas" w:hAnsi="Consolas"/>
                <w:color w:val="404040"/>
                <w:sz w:val="17"/>
                <w:szCs w:val="17"/>
              </w:rPr>
              <w:t xml:space="preserve">    "sheet": "Feuil1"</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"components":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"type": "PageNav",</w:t>
            </w:r>
          </w:p>
          <w:p>
            <w:pPr>
              <w:spacing w:after="0" w:before="0"/>
            </w:pPr>
            <w:r>
              <w:rPr>
                <w:rFonts w:ascii="Consolas" w:cs="Consolas" w:eastAsia="Consolas" w:hAnsi="Consolas"/>
                <w:color w:val="404040"/>
                <w:sz w:val="17"/>
                <w:szCs w:val="17"/>
              </w:rPr>
              <w:t xml:space="preserve">      "props": {</w:t>
            </w:r>
          </w:p>
          <w:p>
            <w:pPr>
              <w:spacing w:after="0" w:before="0"/>
            </w:pPr>
            <w:r>
              <w:rPr>
                <w:rFonts w:ascii="Consolas" w:cs="Consolas" w:eastAsia="Consolas" w:hAnsi="Consolas"/>
                <w:color w:val="404040"/>
                <w:sz w:val="17"/>
                <w:szCs w:val="17"/>
              </w:rPr>
              <w:t xml:space="preserve">        "tabs": ["Nouvelle visite", "Historique", "Statistiques"]</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"type": "FormField",</w:t>
            </w:r>
          </w:p>
          <w:p>
            <w:pPr>
              <w:spacing w:after="0" w:before="0"/>
            </w:pPr>
            <w:r>
              <w:rPr>
                <w:rFonts w:ascii="Consolas" w:cs="Consolas" w:eastAsia="Consolas" w:hAnsi="Consolas"/>
                <w:color w:val="404040"/>
                <w:sz w:val="17"/>
                <w:szCs w:val="17"/>
              </w:rPr>
              <w:t xml:space="preserve">      "tab": "Nouvelle visite",</w:t>
            </w:r>
          </w:p>
          <w:p>
            <w:pPr>
              <w:spacing w:after="0" w:before="0"/>
            </w:pPr>
            <w:r>
              <w:rPr>
                <w:rFonts w:ascii="Consolas" w:cs="Consolas" w:eastAsia="Consolas" w:hAnsi="Consolas"/>
                <w:color w:val="404040"/>
                <w:sz w:val="17"/>
                <w:szCs w:val="17"/>
              </w:rPr>
              <w:t xml:space="preserve">      "props": {</w:t>
            </w:r>
          </w:p>
          <w:p>
            <w:pPr>
              <w:spacing w:after="0" w:before="0"/>
            </w:pPr>
            <w:r>
              <w:rPr>
                <w:rFonts w:ascii="Consolas" w:cs="Consolas" w:eastAsia="Consolas" w:hAnsi="Consolas"/>
                <w:color w:val="404040"/>
                <w:sz w:val="17"/>
                <w:szCs w:val="17"/>
              </w:rPr>
              <w:t xml:space="preserve">        "fields": [</w:t>
            </w:r>
          </w:p>
          <w:p>
            <w:pPr>
              <w:spacing w:after="0" w:before="0"/>
            </w:pPr>
            <w:r>
              <w:rPr>
                <w:rFonts w:ascii="Consolas" w:cs="Consolas" w:eastAsia="Consolas" w:hAnsi="Consolas"/>
                <w:color w:val="404040"/>
                <w:sz w:val="17"/>
                <w:szCs w:val="17"/>
              </w:rPr>
              <w:t xml:space="preserve">          {"name": "date", "type": "date", "bind": "Visits.Date", "default": "today"},</w:t>
            </w:r>
          </w:p>
          <w:p>
            <w:pPr>
              <w:spacing w:after="0" w:before="0"/>
            </w:pPr>
            <w:r>
              <w:rPr>
                <w:rFonts w:ascii="Consolas" w:cs="Consolas" w:eastAsia="Consolas" w:hAnsi="Consolas"/>
                <w:color w:val="404040"/>
                <w:sz w:val="17"/>
                <w:szCs w:val="17"/>
              </w:rPr>
              <w:t xml:space="preserve">          {"name": "client", "type": "select", "bind": "Visits.Client",</w:t>
            </w:r>
          </w:p>
          <w:p>
            <w:pPr>
              <w:spacing w:after="0" w:before="0"/>
            </w:pPr>
            <w:r>
              <w:rPr>
                <w:rFonts w:ascii="Consolas" w:cs="Consolas" w:eastAsia="Consolas" w:hAnsi="Consolas"/>
                <w:color w:val="404040"/>
                <w:sz w:val="17"/>
                <w:szCs w:val="17"/>
              </w:rPr>
              <w:t xml:space="preserve">           "options_from": "Visits.Client.distinct"},</w:t>
            </w:r>
          </w:p>
          <w:p>
            <w:pPr>
              <w:spacing w:after="0" w:before="0"/>
            </w:pPr>
            <w:r>
              <w:rPr>
                <w:rFonts w:ascii="Consolas" w:cs="Consolas" w:eastAsia="Consolas" w:hAnsi="Consolas"/>
                <w:color w:val="404040"/>
                <w:sz w:val="17"/>
                <w:szCs w:val="17"/>
              </w:rPr>
              <w:t xml:space="preserve">          {"name": "notes", "type": "textarea", "bind": "Visits.Notes"},</w:t>
            </w:r>
          </w:p>
          <w:p>
            <w:pPr>
              <w:spacing w:after="0" w:before="0"/>
            </w:pPr>
            <w:r>
              <w:rPr>
                <w:rFonts w:ascii="Consolas" w:cs="Consolas" w:eastAsia="Consolas" w:hAnsi="Consolas"/>
                <w:color w:val="404040"/>
                <w:sz w:val="17"/>
                <w:szCs w:val="17"/>
              </w:rPr>
              <w:t xml:space="preserve">          {"name": "photo", "type": "image", "bind": "Visits.Photo"},</w:t>
            </w:r>
          </w:p>
          <w:p>
            <w:pPr>
              <w:spacing w:after="0" w:before="0"/>
            </w:pPr>
            <w:r>
              <w:rPr>
                <w:rFonts w:ascii="Consolas" w:cs="Consolas" w:eastAsia="Consolas" w:hAnsi="Consolas"/>
                <w:color w:val="404040"/>
                <w:sz w:val="17"/>
                <w:szCs w:val="17"/>
              </w:rPr>
              <w:t xml:space="preserve">          {"name": "status", "type": "select", "bind": "Visits.Status",</w:t>
            </w:r>
          </w:p>
          <w:p>
            <w:pPr>
              <w:spacing w:after="0" w:before="0"/>
            </w:pPr>
            <w:r>
              <w:rPr>
                <w:rFonts w:ascii="Consolas" w:cs="Consolas" w:eastAsia="Consolas" w:hAnsi="Consolas"/>
                <w:color w:val="404040"/>
                <w:sz w:val="17"/>
                <w:szCs w:val="17"/>
              </w:rPr>
              <w:t xml:space="preserve">           "options": ["Planifiee", "Effectuee", "Annulee"]}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"submit_action": "insert_row"</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"type": "DataTable",</w:t>
            </w:r>
          </w:p>
          <w:p>
            <w:pPr>
              <w:spacing w:after="0" w:before="0"/>
            </w:pPr>
            <w:r>
              <w:rPr>
                <w:rFonts w:ascii="Consolas" w:cs="Consolas" w:eastAsia="Consolas" w:hAnsi="Consolas"/>
                <w:color w:val="404040"/>
                <w:sz w:val="17"/>
                <w:szCs w:val="17"/>
              </w:rPr>
              <w:t xml:space="preserve">      "tab": "Historique",</w:t>
            </w:r>
          </w:p>
          <w:p>
            <w:pPr>
              <w:spacing w:after="0" w:before="0"/>
            </w:pPr>
            <w:r>
              <w:rPr>
                <w:rFonts w:ascii="Consolas" w:cs="Consolas" w:eastAsia="Consolas" w:hAnsi="Consolas"/>
                <w:color w:val="404040"/>
                <w:sz w:val="17"/>
                <w:szCs w:val="17"/>
              </w:rPr>
              <w:t xml:space="preserve">      "props": {</w:t>
            </w:r>
          </w:p>
          <w:p>
            <w:pPr>
              <w:spacing w:after="0" w:before="0"/>
            </w:pPr>
            <w:r>
              <w:rPr>
                <w:rFonts w:ascii="Consolas" w:cs="Consolas" w:eastAsia="Consolas" w:hAnsi="Consolas"/>
                <w:color w:val="404040"/>
                <w:sz w:val="17"/>
                <w:szCs w:val="17"/>
              </w:rPr>
              <w:t xml:space="preserve">        "source": "Visits",</w:t>
            </w:r>
          </w:p>
          <w:p>
            <w:pPr>
              <w:spacing w:after="0" w:before="0"/>
            </w:pPr>
            <w:r>
              <w:rPr>
                <w:rFonts w:ascii="Consolas" w:cs="Consolas" w:eastAsia="Consolas" w:hAnsi="Consolas"/>
                <w:color w:val="404040"/>
                <w:sz w:val="17"/>
                <w:szCs w:val="17"/>
              </w:rPr>
              <w:t xml:space="preserve">        "columns": ["Date", "Client", "Status", "Notes"],</w:t>
            </w:r>
          </w:p>
          <w:p>
            <w:pPr>
              <w:spacing w:after="0" w:before="0"/>
            </w:pPr>
            <w:r>
              <w:rPr>
                <w:rFonts w:ascii="Consolas" w:cs="Consolas" w:eastAsia="Consolas" w:hAnsi="Consolas"/>
                <w:color w:val="404040"/>
                <w:sz w:val="17"/>
                <w:szCs w:val="17"/>
              </w:rPr>
              <w:t xml:space="preserve">        "sortable": true,</w:t>
            </w:r>
          </w:p>
          <w:p>
            <w:pPr>
              <w:spacing w:after="0" w:before="0"/>
            </w:pPr>
            <w:r>
              <w:rPr>
                <w:rFonts w:ascii="Consolas" w:cs="Consolas" w:eastAsia="Consolas" w:hAnsi="Consolas"/>
                <w:color w:val="404040"/>
                <w:sz w:val="17"/>
                <w:szCs w:val="17"/>
              </w:rPr>
              <w:t xml:space="preserve">        "searchable": true,</w:t>
            </w:r>
          </w:p>
          <w:p>
            <w:pPr>
              <w:spacing w:after="0" w:before="0"/>
            </w:pPr>
            <w:r>
              <w:rPr>
                <w:rFonts w:ascii="Consolas" w:cs="Consolas" w:eastAsia="Consolas" w:hAnsi="Consolas"/>
                <w:color w:val="404040"/>
                <w:sz w:val="17"/>
                <w:szCs w:val="17"/>
              </w:rPr>
              <w:t xml:space="preserve">        "row_click": "detail_view"</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"type": "FilterBar",</w:t>
            </w:r>
          </w:p>
          <w:p>
            <w:pPr>
              <w:spacing w:after="0" w:before="0"/>
            </w:pPr>
            <w:r>
              <w:rPr>
                <w:rFonts w:ascii="Consolas" w:cs="Consolas" w:eastAsia="Consolas" w:hAnsi="Consolas"/>
                <w:color w:val="404040"/>
                <w:sz w:val="17"/>
                <w:szCs w:val="17"/>
              </w:rPr>
              <w:t xml:space="preserve">      "tab": "Statistiques",</w:t>
            </w:r>
          </w:p>
          <w:p>
            <w:pPr>
              <w:spacing w:after="0" w:before="0"/>
            </w:pPr>
            <w:r>
              <w:rPr>
                <w:rFonts w:ascii="Consolas" w:cs="Consolas" w:eastAsia="Consolas" w:hAnsi="Consolas"/>
                <w:color w:val="404040"/>
                <w:sz w:val="17"/>
                <w:szCs w:val="17"/>
              </w:rPr>
              <w:t xml:space="preserve">      "props": {</w:t>
            </w:r>
          </w:p>
          <w:p>
            <w:pPr>
              <w:spacing w:after="0" w:before="0"/>
            </w:pPr>
            <w:r>
              <w:rPr>
                <w:rFonts w:ascii="Consolas" w:cs="Consolas" w:eastAsia="Consolas" w:hAnsi="Consolas"/>
                <w:color w:val="404040"/>
                <w:sz w:val="17"/>
                <w:szCs w:val="17"/>
              </w:rPr>
              <w:t xml:space="preserve">        "filters": [</w:t>
            </w:r>
          </w:p>
          <w:p>
            <w:pPr>
              <w:spacing w:after="0" w:before="0"/>
            </w:pPr>
            <w:r>
              <w:rPr>
                <w:rFonts w:ascii="Consolas" w:cs="Consolas" w:eastAsia="Consolas" w:hAnsi="Consolas"/>
                <w:color w:val="404040"/>
                <w:sz w:val="17"/>
                <w:szCs w:val="17"/>
              </w:rPr>
              <w:t xml:space="preserve">          {"field": "Visits.Date", "type": "date_range"},</w:t>
            </w:r>
          </w:p>
          <w:p>
            <w:pPr>
              <w:spacing w:after="0" w:before="0"/>
            </w:pPr>
            <w:r>
              <w:rPr>
                <w:rFonts w:ascii="Consolas" w:cs="Consolas" w:eastAsia="Consolas" w:hAnsi="Consolas"/>
                <w:color w:val="404040"/>
                <w:sz w:val="17"/>
                <w:szCs w:val="17"/>
              </w:rPr>
              <w:t xml:space="preserve">          {"field": "Visits.Client", "type": "multi_select"},</w:t>
            </w:r>
          </w:p>
          <w:p>
            <w:pPr>
              <w:spacing w:after="0" w:before="0"/>
            </w:pPr>
            <w:r>
              <w:rPr>
                <w:rFonts w:ascii="Consolas" w:cs="Consolas" w:eastAsia="Consolas" w:hAnsi="Consolas"/>
                <w:color w:val="404040"/>
                <w:sz w:val="17"/>
                <w:szCs w:val="17"/>
              </w:rPr>
              <w:t xml:space="preserve">          {"field": "Visits.Status", "type": "select"}</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"type": "KPICard",</w:t>
            </w:r>
          </w:p>
          <w:p>
            <w:pPr>
              <w:spacing w:after="0" w:before="0"/>
            </w:pPr>
            <w:r>
              <w:rPr>
                <w:rFonts w:ascii="Consolas" w:cs="Consolas" w:eastAsia="Consolas" w:hAnsi="Consolas"/>
                <w:color w:val="404040"/>
                <w:sz w:val="17"/>
                <w:szCs w:val="17"/>
              </w:rPr>
              <w:t xml:space="preserve">      "tab": "Statistiques",</w:t>
            </w:r>
          </w:p>
          <w:p>
            <w:pPr>
              <w:spacing w:after="0" w:before="0"/>
            </w:pPr>
            <w:r>
              <w:rPr>
                <w:rFonts w:ascii="Consolas" w:cs="Consolas" w:eastAsia="Consolas" w:hAnsi="Consolas"/>
                <w:color w:val="404040"/>
                <w:sz w:val="17"/>
                <w:szCs w:val="17"/>
              </w:rPr>
              <w:t xml:space="preserve">      "props": {</w:t>
            </w:r>
          </w:p>
          <w:p>
            <w:pPr>
              <w:spacing w:after="0" w:before="0"/>
            </w:pPr>
            <w:r>
              <w:rPr>
                <w:rFonts w:ascii="Consolas" w:cs="Consolas" w:eastAsia="Consolas" w:hAnsi="Consolas"/>
                <w:color w:val="404040"/>
                <w:sz w:val="17"/>
                <w:szCs w:val="17"/>
              </w:rPr>
              <w:t xml:space="preserve">        "metrics": [</w:t>
            </w:r>
          </w:p>
          <w:p>
            <w:pPr>
              <w:spacing w:after="0" w:before="0"/>
            </w:pPr>
            <w:r>
              <w:rPr>
                <w:rFonts w:ascii="Consolas" w:cs="Consolas" w:eastAsia="Consolas" w:hAnsi="Consolas"/>
                <w:color w:val="404040"/>
                <w:sz w:val="17"/>
                <w:szCs w:val="17"/>
              </w:rPr>
              <w:t xml:space="preserve">          {"label": "Total visites", "value": "count(Visits)"},</w:t>
            </w:r>
          </w:p>
          <w:p>
            <w:pPr>
              <w:spacing w:after="0" w:before="0"/>
            </w:pPr>
            <w:r>
              <w:rPr>
                <w:rFonts w:ascii="Consolas" w:cs="Consolas" w:eastAsia="Consolas" w:hAnsi="Consolas"/>
                <w:color w:val="404040"/>
                <w:sz w:val="17"/>
                <w:szCs w:val="17"/>
              </w:rPr>
              <w:t xml:space="preserve">          {"label": "Clients visites", "value": "count_distinct(Visits.Client)"},</w:t>
            </w:r>
          </w:p>
          <w:p>
            <w:pPr>
              <w:spacing w:after="0" w:before="0"/>
            </w:pPr>
            <w:r>
              <w:rPr>
                <w:rFonts w:ascii="Consolas" w:cs="Consolas" w:eastAsia="Consolas" w:hAnsi="Consolas"/>
                <w:color w:val="404040"/>
                <w:sz w:val="17"/>
                <w:szCs w:val="17"/>
              </w:rPr>
              <w:t xml:space="preserve">          {"label": "Ce mois", "value": "count(Visits WHERE Date &gt;= month_start)"}</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"type": "BarChart",</w:t>
            </w:r>
          </w:p>
          <w:p>
            <w:pPr>
              <w:spacing w:after="0" w:before="0"/>
            </w:pPr>
            <w:r>
              <w:rPr>
                <w:rFonts w:ascii="Consolas" w:cs="Consolas" w:eastAsia="Consolas" w:hAnsi="Consolas"/>
                <w:color w:val="404040"/>
                <w:sz w:val="17"/>
                <w:szCs w:val="17"/>
              </w:rPr>
              <w:t xml:space="preserve">      "tab": "Statistiques",</w:t>
            </w:r>
          </w:p>
          <w:p>
            <w:pPr>
              <w:spacing w:after="0" w:before="0"/>
            </w:pPr>
            <w:r>
              <w:rPr>
                <w:rFonts w:ascii="Consolas" w:cs="Consolas" w:eastAsia="Consolas" w:hAnsi="Consolas"/>
                <w:color w:val="404040"/>
                <w:sz w:val="17"/>
                <w:szCs w:val="17"/>
              </w:rPr>
              <w:t xml:space="preserve">      "props": {</w:t>
            </w:r>
          </w:p>
          <w:p>
            <w:pPr>
              <w:spacing w:after="0" w:before="0"/>
            </w:pPr>
            <w:r>
              <w:rPr>
                <w:rFonts w:ascii="Consolas" w:cs="Consolas" w:eastAsia="Consolas" w:hAnsi="Consolas"/>
                <w:color w:val="404040"/>
                <w:sz w:val="17"/>
                <w:szCs w:val="17"/>
              </w:rPr>
              <w:t xml:space="preserve">        "x": "Visits.Client",</w:t>
            </w:r>
          </w:p>
          <w:p>
            <w:pPr>
              <w:spacing w:after="0" w:before="0"/>
            </w:pPr>
            <w:r>
              <w:rPr>
                <w:rFonts w:ascii="Consolas" w:cs="Consolas" w:eastAsia="Consolas" w:hAnsi="Consolas"/>
                <w:color w:val="404040"/>
                <w:sz w:val="17"/>
                <w:szCs w:val="17"/>
              </w:rPr>
              <w:t xml:space="preserve">        "y": "count",</w:t>
            </w:r>
          </w:p>
          <w:p>
            <w:pPr>
              <w:spacing w:after="0" w:before="0"/>
            </w:pPr>
            <w:r>
              <w:rPr>
                <w:rFonts w:ascii="Consolas" w:cs="Consolas" w:eastAsia="Consolas" w:hAnsi="Consolas"/>
                <w:color w:val="404040"/>
                <w:sz w:val="17"/>
                <w:szCs w:val="17"/>
              </w:rPr>
              <w:t xml:space="preserve">        "title": "Visites par client",</w:t>
            </w:r>
          </w:p>
          <w:p>
            <w:pPr>
              <w:spacing w:after="0" w:before="0"/>
            </w:pPr>
            <w:r>
              <w:rPr>
                <w:rFonts w:ascii="Consolas" w:cs="Consolas" w:eastAsia="Consolas" w:hAnsi="Consolas"/>
                <w:color w:val="404040"/>
                <w:sz w:val="17"/>
                <w:szCs w:val="17"/>
              </w:rPr>
              <w:t xml:space="preserve">        "color": "#0070C0"</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w:t>
            </w:r>
          </w:p>
        </w:tc>
      </w:tr>
    </w:tbl>
    <w:p>
      <w:pPr>
        <w:spacing w:after="120" w:before="40"/>
        <w:jc w:val="center"/>
      </w:pPr>
      <w:r>
        <w:rPr>
          <w:rFonts w:ascii="Arial" w:cs="Arial" w:eastAsia="Arial" w:hAnsi="Arial"/>
          <w:i/>
          <w:iCs/>
          <w:color w:val="BFBFBF"/>
          <w:sz w:val="17"/>
          <w:szCs w:val="17"/>
        </w:rPr>
        <w:t xml:space="preserve">Exemple 7.1 — Output JSON complet de l'etape 3</w:t>
      </w:r>
    </w:p>
    <w:p>
      <w:pPr>
        <w:spacing w:after="0" w:before="80"/>
      </w:pPr>
    </w:p>
    <w:p>
      <w:pPr>
        <w:spacing w:after="120" w:before="300"/>
      </w:pPr>
      <w:r>
        <w:rPr>
          <w:rFonts w:ascii="Arial" w:cs="Arial" w:eastAsia="Arial" w:hAnsi="Arial"/>
          <w:b/>
          <w:bCs/>
          <w:color w:val="003A70"/>
          <w:sz w:val="24"/>
          <w:szCs w:val="24"/>
        </w:rPr>
        <w:t xml:space="preserve">Etape 4 — Validation + rendu (deterministe)</w:t>
      </w:r>
    </w:p>
    <w:p>
      <w:pPr>
        <w:spacing w:after="80" w:before="80"/>
        <w:jc w:val="both"/>
      </w:pPr>
      <w:r>
        <w:rPr>
          <w:rFonts w:ascii="Arial" w:cs="Arial" w:eastAsia="Arial" w:hAnsi="Arial"/>
          <w:color w:val="404040"/>
          <w:sz w:val="21"/>
          <w:szCs w:val="21"/>
        </w:rPr>
        <w:t xml:space="preserve">4 passes de validation avant rendu :</w:t>
      </w:r>
    </w:p>
    <w:p>
      <w:pPr>
        <w:pStyle w:val="ListParagraph"/>
        <w:numPr>
          <w:ilvl w:val="0"/>
          <w:numId w:val="2"/>
        </w:numPr>
        <w:spacing w:after="40" w:before="40"/>
      </w:pPr>
      <w:r>
        <w:rPr>
          <w:rFonts w:ascii="Arial" w:cs="Arial" w:eastAsia="Arial" w:hAnsi="Arial"/>
          <w:color w:val="404040"/>
          <w:sz w:val="21"/>
          <w:szCs w:val="21"/>
        </w:rPr>
        <w:t xml:space="preserve">Verification de type : chaque colonne referencee existe dans le schema. Les bindings sont resolus.</w:t>
      </w:r>
    </w:p>
    <w:p>
      <w:pPr>
        <w:pStyle w:val="ListParagraph"/>
        <w:numPr>
          <w:ilvl w:val="0"/>
          <w:numId w:val="2"/>
        </w:numPr>
        <w:spacing w:after="40" w:before="40"/>
      </w:pPr>
      <w:r>
        <w:rPr>
          <w:rFonts w:ascii="Arial" w:cs="Arial" w:eastAsia="Arial" w:hAnsi="Arial"/>
          <w:color w:val="404040"/>
          <w:sz w:val="21"/>
          <w:szCs w:val="21"/>
        </w:rPr>
        <w:t xml:space="preserve">Validation de layout : responsive breakpoints, profondeur max de nesting (3 niveaux), pas d'overflow.</w:t>
      </w:r>
    </w:p>
    <w:p>
      <w:pPr>
        <w:pStyle w:val="ListParagraph"/>
        <w:numPr>
          <w:ilvl w:val="0"/>
          <w:numId w:val="2"/>
        </w:numPr>
        <w:spacing w:after="40" w:before="40"/>
      </w:pPr>
      <w:r>
        <w:rPr>
          <w:rFonts w:ascii="Arial" w:cs="Arial" w:eastAsia="Arial" w:hAnsi="Arial"/>
          <w:color w:val="404040"/>
          <w:sz w:val="21"/>
          <w:szCs w:val="21"/>
        </w:rPr>
        <w:t xml:space="preserve">Scan de securite AST : aucun eval(), fetch(), WebSocket, import(), document.cookie autorise dans les slots custom.</w:t>
      </w:r>
    </w:p>
    <w:p>
      <w:pPr>
        <w:pStyle w:val="ListParagraph"/>
        <w:numPr>
          <w:ilvl w:val="0"/>
          <w:numId w:val="2"/>
        </w:numPr>
        <w:spacing w:after="40" w:before="40"/>
      </w:pPr>
      <w:r>
        <w:rPr>
          <w:rFonts w:ascii="Arial" w:cs="Arial" w:eastAsia="Arial" w:hAnsi="Arial"/>
          <w:color w:val="404040"/>
          <w:sz w:val="21"/>
          <w:szCs w:val="21"/>
        </w:rPr>
        <w:t xml:space="preserve">Rendu : JSON vers arbre React (deterministe, pas de LLM). Le composant &lt;AppRenderer schema={json} /&gt; parse l'arbre et instancie les 12 atoms. Preview streame en temps reel.</w:t>
      </w:r>
    </w:p>
    <w:p>
      <w:pPr>
        <w:spacing w:after="0" w:before="80"/>
      </w:pPr>
    </w:p>
    <w:p>
      <w:pPr>
        <w:spacing w:after="80" w:before="80"/>
        <w:jc w:val="both"/>
      </w:pPr>
      <w:r>
        <w:rPr>
          <w:rFonts w:ascii="Arial" w:cs="Arial" w:eastAsia="Arial" w:hAnsi="Arial"/>
          <w:b/>
          <w:bCs/>
          <w:color w:val="404040"/>
          <w:sz w:val="21"/>
          <w:szCs w:val="21"/>
        </w:rPr>
        <w:t xml:space="preserve">Cout par generation : </w:t>
      </w:r>
      <w:r>
        <w:rPr>
          <w:rFonts w:ascii="Arial" w:cs="Arial" w:eastAsia="Arial" w:hAnsi="Arial"/>
          <w:color w:val="404040"/>
          <w:sz w:val="21"/>
          <w:szCs w:val="21"/>
        </w:rPr>
        <w:t xml:space="preserve">€0.018 (Sonnet 4). Cout par iteration (modification) : €0.005 (JSON patch via Haiku). Une entreprise de 500 employes generant 100 apps/mois avec 3 iterations chacune coute €3.30/mois en LLM.</w:t>
      </w:r>
    </w:p>
    <w:p>
      <w:r>
        <w:br w:type="page"/>
      </w:r>
    </w:p>
    <w:p>
      <w:pPr>
        <w:spacing w:after="0" w:before="480"/>
      </w:pPr>
      <w:r>
        <w:rPr>
          <w:rFonts w:ascii="Arial" w:cs="Arial" w:eastAsia="Arial" w:hAnsi="Arial"/>
          <w:b/>
          <w:bCs/>
          <w:color w:val="FFFFFF"/>
          <w:sz w:val="22"/>
          <w:szCs w:val="22"/>
          <w:shd w:fill="0070C0" w:val="clear"/>
        </w:rPr>
        <w:t xml:space="preserve">  08  </w:t>
      </w:r>
      <w:r>
        <w:rPr>
          <w:rFonts w:ascii="Arial" w:cs="Arial" w:eastAsia="Arial" w:hAnsi="Arial"/>
          <w:b/>
          <w:bCs/>
          <w:color w:val="002B5C"/>
          <w:sz w:val="28"/>
          <w:szCs w:val="28"/>
        </w:rPr>
        <w:t xml:space="preserve">   LES 12 COMPOSANTS ATOMIQUES</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Les 12 composants couvrent 95% des use cases entreprise identifies par l'analyse de 200+ templates sur Retool, AppSheet, et Airtable. Chaque composant a une interface TypeScript stricte qui contraint le LLM.</w:t>
      </w:r>
    </w:p>
    <w:p>
      <w:pPr>
        <w:spacing w:after="0" w:before="100"/>
      </w:pPr>
    </w:p>
    <w:tbl>
      <w:tblPr>
        <w:tblW w:type="dxa" w:w="8038"/>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838"/>
        <w:gridCol w:w="2200"/>
        <w:gridCol w:w="1200"/>
      </w:tblGrid>
      <w:tr>
        <w:trPr>
          <w:tblHeader/>
        </w:trPr>
        <w:tc>
          <w:tcPr>
            <w:tcW w:type="dxa" w:w="4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w:t>
            </w:r>
          </w:p>
        </w:tc>
        <w:tc>
          <w:tcPr>
            <w:tcW w:type="dxa" w:w="14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Composant</w:t>
            </w:r>
          </w:p>
        </w:tc>
        <w:tc>
          <w:tcPr>
            <w:tcW w:type="dxa" w:w="28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Data Binding</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Complexite impl.</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FormField</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Formulaire avec champs types (text, date, select, image, number, textarea, checkbox)</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Write vers table source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Moyenne</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DataTable</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Tableau avec tri, filtre, pagination, recherche, selection de lignes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Read depuis table source</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Elevee</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KPICard</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Metrique cle avec label, valeur, tendance (fleche haut/bas), couleur conditionnelle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Agregation (count, sum, avg, min, max)</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Faible</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BarChart</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Graphique en barres horizontal/vertical avec tooltip</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Group by + agregation</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Moyenne</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PieChart</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Camembert ou donut avec legende interactive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Group by + count/sum</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Moyenne</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LineChart</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Serie temporelle avec multiples lignes et axes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Date x agregation y</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Moyenne</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KanbanBoard</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Colonnes drag-and-drop par champ statut. Cards avec resume.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Champ statut comme colonnes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Elevee</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DetailView</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Fiche detail d'un enregistrement, tous champs affiches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Row by ID</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Faible</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ImageGallery</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Grille d'images responsive avec lightbox et navigation</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Champ image de la table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Moyenne</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10</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FilterBar</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Filtres dynamiques (date range, select, multi-select, search)</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Controle les autres composants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Moyenne</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11</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Container</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Layout flex/grid pour organiser les composants (colonnes, rows, tabs)</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Aucun (structure)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Faible</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12</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PageNav</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Navigation entre vues (tabs horizontaux, sidebar, breadcrumbs)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Aucun (navigation)</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Faible</w:t>
            </w:r>
          </w:p>
        </w:tc>
      </w:tr>
    </w:tbl>
    <w:p>
      <w:pPr>
        <w:spacing w:after="120" w:before="40"/>
        <w:jc w:val="center"/>
      </w:pPr>
      <w:r>
        <w:rPr>
          <w:rFonts w:ascii="Arial" w:cs="Arial" w:eastAsia="Arial" w:hAnsi="Arial"/>
          <w:i/>
          <w:iCs/>
          <w:color w:val="BFBFBF"/>
          <w:sz w:val="17"/>
          <w:szCs w:val="17"/>
        </w:rPr>
        <w:t xml:space="preserve">Tableau 8.1 — Les 12 composants atomiques avec data binding</w:t>
      </w:r>
    </w:p>
    <w:p>
      <w:pPr>
        <w:spacing w:after="0" w:before="100"/>
      </w:pPr>
    </w:p>
    <w:p>
      <w:pPr>
        <w:spacing w:after="120" w:before="300"/>
      </w:pPr>
      <w:r>
        <w:rPr>
          <w:rFonts w:ascii="Arial" w:cs="Arial" w:eastAsia="Arial" w:hAnsi="Arial"/>
          <w:b/>
          <w:bCs/>
          <w:color w:val="003A70"/>
          <w:sz w:val="24"/>
          <w:szCs w:val="24"/>
        </w:rPr>
        <w:t xml:space="preserve">Interface TypeScript (contrat LLM)</w:t>
      </w:r>
    </w:p>
    <w:p>
      <w:pPr>
        <w:spacing w:after="80" w:before="80"/>
        <w:jc w:val="both"/>
      </w:pPr>
      <w:r>
        <w:rPr>
          <w:rFonts w:ascii="Arial" w:cs="Arial" w:eastAsia="Arial" w:hAnsi="Arial"/>
          <w:color w:val="404040"/>
          <w:sz w:val="21"/>
          <w:szCs w:val="21"/>
        </w:rPr>
        <w:t xml:space="preserve">Chaque composant expose une interface TypeScript que le LLM doit respecter. Voici un exemple pour FormField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interface FormFieldProps {</w:t>
            </w:r>
          </w:p>
          <w:p>
            <w:pPr>
              <w:spacing w:after="0" w:before="0"/>
            </w:pPr>
            <w:r>
              <w:rPr>
                <w:rFonts w:ascii="Consolas" w:cs="Consolas" w:eastAsia="Consolas" w:hAnsi="Consolas"/>
                <w:color w:val="404040"/>
                <w:sz w:val="17"/>
                <w:szCs w:val="17"/>
              </w:rPr>
              <w:t xml:space="preserve">  fields: Array&lt;{</w:t>
            </w:r>
          </w:p>
          <w:p>
            <w:pPr>
              <w:spacing w:after="0" w:before="0"/>
            </w:pPr>
            <w:r>
              <w:rPr>
                <w:rFonts w:ascii="Consolas" w:cs="Consolas" w:eastAsia="Consolas" w:hAnsi="Consolas"/>
                <w:color w:val="404040"/>
                <w:sz w:val="17"/>
                <w:szCs w:val="17"/>
              </w:rPr>
              <w:t xml:space="preserve">    name: string;            // Nom du champ affiche</w:t>
            </w:r>
          </w:p>
          <w:p>
            <w:pPr>
              <w:spacing w:after="0" w:before="0"/>
            </w:pPr>
            <w:r>
              <w:rPr>
                <w:rFonts w:ascii="Consolas" w:cs="Consolas" w:eastAsia="Consolas" w:hAnsi="Consolas"/>
                <w:color w:val="404040"/>
                <w:sz w:val="17"/>
                <w:szCs w:val="17"/>
              </w:rPr>
              <w:t xml:space="preserve">    type: 'text' | 'textarea' | 'number' | 'date' | 'select'</w:t>
            </w:r>
          </w:p>
          <w:p>
            <w:pPr>
              <w:spacing w:after="0" w:before="0"/>
            </w:pPr>
            <w:r>
              <w:rPr>
                <w:rFonts w:ascii="Consolas" w:cs="Consolas" w:eastAsia="Consolas" w:hAnsi="Consolas"/>
                <w:color w:val="404040"/>
                <w:sz w:val="17"/>
                <w:szCs w:val="17"/>
              </w:rPr>
              <w:t xml:space="preserve">        | 'multi_select' | 'checkbox' | 'image' | 'email'</w:t>
            </w:r>
          </w:p>
          <w:p>
            <w:pPr>
              <w:spacing w:after="0" w:before="0"/>
            </w:pPr>
            <w:r>
              <w:rPr>
                <w:rFonts w:ascii="Consolas" w:cs="Consolas" w:eastAsia="Consolas" w:hAnsi="Consolas"/>
                <w:color w:val="404040"/>
                <w:sz w:val="17"/>
                <w:szCs w:val="17"/>
              </w:rPr>
              <w:t xml:space="preserve">        | 'phone' | 'url' | 'currency';</w:t>
            </w:r>
          </w:p>
          <w:p>
            <w:pPr>
              <w:spacing w:after="0" w:before="0"/>
            </w:pPr>
            <w:r>
              <w:rPr>
                <w:rFonts w:ascii="Consolas" w:cs="Consolas" w:eastAsia="Consolas" w:hAnsi="Consolas"/>
                <w:color w:val="404040"/>
                <w:sz w:val="17"/>
                <w:szCs w:val="17"/>
              </w:rPr>
              <w:t xml:space="preserve">    bind: string;            // Colonne source (ex: "Visits.Date")</w:t>
            </w:r>
          </w:p>
          <w:p>
            <w:pPr>
              <w:spacing w:after="0" w:before="0"/>
            </w:pPr>
            <w:r>
              <w:rPr>
                <w:rFonts w:ascii="Consolas" w:cs="Consolas" w:eastAsia="Consolas" w:hAnsi="Consolas"/>
                <w:color w:val="404040"/>
                <w:sz w:val="17"/>
                <w:szCs w:val="17"/>
              </w:rPr>
              <w:t xml:space="preserve">    required?: boolean;</w:t>
            </w:r>
          </w:p>
          <w:p>
            <w:pPr>
              <w:spacing w:after="0" w:before="0"/>
            </w:pPr>
            <w:r>
              <w:rPr>
                <w:rFonts w:ascii="Consolas" w:cs="Consolas" w:eastAsia="Consolas" w:hAnsi="Consolas"/>
                <w:color w:val="404040"/>
                <w:sz w:val="17"/>
                <w:szCs w:val="17"/>
              </w:rPr>
              <w:t xml:space="preserve">    default?: string | 'today' | 'current_user';</w:t>
            </w:r>
          </w:p>
          <w:p>
            <w:pPr>
              <w:spacing w:after="0" w:before="0"/>
            </w:pPr>
            <w:r>
              <w:rPr>
                <w:rFonts w:ascii="Consolas" w:cs="Consolas" w:eastAsia="Consolas" w:hAnsi="Consolas"/>
                <w:color w:val="404040"/>
                <w:sz w:val="17"/>
                <w:szCs w:val="17"/>
              </w:rPr>
              <w:t xml:space="preserve">    options?: string[];      // Pour select/multi_select</w:t>
            </w:r>
          </w:p>
          <w:p>
            <w:pPr>
              <w:spacing w:after="0" w:before="0"/>
            </w:pPr>
            <w:r>
              <w:rPr>
                <w:rFonts w:ascii="Consolas" w:cs="Consolas" w:eastAsia="Consolas" w:hAnsi="Consolas"/>
                <w:color w:val="404040"/>
                <w:sz w:val="17"/>
                <w:szCs w:val="17"/>
              </w:rPr>
              <w:t xml:space="preserve">    options_from?: string;   // Dynamique : "Table.Column.distinct"</w:t>
            </w:r>
          </w:p>
          <w:p>
            <w:pPr>
              <w:spacing w:after="0" w:before="0"/>
            </w:pPr>
            <w:r>
              <w:rPr>
                <w:rFonts w:ascii="Consolas" w:cs="Consolas" w:eastAsia="Consolas" w:hAnsi="Consolas"/>
                <w:color w:val="404040"/>
                <w:sz w:val="17"/>
                <w:szCs w:val="17"/>
              </w:rPr>
              <w:t xml:space="preserve">    validation?: {</w:t>
            </w:r>
          </w:p>
          <w:p>
            <w:pPr>
              <w:spacing w:after="0" w:before="0"/>
            </w:pPr>
            <w:r>
              <w:rPr>
                <w:rFonts w:ascii="Consolas" w:cs="Consolas" w:eastAsia="Consolas" w:hAnsi="Consolas"/>
                <w:color w:val="404040"/>
                <w:sz w:val="17"/>
                <w:szCs w:val="17"/>
              </w:rPr>
              <w:t xml:space="preserve">      min?: number; max?: number;</w:t>
            </w:r>
          </w:p>
          <w:p>
            <w:pPr>
              <w:spacing w:after="0" w:before="0"/>
            </w:pPr>
            <w:r>
              <w:rPr>
                <w:rFonts w:ascii="Consolas" w:cs="Consolas" w:eastAsia="Consolas" w:hAnsi="Consolas"/>
                <w:color w:val="404040"/>
                <w:sz w:val="17"/>
                <w:szCs w:val="17"/>
              </w:rPr>
              <w:t xml:space="preserve">      pattern?: string;</w:t>
            </w:r>
          </w:p>
          <w:p>
            <w:pPr>
              <w:spacing w:after="0" w:before="0"/>
            </w:pPr>
            <w:r>
              <w:rPr>
                <w:rFonts w:ascii="Consolas" w:cs="Consolas" w:eastAsia="Consolas" w:hAnsi="Consolas"/>
                <w:color w:val="404040"/>
                <w:sz w:val="17"/>
                <w:szCs w:val="17"/>
              </w:rPr>
              <w:t xml:space="preserve">      message?: string;</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}&gt;;</w:t>
            </w:r>
          </w:p>
          <w:p>
            <w:pPr>
              <w:spacing w:after="0" w:before="0"/>
            </w:pPr>
            <w:r>
              <w:rPr>
                <w:rFonts w:ascii="Consolas" w:cs="Consolas" w:eastAsia="Consolas" w:hAnsi="Consolas"/>
                <w:color w:val="404040"/>
                <w:sz w:val="17"/>
                <w:szCs w:val="17"/>
              </w:rPr>
              <w:t xml:space="preserve">  submit_action: 'insert_row' | 'update_row' | 'upsert';</w:t>
            </w:r>
          </w:p>
          <w:p>
            <w:pPr>
              <w:spacing w:after="0" w:before="0"/>
            </w:pPr>
            <w:r>
              <w:rPr>
                <w:rFonts w:ascii="Consolas" w:cs="Consolas" w:eastAsia="Consolas" w:hAnsi="Consolas"/>
                <w:color w:val="404040"/>
                <w:sz w:val="17"/>
                <w:szCs w:val="17"/>
              </w:rPr>
              <w:t xml:space="preserve">  success_message?: string;</w:t>
            </w:r>
          </w:p>
          <w:p>
            <w:pPr>
              <w:spacing w:after="0" w:before="0"/>
            </w:pPr>
            <w:r>
              <w:rPr>
                <w:rFonts w:ascii="Consolas" w:cs="Consolas" w:eastAsia="Consolas" w:hAnsi="Consolas"/>
                <w:color w:val="404040"/>
                <w:sz w:val="17"/>
                <w:szCs w:val="17"/>
              </w:rPr>
              <w:t xml:space="preserve">  redirect_after?: string;   // Tab name to navigate to</w:t>
            </w:r>
          </w:p>
          <w:p>
            <w:pPr>
              <w:spacing w:after="0" w:before="0"/>
            </w:pPr>
            <w:r>
              <w:rPr>
                <w:rFonts w:ascii="Consolas" w:cs="Consolas" w:eastAsia="Consolas" w:hAnsi="Consolas"/>
                <w:color w:val="404040"/>
                <w:sz w:val="17"/>
                <w:szCs w:val="17"/>
              </w:rPr>
              <w:t xml:space="preserve">}</w:t>
            </w:r>
          </w:p>
        </w:tc>
      </w:tr>
    </w:tbl>
    <w:p>
      <w:pPr>
        <w:spacing w:after="120" w:before="40"/>
        <w:jc w:val="center"/>
      </w:pPr>
      <w:r>
        <w:rPr>
          <w:rFonts w:ascii="Arial" w:cs="Arial" w:eastAsia="Arial" w:hAnsi="Arial"/>
          <w:i/>
          <w:iCs/>
          <w:color w:val="BFBFBF"/>
          <w:sz w:val="17"/>
          <w:szCs w:val="17"/>
        </w:rPr>
        <w:t xml:space="preserve">Schema 8.1 — Interface TypeScript de FormField</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Taux de succes vise : 92-95% en premiere tentative</w:t>
            </w:r>
          </w:p>
          <w:p>
            <w:pPr>
              <w:spacing w:after="0" w:before="0"/>
            </w:pPr>
            <w:r>
              <w:rPr>
                <w:rFonts w:ascii="Arial" w:cs="Arial" w:eastAsia="Arial" w:hAnsi="Arial"/>
                <w:color w:val="404040"/>
                <w:sz w:val="20"/>
                <w:szCs w:val="20"/>
              </w:rPr>
              <w:t xml:space="preserve">La generation non-contrainte (v0, bolt.new) atteint 82-87%. La contrainte a 12 composants + JSON structure + contexte du graphe pousse le taux a 92-95%. Les 5-8% restants recoivent un editeur visuel drag-and-drop pour ajustement manuel. L'agent AI/ML estime que ce taux peut atteindre 97% apres 6 mois d'apprentissage via le knowledge graph.</w:t>
            </w:r>
          </w:p>
        </w:tc>
      </w:tr>
    </w:tbl>
    <w:p>
      <w:r>
        <w:br w:type="page"/>
      </w:r>
    </w:p>
    <w:p>
      <w:pPr>
        <w:spacing w:after="0" w:before="480"/>
      </w:pPr>
      <w:r>
        <w:rPr>
          <w:rFonts w:ascii="Arial" w:cs="Arial" w:eastAsia="Arial" w:hAnsi="Arial"/>
          <w:b/>
          <w:bCs/>
          <w:color w:val="FFFFFF"/>
          <w:sz w:val="22"/>
          <w:szCs w:val="22"/>
          <w:shd w:fill="0070C0" w:val="clear"/>
        </w:rPr>
        <w:t xml:space="preserve">  09  </w:t>
      </w:r>
      <w:r>
        <w:rPr>
          <w:rFonts w:ascii="Arial" w:cs="Arial" w:eastAsia="Arial" w:hAnsi="Arial"/>
          <w:b/>
          <w:bCs/>
          <w:color w:val="002B5C"/>
          <w:sz w:val="28"/>
          <w:szCs w:val="28"/>
        </w:rPr>
        <w:t xml:space="preserve">   MODELE DE SECURITE COMPLET</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Le modele de securite a ete concu par l'agent SECURITY (ex-Microsoft Identity Platform) et valide par les 4 autres agents. Il couvre 6 dimensions : authentification, autorisation, isolation, chiffrement, audit, et conformite.</w:t>
      </w:r>
    </w:p>
    <w:p>
      <w:pPr>
        <w:spacing w:after="0" w:before="100"/>
      </w:pPr>
    </w:p>
    <w:p>
      <w:pPr>
        <w:spacing w:after="120" w:before="300"/>
      </w:pPr>
      <w:r>
        <w:rPr>
          <w:rFonts w:ascii="Arial" w:cs="Arial" w:eastAsia="Arial" w:hAnsi="Arial"/>
          <w:b/>
          <w:bCs/>
          <w:color w:val="003A70"/>
          <w:sz w:val="24"/>
          <w:szCs w:val="24"/>
        </w:rPr>
        <w:t xml:space="preserve">9.1 Authentification : OAuth 2.0 + Admin Consent</w:t>
      </w:r>
    </w:p>
    <w:p>
      <w:pPr>
        <w:spacing w:after="80" w:before="200"/>
      </w:pPr>
      <w:r>
        <w:rPr>
          <w:rFonts w:ascii="Arial" w:cs="Arial" w:eastAsia="Arial" w:hAnsi="Arial"/>
          <w:b/>
          <w:bCs/>
          <w:color w:val="0070C0"/>
          <w:sz w:val="22"/>
          <w:szCs w:val="22"/>
        </w:rPr>
        <w:t xml:space="preserve">Scopes Microsoft Graph (ensemble minimum viable)</w:t>
      </w:r>
    </w:p>
    <w:tbl>
      <w:tblPr>
        <w:tblW w:type="dxa" w:w="8438"/>
        <w:tblBorders>
          <w:top w:val="single" w:color="auto" w:sz="4"/>
          <w:left w:val="single" w:color="auto" w:sz="4"/>
          <w:bottom w:val="single" w:color="auto" w:sz="4"/>
          <w:right w:val="single" w:color="auto" w:sz="4"/>
          <w:insideH w:val="single" w:color="auto" w:sz="4"/>
          <w:insideV w:val="single" w:color="auto" w:sz="4"/>
        </w:tblBorders>
      </w:tblPr>
      <w:tblGrid>
        <w:gridCol w:w="2400"/>
        <w:gridCol w:w="3238"/>
        <w:gridCol w:w="1600"/>
        <w:gridCol w:w="1200"/>
      </w:tblGrid>
      <w:tr>
        <w:trPr>
          <w:tblHeader/>
        </w:trPr>
        <w:tc>
          <w:tcPr>
            <w:tcW w:type="dxa" w:w="24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Scope</w:t>
            </w:r>
          </w:p>
        </w:tc>
        <w:tc>
          <w:tcPr>
            <w:tcW w:type="dxa" w:w="32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Justification</w:t>
            </w:r>
          </w:p>
        </w:tc>
        <w:tc>
          <w:tcPr>
            <w:tcW w:type="dxa" w:w="1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Classification</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Phase</w:t>
            </w:r>
          </w:p>
        </w:tc>
      </w:tr>
      <w:tr>
        <w:tc>
          <w:tcPr>
            <w:tcW w:type="dxa" w:w="2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Files.Read.All</w:t>
            </w:r>
          </w:p>
        </w:tc>
        <w:tc>
          <w:tcPr>
            <w:tcW w:type="dxa" w:w="32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Lire la structure de fichiers SharePoint/OneDrive</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Admin-restricted</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w:t>
            </w:r>
          </w:p>
        </w:tc>
      </w:tr>
      <w:tr>
        <w:tc>
          <w:tcPr>
            <w:tcW w:type="dxa" w:w="2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Sites.Read.All</w:t>
            </w:r>
          </w:p>
        </w:tc>
        <w:tc>
          <w:tcPr>
            <w:tcW w:type="dxa" w:w="32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Enumerer les sites SharePoint pour le knowledge graph</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Admin-restricted</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w:t>
            </w:r>
          </w:p>
        </w:tc>
      </w:tr>
      <w:tr>
        <w:tc>
          <w:tcPr>
            <w:tcW w:type="dxa" w:w="2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User.Read</w:t>
            </w:r>
          </w:p>
        </w:tc>
        <w:tc>
          <w:tcPr>
            <w:tcW w:type="dxa" w:w="32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SSO : profil de l'utilisateur connecte</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Delegated</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w:t>
            </w:r>
          </w:p>
        </w:tc>
      </w:tr>
      <w:tr>
        <w:tc>
          <w:tcPr>
            <w:tcW w:type="dxa" w:w="2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User.ReadBasic.All</w:t>
            </w:r>
          </w:p>
        </w:tc>
        <w:tc>
          <w:tcPr>
            <w:tcW w:type="dxa" w:w="32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Info equipes pour le knowledge graph (displayName, dept)</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Delegated</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w:t>
            </w:r>
          </w:p>
        </w:tc>
      </w:tr>
      <w:tr>
        <w:tc>
          <w:tcPr>
            <w:tcW w:type="dxa" w:w="2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offline_access</w:t>
            </w:r>
          </w:p>
        </w:tc>
        <w:tc>
          <w:tcPr>
            <w:tcW w:type="dxa" w:w="32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Refresh token pour acces persistant</w:t>
            </w:r>
          </w:p>
        </w:tc>
        <w:tc>
          <w:tcPr>
            <w:tcW w:type="dxa" w:w="1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Delegated</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w:t>
            </w:r>
          </w:p>
        </w:tc>
      </w:tr>
      <w:tr>
        <w:tc>
          <w:tcPr>
            <w:tcW w:type="dxa" w:w="2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F39C12"/>
                <w:sz w:val="19"/>
                <w:szCs w:val="19"/>
              </w:rPr>
              <w:t xml:space="preserve">Files.ReadWrite.All</w:t>
            </w:r>
          </w:p>
        </w:tc>
        <w:tc>
          <w:tcPr>
            <w:tcW w:type="dxa" w:w="32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Write-back vers Excel (sync bidirectionnelle)</w:t>
            </w:r>
          </w:p>
        </w:tc>
        <w:tc>
          <w:tcPr>
            <w:tcW w:type="dxa" w:w="1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color w:val="E74C3C"/>
                <w:sz w:val="19"/>
                <w:szCs w:val="19"/>
              </w:rPr>
              <w:t xml:space="preserve">Admin-restricted</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Post-MVP</w:t>
            </w:r>
          </w:p>
        </w:tc>
      </w:tr>
    </w:tbl>
    <w:p>
      <w:pPr>
        <w:spacing w:after="120" w:before="40"/>
        <w:jc w:val="center"/>
      </w:pPr>
      <w:r>
        <w:rPr>
          <w:rFonts w:ascii="Arial" w:cs="Arial" w:eastAsia="Arial" w:hAnsi="Arial"/>
          <w:i/>
          <w:iCs/>
          <w:color w:val="BFBFBF"/>
          <w:sz w:val="17"/>
          <w:szCs w:val="17"/>
        </w:rPr>
        <w:t xml:space="preserve">Tableau 9.1 — Scopes OAuth avec classification et phase</w:t>
      </w:r>
    </w:p>
    <w:p>
      <w:pPr>
        <w:spacing w:after="0" w:before="80"/>
      </w:pPr>
    </w:p>
    <w:p>
      <w:pPr>
        <w:spacing w:after="80" w:before="80"/>
        <w:jc w:val="both"/>
      </w:pPr>
      <w:r>
        <w:rPr>
          <w:rFonts w:ascii="Arial" w:cs="Arial" w:eastAsia="Arial" w:hAnsi="Arial"/>
          <w:b/>
          <w:bCs/>
          <w:color w:val="404040"/>
          <w:sz w:val="21"/>
          <w:szCs w:val="21"/>
        </w:rPr>
        <w:t xml:space="preserve">MVP read-only : </w:t>
      </w:r>
      <w:r>
        <w:rPr>
          <w:rFonts w:ascii="Arial" w:cs="Arial" w:eastAsia="Arial" w:hAnsi="Arial"/>
          <w:color w:val="404040"/>
          <w:sz w:val="21"/>
          <w:szCs w:val="21"/>
        </w:rPr>
        <w:t xml:space="preserve">Files.Read.All + Sites.Read.All + User.Read + User.ReadBasic.All + offline_access. Le scope Files.ReadWrite.All est ajoute uniquement quand le write-back sync est livre (Mois 2, Semaine 7). Cela reduit la surface d'attaque initiale et facilite l'admin consent.</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39C12" w:sz="12"/>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F39C12"/>
                <w:sz w:val="21"/>
                <w:szCs w:val="21"/>
              </w:rPr>
              <w:t xml:space="preserve">Admin Consent obligatoire</w:t>
            </w:r>
          </w:p>
          <w:p>
            <w:pPr>
              <w:spacing w:after="0" w:before="0"/>
            </w:pPr>
            <w:r>
              <w:rPr>
                <w:rFonts w:ascii="Arial" w:cs="Arial" w:eastAsia="Arial" w:hAnsi="Arial"/>
                <w:color w:val="404040"/>
                <w:sz w:val="20"/>
                <w:szCs w:val="20"/>
              </w:rPr>
              <w:t xml:space="preserve">Les scopes Files.Read.All et Sites.Read.All sont admin-restricted dans Azure AD. L'admin IT de l'entreprise doit approuver l'application avant que les utilisateurs puissent se connecter. C'est un friction point dans le funnel d'onboarding mais c'est non-negociable cote securite.</w:t>
            </w:r>
          </w:p>
        </w:tc>
      </w:tr>
    </w:tbl>
    <w:p>
      <w:pPr>
        <w:spacing w:after="0" w:before="100"/>
      </w:pPr>
    </w:p>
    <w:p>
      <w:pPr>
        <w:spacing w:after="120" w:before="300"/>
      </w:pPr>
      <w:r>
        <w:rPr>
          <w:rFonts w:ascii="Arial" w:cs="Arial" w:eastAsia="Arial" w:hAnsi="Arial"/>
          <w:b/>
          <w:bCs/>
          <w:color w:val="003A70"/>
          <w:sz w:val="24"/>
          <w:szCs w:val="24"/>
        </w:rPr>
        <w:t xml:space="preserve">9.2 Token Proxy — Les apps ne voient JAMAIS de token</w:t>
      </w:r>
    </w:p>
    <w:p>
      <w:pPr>
        <w:spacing w:after="80" w:before="80"/>
        <w:jc w:val="both"/>
      </w:pPr>
      <w:r>
        <w:rPr>
          <w:rFonts w:ascii="Arial" w:cs="Arial" w:eastAsia="Arial" w:hAnsi="Arial"/>
          <w:color w:val="404040"/>
          <w:sz w:val="21"/>
          <w:szCs w:val="21"/>
        </w:rPr>
        <w:t xml:space="preserve">Architecture du proxy de tokens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8F8F8" w:val="clear"/>
            <w:tcMar>
              <w:top w:type="dxa" w:w="100"/>
              <w:left w:type="dxa" w:w="200"/>
              <w:bottom w:type="dxa" w:w="100"/>
              <w:right w:type="dxa" w:w="200"/>
            </w:tcMar>
          </w:tcPr>
          <w:p>
            <w:pPr>
              <w:spacing w:after="0" w:before="0"/>
            </w:pPr>
            <w:r>
              <w:rPr>
                <w:rFonts w:ascii="Consolas" w:cs="Consolas" w:eastAsia="Consolas" w:hAnsi="Consolas"/>
                <w:color w:val="404040"/>
                <w:sz w:val="17"/>
                <w:szCs w:val="17"/>
              </w:rPr>
              <w:t xml:space="preserve">1. App iframe --&gt; fetch("https://api.instack.io/v1/data/Visits", {</w:t>
            </w:r>
          </w:p>
          <w:p>
            <w:pPr>
              <w:spacing w:after="0" w:before="0"/>
            </w:pPr>
            <w:r>
              <w:rPr>
                <w:rFonts w:ascii="Consolas" w:cs="Consolas" w:eastAsia="Consolas" w:hAnsi="Consolas"/>
                <w:color w:val="404040"/>
                <w:sz w:val="17"/>
                <w:szCs w:val="17"/>
              </w:rPr>
              <w:t xml:space="preserve">     credentials: "include"  // Envoie le session cookie</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2. API Gateway recoit le cookie (HttpOnly, Secure, SameSite=Strict)</w:t>
            </w:r>
          </w:p>
          <w:p>
            <w:pPr>
              <w:spacing w:after="0" w:before="0"/>
            </w:pPr>
            <w:r>
              <w:rPr>
                <w:rFonts w:ascii="Consolas" w:cs="Consolas" w:eastAsia="Consolas" w:hAnsi="Consolas"/>
                <w:color w:val="404040"/>
                <w:sz w:val="17"/>
                <w:szCs w:val="17"/>
              </w:rPr>
              <w:t xml:space="preserve">   --&gt; Verifie la session (TTL 15 min, refresh silent)</w:t>
            </w:r>
          </w:p>
          <w:p>
            <w:pPr>
              <w:spacing w:after="0" w:before="0"/>
            </w:pPr>
            <w:r>
              <w:rPr>
                <w:rFonts w:ascii="Consolas" w:cs="Consolas" w:eastAsia="Consolas" w:hAnsi="Consolas"/>
                <w:color w:val="404040"/>
                <w:sz w:val="17"/>
                <w:szCs w:val="17"/>
              </w:rPr>
              <w:t xml:space="preserve">   --&gt; Extrait user_id + tenant_id</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3. Token Store (chiffre AES-256-GCM)</w:t>
            </w:r>
          </w:p>
          <w:p>
            <w:pPr>
              <w:spacing w:after="0" w:before="0"/>
            </w:pPr>
            <w:r>
              <w:rPr>
                <w:rFonts w:ascii="Consolas" w:cs="Consolas" w:eastAsia="Consolas" w:hAnsi="Consolas"/>
                <w:color w:val="404040"/>
                <w:sz w:val="17"/>
                <w:szCs w:val="17"/>
              </w:rPr>
              <w:t xml:space="preserve">   --&gt; DEK par utilisateur, KEK dans AWS KMS</w:t>
            </w:r>
          </w:p>
          <w:p>
            <w:pPr>
              <w:spacing w:after="0" w:before="0"/>
            </w:pPr>
            <w:r>
              <w:rPr>
                <w:rFonts w:ascii="Consolas" w:cs="Consolas" w:eastAsia="Consolas" w:hAnsi="Consolas"/>
                <w:color w:val="404040"/>
                <w:sz w:val="17"/>
                <w:szCs w:val="17"/>
              </w:rPr>
              <w:t xml:space="preserve">   --&gt; Dechiffre le Microsoft Graph access_token</w:t>
            </w:r>
          </w:p>
          <w:p>
            <w:pPr>
              <w:spacing w:after="0" w:before="0"/>
            </w:pPr>
            <w:r>
              <w:rPr>
                <w:rFonts w:ascii="Consolas" w:cs="Consolas" w:eastAsia="Consolas" w:hAnsi="Consolas"/>
                <w:color w:val="404040"/>
                <w:sz w:val="17"/>
                <w:szCs w:val="17"/>
              </w:rPr>
              <w:t xml:space="preserve">   --&gt; Si expire : refresh via offline_access</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4. API Gateway --&gt; Microsoft Graph API</w:t>
            </w:r>
          </w:p>
          <w:p>
            <w:pPr>
              <w:spacing w:after="0" w:before="0"/>
            </w:pPr>
            <w:r>
              <w:rPr>
                <w:rFonts w:ascii="Consolas" w:cs="Consolas" w:eastAsia="Consolas" w:hAnsi="Consolas"/>
                <w:color w:val="404040"/>
                <w:sz w:val="17"/>
                <w:szCs w:val="17"/>
              </w:rPr>
              <w:t xml:space="preserve">   --&gt; GET /sites/{site-id}/drive/items/{file-id}/workbook/worksheets</w:t>
            </w:r>
          </w:p>
          <w:p>
            <w:pPr>
              <w:spacing w:after="0" w:before="0"/>
            </w:pPr>
            <w:r>
              <w:rPr>
                <w:rFonts w:ascii="Consolas" w:cs="Consolas" w:eastAsia="Consolas" w:hAnsi="Consolas"/>
                <w:color w:val="404040"/>
                <w:sz w:val="17"/>
                <w:szCs w:val="17"/>
              </w:rPr>
              <w:t xml:space="preserve">   --&gt; Avec le token de l'utilisateur (delegation)</w:t>
            </w:r>
          </w:p>
          <w:p>
            <w:pPr>
              <w:spacing w:after="0" w:before="0"/>
            </w:pPr>
            <w:r>
              <w:rPr>
                <w:rFonts w:ascii="Consolas" w:cs="Consolas" w:eastAsia="Consolas" w:hAnsi="Consolas"/>
                <w:color w:val="404040"/>
                <w:sz w:val="17"/>
                <w:szCs w:val="17"/>
              </w:rPr>
              <w:t xml:space="preserve"> </w:t>
            </w:r>
          </w:p>
          <w:p>
            <w:pPr>
              <w:spacing w:after="0" w:before="0"/>
            </w:pPr>
            <w:r>
              <w:rPr>
                <w:rFonts w:ascii="Consolas" w:cs="Consolas" w:eastAsia="Consolas" w:hAnsi="Consolas"/>
                <w:color w:val="404040"/>
                <w:sz w:val="17"/>
                <w:szCs w:val="17"/>
              </w:rPr>
              <w:t xml:space="preserve">5. Resultat JSON --&gt; retourne a l'app iframe</w:t>
            </w:r>
          </w:p>
          <w:p>
            <w:pPr>
              <w:spacing w:after="0" w:before="0"/>
            </w:pPr>
            <w:r>
              <w:rPr>
                <w:rFonts w:ascii="Consolas" w:cs="Consolas" w:eastAsia="Consolas" w:hAnsi="Consolas"/>
                <w:color w:val="404040"/>
                <w:sz w:val="17"/>
                <w:szCs w:val="17"/>
              </w:rPr>
              <w:t xml:space="preserve">   --&gt; Le token n'a JAMAIS quitte le backend</w:t>
            </w:r>
          </w:p>
        </w:tc>
      </w:tr>
    </w:tbl>
    <w:p>
      <w:pPr>
        <w:spacing w:after="120" w:before="40"/>
        <w:jc w:val="center"/>
      </w:pPr>
      <w:r>
        <w:rPr>
          <w:rFonts w:ascii="Arial" w:cs="Arial" w:eastAsia="Arial" w:hAnsi="Arial"/>
          <w:i/>
          <w:iCs/>
          <w:color w:val="BFBFBF"/>
          <w:sz w:val="17"/>
          <w:szCs w:val="17"/>
        </w:rPr>
        <w:t xml:space="preserve">Figure 9.1 — Flux du token proxy</w:t>
      </w:r>
    </w:p>
    <w:p>
      <w:pPr>
        <w:spacing w:after="0" w:before="100"/>
      </w:pPr>
    </w:p>
    <w:p>
      <w:pPr>
        <w:spacing w:after="120" w:before="300"/>
      </w:pPr>
      <w:r>
        <w:rPr>
          <w:rFonts w:ascii="Arial" w:cs="Arial" w:eastAsia="Arial" w:hAnsi="Arial"/>
          <w:b/>
          <w:bCs/>
          <w:color w:val="003A70"/>
          <w:sz w:val="24"/>
          <w:szCs w:val="24"/>
        </w:rPr>
        <w:t xml:space="preserve">9.3 Chiffrement et gestion des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38"/>
        <w:gridCol w:w="2000"/>
        <w:gridCol w:w="3000"/>
      </w:tblGrid>
      <w:tr>
        <w:trPr>
          <w:tblHeader/>
        </w:trPr>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Element</w:t>
            </w:r>
          </w:p>
        </w:tc>
        <w:tc>
          <w:tcPr>
            <w:tcW w:type="dxa" w:w="26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Methode</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Rotation</w:t>
            </w:r>
          </w:p>
        </w:tc>
        <w:tc>
          <w:tcPr>
            <w:tcW w:type="dxa" w:w="3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Stockage</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Tokens OAuth (access + refresh)</w:t>
            </w:r>
          </w:p>
        </w:tc>
        <w:tc>
          <w:tcPr>
            <w:tcW w:type="dxa" w:w="2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AES-256-GCM, envelope encryption</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KEK trimestriel (KMS auto)</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PostgreSQL (colonne chiffree)</w:t>
            </w:r>
          </w:p>
        </w:tc>
      </w:tr>
      <w:tr>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Sessions utilisateur</w:t>
            </w:r>
          </w:p>
        </w:tc>
        <w:tc>
          <w:tcPr>
            <w:tcW w:type="dxa" w:w="2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Cookie HttpOnly + Secure + SameSite=Strict</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TTL 15 min, refresh silent</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Dragonfly (Redis-compatible)</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Cles de chiffrement (DEK)</w:t>
            </w:r>
          </w:p>
        </w:tc>
        <w:tc>
          <w:tcPr>
            <w:tcW w:type="dxa" w:w="2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Une DEK par utilisateur, chiffree par KEK</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 chaque refresh token</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PostgreSQL</w:t>
            </w:r>
          </w:p>
        </w:tc>
      </w:tr>
      <w:tr>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KEK (master key)</w:t>
            </w:r>
          </w:p>
        </w:tc>
        <w:tc>
          <w:tcPr>
            <w:tcW w:type="dxa" w:w="2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AWS KMS managed key</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Rotation auto trimestrielle</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AWS KMS (jamais en clair)</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TLS</w:t>
            </w:r>
          </w:p>
        </w:tc>
        <w:tc>
          <w:tcPr>
            <w:tcW w:type="dxa" w:w="26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1.3 enforce (Cloudflare)</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Certificats auto-renouveles</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edge</w:t>
            </w:r>
          </w:p>
        </w:tc>
      </w:tr>
      <w:tr>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Inter-services</w:t>
            </w:r>
          </w:p>
        </w:tc>
        <w:tc>
          <w:tcPr>
            <w:tcW w:type="dxa" w:w="26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mTLS entre API Gateway et services internes</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Annuel</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Secret manager</w:t>
            </w:r>
          </w:p>
        </w:tc>
      </w:tr>
    </w:tbl>
    <w:p>
      <w:pPr>
        <w:spacing w:after="120" w:before="40"/>
        <w:jc w:val="center"/>
      </w:pPr>
      <w:r>
        <w:rPr>
          <w:rFonts w:ascii="Arial" w:cs="Arial" w:eastAsia="Arial" w:hAnsi="Arial"/>
          <w:i/>
          <w:iCs/>
          <w:color w:val="BFBFBF"/>
          <w:sz w:val="17"/>
          <w:szCs w:val="17"/>
        </w:rPr>
        <w:t xml:space="preserve">Tableau 9.2 — Matrice de chiffrement</w:t>
      </w:r>
    </w:p>
    <w:p>
      <w:pPr>
        <w:spacing w:after="0" w:before="100"/>
      </w:pPr>
    </w:p>
    <w:p>
      <w:pPr>
        <w:spacing w:after="120" w:before="300"/>
      </w:pPr>
      <w:r>
        <w:rPr>
          <w:rFonts w:ascii="Arial" w:cs="Arial" w:eastAsia="Arial" w:hAnsi="Arial"/>
          <w:b/>
          <w:bCs/>
          <w:color w:val="003A70"/>
          <w:sz w:val="24"/>
          <w:szCs w:val="24"/>
        </w:rPr>
        <w:t xml:space="preserve">9.4 Modele de menaces complet</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138"/>
        <w:gridCol w:w="1200"/>
        <w:gridCol w:w="2200"/>
        <w:gridCol w:w="1200"/>
      </w:tblGrid>
      <w:tr>
        <w:trPr>
          <w:tblHeader/>
        </w:trPr>
        <w:tc>
          <w:tcPr>
            <w:tcW w:type="dxa" w:w="4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w:t>
            </w:r>
          </w:p>
        </w:tc>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Menace</w:t>
            </w:r>
          </w:p>
        </w:tc>
        <w:tc>
          <w:tcPr>
            <w:tcW w:type="dxa" w:w="21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Vecteur d'attaque</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Impact</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Mitigation</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Risque res.</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T1</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Prompt injection</w:t>
            </w:r>
          </w:p>
        </w:tc>
        <w:tc>
          <w:tcPr>
            <w:tcW w:type="dxa" w:w="2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LLM genere eval() ou fetch vers domaine externe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Data exfiltration</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CSP bloque fetch + eval. AST whitelist. Pas de code generation.</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3/10</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T2</w:t>
            </w:r>
          </w:p>
        </w:tc>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XSS dans app generee</w:t>
            </w:r>
          </w:p>
        </w:tc>
        <w:tc>
          <w:tcPr>
            <w:tcW w:type="dxa" w:w="2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Script injecte dans un champ libre lit les cookies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Session hijack</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HttpOnly cookies + domaine separe + CSP script-src 'self'</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2/10</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T3</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Token OAuth compromis</w:t>
            </w:r>
          </w:p>
        </w:tc>
        <w:tc>
          <w:tcPr>
            <w:tcW w:type="dxa" w:w="2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Attaquant dechiffre le store de tokens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Acces donnees tenant</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Envelope encryption + KMS + audit log + revocation auto</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4/10</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T4</w:t>
            </w:r>
          </w:p>
        </w:tc>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Createur malveillant</w:t>
            </w:r>
          </w:p>
        </w:tc>
        <w:tc>
          <w:tcPr>
            <w:tcW w:type="dxa" w:w="2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 envoie donnees vers endpoint externe via img src</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Exfiltration lente</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CSP connect-src whitelist + img-src 'self' data: blob: + monitoring</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3/10</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T5</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CSRF</w:t>
            </w:r>
          </w:p>
        </w:tc>
        <w:tc>
          <w:tcPr>
            <w:tcW w:type="dxa" w:w="2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Requete forgee depuis site attaquant</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Action non-autorisee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SameSite=Strict + CSRF token header + domaine separe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2/10</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T6</w:t>
            </w:r>
          </w:p>
        </w:tc>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Supply chain NPM</w:t>
            </w:r>
          </w:p>
        </w:tc>
        <w:tc>
          <w:tcPr>
            <w:tcW w:type="dxa" w:w="2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Dependance NPM compromise injecte du code</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Code execution</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NPM dans apps generees (bundles self-contained, 12 atoms pre-compiles)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1/10</w:t>
            </w:r>
          </w:p>
        </w:tc>
      </w:tr>
      <w:tr>
        <w:tc>
          <w:tcPr>
            <w:tcW w:type="dxa" w:w="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T7</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Escalation de privilege</w:t>
            </w:r>
          </w:p>
        </w:tc>
        <w:tc>
          <w:tcPr>
            <w:tcW w:type="dxa" w:w="2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Utilisateur accede aux donnees d'un autre tenant</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Data breach multi-tenant</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RLS PostgreSQL + tenant_id dans chaque requete + tests automatises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2/10</w:t>
            </w:r>
          </w:p>
        </w:tc>
      </w:tr>
      <w:tr>
        <w:tc>
          <w:tcPr>
            <w:tcW w:type="dxa" w:w="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T8</w:t>
            </w:r>
          </w:p>
        </w:tc>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DDoS generation IA</w:t>
            </w:r>
          </w:p>
        </w:tc>
        <w:tc>
          <w:tcPr>
            <w:tcW w:type="dxa" w:w="2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Attaquant genere des milliers d'apps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Cout LLM explosif</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Rate limiting (10 apps/jour/user), captcha apres 5 generations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3/10</w:t>
            </w:r>
          </w:p>
        </w:tc>
      </w:tr>
    </w:tbl>
    <w:p>
      <w:pPr>
        <w:spacing w:after="120" w:before="40"/>
        <w:jc w:val="center"/>
      </w:pPr>
      <w:r>
        <w:rPr>
          <w:rFonts w:ascii="Arial" w:cs="Arial" w:eastAsia="Arial" w:hAnsi="Arial"/>
          <w:i/>
          <w:iCs/>
          <w:color w:val="BFBFBF"/>
          <w:sz w:val="17"/>
          <w:szCs w:val="17"/>
        </w:rPr>
        <w:t xml:space="preserve">Tableau 9.3 — Modele de menaces STRIDE adapte</w:t>
      </w:r>
    </w:p>
    <w:p>
      <w:r>
        <w:br w:type="page"/>
      </w:r>
    </w:p>
    <w:p>
      <w:pPr>
        <w:spacing w:after="120" w:before="300"/>
      </w:pPr>
      <w:r>
        <w:rPr>
          <w:rFonts w:ascii="Arial" w:cs="Arial" w:eastAsia="Arial" w:hAnsi="Arial"/>
          <w:b/>
          <w:bCs/>
          <w:color w:val="003A70"/>
          <w:sz w:val="24"/>
          <w:szCs w:val="24"/>
        </w:rPr>
        <w:t xml:space="preserve">9.5 Conformite et RGPD</w:t>
      </w:r>
    </w:p>
    <w:p>
      <w:pPr>
        <w:spacing w:after="80" w:before="80"/>
        <w:jc w:val="both"/>
      </w:pPr>
      <w:r>
        <w:rPr>
          <w:rFonts w:ascii="Arial" w:cs="Arial" w:eastAsia="Arial" w:hAnsi="Arial"/>
          <w:color w:val="404040"/>
          <w:sz w:val="21"/>
          <w:szCs w:val="21"/>
        </w:rPr>
        <w:t xml:space="preserve">Instack traite des donnees d'entreprise qui peuvent contenir des donnees personnelles. Le modele de conformite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Obligation RGPD</w:t>
            </w:r>
          </w:p>
        </w:tc>
        <w:tc>
          <w:tcPr>
            <w:tcW w:type="dxa" w:w="44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Implementation instack</w:t>
            </w:r>
          </w:p>
        </w:tc>
        <w:tc>
          <w:tcPr>
            <w:tcW w:type="dxa" w:w="3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Statut MVP</w:t>
            </w:r>
          </w:p>
        </w:tc>
      </w:tr>
      <w:tr>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Base legale du traitement</w:t>
            </w:r>
          </w:p>
        </w:tc>
        <w:tc>
          <w:tcPr>
            <w:tcW w:type="dxa" w:w="4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Interet legitime (art. 6.1.f) pour l'employeur. Sous-traitance (art. 28) avec DPA.</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DPA template pret</w:t>
            </w:r>
          </w:p>
        </w:tc>
      </w:tr>
      <w:tr>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Droit d'acces (art. 15)</w:t>
            </w:r>
          </w:p>
        </w:tc>
        <w:tc>
          <w:tcPr>
            <w:tcW w:type="dxa" w:w="4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Export complet des donnees via audit_log + apps creees</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Automatise</w:t>
            </w:r>
          </w:p>
        </w:tc>
      </w:tr>
      <w:tr>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Droit a l'effacement (art. 17)</w:t>
            </w:r>
          </w:p>
        </w:tc>
        <w:tc>
          <w:tcPr>
            <w:tcW w:type="dxa" w:w="4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Suppression cascade : user -&gt; apps -&gt; data -&gt; graph nodes</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Automatise</w:t>
            </w:r>
          </w:p>
        </w:tc>
      </w:tr>
      <w:tr>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Portabilite (art. 20)</w:t>
            </w:r>
          </w:p>
        </w:tc>
        <w:tc>
          <w:tcPr>
            <w:tcW w:type="dxa" w:w="4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Export JSON/CSV de toutes les donnees</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w:t>
            </w:r>
          </w:p>
        </w:tc>
      </w:tr>
      <w:tr>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Privacy by design (art. 25)</w:t>
            </w:r>
          </w:p>
        </w:tc>
        <w:tc>
          <w:tcPr>
            <w:tcW w:type="dxa" w:w="4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RLS, chiffrement, token proxy, pas de donnees en clair</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Natif</w:t>
            </w:r>
          </w:p>
        </w:tc>
      </w:tr>
      <w:tr>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Registre des traitements (art. 30)</w:t>
            </w:r>
          </w:p>
        </w:tc>
        <w:tc>
          <w:tcPr>
            <w:tcW w:type="dxa" w:w="4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audit_log avec toutes les operations</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Automatise</w:t>
            </w:r>
          </w:p>
        </w:tc>
      </w:tr>
      <w:tr>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Sous-traitants (art. 28)</w:t>
            </w:r>
          </w:p>
        </w:tc>
        <w:tc>
          <w:tcPr>
            <w:tcW w:type="dxa" w:w="4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Neon (EU), Cloudflare (EU), Anthropic (US + DPA)</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Contrats en cours</w:t>
            </w:r>
          </w:p>
        </w:tc>
      </w:tr>
      <w:tr>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Transferts hors UE (art. 46)</w:t>
            </w:r>
          </w:p>
        </w:tc>
        <w:tc>
          <w:tcPr>
            <w:tcW w:type="dxa" w:w="4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Anthropic US : Standard Contractual Clauses (SCCs)</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 formaliser</w:t>
            </w:r>
          </w:p>
        </w:tc>
      </w:tr>
    </w:tbl>
    <w:p>
      <w:pPr>
        <w:spacing w:after="120" w:before="40"/>
        <w:jc w:val="center"/>
      </w:pPr>
      <w:r>
        <w:rPr>
          <w:rFonts w:ascii="Arial" w:cs="Arial" w:eastAsia="Arial" w:hAnsi="Arial"/>
          <w:i/>
          <w:iCs/>
          <w:color w:val="BFBFBF"/>
          <w:sz w:val="17"/>
          <w:szCs w:val="17"/>
        </w:rPr>
        <w:t xml:space="preserve">Tableau 9.4 — Conformite RGPD</w:t>
      </w:r>
    </w:p>
    <w:p>
      <w:r>
        <w:br w:type="page"/>
      </w:r>
    </w:p>
    <w:p>
      <w:pPr>
        <w:spacing w:after="0" w:before="480"/>
      </w:pPr>
      <w:r>
        <w:rPr>
          <w:rFonts w:ascii="Arial" w:cs="Arial" w:eastAsia="Arial" w:hAnsi="Arial"/>
          <w:b/>
          <w:bCs/>
          <w:color w:val="FFFFFF"/>
          <w:sz w:val="22"/>
          <w:szCs w:val="22"/>
          <w:shd w:fill="0070C0" w:val="clear"/>
        </w:rPr>
        <w:t xml:space="preserve">  10  </w:t>
      </w:r>
      <w:r>
        <w:rPr>
          <w:rFonts w:ascii="Arial" w:cs="Arial" w:eastAsia="Arial" w:hAnsi="Arial"/>
          <w:b/>
          <w:bCs/>
          <w:color w:val="002B5C"/>
          <w:sz w:val="28"/>
          <w:szCs w:val="28"/>
        </w:rPr>
        <w:t xml:space="preserve">   MATRICE DES RISQUES TECHNIQUES</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Chaque agent a evalue les risques techniques selon sa specialite. Les scores sont la moyenne ponderee des 5 evaluations.</w:t>
      </w:r>
    </w:p>
    <w:p>
      <w:pPr>
        <w:spacing w:after="0" w:before="200"/>
      </w:pPr>
    </w:p>
    <w:p>
      <w:pPr>
        <w:spacing w:after="120" w:before="300"/>
      </w:pPr>
      <w:r>
        <w:rPr>
          <w:rFonts w:ascii="Arial" w:cs="Arial" w:eastAsia="Arial" w:hAnsi="Arial"/>
          <w:b/>
          <w:bCs/>
          <w:color w:val="003A70"/>
          <w:sz w:val="24"/>
          <w:szCs w:val="24"/>
        </w:rPr>
        <w:t xml:space="preserve">Risques par dimension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722"/>
        <w:gridCol w:w="1687"/>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Qualite de generation IA (taux de succes &lt; 90%)</w:t>
            </w:r>
          </w:p>
        </w:tc>
        <w:tc>
          <w:tcPr>
            <w:tcW w:type="dxa" w:w="722"/>
            <w:tcBorders>
              <w:top w:val="none" w:color="FFFFFF" w:sz="0"/>
              <w:left w:val="none" w:color="FFFFFF" w:sz="0"/>
              <w:bottom w:val="none" w:color="FFFFFF" w:sz="0"/>
              <w:right w:val="none" w:color="FFFFFF" w:sz="0"/>
            </w:tcBorders>
            <w:shd w:fill="27AE60" w:val="clear"/>
            <w:tcMar>
              <w:top w:type="dxa" w:w="40"/>
              <w:left w:type="dxa" w:w="0"/>
              <w:bottom w:type="dxa" w:w="40"/>
              <w:right w:type="dxa" w:w="0"/>
            </w:tcMar>
          </w:tcPr>
          <w:p/>
        </w:tc>
        <w:tc>
          <w:tcPr>
            <w:tcW w:type="dxa" w:w="1687"/>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27AE60"/>
                <w:sz w:val="22"/>
                <w:szCs w:val="22"/>
              </w:rPr>
              <w:t xml:space="preserve">3/10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445"/>
        <w:gridCol w:w="964"/>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Throttling Microsoft Graph API (429 errors)</w:t>
            </w:r>
          </w:p>
        </w:tc>
        <w:tc>
          <w:tcPr>
            <w:tcW w:type="dxa" w:w="1445"/>
            <w:tcBorders>
              <w:top w:val="none" w:color="FFFFFF" w:sz="0"/>
              <w:left w:val="none" w:color="FFFFFF" w:sz="0"/>
              <w:bottom w:val="none" w:color="FFFFFF" w:sz="0"/>
              <w:right w:val="none" w:color="FFFFFF" w:sz="0"/>
            </w:tcBorders>
            <w:shd w:fill="F39C12" w:val="clear"/>
            <w:tcMar>
              <w:top w:type="dxa" w:w="40"/>
              <w:left w:type="dxa" w:w="0"/>
              <w:bottom w:type="dxa" w:w="40"/>
              <w:right w:type="dxa" w:w="0"/>
            </w:tcMar>
          </w:tcPr>
          <w:p/>
        </w:tc>
        <w:tc>
          <w:tcPr>
            <w:tcW w:type="dxa" w:w="964"/>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F39C12"/>
                <w:sz w:val="22"/>
                <w:szCs w:val="22"/>
              </w:rPr>
              <w:t xml:space="preserve">6/10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963"/>
        <w:gridCol w:w="1446"/>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Performance sync Excel (latence &gt; 30s)</w:t>
            </w:r>
          </w:p>
        </w:tc>
        <w:tc>
          <w:tcPr>
            <w:tcW w:type="dxa" w:w="963"/>
            <w:tcBorders>
              <w:top w:val="none" w:color="FFFFFF" w:sz="0"/>
              <w:left w:val="none" w:color="FFFFFF" w:sz="0"/>
              <w:bottom w:val="none" w:color="FFFFFF" w:sz="0"/>
              <w:right w:val="none" w:color="FFFFFF" w:sz="0"/>
            </w:tcBorders>
            <w:shd w:fill="27AE60" w:val="clear"/>
            <w:tcMar>
              <w:top w:type="dxa" w:w="40"/>
              <w:left w:type="dxa" w:w="0"/>
              <w:bottom w:type="dxa" w:w="40"/>
              <w:right w:type="dxa" w:w="0"/>
            </w:tcMar>
          </w:tcPr>
          <w:p/>
        </w:tc>
        <w:tc>
          <w:tcPr>
            <w:tcW w:type="dxa" w:w="1446"/>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27AE60"/>
                <w:sz w:val="22"/>
                <w:szCs w:val="22"/>
              </w:rPr>
              <w:t xml:space="preserve">4/10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686"/>
        <w:gridCol w:w="723"/>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Adoption admin IT (admin consent friction)</w:t>
            </w:r>
          </w:p>
        </w:tc>
        <w:tc>
          <w:tcPr>
            <w:tcW w:type="dxa" w:w="1686"/>
            <w:tcBorders>
              <w:top w:val="none" w:color="FFFFFF" w:sz="0"/>
              <w:left w:val="none" w:color="FFFFFF" w:sz="0"/>
              <w:bottom w:val="none" w:color="FFFFFF" w:sz="0"/>
              <w:right w:val="none" w:color="FFFFFF" w:sz="0"/>
            </w:tcBorders>
            <w:shd w:fill="F39C12" w:val="clear"/>
            <w:tcMar>
              <w:top w:type="dxa" w:w="40"/>
              <w:left w:type="dxa" w:w="0"/>
              <w:bottom w:type="dxa" w:w="40"/>
              <w:right w:type="dxa" w:w="0"/>
            </w:tcMar>
          </w:tcPr>
          <w:p/>
        </w:tc>
        <w:tc>
          <w:tcPr>
            <w:tcW w:type="dxa" w:w="723"/>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F39C12"/>
                <w:sz w:val="22"/>
                <w:szCs w:val="22"/>
              </w:rPr>
              <w:t xml:space="preserve">7/10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722"/>
        <w:gridCol w:w="1687"/>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Scalabilite Neo4j (&gt; 10M nodes)</w:t>
            </w:r>
          </w:p>
        </w:tc>
        <w:tc>
          <w:tcPr>
            <w:tcW w:type="dxa" w:w="722"/>
            <w:tcBorders>
              <w:top w:val="none" w:color="FFFFFF" w:sz="0"/>
              <w:left w:val="none" w:color="FFFFFF" w:sz="0"/>
              <w:bottom w:val="none" w:color="FFFFFF" w:sz="0"/>
              <w:right w:val="none" w:color="FFFFFF" w:sz="0"/>
            </w:tcBorders>
            <w:shd w:fill="27AE60" w:val="clear"/>
            <w:tcMar>
              <w:top w:type="dxa" w:w="40"/>
              <w:left w:type="dxa" w:w="0"/>
              <w:bottom w:type="dxa" w:w="40"/>
              <w:right w:type="dxa" w:w="0"/>
            </w:tcMar>
          </w:tcPr>
          <w:p/>
        </w:tc>
        <w:tc>
          <w:tcPr>
            <w:tcW w:type="dxa" w:w="1687"/>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27AE60"/>
                <w:sz w:val="22"/>
                <w:szCs w:val="22"/>
              </w:rPr>
              <w:t xml:space="preserve">3/10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481"/>
        <w:gridCol w:w="1928"/>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Securite token store (breach)</w:t>
            </w:r>
          </w:p>
        </w:tc>
        <w:tc>
          <w:tcPr>
            <w:tcW w:type="dxa" w:w="481"/>
            <w:tcBorders>
              <w:top w:val="none" w:color="FFFFFF" w:sz="0"/>
              <w:left w:val="none" w:color="FFFFFF" w:sz="0"/>
              <w:bottom w:val="none" w:color="FFFFFF" w:sz="0"/>
              <w:right w:val="none" w:color="FFFFFF" w:sz="0"/>
            </w:tcBorders>
            <w:shd w:fill="27AE60" w:val="clear"/>
            <w:tcMar>
              <w:top w:type="dxa" w:w="40"/>
              <w:left w:type="dxa" w:w="0"/>
              <w:bottom w:type="dxa" w:w="40"/>
              <w:right w:type="dxa" w:w="0"/>
            </w:tcMar>
          </w:tcPr>
          <w:p/>
        </w:tc>
        <w:tc>
          <w:tcPr>
            <w:tcW w:type="dxa" w:w="1928"/>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27AE60"/>
                <w:sz w:val="22"/>
                <w:szCs w:val="22"/>
              </w:rPr>
              <w:t xml:space="preserve">2/10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963"/>
        <w:gridCol w:w="1446"/>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Vendor lock Cloudflare Workers</w:t>
            </w:r>
          </w:p>
        </w:tc>
        <w:tc>
          <w:tcPr>
            <w:tcW w:type="dxa" w:w="963"/>
            <w:tcBorders>
              <w:top w:val="none" w:color="FFFFFF" w:sz="0"/>
              <w:left w:val="none" w:color="FFFFFF" w:sz="0"/>
              <w:bottom w:val="none" w:color="FFFFFF" w:sz="0"/>
              <w:right w:val="none" w:color="FFFFFF" w:sz="0"/>
            </w:tcBorders>
            <w:shd w:fill="27AE60" w:val="clear"/>
            <w:tcMar>
              <w:top w:type="dxa" w:w="40"/>
              <w:left w:type="dxa" w:w="0"/>
              <w:bottom w:type="dxa" w:w="40"/>
              <w:right w:type="dxa" w:w="0"/>
            </w:tcMar>
          </w:tcPr>
          <w:p/>
        </w:tc>
        <w:tc>
          <w:tcPr>
            <w:tcW w:type="dxa" w:w="1446"/>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27AE60"/>
                <w:sz w:val="22"/>
                <w:szCs w:val="22"/>
              </w:rPr>
              <w:t xml:space="preserve">4/10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722"/>
        <w:gridCol w:w="1687"/>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Cout LLM hors controle</w:t>
            </w:r>
          </w:p>
        </w:tc>
        <w:tc>
          <w:tcPr>
            <w:tcW w:type="dxa" w:w="722"/>
            <w:tcBorders>
              <w:top w:val="none" w:color="FFFFFF" w:sz="0"/>
              <w:left w:val="none" w:color="FFFFFF" w:sz="0"/>
              <w:bottom w:val="none" w:color="FFFFFF" w:sz="0"/>
              <w:right w:val="none" w:color="FFFFFF" w:sz="0"/>
            </w:tcBorders>
            <w:shd w:fill="27AE60" w:val="clear"/>
            <w:tcMar>
              <w:top w:type="dxa" w:w="40"/>
              <w:left w:type="dxa" w:w="0"/>
              <w:bottom w:type="dxa" w:w="40"/>
              <w:right w:type="dxa" w:w="0"/>
            </w:tcMar>
          </w:tcPr>
          <w:p/>
        </w:tc>
        <w:tc>
          <w:tcPr>
            <w:tcW w:type="dxa" w:w="1687"/>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27AE60"/>
                <w:sz w:val="22"/>
                <w:szCs w:val="22"/>
              </w:rPr>
              <w:t xml:space="preserve">3/10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204"/>
        <w:gridCol w:w="1205"/>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Complexite onboarding (time to value &gt; 1h)</w:t>
            </w:r>
          </w:p>
        </w:tc>
        <w:tc>
          <w:tcPr>
            <w:tcW w:type="dxa" w:w="1204"/>
            <w:tcBorders>
              <w:top w:val="none" w:color="FFFFFF" w:sz="0"/>
              <w:left w:val="none" w:color="FFFFFF" w:sz="0"/>
              <w:bottom w:val="none" w:color="FFFFFF" w:sz="0"/>
              <w:right w:val="none" w:color="FFFFFF" w:sz="0"/>
            </w:tcBorders>
            <w:shd w:fill="F39C12" w:val="clear"/>
            <w:tcMar>
              <w:top w:type="dxa" w:w="40"/>
              <w:left w:type="dxa" w:w="0"/>
              <w:bottom w:type="dxa" w:w="40"/>
              <w:right w:type="dxa" w:w="0"/>
            </w:tcMar>
          </w:tcPr>
          <w:p/>
        </w:tc>
        <w:tc>
          <w:tcPr>
            <w:tcW w:type="dxa" w:w="1205"/>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F39C12"/>
                <w:sz w:val="22"/>
                <w:szCs w:val="22"/>
              </w:rPr>
              <w:t xml:space="preserve">5/10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445"/>
        <w:gridCol w:w="964"/>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Retention utilisateur (apps jetables = churn)</w:t>
            </w:r>
          </w:p>
        </w:tc>
        <w:tc>
          <w:tcPr>
            <w:tcW w:type="dxa" w:w="1445"/>
            <w:tcBorders>
              <w:top w:val="none" w:color="FFFFFF" w:sz="0"/>
              <w:left w:val="none" w:color="FFFFFF" w:sz="0"/>
              <w:bottom w:val="none" w:color="FFFFFF" w:sz="0"/>
              <w:right w:val="none" w:color="FFFFFF" w:sz="0"/>
            </w:tcBorders>
            <w:shd w:fill="F39C12" w:val="clear"/>
            <w:tcMar>
              <w:top w:type="dxa" w:w="40"/>
              <w:left w:type="dxa" w:w="0"/>
              <w:bottom w:type="dxa" w:w="40"/>
              <w:right w:type="dxa" w:w="0"/>
            </w:tcMar>
          </w:tcPr>
          <w:p/>
        </w:tc>
        <w:tc>
          <w:tcPr>
            <w:tcW w:type="dxa" w:w="964"/>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F39C12"/>
                <w:sz w:val="22"/>
                <w:szCs w:val="22"/>
              </w:rPr>
              <w:t xml:space="preserve">6/10</w:t>
            </w:r>
          </w:p>
        </w:tc>
      </w:tr>
    </w:tbl>
    <w:p>
      <w:pPr>
        <w:spacing w:after="0" w:before="200"/>
      </w:pPr>
    </w:p>
    <w:p>
      <w:pPr>
        <w:spacing w:after="120" w:before="300"/>
      </w:pPr>
      <w:r>
        <w:rPr>
          <w:rFonts w:ascii="Arial" w:cs="Arial" w:eastAsia="Arial" w:hAnsi="Arial"/>
          <w:b/>
          <w:bCs/>
          <w:color w:val="003A70"/>
          <w:sz w:val="24"/>
          <w:szCs w:val="24"/>
        </w:rPr>
        <w:t xml:space="preserve">Detail des risques critiques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74C3C" w:sz="12"/>
              <w:bottom w:val="none" w:color="FFFFFF" w:sz="0"/>
              <w:right w:val="none" w:color="FFFFFF" w:sz="0"/>
            </w:tcBorders>
            <w:shd w:fill="FDEDEC" w:val="clear"/>
            <w:tcMar>
              <w:top w:type="dxa" w:w="120"/>
              <w:left w:type="dxa" w:w="200"/>
              <w:bottom w:type="dxa" w:w="120"/>
              <w:right w:type="dxa" w:w="200"/>
            </w:tcMar>
          </w:tcPr>
          <w:p>
            <w:pPr>
              <w:spacing w:after="60" w:before="0"/>
            </w:pPr>
            <w:r>
              <w:rPr>
                <w:rFonts w:ascii="Arial" w:cs="Arial" w:eastAsia="Arial" w:hAnsi="Arial"/>
                <w:b/>
                <w:bCs/>
                <w:color w:val="E74C3C"/>
                <w:sz w:val="21"/>
                <w:szCs w:val="21"/>
              </w:rPr>
              <w:t xml:space="preserve">RISQUE #1 : Adoption admin IT (7/10)</w:t>
            </w:r>
          </w:p>
          <w:p>
            <w:pPr>
              <w:spacing w:after="0" w:before="0"/>
            </w:pPr>
            <w:r>
              <w:rPr>
                <w:rFonts w:ascii="Arial" w:cs="Arial" w:eastAsia="Arial" w:hAnsi="Arial"/>
                <w:color w:val="404040"/>
                <w:sz w:val="20"/>
                <w:szCs w:val="20"/>
              </w:rPr>
              <w:t xml:space="preserve">Les scopes admin-restricted (Files.Read.All, Sites.Read.All) necessitent l'approbation d'un admin Azure AD. Dans les grandes entreprises, ce processus peut prendre 2-8 semaines. C'est le plus gros risque commercial du MVP.</w:t>
            </w:r>
          </w:p>
        </w:tc>
      </w:tr>
    </w:tbl>
    <w:p>
      <w:pPr>
        <w:spacing w:after="0" w:before="80"/>
      </w:pPr>
    </w:p>
    <w:p>
      <w:pPr>
        <w:spacing w:after="80" w:before="80"/>
        <w:jc w:val="both"/>
      </w:pPr>
      <w:r>
        <w:rPr>
          <w:rFonts w:ascii="Arial" w:cs="Arial" w:eastAsia="Arial" w:hAnsi="Arial"/>
          <w:color w:val="404040"/>
          <w:sz w:val="21"/>
          <w:szCs w:val="21"/>
        </w:rPr>
        <w:t xml:space="preserve">Mitigations :</w:t>
      </w:r>
    </w:p>
    <w:p>
      <w:pPr>
        <w:pStyle w:val="ListParagraph"/>
        <w:numPr>
          <w:ilvl w:val="0"/>
          <w:numId w:val="3"/>
        </w:numPr>
        <w:spacing w:after="40" w:before="40"/>
      </w:pPr>
      <w:r>
        <w:rPr>
          <w:rFonts w:ascii="Arial" w:cs="Arial" w:eastAsia="Arial" w:hAnsi="Arial"/>
          <w:color w:val="404040"/>
          <w:sz w:val="21"/>
          <w:szCs w:val="21"/>
        </w:rPr>
        <w:t xml:space="preserve">Mode 'personal' sans admin consent : scope Files.Read (pas .All) qui ne lit que les fichiers de l'utilisateur. Permet un onboarding immediat en self-service.</w:t>
      </w:r>
    </w:p>
    <w:p>
      <w:pPr>
        <w:pStyle w:val="ListParagraph"/>
        <w:numPr>
          <w:ilvl w:val="0"/>
          <w:numId w:val="3"/>
        </w:numPr>
        <w:spacing w:after="40" w:before="40"/>
      </w:pPr>
      <w:r>
        <w:rPr>
          <w:rFonts w:ascii="Arial" w:cs="Arial" w:eastAsia="Arial" w:hAnsi="Arial"/>
          <w:color w:val="404040"/>
          <w:sz w:val="21"/>
          <w:szCs w:val="21"/>
        </w:rPr>
        <w:t xml:space="preserve">Package de documentation securite pre-ecrit pour les admins IT (architecture, certifications, DPA).</w:t>
      </w:r>
    </w:p>
    <w:p>
      <w:pPr>
        <w:pStyle w:val="ListParagraph"/>
        <w:numPr>
          <w:ilvl w:val="0"/>
          <w:numId w:val="3"/>
        </w:numPr>
        <w:spacing w:after="40" w:before="40"/>
      </w:pPr>
      <w:r>
        <w:rPr>
          <w:rFonts w:ascii="Arial" w:cs="Arial" w:eastAsia="Arial" w:hAnsi="Arial"/>
          <w:color w:val="404040"/>
          <w:sz w:val="21"/>
          <w:szCs w:val="21"/>
        </w:rPr>
        <w:t xml:space="preserve">Demo interactive qui montre la valeur en 2 minutes avant de demander le consent.</w:t>
      </w:r>
    </w:p>
    <w:p>
      <w:pPr>
        <w:pStyle w:val="ListParagraph"/>
        <w:numPr>
          <w:ilvl w:val="0"/>
          <w:numId w:val="3"/>
        </w:numPr>
        <w:spacing w:after="40" w:before="40"/>
      </w:pPr>
      <w:r>
        <w:rPr>
          <w:rFonts w:ascii="Arial" w:cs="Arial" w:eastAsia="Arial" w:hAnsi="Arial"/>
          <w:color w:val="404040"/>
          <w:sz w:val="21"/>
          <w:szCs w:val="21"/>
        </w:rPr>
        <w:t xml:space="preserve">Offrir un pilot gratuit de 30 jours pour depasser la friction administrative.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39C12" w:sz="12"/>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F39C12"/>
                <w:sz w:val="21"/>
                <w:szCs w:val="21"/>
              </w:rPr>
              <w:t xml:space="preserve">RISQUE #2 : Throttling Microsoft Graph API (6/10)</w:t>
            </w:r>
          </w:p>
          <w:p>
            <w:pPr>
              <w:spacing w:after="0" w:before="0"/>
            </w:pPr>
            <w:r>
              <w:rPr>
                <w:rFonts w:ascii="Arial" w:cs="Arial" w:eastAsia="Arial" w:hAnsi="Arial"/>
                <w:color w:val="404040"/>
                <w:sz w:val="20"/>
                <w:szCs w:val="20"/>
              </w:rPr>
              <w:t xml:space="preserve">Microsoft Graph impose des limites de 5 requetes/seconde par fichier et 10 000 requetes/10min par tenant. Avec 1000 utilisateurs actifs, le polling delta peut saturer les quotas. Mitigation : cache agressif dans Dragonfly (TTL 30s pour les schemas, 5min pour les fichiers inactifs), batching des requetes, et backoff exponentiel.</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39C12" w:sz="12"/>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F39C12"/>
                <w:sz w:val="21"/>
                <w:szCs w:val="21"/>
              </w:rPr>
              <w:t xml:space="preserve">RISQUE #3 : Retention (6/10)</w:t>
            </w:r>
          </w:p>
          <w:p>
            <w:pPr>
              <w:spacing w:after="0" w:before="0"/>
            </w:pPr>
            <w:r>
              <w:rPr>
                <w:rFonts w:ascii="Arial" w:cs="Arial" w:eastAsia="Arial" w:hAnsi="Arial"/>
                <w:color w:val="404040"/>
                <w:sz w:val="20"/>
                <w:szCs w:val="20"/>
              </w:rPr>
              <w:t xml:space="preserve">Les apps jetables resolvent un besoin ponctuel mais ne creent pas de stickiness. Le knowledge graph est la reponse : plus l'entreprise utilise instack, plus le graphe est riche, plus les generations sont pertinentes. L'effet reseau interne (partage de templates entre equipes) est le deuxieme levier de retention.</w:t>
            </w:r>
          </w:p>
        </w:tc>
      </w:tr>
    </w:tbl>
    <w:p>
      <w:r>
        <w:br w:type="page"/>
      </w:r>
    </w:p>
    <w:p>
      <w:pPr>
        <w:spacing w:after="0" w:before="480"/>
      </w:pPr>
      <w:r>
        <w:rPr>
          <w:rFonts w:ascii="Arial" w:cs="Arial" w:eastAsia="Arial" w:hAnsi="Arial"/>
          <w:b/>
          <w:bCs/>
          <w:color w:val="FFFFFF"/>
          <w:sz w:val="22"/>
          <w:szCs w:val="22"/>
          <w:shd w:fill="0070C0" w:val="clear"/>
        </w:rPr>
        <w:t xml:space="preserve">  11  </w:t>
      </w:r>
      <w:r>
        <w:rPr>
          <w:rFonts w:ascii="Arial" w:cs="Arial" w:eastAsia="Arial" w:hAnsi="Arial"/>
          <w:b/>
          <w:bCs/>
          <w:color w:val="002B5C"/>
          <w:sz w:val="28"/>
          <w:szCs w:val="28"/>
        </w:rPr>
        <w:t xml:space="preserve">   MODELE DE COUTS DETAILLE</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Le modele de couts est calcule pour 3 scenarios : MVP (100 users), Growth (1000 users), et Scale (10 000 users). Tous les couts sont mensuels.</w:t>
      </w:r>
    </w:p>
    <w:p>
      <w:pPr>
        <w:spacing w:after="0" w:before="100"/>
      </w:pPr>
    </w:p>
    <w:p>
      <w:pPr>
        <w:spacing w:after="120" w:before="300"/>
      </w:pPr>
      <w:r>
        <w:rPr>
          <w:rFonts w:ascii="Arial" w:cs="Arial" w:eastAsia="Arial" w:hAnsi="Arial"/>
          <w:b/>
          <w:bCs/>
          <w:color w:val="003A70"/>
          <w:sz w:val="24"/>
          <w:szCs w:val="24"/>
        </w:rPr>
        <w:t xml:space="preserve">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46"/>
        <w:gridCol w:w="2046"/>
        <w:gridCol w:w="3146"/>
      </w:tblGrid>
      <w:tr>
        <w:trPr>
          <w:tblHeader/>
        </w:trPr>
        <w:tc>
          <w:tcPr>
            <w:tcW w:type="dxa" w:w="24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Composant</w:t>
            </w:r>
          </w:p>
        </w:tc>
        <w:tc>
          <w:tcPr>
            <w:tcW w:type="dxa" w:w="2046"/>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MVP (100 users)</w:t>
            </w:r>
          </w:p>
        </w:tc>
        <w:tc>
          <w:tcPr>
            <w:tcW w:type="dxa" w:w="2046"/>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Growth (1 000 users)</w:t>
            </w:r>
          </w:p>
        </w:tc>
        <w:tc>
          <w:tcPr>
            <w:tcW w:type="dxa" w:w="3146"/>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Scale (10 000 users)</w:t>
            </w:r>
          </w:p>
        </w:tc>
      </w:tr>
      <w:tr>
        <w:tc>
          <w:tcPr>
            <w:tcW w:type="dxa" w:w="2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Neon PostgreSQL</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€19 (Free/Launch)</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€69 (Scale)</w:t>
            </w:r>
          </w:p>
        </w:tc>
        <w:tc>
          <w:tcPr>
            <w:tcW w:type="dxa" w:w="31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€299 (Business)</w:t>
            </w:r>
          </w:p>
        </w:tc>
      </w:tr>
      <w:tr>
        <w:tc>
          <w:tcPr>
            <w:tcW w:type="dxa" w:w="2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Neo4j Aura</w:t>
            </w:r>
          </w:p>
        </w:tc>
        <w:tc>
          <w:tcPr>
            <w:tcW w:type="dxa" w:w="20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 (Free tier)</w:t>
            </w:r>
          </w:p>
        </w:tc>
        <w:tc>
          <w:tcPr>
            <w:tcW w:type="dxa" w:w="20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€65 (Professional)</w:t>
            </w:r>
          </w:p>
        </w:tc>
        <w:tc>
          <w:tcPr>
            <w:tcW w:type="dxa" w:w="31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€250 (Enterprise)</w:t>
            </w:r>
          </w:p>
        </w:tc>
      </w:tr>
      <w:tr>
        <w:tc>
          <w:tcPr>
            <w:tcW w:type="dxa" w:w="2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Dragonfly / Redis</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 (self-hosted)</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€29 (managed)</w:t>
            </w:r>
          </w:p>
        </w:tc>
        <w:tc>
          <w:tcPr>
            <w:tcW w:type="dxa" w:w="31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€99 (cluster)</w:t>
            </w:r>
          </w:p>
        </w:tc>
      </w:tr>
      <w:tr>
        <w:tc>
          <w:tcPr>
            <w:tcW w:type="dxa" w:w="2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BullMQ</w:t>
            </w:r>
          </w:p>
        </w:tc>
        <w:tc>
          <w:tcPr>
            <w:tcW w:type="dxa" w:w="20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 (inclus Redis)</w:t>
            </w:r>
          </w:p>
        </w:tc>
        <w:tc>
          <w:tcPr>
            <w:tcW w:type="dxa" w:w="20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 (Redis separe)</w:t>
            </w:r>
          </w:p>
        </w:tc>
        <w:tc>
          <w:tcPr>
            <w:tcW w:type="dxa" w:w="31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w:t>
            </w:r>
          </w:p>
        </w:tc>
      </w:tr>
      <w:tr>
        <w:tc>
          <w:tcPr>
            <w:tcW w:type="dxa" w:w="2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Workers</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 (free tier)</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 (paid)</w:t>
            </w:r>
          </w:p>
        </w:tc>
        <w:tc>
          <w:tcPr>
            <w:tcW w:type="dxa" w:w="31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€100</w:t>
            </w:r>
          </w:p>
        </w:tc>
      </w:tr>
      <w:tr>
        <w:tc>
          <w:tcPr>
            <w:tcW w:type="dxa" w:w="2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Monitoring (Sentry+PostHog)</w:t>
            </w:r>
          </w:p>
        </w:tc>
        <w:tc>
          <w:tcPr>
            <w:tcW w:type="dxa" w:w="20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 (free tiers)</w:t>
            </w:r>
          </w:p>
        </w:tc>
        <w:tc>
          <w:tcPr>
            <w:tcW w:type="dxa" w:w="20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 (free tiers)</w:t>
            </w:r>
          </w:p>
        </w:tc>
        <w:tc>
          <w:tcPr>
            <w:tcW w:type="dxa" w:w="3146"/>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€79</w:t>
            </w:r>
          </w:p>
        </w:tc>
      </w:tr>
      <w:tr>
        <w:tc>
          <w:tcPr>
            <w:tcW w:type="dxa" w:w="2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Total infrastructure</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€19/mois</w:t>
            </w:r>
          </w:p>
        </w:tc>
        <w:tc>
          <w:tcPr>
            <w:tcW w:type="dxa" w:w="20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€208/mois</w:t>
            </w:r>
          </w:p>
        </w:tc>
        <w:tc>
          <w:tcPr>
            <w:tcW w:type="dxa" w:w="3146"/>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€877/mois</w:t>
            </w:r>
          </w:p>
        </w:tc>
      </w:tr>
    </w:tbl>
    <w:p>
      <w:pPr>
        <w:spacing w:after="120" w:before="40"/>
        <w:jc w:val="center"/>
      </w:pPr>
      <w:r>
        <w:rPr>
          <w:rFonts w:ascii="Arial" w:cs="Arial" w:eastAsia="Arial" w:hAnsi="Arial"/>
          <w:i/>
          <w:iCs/>
          <w:color w:val="BFBFBF"/>
          <w:sz w:val="17"/>
          <w:szCs w:val="17"/>
        </w:rPr>
        <w:t xml:space="preserve">Tableau 11.1 — Couts infrastructure par scenario</w:t>
      </w:r>
    </w:p>
    <w:p>
      <w:pPr>
        <w:spacing w:after="0" w:before="100"/>
      </w:pPr>
    </w:p>
    <w:p>
      <w:pPr>
        <w:spacing w:after="120" w:before="300"/>
      </w:pPr>
      <w:r>
        <w:rPr>
          <w:rFonts w:ascii="Arial" w:cs="Arial" w:eastAsia="Arial" w:hAnsi="Arial"/>
          <w:b/>
          <w:bCs/>
          <w:color w:val="003A70"/>
          <w:sz w:val="24"/>
          <w:szCs w:val="24"/>
        </w:rPr>
        <w:t xml:space="preserve">LLM (Anthropic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919"/>
        <w:gridCol w:w="3219"/>
      </w:tblGrid>
      <w:tr>
        <w:trPr>
          <w:tblHeader/>
        </w:trPr>
        <w:tc>
          <w:tcPr>
            <w:tcW w:type="dxa" w:w="2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Metrique</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MVP</w:t>
            </w:r>
          </w:p>
        </w:tc>
        <w:tc>
          <w:tcPr>
            <w:tcW w:type="dxa" w:w="1919"/>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Growth</w:t>
            </w:r>
          </w:p>
        </w:tc>
        <w:tc>
          <w:tcPr>
            <w:tcW w:type="dxa" w:w="3219"/>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Scale</w:t>
            </w:r>
          </w:p>
        </w:tc>
      </w:tr>
      <w:tr>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generees/mois</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200</w:t>
            </w:r>
          </w:p>
        </w:tc>
        <w:tc>
          <w:tcPr>
            <w:tcW w:type="dxa" w:w="19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2 000</w:t>
            </w:r>
          </w:p>
        </w:tc>
        <w:tc>
          <w:tcPr>
            <w:tcW w:type="dxa" w:w="32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20 000</w:t>
            </w:r>
          </w:p>
        </w:tc>
      </w:tr>
      <w:tr>
        <w:tc>
          <w:tcPr>
            <w:tcW w:type="dxa" w:w="2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Iterations/app (moyenne)</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w:t>
            </w:r>
          </w:p>
        </w:tc>
        <w:tc>
          <w:tcPr>
            <w:tcW w:type="dxa" w:w="19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w:t>
            </w:r>
          </w:p>
        </w:tc>
        <w:tc>
          <w:tcPr>
            <w:tcW w:type="dxa" w:w="32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w:t>
            </w:r>
          </w:p>
        </w:tc>
      </w:tr>
      <w:tr>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Cout generation (€0.018)</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3.60</w:t>
            </w:r>
          </w:p>
        </w:tc>
        <w:tc>
          <w:tcPr>
            <w:tcW w:type="dxa" w:w="19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36.00</w:t>
            </w:r>
          </w:p>
        </w:tc>
        <w:tc>
          <w:tcPr>
            <w:tcW w:type="dxa" w:w="32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360.00</w:t>
            </w:r>
          </w:p>
        </w:tc>
      </w:tr>
      <w:tr>
        <w:tc>
          <w:tcPr>
            <w:tcW w:type="dxa" w:w="2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Cout iteration (€0.005)</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2.50</w:t>
            </w:r>
          </w:p>
        </w:tc>
        <w:tc>
          <w:tcPr>
            <w:tcW w:type="dxa" w:w="19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25.00</w:t>
            </w:r>
          </w:p>
        </w:tc>
        <w:tc>
          <w:tcPr>
            <w:tcW w:type="dxa" w:w="32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250.00</w:t>
            </w:r>
          </w:p>
        </w:tc>
      </w:tr>
      <w:tr>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Classification Haiku (€0.001)</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0.50</w:t>
            </w:r>
          </w:p>
        </w:tc>
        <w:tc>
          <w:tcPr>
            <w:tcW w:type="dxa" w:w="19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5.00</w:t>
            </w:r>
          </w:p>
        </w:tc>
        <w:tc>
          <w:tcPr>
            <w:tcW w:type="dxa" w:w="32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50.00</w:t>
            </w:r>
          </w:p>
        </w:tc>
      </w:tr>
      <w:tr>
        <w:tc>
          <w:tcPr>
            <w:tcW w:type="dxa" w:w="2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Total LLM</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€6.60/mois</w:t>
            </w:r>
          </w:p>
        </w:tc>
        <w:tc>
          <w:tcPr>
            <w:tcW w:type="dxa" w:w="19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€66/mois</w:t>
            </w:r>
          </w:p>
        </w:tc>
        <w:tc>
          <w:tcPr>
            <w:tcW w:type="dxa" w:w="32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€660/mois</w:t>
            </w:r>
          </w:p>
        </w:tc>
      </w:tr>
    </w:tbl>
    <w:p>
      <w:pPr>
        <w:spacing w:after="120" w:before="40"/>
        <w:jc w:val="center"/>
      </w:pPr>
      <w:r>
        <w:rPr>
          <w:rFonts w:ascii="Arial" w:cs="Arial" w:eastAsia="Arial" w:hAnsi="Arial"/>
          <w:i/>
          <w:iCs/>
          <w:color w:val="BFBFBF"/>
          <w:sz w:val="17"/>
          <w:szCs w:val="17"/>
        </w:rPr>
        <w:t xml:space="preserve">Tableau 11.2 — Couts LLM par scenario</w:t>
      </w:r>
    </w:p>
    <w:p>
      <w:pPr>
        <w:spacing w:after="0" w:before="100"/>
      </w:pPr>
    </w:p>
    <w:p>
      <w:pPr>
        <w:spacing w:after="120" w:before="300"/>
      </w:pPr>
      <w:r>
        <w:rPr>
          <w:rFonts w:ascii="Arial" w:cs="Arial" w:eastAsia="Arial" w:hAnsi="Arial"/>
          <w:b/>
          <w:bCs/>
          <w:color w:val="003A70"/>
          <w:sz w:val="24"/>
          <w:szCs w:val="24"/>
        </w:rPr>
        <w:t xml:space="preserve">Cout total par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0070C0" w:sz="4"/>
              <w:left w:val="none" w:color="FFFFFF" w:sz="0"/>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MVP (100 users)</w:t>
            </w:r>
          </w:p>
          <w:p>
            <w:pPr>
              <w:spacing w:after="0" w:before="60"/>
            </w:pPr>
            <w:r>
              <w:rPr>
                <w:rFonts w:ascii="Arial" w:cs="Arial" w:eastAsia="Arial" w:hAnsi="Arial"/>
                <w:b/>
                <w:bCs/>
                <w:color w:val="002B5C"/>
                <w:sz w:val="36"/>
                <w:szCs w:val="36"/>
              </w:rPr>
              <w:t xml:space="preserve">€0.26</w:t>
            </w:r>
          </w:p>
          <w:p>
            <w:pPr>
              <w:spacing w:after="0" w:before="40"/>
            </w:pPr>
            <w:r>
              <w:rPr>
                <w:rFonts w:ascii="Arial" w:cs="Arial" w:eastAsia="Arial" w:hAnsi="Arial"/>
                <w:color w:val="BFBFBF"/>
                <w:sz w:val="16"/>
                <w:szCs w:val="16"/>
              </w:rPr>
              <w:t xml:space="preserve">/user/mois</w:t>
            </w:r>
          </w:p>
        </w:tc>
        <w:tc>
          <w:tcPr>
            <w:tcW w:type="dxa" w:w="3212"/>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Growth (1K users)</w:t>
            </w:r>
          </w:p>
          <w:p>
            <w:pPr>
              <w:spacing w:after="0" w:before="60"/>
            </w:pPr>
            <w:r>
              <w:rPr>
                <w:rFonts w:ascii="Arial" w:cs="Arial" w:eastAsia="Arial" w:hAnsi="Arial"/>
                <w:b/>
                <w:bCs/>
                <w:color w:val="002B5C"/>
                <w:sz w:val="36"/>
                <w:szCs w:val="36"/>
              </w:rPr>
              <w:t xml:space="preserve">€0.27</w:t>
            </w:r>
          </w:p>
          <w:p>
            <w:pPr>
              <w:spacing w:after="0" w:before="40"/>
            </w:pPr>
            <w:r>
              <w:rPr>
                <w:rFonts w:ascii="Arial" w:cs="Arial" w:eastAsia="Arial" w:hAnsi="Arial"/>
                <w:color w:val="BFBFBF"/>
                <w:sz w:val="16"/>
                <w:szCs w:val="16"/>
              </w:rPr>
              <w:t xml:space="preserve">/user/mois</w:t>
            </w:r>
          </w:p>
        </w:tc>
        <w:tc>
          <w:tcPr>
            <w:tcW w:type="dxa" w:w="3212"/>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Scale (10K users)</w:t>
            </w:r>
          </w:p>
          <w:p>
            <w:pPr>
              <w:spacing w:after="0" w:before="60"/>
            </w:pPr>
            <w:r>
              <w:rPr>
                <w:rFonts w:ascii="Arial" w:cs="Arial" w:eastAsia="Arial" w:hAnsi="Arial"/>
                <w:b/>
                <w:bCs/>
                <w:color w:val="002B5C"/>
                <w:sz w:val="36"/>
                <w:szCs w:val="36"/>
              </w:rPr>
              <w:t xml:space="preserve">€0.15</w:t>
            </w:r>
          </w:p>
          <w:p>
            <w:pPr>
              <w:spacing w:after="0" w:before="40"/>
            </w:pPr>
            <w:r>
              <w:rPr>
                <w:rFonts w:ascii="Arial" w:cs="Arial" w:eastAsia="Arial" w:hAnsi="Arial"/>
                <w:color w:val="BFBFBF"/>
                <w:sz w:val="16"/>
                <w:szCs w:val="16"/>
              </w:rPr>
              <w:t xml:space="preserve">/user/mois</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7AE60" w:sz="12"/>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1"/>
                <w:szCs w:val="21"/>
              </w:rPr>
              <w:t xml:space="preserve">Marge unitaire excellente</w:t>
            </w:r>
          </w:p>
          <w:p>
            <w:pPr>
              <w:spacing w:after="0" w:before="0"/>
            </w:pPr>
            <w:r>
              <w:rPr>
                <w:rFonts w:ascii="Arial" w:cs="Arial" w:eastAsia="Arial" w:hAnsi="Arial"/>
                <w:color w:val="404040"/>
                <w:sz w:val="20"/>
                <w:szCs w:val="20"/>
              </w:rPr>
              <w:t xml:space="preserve">Avec un pricing SaaS de €5-15/user/mois, la marge brute est de 95-98%. Le cout marginal d'un utilisateur supplementaire est quasi-nul grace au serverless (Neon, Workers). C'est un modele SaaS a tres forte scalabilite economique.</w:t>
            </w:r>
          </w:p>
        </w:tc>
      </w:tr>
    </w:tbl>
    <w:p>
      <w:r>
        <w:br w:type="page"/>
      </w:r>
    </w:p>
    <w:p>
      <w:pPr>
        <w:spacing w:after="0" w:before="480"/>
      </w:pPr>
      <w:r>
        <w:rPr>
          <w:rFonts w:ascii="Arial" w:cs="Arial" w:eastAsia="Arial" w:hAnsi="Arial"/>
          <w:b/>
          <w:bCs/>
          <w:color w:val="FFFFFF"/>
          <w:sz w:val="22"/>
          <w:szCs w:val="22"/>
          <w:shd w:fill="0070C0" w:val="clear"/>
        </w:rPr>
        <w:t xml:space="preserve">  12  </w:t>
      </w:r>
      <w:r>
        <w:rPr>
          <w:rFonts w:ascii="Arial" w:cs="Arial" w:eastAsia="Arial" w:hAnsi="Arial"/>
          <w:b/>
          <w:bCs/>
          <w:color w:val="002B5C"/>
          <w:sz w:val="28"/>
          <w:szCs w:val="28"/>
        </w:rPr>
        <w:t xml:space="preserve">   ROADMAP MVP : 4 MOIS, 5 PERSONNES</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Equipe minimum viable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19"/>
        <w:gridCol w:w="3019"/>
      </w:tblGrid>
      <w:tr>
        <w:trPr>
          <w:tblHeader/>
        </w:trPr>
        <w:tc>
          <w:tcPr>
            <w:tcW w:type="dxa" w:w="1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Role</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Profil</w:t>
            </w:r>
          </w:p>
        </w:tc>
        <w:tc>
          <w:tcPr>
            <w:tcW w:type="dxa" w:w="2819"/>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Focus semaines 1-8</w:t>
            </w:r>
          </w:p>
        </w:tc>
        <w:tc>
          <w:tcPr>
            <w:tcW w:type="dxa" w:w="3019"/>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Focus semaines 9-16</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Tech Lead / CTO</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Workers + API Design</w:t>
            </w:r>
          </w:p>
        </w:tc>
        <w:tc>
          <w:tcPr>
            <w:tcW w:type="dxa" w:w="28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Runtime Workers, API Gateway, auth SSO</w:t>
            </w:r>
          </w:p>
        </w:tc>
        <w:tc>
          <w:tcPr>
            <w:tcW w:type="dxa" w:w="30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Architecture review, perf, securite</w:t>
            </w:r>
          </w:p>
        </w:tc>
      </w:tr>
      <w:tr>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Ingenieur AI/Backend</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Prompt engineering + structured output</w:t>
            </w:r>
          </w:p>
        </w:tc>
        <w:tc>
          <w:tcPr>
            <w:tcW w:type="dxa" w:w="28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Pipeline 4 etapes, system prompts, 12 atoms catalog</w:t>
            </w:r>
          </w:p>
        </w:tc>
        <w:tc>
          <w:tcPr>
            <w:tcW w:type="dxa" w:w="30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Iteration conversationnelle, learning loop</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Ingenieur Frontend</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React + design system</w:t>
            </w:r>
          </w:p>
        </w:tc>
        <w:tc>
          <w:tcPr>
            <w:tcW w:type="dxa" w:w="28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Composants atomiques, AppRenderer, plateforme UI</w:t>
            </w:r>
          </w:p>
        </w:tc>
        <w:tc>
          <w:tcPr>
            <w:tcW w:type="dxa" w:w="30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 Store UI, cockpit DSI, polish</w:t>
            </w:r>
          </w:p>
        </w:tc>
      </w:tr>
      <w:tr>
        <w:tc>
          <w:tcPr>
            <w:tcW w:type="dxa" w:w="1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Ingenieur Backend/Data</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PostgreSQL + Neo4j + APIs</w:t>
            </w:r>
          </w:p>
        </w:tc>
        <w:tc>
          <w:tcPr>
            <w:tcW w:type="dxa" w:w="28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Schema PG + RLS, connecteur Graph API, Neo4j setup</w:t>
            </w:r>
          </w:p>
        </w:tc>
        <w:tc>
          <w:tcPr>
            <w:tcW w:type="dxa" w:w="3019"/>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Sync bidirectionnelle, knowledge graph enrichi</w:t>
            </w:r>
          </w:p>
        </w:tc>
      </w:tr>
      <w:tr>
        <w:tc>
          <w:tcPr>
            <w:tcW w:type="dxa" w:w="1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Product (mi-temps)</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UX + user research</w:t>
            </w:r>
          </w:p>
        </w:tc>
        <w:tc>
          <w:tcPr>
            <w:tcW w:type="dxa" w:w="28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User interviews, wireframes, beta recruitment</w:t>
            </w:r>
          </w:p>
        </w:tc>
        <w:tc>
          <w:tcPr>
            <w:tcW w:type="dxa" w:w="3019"/>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Beta management, feedback loops, metrics</w:t>
            </w:r>
          </w:p>
        </w:tc>
      </w:tr>
    </w:tbl>
    <w:p>
      <w:pPr>
        <w:spacing w:after="120" w:before="40"/>
        <w:jc w:val="center"/>
      </w:pPr>
      <w:r>
        <w:rPr>
          <w:rFonts w:ascii="Arial" w:cs="Arial" w:eastAsia="Arial" w:hAnsi="Arial"/>
          <w:i/>
          <w:iCs/>
          <w:color w:val="BFBFBF"/>
          <w:sz w:val="17"/>
          <w:szCs w:val="17"/>
        </w:rPr>
        <w:t xml:space="preserve">Tableau 12.1 — Equipe MVP avec focus par phase</w:t>
      </w:r>
    </w:p>
    <w:p>
      <w:pPr>
        <w:spacing w:after="0" w:before="100"/>
      </w:pPr>
    </w:p>
    <w:p>
      <w:pPr>
        <w:spacing w:after="120" w:before="300"/>
      </w:pPr>
      <w:r>
        <w:rPr>
          <w:rFonts w:ascii="Arial" w:cs="Arial" w:eastAsia="Arial" w:hAnsi="Arial"/>
          <w:b/>
          <w:bCs/>
          <w:color w:val="003A70"/>
          <w:sz w:val="24"/>
          <w:szCs w:val="24"/>
        </w:rPr>
        <w:t xml:space="preserve">Planning detaille semaine par semaine</w:t>
      </w:r>
    </w:p>
    <w:p>
      <w:pPr>
        <w:spacing w:after="0" w:before="80"/>
      </w:pPr>
    </w:p>
    <w:p>
      <w:pPr>
        <w:spacing w:after="80" w:before="200"/>
      </w:pPr>
      <w:r>
        <w:rPr>
          <w:rFonts w:ascii="Arial" w:cs="Arial" w:eastAsia="Arial" w:hAnsi="Arial"/>
          <w:b/>
          <w:bCs/>
          <w:color w:val="0070C0"/>
          <w:sz w:val="22"/>
          <w:szCs w:val="22"/>
        </w:rPr>
        <w:t xml:space="preserve">MOIS 1 (S1-S4) — Fondations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100"/>
        <w:gridCol w:w="2038"/>
        <w:gridCol w:w="2700"/>
      </w:tblGrid>
      <w:tr>
        <w:trPr>
          <w:tblHeader/>
        </w:trPr>
        <w:tc>
          <w:tcPr>
            <w:tcW w:type="dxa" w:w="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Semaine</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Tech Lead</w:t>
            </w:r>
          </w:p>
        </w:tc>
        <w:tc>
          <w:tcPr>
            <w:tcW w:type="dxa" w:w="2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AI/Backend</w:t>
            </w:r>
          </w:p>
        </w:tc>
        <w:tc>
          <w:tcPr>
            <w:tcW w:type="dxa" w:w="20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Frontend</w:t>
            </w:r>
          </w:p>
        </w:tc>
        <w:tc>
          <w:tcPr>
            <w:tcW w:type="dxa" w:w="2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Backend/Data</w:t>
            </w:r>
          </w:p>
        </w:tc>
      </w:tr>
      <w:tr>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S1</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Setup monorepo Turborepo, CI/CD GitHub Actions</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Benchmark Claude Sonnet 4 structured output</w:t>
            </w:r>
          </w:p>
        </w:tc>
        <w:tc>
          <w:tcPr>
            <w:tcW w:type="dxa" w:w="2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Setup React + Tailwind + Storybook</w:t>
            </w:r>
          </w:p>
        </w:tc>
        <w:tc>
          <w:tcPr>
            <w:tcW w:type="dxa" w:w="2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Neon PG setup, schema RLS, migrations</w:t>
            </w:r>
          </w:p>
        </w:tc>
      </w:tr>
      <w:tr>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S2</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Workers scaffold, routing {app-id}.apps.instack.io</w:t>
            </w:r>
          </w:p>
        </w:tc>
        <w:tc>
          <w:tcPr>
            <w:tcW w:type="dxa" w:w="2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Premier system prompt, generation JSON basique</w:t>
            </w:r>
          </w:p>
        </w:tc>
        <w:tc>
          <w:tcPr>
            <w:tcW w:type="dxa" w:w="20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Premiers 4 composants (FormField, DataTable, KPICard, Container)</w:t>
            </w:r>
          </w:p>
        </w:tc>
        <w:tc>
          <w:tcPr>
            <w:tcW w:type="dxa" w:w="2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Auth Azure AD SSO, session management</w:t>
            </w:r>
          </w:p>
        </w:tc>
      </w:tr>
      <w:tr>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S3</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API Gateway (Hono/itty-router sur Workers)</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Pipeline etape 1+2 (classification + inference)</w:t>
            </w:r>
          </w:p>
        </w:tc>
        <w:tc>
          <w:tcPr>
            <w:tcW w:type="dxa" w:w="2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 composants suivants (BarChart, PieChart, LineChart, FilterBar)</w:t>
            </w:r>
          </w:p>
        </w:tc>
        <w:tc>
          <w:tcPr>
            <w:tcW w:type="dxa" w:w="2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Connecteur Microsoft Graph (lecture SharePoint)</w:t>
            </w:r>
          </w:p>
        </w:tc>
      </w:tr>
      <w:tr>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S4</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Isolation iframe + CSP + cookie proxy</w:t>
            </w:r>
          </w:p>
        </w:tc>
        <w:tc>
          <w:tcPr>
            <w:tcW w:type="dxa" w:w="2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Pipeline etape 3 (generation contrainte, 8 few-shots)</w:t>
            </w:r>
          </w:p>
        </w:tc>
        <w:tc>
          <w:tcPr>
            <w:tcW w:type="dxa" w:w="20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 derniers composants (KanbanBoard, DetailView, ImageGallery, PageNav)</w:t>
            </w:r>
          </w:p>
        </w:tc>
        <w:tc>
          <w:tcPr>
            <w:tcW w:type="dxa" w:w="2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Neo4j Aura setup, premier crawl fichiers</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7AE60" w:sz="12"/>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1"/>
                <w:szCs w:val="21"/>
              </w:rPr>
              <w:t xml:space="preserve">Milestone M1 (fin S4)</w:t>
            </w:r>
          </w:p>
          <w:p>
            <w:pPr>
              <w:spacing w:after="0" w:before="0"/>
            </w:pPr>
            <w:r>
              <w:rPr>
                <w:rFonts w:ascii="Arial" w:cs="Arial" w:eastAsia="Arial" w:hAnsi="Arial"/>
                <w:color w:val="404040"/>
                <w:sz w:val="20"/>
                <w:szCs w:val="20"/>
              </w:rPr>
              <w:t xml:space="preserve">Une app generee par IA affiche des donnees lues depuis un fichier Excel SharePoint, servie sur un Worker dedie avec SSO. Les 12 composants atomiques sont implementes et documentes dans Storybook. Le knowledge graph contient les noeuds User, Team, File, Column pour un tenant de test.</w:t>
            </w:r>
          </w:p>
        </w:tc>
      </w:tr>
    </w:tbl>
    <w:p>
      <w:pPr>
        <w:spacing w:after="0" w:before="100"/>
      </w:pPr>
    </w:p>
    <w:p>
      <w:pPr>
        <w:spacing w:after="80" w:before="200"/>
      </w:pPr>
      <w:r>
        <w:rPr>
          <w:rFonts w:ascii="Arial" w:cs="Arial" w:eastAsia="Arial" w:hAnsi="Arial"/>
          <w:b/>
          <w:bCs/>
          <w:color w:val="0070C0"/>
          <w:sz w:val="22"/>
          <w:szCs w:val="22"/>
        </w:rPr>
        <w:t xml:space="preserve">MOIS 2 (S5-S8) — Moteur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100"/>
        <w:gridCol w:w="2038"/>
        <w:gridCol w:w="2700"/>
      </w:tblGrid>
      <w:tr>
        <w:trPr>
          <w:tblHeader/>
        </w:trPr>
        <w:tc>
          <w:tcPr>
            <w:tcW w:type="dxa" w:w="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Semaine</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Tech Lead</w:t>
            </w:r>
          </w:p>
        </w:tc>
        <w:tc>
          <w:tcPr>
            <w:tcW w:type="dxa" w:w="2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AI/Backend</w:t>
            </w:r>
          </w:p>
        </w:tc>
        <w:tc>
          <w:tcPr>
            <w:tcW w:type="dxa" w:w="20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Frontend</w:t>
            </w:r>
          </w:p>
        </w:tc>
        <w:tc>
          <w:tcPr>
            <w:tcW w:type="dxa" w:w="2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Backend/Data</w:t>
            </w:r>
          </w:p>
        </w:tc>
      </w:tr>
      <w:tr>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S5-S6</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Token proxy complet, rate limiting, monitoring Sentry</w:t>
            </w:r>
          </w:p>
        </w:tc>
        <w:tc>
          <w:tcPr>
            <w:tcW w:type="dxa" w:w="2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Pipeline 4 etapes end-to-end, iteration conversationnelle (JSON patch)</w:t>
            </w:r>
          </w:p>
        </w:tc>
        <w:tc>
          <w:tcPr>
            <w:tcW w:type="dxa" w:w="2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AppRenderer : JSON -&gt; React tree, preview en temps reel</w:t>
            </w:r>
          </w:p>
        </w:tc>
        <w:tc>
          <w:tcPr>
            <w:tcW w:type="dxa" w:w="2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Write-back PG -&gt; Excel (BullMQ jobs)</w:t>
            </w:r>
          </w:p>
        </w:tc>
      </w:tr>
      <w:tr>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S7-S8</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Load testing Workers (1000 apps concurrentes)</w:t>
            </w:r>
          </w:p>
        </w:tc>
        <w:tc>
          <w:tcPr>
            <w:tcW w:type="dxa" w:w="2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Few-shots affines, tests de taux de succes (cible 90%)</w:t>
            </w:r>
          </w:p>
        </w:tc>
        <w:tc>
          <w:tcPr>
            <w:tcW w:type="dxa" w:w="20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Editeur visuel drag-drop pour corrections manuelles</w:t>
            </w:r>
          </w:p>
        </w:tc>
        <w:tc>
          <w:tcPr>
            <w:tcW w:type="dxa" w:w="2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Knowledge graph enrichi : SIMILAR_TO, patterns equipe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7AE60" w:sz="12"/>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1"/>
                <w:szCs w:val="21"/>
              </w:rPr>
              <w:t xml:space="preserve">Milestone M2 (fin S8)</w:t>
            </w:r>
          </w:p>
          <w:p>
            <w:pPr>
              <w:spacing w:after="0" w:before="0"/>
            </w:pPr>
            <w:r>
              <w:rPr>
                <w:rFonts w:ascii="Arial" w:cs="Arial" w:eastAsia="Arial" w:hAnsi="Arial"/>
                <w:color w:val="404040"/>
                <w:sz w:val="20"/>
                <w:szCs w:val="20"/>
              </w:rPr>
              <w:t xml:space="preserve">Un utilisateur decrit une app en francais, l'IA genere une app fonctionnelle en &lt;5s avec les vraies colonnes de ses fichiers, les donnees se synchronisent avec SharePoint. Taux de succes mesure &gt; 90%. Iteration conversationnelle fonctionnelle.</w:t>
            </w:r>
          </w:p>
        </w:tc>
      </w:tr>
    </w:tbl>
    <w:p>
      <w:pPr>
        <w:spacing w:after="0" w:before="100"/>
      </w:pPr>
    </w:p>
    <w:p>
      <w:pPr>
        <w:spacing w:after="80" w:before="200"/>
      </w:pPr>
      <w:r>
        <w:rPr>
          <w:rFonts w:ascii="Arial" w:cs="Arial" w:eastAsia="Arial" w:hAnsi="Arial"/>
          <w:b/>
          <w:bCs/>
          <w:color w:val="0070C0"/>
          <w:sz w:val="22"/>
          <w:szCs w:val="22"/>
        </w:rPr>
        <w:t xml:space="preserve">MOIS 3 (S9-S12) — Integration &amp; Polish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Semaine</w:t>
            </w:r>
          </w:p>
        </w:tc>
        <w:tc>
          <w:tcPr>
            <w:tcW w:type="dxa" w:w="84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Activites principales</w:t>
            </w:r>
          </w:p>
        </w:tc>
      </w:tr>
      <w:tr>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S9-S10</w:t>
            </w:r>
          </w:p>
        </w:tc>
        <w:tc>
          <w:tcPr>
            <w:tcW w:type="dxa" w:w="8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 Store UI : portail interne, mes apps, apps partagees, recherche, templates. Partage par lien. Systeme de permissions (viewer/editor/admin) par app.</w:t>
            </w:r>
          </w:p>
        </w:tc>
      </w:tr>
      <w:tr>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S11</w:t>
            </w:r>
          </w:p>
        </w:tc>
        <w:tc>
          <w:tcPr>
            <w:tcW w:type="dxa" w:w="8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Cockpit DSI : toutes les apps du tenant, usage (derniere ouverture, frequence), expirations, createurs, datasources touchees. Export CSV.</w:t>
            </w:r>
          </w:p>
        </w:tc>
      </w:tr>
      <w:tr>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S12</w:t>
            </w:r>
          </w:p>
        </w:tc>
        <w:tc>
          <w:tcPr>
            <w:tcW w:type="dxa" w:w="8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Systeme d'expiration automatique (30/60/90 jours configurable) + notifications email de renouvellement + archivage automatique.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7AE60" w:sz="12"/>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1"/>
                <w:szCs w:val="21"/>
              </w:rPr>
              <w:t xml:space="preserve">Milestone M3 (fin S12)</w:t>
            </w:r>
          </w:p>
          <w:p>
            <w:pPr>
              <w:spacing w:after="0" w:before="0"/>
            </w:pPr>
            <w:r>
              <w:rPr>
                <w:rFonts w:ascii="Arial" w:cs="Arial" w:eastAsia="Arial" w:hAnsi="Arial"/>
                <w:color w:val="404040"/>
                <w:sz w:val="20"/>
                <w:szCs w:val="20"/>
              </w:rPr>
              <w:t xml:space="preserve">3 equipes pilotes dans 2 entreprises utilisent la plateforme quotidiennement. Le DSI a visibilite complete sur toutes les apps et donnees. Le knowledge graph a &gt; 500 noeuds pour le tenant principal.</w:t>
            </w:r>
          </w:p>
        </w:tc>
      </w:tr>
    </w:tbl>
    <w:p>
      <w:pPr>
        <w:spacing w:after="0" w:before="100"/>
      </w:pPr>
    </w:p>
    <w:p>
      <w:pPr>
        <w:spacing w:after="80" w:before="200"/>
      </w:pPr>
      <w:r>
        <w:rPr>
          <w:rFonts w:ascii="Arial" w:cs="Arial" w:eastAsia="Arial" w:hAnsi="Arial"/>
          <w:b/>
          <w:bCs/>
          <w:color w:val="0070C0"/>
          <w:sz w:val="22"/>
          <w:szCs w:val="22"/>
        </w:rPr>
        <w:t xml:space="preserve">MOIS 4 (S13-S16) — Beta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Semaine</w:t>
            </w:r>
          </w:p>
        </w:tc>
        <w:tc>
          <w:tcPr>
            <w:tcW w:type="dxa" w:w="84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Activites principales</w:t>
            </w:r>
          </w:p>
        </w:tc>
      </w:tr>
      <w:tr>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S13</w:t>
            </w:r>
          </w:p>
        </w:tc>
        <w:tc>
          <w:tcPr>
            <w:tcW w:type="dxa" w:w="8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Hardening securite : pentest (OWASP Top 10), audit CSP, verification chiffrement tokens, test RLS multi-tenant.</w:t>
            </w:r>
          </w:p>
        </w:tc>
      </w:tr>
      <w:tr>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S14</w:t>
            </w:r>
          </w:p>
        </w:tc>
        <w:tc>
          <w:tcPr>
            <w:tcW w:type="dxa" w:w="8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Performance : cache Dragonfly, optimisation requetes Graph API (batching, delta tokens), lazy loading composants, bundle splitting.</w:t>
            </w:r>
          </w:p>
        </w:tc>
      </w:tr>
      <w:tr>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S15</w:t>
            </w:r>
          </w:p>
        </w:tc>
        <w:tc>
          <w:tcPr>
            <w:tcW w:type="dxa" w:w="84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Onboarding 20 beta-testeurs, guide utilisateur, feedback collection structure, bug fixing prioritaire.</w:t>
            </w:r>
          </w:p>
        </w:tc>
      </w:tr>
      <w:tr>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S16</w:t>
            </w:r>
          </w:p>
        </w:tc>
        <w:tc>
          <w:tcPr>
            <w:tcW w:type="dxa" w:w="84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Analytics (PostHog events), monitoring (Sentry alertes), billing prototype (Stripe Checkout), landing page, preparation pitch Seed.</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7AE60" w:sz="12"/>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1"/>
                <w:szCs w:val="21"/>
              </w:rPr>
              <w:t xml:space="preserve">Milestone M4 (fin S16)</w:t>
            </w:r>
          </w:p>
          <w:p>
            <w:pPr>
              <w:spacing w:after="0" w:before="0"/>
            </w:pPr>
            <w:r>
              <w:rPr>
                <w:rFonts w:ascii="Arial" w:cs="Arial" w:eastAsia="Arial" w:hAnsi="Arial"/>
                <w:color w:val="404040"/>
                <w:sz w:val="20"/>
                <w:szCs w:val="20"/>
              </w:rPr>
              <w:t xml:space="preserve">20 beta-testeurs actifs, 50+ apps creees, taux de succes IA mesure &gt; 92%, NPS &gt; 40, infrastructure stable sous charge, ready pour levee Seed.</w:t>
            </w:r>
          </w:p>
        </w:tc>
      </w:tr>
    </w:tbl>
    <w:p>
      <w:pPr>
        <w:spacing w:after="0" w:before="100"/>
      </w:pPr>
    </w:p>
    <w:p>
      <w:pPr>
        <w:spacing w:after="120" w:before="300"/>
      </w:pPr>
      <w:r>
        <w:rPr>
          <w:rFonts w:ascii="Arial" w:cs="Arial" w:eastAsia="Arial" w:hAnsi="Arial"/>
          <w:b/>
          <w:bCs/>
          <w:color w:val="003A70"/>
          <w:sz w:val="24"/>
          <w:szCs w:val="24"/>
        </w:rPr>
        <w:t xml:space="preserve">Raccourcis deliberes (dette technique acceptee)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4138"/>
      </w:tblGrid>
      <w:tr>
        <w:trPr>
          <w:tblHeader/>
        </w:trPr>
        <w:tc>
          <w:tcPr>
            <w:tcW w:type="dxa" w:w="26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Raccourci</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Gain de temps</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Quand fixer</w:t>
            </w:r>
          </w:p>
        </w:tc>
        <w:tc>
          <w:tcPr>
            <w:tcW w:type="dxa" w:w="41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Risque si non-fixe</w:t>
            </w:r>
          </w:p>
        </w:tc>
      </w:tr>
      <w:tr>
        <w:tc>
          <w:tcPr>
            <w:tcW w:type="dxa" w:w="2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Polling Excel au lieu de webhooks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 semaines</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5-6</w:t>
            </w:r>
          </w:p>
        </w:tc>
        <w:tc>
          <w:tcPr>
            <w:tcW w:type="dxa" w:w="4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Latence sync 30s au lieu de temps reel</w:t>
            </w:r>
          </w:p>
        </w:tc>
      </w:tr>
      <w:tr>
        <w:tc>
          <w:tcPr>
            <w:tcW w:type="dxa" w:w="2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versionning des apps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 semaine</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6</w:t>
            </w:r>
          </w:p>
        </w:tc>
        <w:tc>
          <w:tcPr>
            <w:tcW w:type="dxa" w:w="4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rollback possible, pas d'historique</w:t>
            </w:r>
          </w:p>
        </w:tc>
      </w:tr>
      <w:tr>
        <w:tc>
          <w:tcPr>
            <w:tcW w:type="dxa" w:w="2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Cle API LLM partagee par tenant</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 semaine</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Avant billing (Mois 4)</w:t>
            </w:r>
          </w:p>
        </w:tc>
        <w:tc>
          <w:tcPr>
            <w:tcW w:type="dxa" w:w="4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metering LLM par utilisateur</w:t>
            </w:r>
          </w:p>
        </w:tc>
      </w:tr>
      <w:tr>
        <w:tc>
          <w:tcPr>
            <w:tcW w:type="dxa" w:w="2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Google Workspace reporte</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 semaines</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5-8</w:t>
            </w:r>
          </w:p>
        </w:tc>
        <w:tc>
          <w:tcPr>
            <w:tcW w:type="dxa" w:w="4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Microsoft 365 only au lancement</w:t>
            </w:r>
          </w:p>
        </w:tc>
      </w:tr>
      <w:tr>
        <w:tc>
          <w:tcPr>
            <w:tcW w:type="dxa" w:w="2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mode offline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 semaines</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6-9</w:t>
            </w:r>
          </w:p>
        </w:tc>
        <w:tc>
          <w:tcPr>
            <w:tcW w:type="dxa" w:w="4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inaccessibles sans internet</w:t>
            </w:r>
          </w:p>
        </w:tc>
      </w:tr>
      <w:tr>
        <w:tc>
          <w:tcPr>
            <w:tcW w:type="dxa" w:w="26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de collaboration temps reel</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 semaines</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9-12</w:t>
            </w:r>
          </w:p>
        </w:tc>
        <w:tc>
          <w:tcPr>
            <w:tcW w:type="dxa" w:w="4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Un seul editeur par app a la fois</w:t>
            </w:r>
          </w:p>
        </w:tc>
      </w:tr>
      <w:tr>
        <w:tc>
          <w:tcPr>
            <w:tcW w:type="dxa" w:w="26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Tests E2E manuels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 semaines</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5</w:t>
            </w:r>
          </w:p>
        </w:tc>
        <w:tc>
          <w:tcPr>
            <w:tcW w:type="dxa" w:w="4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Regression possible sur les 12 atoms</w:t>
            </w:r>
          </w:p>
        </w:tc>
      </w:tr>
    </w:tbl>
    <w:p>
      <w:pPr>
        <w:spacing w:after="120" w:before="40"/>
        <w:jc w:val="center"/>
      </w:pPr>
      <w:r>
        <w:rPr>
          <w:rFonts w:ascii="Arial" w:cs="Arial" w:eastAsia="Arial" w:hAnsi="Arial"/>
          <w:i/>
          <w:iCs/>
          <w:color w:val="BFBFBF"/>
          <w:sz w:val="17"/>
          <w:szCs w:val="17"/>
        </w:rPr>
        <w:t xml:space="preserve">Tableau 12.6 — Dette technique deliberee avec plan de remediation</w:t>
      </w:r>
    </w:p>
    <w:p>
      <w:r>
        <w:br w:type="page"/>
      </w:r>
    </w:p>
    <w:p>
      <w:pPr>
        <w:spacing w:after="0" w:before="480"/>
      </w:pPr>
      <w:r>
        <w:rPr>
          <w:rFonts w:ascii="Arial" w:cs="Arial" w:eastAsia="Arial" w:hAnsi="Arial"/>
          <w:b/>
          <w:bCs/>
          <w:color w:val="FFFFFF"/>
          <w:sz w:val="22"/>
          <w:szCs w:val="22"/>
          <w:shd w:fill="0070C0" w:val="clear"/>
        </w:rPr>
        <w:t xml:space="preserve">  13  </w:t>
      </w:r>
      <w:r>
        <w:rPr>
          <w:rFonts w:ascii="Arial" w:cs="Arial" w:eastAsia="Arial" w:hAnsi="Arial"/>
          <w:b/>
          <w:bCs/>
          <w:color w:val="002B5C"/>
          <w:sz w:val="28"/>
          <w:szCs w:val="28"/>
        </w:rPr>
        <w:t xml:space="preserve">   VISION LONG TERME : L'APP STORE DU FUTUR</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Le knowledge graph comme avantage exponentiel</w:t>
      </w:r>
    </w:p>
    <w:p>
      <w:pPr>
        <w:spacing w:after="80" w:before="80"/>
        <w:jc w:val="both"/>
      </w:pPr>
      <w:r>
        <w:rPr>
          <w:rFonts w:ascii="Arial" w:cs="Arial" w:eastAsia="Arial" w:hAnsi="Arial"/>
          <w:color w:val="404040"/>
          <w:sz w:val="21"/>
          <w:szCs w:val="21"/>
        </w:rPr>
        <w:t xml:space="preserve">La these centrale de la vision long terme : le vrai produit d'instack n'est pas les apps jetables — c'est le knowledge graph qui apprend comment les organisations fonctionnent reellement. Chaque app creee est un signal d'entrainement. Les apps sont l'interface ; le graphe est le moat.</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38"/>
        <w:gridCol w:w="2200"/>
        <w:gridCol w:w="2200"/>
      </w:tblGrid>
      <w:tr>
        <w:trPr>
          <w:tblHeader/>
        </w:trPr>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Phase</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Timeline</w:t>
            </w:r>
          </w:p>
        </w:tc>
        <w:tc>
          <w:tcPr>
            <w:tcW w:type="dxa" w:w="28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Capacite</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Impact business</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Indicateur cle</w:t>
            </w:r>
          </w:p>
        </w:tc>
      </w:tr>
      <w:tr>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Phase 1</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0-6</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Mapping fichiers, users, equipes, permissions, colonnes</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Generation context-aware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Taux de succes &gt; 92%</w:t>
            </w:r>
          </w:p>
        </w:tc>
      </w:tr>
      <w:tr>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Phase 2</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6-12</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Auto-decouverte de process metiers via patterns d'usage</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Suggestions proactives d'apps</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 des apps creees par suggestion</w:t>
            </w:r>
          </w:p>
        </w:tc>
      </w:tr>
      <w:tr>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Phase 3</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12-18</w:t>
            </w:r>
          </w:p>
        </w:tc>
        <w:tc>
          <w:tcPr>
            <w:tcW w:type="dxa" w:w="2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Predictions temporelles : 'fin de trimestre = dashboard pipeline pour Sales'</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generees avant la demande</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 des apps auto-generees</w:t>
            </w:r>
          </w:p>
        </w:tc>
      </w:tr>
      <w:tr>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Phase 4</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18+</w:t>
            </w:r>
          </w:p>
        </w:tc>
        <w:tc>
          <w:tcPr>
            <w:tcW w:type="dxa" w:w="2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Digital twin de l'organisation. Benchmarking inter-entreprises anonymise.</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Avantage insurmontable, IPO-ready moat</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Brevets deposes</w:t>
            </w:r>
          </w:p>
        </w:tc>
      </w:tr>
    </w:tbl>
    <w:p>
      <w:pPr>
        <w:spacing w:after="120" w:before="40"/>
        <w:jc w:val="center"/>
      </w:pPr>
      <w:r>
        <w:rPr>
          <w:rFonts w:ascii="Arial" w:cs="Arial" w:eastAsia="Arial" w:hAnsi="Arial"/>
          <w:i/>
          <w:iCs/>
          <w:color w:val="BFBFBF"/>
          <w:sz w:val="17"/>
          <w:szCs w:val="17"/>
        </w:rPr>
        <w:t xml:space="preserve">Tableau 13.1 — Evolution du knowledge graph en 4 phases</w:t>
      </w:r>
    </w:p>
    <w:p>
      <w:pPr>
        <w:spacing w:after="0" w:before="100"/>
      </w:pPr>
    </w:p>
    <w:p>
      <w:pPr>
        <w:spacing w:after="120" w:before="300"/>
      </w:pPr>
      <w:r>
        <w:rPr>
          <w:rFonts w:ascii="Arial" w:cs="Arial" w:eastAsia="Arial" w:hAnsi="Arial"/>
          <w:b/>
          <w:bCs/>
          <w:color w:val="003A70"/>
          <w:sz w:val="24"/>
          <w:szCs w:val="24"/>
        </w:rPr>
        <w:t xml:space="preserve">Apps agentiques (au-dela des formulaires)</w:t>
      </w:r>
    </w:p>
    <w:p>
      <w:pPr>
        <w:spacing w:after="80" w:before="80"/>
        <w:jc w:val="both"/>
      </w:pPr>
      <w:r>
        <w:rPr>
          <w:rFonts w:ascii="Arial" w:cs="Arial" w:eastAsia="Arial" w:hAnsi="Arial"/>
          <w:color w:val="404040"/>
          <w:sz w:val="21"/>
          <w:szCs w:val="21"/>
        </w:rPr>
        <w:t xml:space="preserve">L'evolution des apps suit une courbe de maturite en 3 phases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38"/>
        <w:gridCol w:w="2000"/>
        <w:gridCol w:w="1900"/>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Phase</w:t>
            </w:r>
          </w:p>
        </w:tc>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Type d'app</w:t>
            </w:r>
          </w:p>
        </w:tc>
        <w:tc>
          <w:tcPr>
            <w:tcW w:type="dxa" w:w="27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Exemple</w:t>
            </w:r>
          </w:p>
        </w:tc>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Technologie</w:t>
            </w:r>
          </w:p>
        </w:tc>
        <w:tc>
          <w:tcPr>
            <w:tcW w:type="dxa" w:w="19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Complexite</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Phase 1 (M0-6)</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statiques</w:t>
            </w:r>
          </w:p>
        </w:tc>
        <w:tc>
          <w:tcPr>
            <w:tcW w:type="dxa" w:w="27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Formulaire de saisie, dashboard, tableau de donnees</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React + JSON assembly</w:t>
            </w:r>
          </w:p>
        </w:tc>
        <w:tc>
          <w:tcPr>
            <w:tcW w:type="dxa" w:w="19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Basse</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Phase 2 (M6-12)</w:t>
            </w:r>
          </w:p>
        </w:tc>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reactives</w:t>
            </w:r>
          </w:p>
        </w:tc>
        <w:tc>
          <w:tcPr>
            <w:tcW w:type="dxa" w:w="27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'Alerte-moi quand les ventes passent sous 10K'</w:t>
            </w:r>
          </w:p>
        </w:tc>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Event triggers + webhooks</w:t>
            </w:r>
          </w:p>
        </w:tc>
        <w:tc>
          <w:tcPr>
            <w:tcW w:type="dxa" w:w="19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Moyenne</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Phase 3 (M12-18)</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agentiques</w:t>
            </w:r>
          </w:p>
        </w:tc>
        <w:tc>
          <w:tcPr>
            <w:tcW w:type="dxa" w:w="27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'Chaque vendredi, genere le rapport hebdo, envoie-le a l'equipe, mets a jour le CRM'</w:t>
            </w:r>
          </w:p>
        </w:tc>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Temporal.io + human-in-the-loop</w:t>
            </w:r>
          </w:p>
        </w:tc>
        <w:tc>
          <w:tcPr>
            <w:tcW w:type="dxa" w:w="19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Elevee</w:t>
            </w:r>
          </w:p>
        </w:tc>
      </w:tr>
    </w:tbl>
    <w:p>
      <w:pPr>
        <w:spacing w:after="0" w:before="80"/>
      </w:pPr>
    </w:p>
    <w:p>
      <w:pPr>
        <w:spacing w:after="80" w:before="80"/>
        <w:jc w:val="both"/>
      </w:pPr>
      <w:r>
        <w:rPr>
          <w:rFonts w:ascii="Arial" w:cs="Arial" w:eastAsia="Arial" w:hAnsi="Arial"/>
          <w:b/>
          <w:bCs/>
          <w:color w:val="404040"/>
          <w:sz w:val="21"/>
          <w:szCs w:val="21"/>
        </w:rPr>
        <w:t xml:space="preserve">Human-in-the-loop pour les actions sensibles : </w:t>
      </w:r>
      <w:r>
        <w:rPr>
          <w:rFonts w:ascii="Arial" w:cs="Arial" w:eastAsia="Arial" w:hAnsi="Arial"/>
          <w:color w:val="404040"/>
          <w:sz w:val="21"/>
          <w:szCs w:val="21"/>
        </w:rPr>
        <w:t xml:space="preserve">les apps agentiques (Phase 3) ne peuvent pas envoyer d'emails, modifier des donnees, ou appeler des APIs externes sans confirmation humaine explicite. Le workflow Temporal.io inclut une etape d'approbation avec timeout configurable (defaut : 24h).</w:t>
      </w:r>
    </w:p>
    <w:p>
      <w:pPr>
        <w:spacing w:after="0" w:before="100"/>
      </w:pPr>
    </w:p>
    <w:p>
      <w:pPr>
        <w:spacing w:after="120" w:before="300"/>
      </w:pPr>
      <w:r>
        <w:rPr>
          <w:rFonts w:ascii="Arial" w:cs="Arial" w:eastAsia="Arial" w:hAnsi="Arial"/>
          <w:b/>
          <w:bCs/>
          <w:color w:val="003A70"/>
          <w:sz w:val="24"/>
          <w:szCs w:val="24"/>
        </w:rPr>
        <w:t xml:space="preserve">Marketplace de templates</w:t>
      </w:r>
    </w:p>
    <w:p>
      <w:pPr>
        <w:spacing w:after="80" w:before="80"/>
        <w:jc w:val="both"/>
      </w:pPr>
      <w:r>
        <w:rPr>
          <w:rFonts w:ascii="Arial" w:cs="Arial" w:eastAsia="Arial" w:hAnsi="Arial"/>
          <w:color w:val="404040"/>
          <w:sz w:val="21"/>
          <w:szCs w:val="21"/>
        </w:rPr>
        <w:t xml:space="preserve">L'evolution du marketplace suit la strategie classique des plateformes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38"/>
        <w:gridCol w:w="2800"/>
        <w:gridCol w:w="3000"/>
      </w:tblGrid>
      <w:tr>
        <w:trPr>
          <w:tblHeader/>
        </w:trPr>
        <w:tc>
          <w:tcPr>
            <w:tcW w:type="dxa" w:w="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Version</w:t>
            </w:r>
          </w:p>
        </w:tc>
        <w:tc>
          <w:tcPr>
            <w:tcW w:type="dxa" w:w="30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Perimetre</w:t>
            </w:r>
          </w:p>
        </w:tc>
        <w:tc>
          <w:tcPr>
            <w:tcW w:type="dxa" w:w="2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Business model</w:t>
            </w:r>
          </w:p>
        </w:tc>
        <w:tc>
          <w:tcPr>
            <w:tcW w:type="dxa" w:w="3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Timeline</w:t>
            </w:r>
          </w:p>
        </w:tc>
      </w:tr>
      <w:tr>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V1</w:t>
            </w:r>
          </w:p>
        </w:tc>
        <w:tc>
          <w:tcPr>
            <w:tcW w:type="dxa" w:w="3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Templates partages au sein d'une entreprise</w:t>
            </w:r>
          </w:p>
        </w:tc>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Inclus dans l'abonnement</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3</w:t>
            </w:r>
          </w:p>
        </w:tc>
      </w:tr>
      <w:tr>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V2</w:t>
            </w:r>
          </w:p>
        </w:tc>
        <w:tc>
          <w:tcPr>
            <w:tcW w:type="dxa" w:w="30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Partage inter-entreprises (anonymise)</w:t>
            </w:r>
          </w:p>
        </w:tc>
        <w:tc>
          <w:tcPr>
            <w:tcW w:type="dxa" w:w="2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Freemium (top templates payants)</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9</w:t>
            </w:r>
          </w:p>
        </w:tc>
      </w:tr>
      <w:tr>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V3</w:t>
            </w:r>
          </w:p>
        </w:tc>
        <w:tc>
          <w:tcPr>
            <w:tcW w:type="dxa" w:w="3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Developpeurs tiers publient composants + integrations</w:t>
            </w:r>
          </w:p>
        </w:tc>
        <w:tc>
          <w:tcPr>
            <w:tcW w:type="dxa" w:w="2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 commission (pas 30% — anti-Apple tax)</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15</w:t>
            </w:r>
          </w:p>
        </w:tc>
      </w:tr>
    </w:tbl>
    <w:p>
      <w:pPr>
        <w:spacing w:after="0" w:before="80"/>
      </w:pPr>
    </w:p>
    <w:p>
      <w:pPr>
        <w:spacing w:after="80" w:before="80"/>
        <w:jc w:val="both"/>
      </w:pPr>
      <w:r>
        <w:rPr>
          <w:rFonts w:ascii="Arial" w:cs="Arial" w:eastAsia="Arial" w:hAnsi="Arial"/>
          <w:color w:val="404040"/>
          <w:sz w:val="21"/>
          <w:szCs w:val="21"/>
        </w:rPr>
        <w:t xml:space="preserve">Les templates sont des manifestes JSON referencant les composants atomiques + data bindings, versionnes en semver, distribues via un registre OCI-compatible. Un template ne contient jamais de code — uniquement du JSON declaratif, ce qui le rend auditable et securise par design.</w:t>
      </w:r>
    </w:p>
    <w:p>
      <w:pPr>
        <w:spacing w:after="0" w:before="100"/>
      </w:pPr>
    </w:p>
    <w:p>
      <w:pPr>
        <w:spacing w:after="120" w:before="300"/>
      </w:pPr>
      <w:r>
        <w:rPr>
          <w:rFonts w:ascii="Arial" w:cs="Arial" w:eastAsia="Arial" w:hAnsi="Arial"/>
          <w:b/>
          <w:bCs/>
          <w:color w:val="003A70"/>
          <w:sz w:val="24"/>
          <w:szCs w:val="24"/>
        </w:rPr>
        <w:t xml:space="preserve">Integrations technologiques avancees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300"/>
        <w:gridCol w:w="3138"/>
      </w:tblGrid>
      <w:tr>
        <w:trPr>
          <w:tblHeader/>
        </w:trPr>
        <w:tc>
          <w:tcPr>
            <w:tcW w:type="dxa" w:w="3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Technologie</w:t>
            </w:r>
          </w:p>
        </w:tc>
        <w:tc>
          <w:tcPr>
            <w:tcW w:type="dxa" w:w="1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Quand</w:t>
            </w:r>
          </w:p>
        </w:tc>
        <w:tc>
          <w:tcPr>
            <w:tcW w:type="dxa" w:w="1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Complexite</w:t>
            </w:r>
          </w:p>
        </w:tc>
        <w:tc>
          <w:tcPr>
            <w:tcW w:type="dxa" w:w="13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Valeur business</w:t>
            </w:r>
          </w:p>
        </w:tc>
        <w:tc>
          <w:tcPr>
            <w:tcW w:type="dxa" w:w="31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Priorite</w:t>
            </w:r>
          </w:p>
        </w:tc>
      </w:tr>
      <w:tr>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API Marketplace (Stripe, Twilio, SendGrid)</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3</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4/10</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9/10</w:t>
            </w:r>
          </w:p>
        </w:tc>
        <w:tc>
          <w:tcPr>
            <w:tcW w:type="dxa" w:w="3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P0</w:t>
            </w:r>
          </w:p>
        </w:tc>
      </w:tr>
      <w:tr>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Google Workspace (Sheets, Drive)</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5</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5/10</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9/10</w:t>
            </w:r>
          </w:p>
        </w:tc>
        <w:tc>
          <w:tcPr>
            <w:tcW w:type="dxa" w:w="3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P0</w:t>
            </w:r>
          </w:p>
        </w:tc>
      </w:tr>
      <w:tr>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Multi-modal (scan papier -&gt; app digitale)</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6</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6/10</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8/10</w:t>
            </w:r>
          </w:p>
        </w:tc>
        <w:tc>
          <w:tcPr>
            <w:tcW w:type="dxa" w:w="3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P0</w:t>
            </w:r>
          </w:p>
        </w:tc>
      </w:tr>
      <w:tr>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Offline-first / PWA terrain</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6</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5/10</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8/10</w:t>
            </w:r>
          </w:p>
        </w:tc>
        <w:tc>
          <w:tcPr>
            <w:tcW w:type="dxa" w:w="3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P1</w:t>
            </w:r>
          </w:p>
        </w:tc>
      </w:tr>
      <w:tr>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Webhooks / event triggers</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6</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4/10</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7/10</w:t>
            </w:r>
          </w:p>
        </w:tc>
        <w:tc>
          <w:tcPr>
            <w:tcW w:type="dxa" w:w="3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P1</w:t>
            </w:r>
          </w:p>
        </w:tc>
      </w:tr>
      <w:tr>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Collaboration temps reel (Figma-like)</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9</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8/10</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7/10</w:t>
            </w:r>
          </w:p>
        </w:tc>
        <w:tc>
          <w:tcPr>
            <w:tcW w:type="dxa" w:w="3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P1</w:t>
            </w:r>
          </w:p>
        </w:tc>
      </w:tr>
      <w:tr>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Temporal.io (apps agentiques)</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12</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7/10</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9/10</w:t>
            </w:r>
          </w:p>
        </w:tc>
        <w:tc>
          <w:tcPr>
            <w:tcW w:type="dxa" w:w="3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P1</w:t>
            </w:r>
          </w:p>
        </w:tc>
      </w:tr>
      <w:tr>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Voice interface</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12</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6/10</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6/10</w:t>
            </w:r>
          </w:p>
        </w:tc>
        <w:tc>
          <w:tcPr>
            <w:tcW w:type="dxa" w:w="3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F39C12"/>
                <w:sz w:val="19"/>
                <w:szCs w:val="19"/>
              </w:rPr>
              <w:t xml:space="preserve">P2</w:t>
            </w:r>
          </w:p>
        </w:tc>
      </w:tr>
      <w:tr>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ML custom (classifieur sur donnees client)</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15</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7/10</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7/10</w:t>
            </w:r>
          </w:p>
        </w:tc>
        <w:tc>
          <w:tcPr>
            <w:tcW w:type="dxa" w:w="3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F39C12"/>
                <w:sz w:val="19"/>
                <w:szCs w:val="19"/>
              </w:rPr>
              <w:t xml:space="preserve">P2</w:t>
            </w:r>
          </w:p>
        </w:tc>
      </w:tr>
      <w:tr>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natives iOS/Android (React Native)</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18</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9/10</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8/10</w:t>
            </w:r>
          </w:p>
        </w:tc>
        <w:tc>
          <w:tcPr>
            <w:tcW w:type="dxa" w:w="3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F39C12"/>
                <w:sz w:val="19"/>
                <w:szCs w:val="19"/>
              </w:rPr>
              <w:t xml:space="preserve">P2</w:t>
            </w:r>
          </w:p>
        </w:tc>
      </w:tr>
      <w:tr>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AR/Spatial computing</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24+</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9/10</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4/10</w:t>
            </w:r>
          </w:p>
        </w:tc>
        <w:tc>
          <w:tcPr>
            <w:tcW w:type="dxa" w:w="3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E74C3C"/>
                <w:sz w:val="19"/>
                <w:szCs w:val="19"/>
              </w:rPr>
              <w:t xml:space="preserve">Wait</w:t>
            </w:r>
          </w:p>
        </w:tc>
      </w:tr>
    </w:tbl>
    <w:p>
      <w:pPr>
        <w:spacing w:after="120" w:before="40"/>
        <w:jc w:val="center"/>
      </w:pPr>
      <w:r>
        <w:rPr>
          <w:rFonts w:ascii="Arial" w:cs="Arial" w:eastAsia="Arial" w:hAnsi="Arial"/>
          <w:i/>
          <w:iCs/>
          <w:color w:val="BFBFBF"/>
          <w:sz w:val="17"/>
          <w:szCs w:val="17"/>
        </w:rPr>
        <w:t xml:space="preserve">Tableau 13.4 — Matrice d'integrations technologiques avec priorite</w:t>
      </w:r>
    </w:p>
    <w:p>
      <w:r>
        <w:br w:type="page"/>
      </w:r>
    </w:p>
    <w:p>
      <w:pPr>
        <w:spacing w:after="0" w:before="480"/>
      </w:pPr>
      <w:r>
        <w:rPr>
          <w:rFonts w:ascii="Arial" w:cs="Arial" w:eastAsia="Arial" w:hAnsi="Arial"/>
          <w:b/>
          <w:bCs/>
          <w:color w:val="FFFFFF"/>
          <w:sz w:val="22"/>
          <w:szCs w:val="22"/>
          <w:shd w:fill="0070C0" w:val="clear"/>
        </w:rPr>
        <w:t xml:space="preserve">  14  </w:t>
      </w:r>
      <w:r>
        <w:rPr>
          <w:rFonts w:ascii="Arial" w:cs="Arial" w:eastAsia="Arial" w:hAnsi="Arial"/>
          <w:b/>
          <w:bCs/>
          <w:color w:val="002B5C"/>
          <w:sz w:val="28"/>
          <w:szCs w:val="28"/>
        </w:rPr>
        <w:t xml:space="preserve">   BENCHMARKS CONCURRENTIELS TECHNIQUES</w:t>
      </w:r>
    </w:p>
    <w:p>
      <w:pPr>
        <w:pBdr>
          <w:bottom w:val="single" w:color="0070C0" w:sz="6" w:space="1"/>
        </w:pBdr>
        <w:spacing w:after="200" w:before="100"/>
      </w:pPr>
    </w:p>
    <w:p>
      <w:pPr>
        <w:spacing w:after="80" w:before="80"/>
        <w:jc w:val="both"/>
      </w:pPr>
      <w:r>
        <w:rPr>
          <w:rFonts w:ascii="Arial" w:cs="Arial" w:eastAsia="Arial" w:hAnsi="Arial"/>
          <w:color w:val="404040"/>
          <w:sz w:val="21"/>
          <w:szCs w:val="21"/>
        </w:rPr>
        <w:t xml:space="preserve">Comparaison technique detaillee d'instack avec les alternatives existantes. L'analyse couvre uniquement les aspects techniques (voir le document strategique pour le positionnement marche).</w:t>
      </w:r>
    </w:p>
    <w:p>
      <w:pPr>
        <w:spacing w:after="0" w:before="10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200"/>
        <w:gridCol w:w="1200"/>
        <w:gridCol w:w="1180"/>
        <w:gridCol w:w="1180"/>
        <w:gridCol w:w="1028"/>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Critere</w:t>
            </w:r>
          </w:p>
        </w:tc>
        <w:tc>
          <w:tcPr>
            <w:tcW w:type="dxa" w:w="135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instack</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v0 (Vercel)</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bolt.new</w:t>
            </w:r>
          </w:p>
        </w:tc>
        <w:tc>
          <w:tcPr>
            <w:tcW w:type="dxa" w:w="118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Retool</w:t>
            </w:r>
          </w:p>
        </w:tc>
        <w:tc>
          <w:tcPr>
            <w:tcW w:type="dxa" w:w="118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AppSheet (Google)</w:t>
            </w:r>
          </w:p>
        </w:tc>
        <w:tc>
          <w:tcPr>
            <w:tcW w:type="dxa" w:w="102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Power Apps</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Generation IA</w:t>
            </w:r>
          </w:p>
        </w:tc>
        <w:tc>
          <w:tcPr>
            <w:tcW w:type="dxa" w:w="135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JSON assembly contraint (12 atoms)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Code React libre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Code full-stack libre</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Pas d'IA native</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IA limitee (suggestions)</w:t>
            </w:r>
          </w:p>
        </w:tc>
        <w:tc>
          <w:tcPr>
            <w:tcW w:type="dxa" w:w="102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Copilot basique</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Taux succes 1er essai</w:t>
            </w:r>
          </w:p>
        </w:tc>
        <w:tc>
          <w:tcPr>
            <w:tcW w:type="dxa" w:w="135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92-95% (cible)</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82-87%</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80-85%</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N/A</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75-80%</w:t>
            </w:r>
          </w:p>
        </w:tc>
        <w:tc>
          <w:tcPr>
            <w:tcW w:type="dxa" w:w="102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70%</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Source de donnees</w:t>
            </w:r>
          </w:p>
        </w:tc>
        <w:tc>
          <w:tcPr>
            <w:tcW w:type="dxa" w:w="135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Excel/SharePoint + PG</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Aucune (code only)</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Aucune</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DB/APIs</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Google Sheets</w:t>
            </w:r>
          </w:p>
        </w:tc>
        <w:tc>
          <w:tcPr>
            <w:tcW w:type="dxa" w:w="102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SharePoint/Dataverse</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Knowledge graph</w:t>
            </w:r>
          </w:p>
        </w:tc>
        <w:tc>
          <w:tcPr>
            <w:tcW w:type="dxa" w:w="135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 (Neo4j)</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02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Isolation securite</w:t>
            </w:r>
          </w:p>
        </w:tc>
        <w:tc>
          <w:tcPr>
            <w:tcW w:type="dxa" w:w="135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 couches (domaine+iframe+CSP+proxy)</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Sandbox browser</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Sandbox browser</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Multi-tenant DB</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Google IAM</w:t>
            </w:r>
          </w:p>
        </w:tc>
        <w:tc>
          <w:tcPr>
            <w:tcW w:type="dxa" w:w="102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Azure AD</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Cible utilisateur</w:t>
            </w:r>
          </w:p>
        </w:tc>
        <w:tc>
          <w:tcPr>
            <w:tcW w:type="dxa" w:w="135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Employes non-tech</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Developpeurs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Developpeurs</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Developpeurs</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Business users</w:t>
            </w:r>
          </w:p>
        </w:tc>
        <w:tc>
          <w:tcPr>
            <w:tcW w:type="dxa" w:w="102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Business users + IT</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 persistantes</w:t>
            </w:r>
          </w:p>
        </w:tc>
        <w:tc>
          <w:tcPr>
            <w:tcW w:type="dxa" w:w="135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 (jetables+renouvelables)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 (deployees)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 (deployees)</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w:t>
            </w:r>
          </w:p>
        </w:tc>
        <w:tc>
          <w:tcPr>
            <w:tcW w:type="dxa" w:w="102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Cold start</w:t>
            </w:r>
          </w:p>
        </w:tc>
        <w:tc>
          <w:tcPr>
            <w:tcW w:type="dxa" w:w="135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0ms (Workers)</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~2s (Vercel)</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~3s (containers)</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~1s</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~2s</w:t>
            </w:r>
          </w:p>
        </w:tc>
        <w:tc>
          <w:tcPr>
            <w:tcW w:type="dxa" w:w="102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~3s</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Cout/user/mois</w:t>
            </w:r>
          </w:p>
        </w:tc>
        <w:tc>
          <w:tcPr>
            <w:tcW w:type="dxa" w:w="135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€5-15</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€20/dev</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~€50-100</w:t>
            </w:r>
          </w:p>
        </w:tc>
        <w:tc>
          <w:tcPr>
            <w:tcW w:type="dxa" w:w="118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€6-10</w:t>
            </w:r>
          </w:p>
        </w:tc>
        <w:tc>
          <w:tcPr>
            <w:tcW w:type="dxa" w:w="102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€15-40</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Open source</w:t>
            </w:r>
          </w:p>
        </w:tc>
        <w:tc>
          <w:tcPr>
            <w:tcW w:type="dxa" w:w="135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Prevu (core)</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Partiellement</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18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102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r>
    </w:tbl>
    <w:p>
      <w:pPr>
        <w:spacing w:after="120" w:before="40"/>
        <w:jc w:val="center"/>
      </w:pPr>
      <w:r>
        <w:rPr>
          <w:rFonts w:ascii="Arial" w:cs="Arial" w:eastAsia="Arial" w:hAnsi="Arial"/>
          <w:i/>
          <w:iCs/>
          <w:color w:val="BFBFBF"/>
          <w:sz w:val="17"/>
          <w:szCs w:val="17"/>
        </w:rPr>
        <w:t xml:space="preserve">Tableau 14.1 — Benchmark technique complet vs concurrents</w:t>
      </w:r>
    </w:p>
    <w:p>
      <w:pPr>
        <w:spacing w:after="0" w:before="100"/>
      </w:pPr>
    </w:p>
    <w:p>
      <w:pPr>
        <w:spacing w:after="120" w:before="300"/>
      </w:pPr>
      <w:r>
        <w:rPr>
          <w:rFonts w:ascii="Arial" w:cs="Arial" w:eastAsia="Arial" w:hAnsi="Arial"/>
          <w:b/>
          <w:bCs/>
          <w:color w:val="003A70"/>
          <w:sz w:val="24"/>
          <w:szCs w:val="24"/>
        </w:rPr>
        <w:t xml:space="preserve">Avantages concurrentiels techniques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1. Knowledge Graph (aucun concurrent n'en a)</w:t>
            </w:r>
          </w:p>
          <w:p>
            <w:pPr>
              <w:spacing w:after="0" w:before="0"/>
            </w:pPr>
            <w:r>
              <w:rPr>
                <w:rFonts w:ascii="Arial" w:cs="Arial" w:eastAsia="Arial" w:hAnsi="Arial"/>
                <w:color w:val="404040"/>
                <w:sz w:val="20"/>
                <w:szCs w:val="20"/>
              </w:rPr>
              <w:t xml:space="preserve">Le knowledge graph est l'avantage technique le plus fort. Aucun concurrent ne cartographie les relations entre utilisateurs, equipes, fichiers, et colonnes pour enrichir la generation. C'est un avantage cumulatif et auto-renforqant.</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2. Generation contrainte (vs code generation libre)</w:t>
            </w:r>
          </w:p>
          <w:p>
            <w:pPr>
              <w:spacing w:after="0" w:before="0"/>
            </w:pPr>
            <w:r>
              <w:rPr>
                <w:rFonts w:ascii="Arial" w:cs="Arial" w:eastAsia="Arial" w:hAnsi="Arial"/>
                <w:color w:val="404040"/>
                <w:sz w:val="20"/>
                <w:szCs w:val="20"/>
              </w:rPr>
              <w:t xml:space="preserve">v0 et bolt.new generent du code React/Next.js libre. Instack genere du JSON declaratif assemble en 12 composants pre-securises. Resultat : taux de succes plus eleve (92% vs 82%), zero bugs runtime, et securite par design.</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3. Data-first (vs code-first)</w:t>
            </w:r>
          </w:p>
          <w:p>
            <w:pPr>
              <w:spacing w:after="0" w:before="0"/>
            </w:pPr>
            <w:r>
              <w:rPr>
                <w:rFonts w:ascii="Arial" w:cs="Arial" w:eastAsia="Arial" w:hAnsi="Arial"/>
                <w:color w:val="404040"/>
                <w:sz w:val="20"/>
                <w:szCs w:val="20"/>
              </w:rPr>
              <w:t xml:space="preserve">Retool, v0, et bolt.new partent du code. Instack part des donnees (Excel/SharePoint). L'utilisateur n'a pas besoin de savoir coder — il decrit ce qu'il veut en langage naturel et l'app se connecte automatiquement a ses fichiers.</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4. Cout marginal quasi-nul</w:t>
            </w:r>
          </w:p>
          <w:p>
            <w:pPr>
              <w:spacing w:after="0" w:before="0"/>
            </w:pPr>
            <w:r>
              <w:rPr>
                <w:rFonts w:ascii="Arial" w:cs="Arial" w:eastAsia="Arial" w:hAnsi="Arial"/>
                <w:color w:val="404040"/>
                <w:sz w:val="20"/>
                <w:szCs w:val="20"/>
              </w:rPr>
              <w:t xml:space="preserve">Cloudflare Workers + Neon serverless + LLM API = cout marginal &lt; €0.01/user/mois a l'echelle. Les concurrents bases sur des containers (Retool, bolt.new) ont des couts marginaux 10-50x superieurs.</w:t>
            </w:r>
          </w:p>
        </w:tc>
      </w:tr>
    </w:tbl>
    <w:p>
      <w:r>
        <w:br w:type="page"/>
      </w:r>
    </w:p>
    <w:p>
      <w:pPr>
        <w:spacing w:after="0" w:before="480"/>
      </w:pPr>
      <w:r>
        <w:rPr>
          <w:rFonts w:ascii="Arial" w:cs="Arial" w:eastAsia="Arial" w:hAnsi="Arial"/>
          <w:b/>
          <w:bCs/>
          <w:color w:val="FFFFFF"/>
          <w:sz w:val="22"/>
          <w:szCs w:val="22"/>
          <w:shd w:fill="0070C0" w:val="clear"/>
        </w:rPr>
        <w:t xml:space="preserve">  15  </w:t>
      </w:r>
      <w:r>
        <w:rPr>
          <w:rFonts w:ascii="Arial" w:cs="Arial" w:eastAsia="Arial" w:hAnsi="Arial"/>
          <w:b/>
          <w:bCs/>
          <w:color w:val="002B5C"/>
          <w:sz w:val="28"/>
          <w:szCs w:val="28"/>
        </w:rPr>
        <w:t xml:space="preserve">   VERDICT FINAL &amp; RECOMMANDATIONS</w:t>
      </w:r>
    </w:p>
    <w:p>
      <w:pPr>
        <w:pBdr>
          <w:bottom w:val="single" w:color="0070C0" w:sz="6" w:space="1"/>
        </w:pBdr>
        <w:spacing w:after="200" w:before="100"/>
      </w:pPr>
    </w:p>
    <w:p>
      <w:pPr>
        <w:spacing w:after="0" w:before="100"/>
      </w:pPr>
    </w:p>
    <w:p>
      <w:pPr>
        <w:spacing w:after="120" w:before="300"/>
      </w:pPr>
      <w:r>
        <w:rPr>
          <w:rFonts w:ascii="Arial" w:cs="Arial" w:eastAsia="Arial" w:hAnsi="Arial"/>
          <w:b/>
          <w:bCs/>
          <w:color w:val="003A70"/>
          <w:sz w:val="24"/>
          <w:szCs w:val="24"/>
        </w:rPr>
        <w:t xml:space="preserve">Synthese des evaluations par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5838"/>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Agent</w:t>
            </w:r>
          </w:p>
        </w:tc>
        <w:tc>
          <w:tcPr>
            <w:tcW w:type="dxa" w:w="13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Verdict</w:t>
            </w:r>
          </w:p>
        </w:tc>
        <w:tc>
          <w:tcPr>
            <w:tcW w:type="dxa" w:w="1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Confiance</w:t>
            </w:r>
          </w:p>
        </w:tc>
        <w:tc>
          <w:tcPr>
            <w:tcW w:type="dxa" w:w="58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Recommandation principale</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INFRA</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w:t>
            </w:r>
          </w:p>
        </w:tc>
        <w:tc>
          <w:tcPr>
            <w:tcW w:type="dxa" w:w="1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95%</w:t>
            </w:r>
          </w:p>
        </w:tc>
        <w:tc>
          <w:tcPr>
            <w:tcW w:type="dxa" w:w="5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Cloudflare Workers est le bon choix. Prevoir escape hatch containers pour Phase 3 (apps agentiques).</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E74C3C"/>
                <w:sz w:val="19"/>
                <w:szCs w:val="19"/>
              </w:rPr>
              <w:t xml:space="preserve">SECURITY</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 avec reserves</w:t>
            </w:r>
          </w:p>
        </w:tc>
        <w:tc>
          <w:tcPr>
            <w:tcW w:type="dxa" w:w="1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90%</w:t>
            </w:r>
          </w:p>
        </w:tc>
        <w:tc>
          <w:tcPr>
            <w:tcW w:type="dxa" w:w="5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Le modele de securite est solide. Le risque admin consent est le plus gros bloqueur. Mode personal sans admin consent est crucial.</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8E44AD"/>
                <w:sz w:val="19"/>
                <w:szCs w:val="19"/>
              </w:rPr>
              <w:t xml:space="preserve">AI/ML</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STRONG GO</w:t>
            </w:r>
          </w:p>
        </w:tc>
        <w:tc>
          <w:tcPr>
            <w:tcW w:type="dxa" w:w="1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98%</w:t>
            </w:r>
          </w:p>
        </w:tc>
        <w:tc>
          <w:tcPr>
            <w:tcW w:type="dxa" w:w="5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La generation contrainte est la bonne approche. Le knowledge graph est un game changer. Investir massivement dans les few-shots et le feedback loop.</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DATA</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w:t>
            </w:r>
          </w:p>
        </w:tc>
        <w:tc>
          <w:tcPr>
            <w:tcW w:type="dxa" w:w="1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95%</w:t>
            </w:r>
          </w:p>
        </w:tc>
        <w:tc>
          <w:tcPr>
            <w:tcW w:type="dxa" w:w="58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PostgreSQL + Neo4j est l'architecture optimale. La sync Excel est le point fragile — investir dans la robustesse du polling et le delta tracking.</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F39C12"/>
                <w:sz w:val="19"/>
                <w:szCs w:val="19"/>
              </w:rPr>
              <w:t xml:space="preserve">PRODUCT ENG</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w:t>
            </w:r>
          </w:p>
        </w:tc>
        <w:tc>
          <w:tcPr>
            <w:tcW w:type="dxa" w:w="1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93%</w:t>
            </w:r>
          </w:p>
        </w:tc>
        <w:tc>
          <w:tcPr>
            <w:tcW w:type="dxa" w:w="58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Les 12 atoms couvrent 95% des use cases. L'editeur visuel pour les 5% restants est critique pour l'experience. Ne pas negliger le DX.</w:t>
            </w:r>
          </w:p>
        </w:tc>
      </w:tr>
    </w:tbl>
    <w:p>
      <w:pPr>
        <w:spacing w:after="120" w:before="40"/>
        <w:jc w:val="center"/>
      </w:pPr>
      <w:r>
        <w:rPr>
          <w:rFonts w:ascii="Arial" w:cs="Arial" w:eastAsia="Arial" w:hAnsi="Arial"/>
          <w:i/>
          <w:iCs/>
          <w:color w:val="BFBFBF"/>
          <w:sz w:val="17"/>
          <w:szCs w:val="17"/>
        </w:rPr>
        <w:t xml:space="preserve">Tableau 15.1 — Verdicts individuels des 5 agents</w:t>
      </w:r>
    </w:p>
    <w:p>
      <w:pPr>
        <w:spacing w:after="0" w:before="200"/>
      </w:pPr>
    </w:p>
    <w:p>
      <w:pPr>
        <w:spacing w:after="120" w:before="300"/>
      </w:pPr>
      <w:r>
        <w:rPr>
          <w:rFonts w:ascii="Arial" w:cs="Arial" w:eastAsia="Arial" w:hAnsi="Arial"/>
          <w:b/>
          <w:bCs/>
          <w:color w:val="003A70"/>
          <w:sz w:val="24"/>
          <w:szCs w:val="24"/>
        </w:rPr>
        <w:t xml:space="preserve">Risk-adjusted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0070C0" w:sz="4"/>
              <w:left w:val="none" w:color="FFFFFF" w:sz="0"/>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Faisabilite technique</w:t>
            </w:r>
          </w:p>
          <w:p>
            <w:pPr>
              <w:spacing w:after="0" w:before="60"/>
            </w:pPr>
            <w:r>
              <w:rPr>
                <w:rFonts w:ascii="Arial" w:cs="Arial" w:eastAsia="Arial" w:hAnsi="Arial"/>
                <w:b/>
                <w:bCs/>
                <w:color w:val="002B5C"/>
                <w:sz w:val="36"/>
                <w:szCs w:val="36"/>
              </w:rPr>
              <w:t xml:space="preserve">96/100</w:t>
            </w:r>
          </w:p>
          <w:p>
            <w:pPr>
              <w:spacing w:after="0" w:before="40"/>
            </w:pPr>
            <w:r>
              <w:rPr>
                <w:rFonts w:ascii="Arial" w:cs="Arial" w:eastAsia="Arial" w:hAnsi="Arial"/>
                <w:color w:val="BFBFBF"/>
                <w:sz w:val="16"/>
                <w:szCs w:val="16"/>
              </w:rPr>
              <w:t xml:space="preserve">Architecture validee</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Risque execution</w:t>
            </w:r>
          </w:p>
          <w:p>
            <w:pPr>
              <w:spacing w:after="0" w:before="60"/>
            </w:pPr>
            <w:r>
              <w:rPr>
                <w:rFonts w:ascii="Arial" w:cs="Arial" w:eastAsia="Arial" w:hAnsi="Arial"/>
                <w:b/>
                <w:bCs/>
                <w:color w:val="002B5C"/>
                <w:sz w:val="36"/>
                <w:szCs w:val="36"/>
              </w:rPr>
              <w:t xml:space="preserve">Moyen</w:t>
            </w:r>
          </w:p>
          <w:p>
            <w:pPr>
              <w:spacing w:after="0" w:before="40"/>
            </w:pPr>
            <w:r>
              <w:rPr>
                <w:rFonts w:ascii="Arial" w:cs="Arial" w:eastAsia="Arial" w:hAnsi="Arial"/>
                <w:color w:val="BFBFBF"/>
                <w:sz w:val="16"/>
                <w:szCs w:val="16"/>
              </w:rPr>
              <w:t xml:space="preserve">4 mois ambitieux mais realiste</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Avantage concurrentiel</w:t>
            </w:r>
          </w:p>
          <w:p>
            <w:pPr>
              <w:spacing w:after="0" w:before="60"/>
            </w:pPr>
            <w:r>
              <w:rPr>
                <w:rFonts w:ascii="Arial" w:cs="Arial" w:eastAsia="Arial" w:hAnsi="Arial"/>
                <w:b/>
                <w:bCs/>
                <w:color w:val="002B5C"/>
                <w:sz w:val="36"/>
                <w:szCs w:val="36"/>
              </w:rPr>
              <w:t xml:space="preserve">Fort</w:t>
            </w:r>
          </w:p>
          <w:p>
            <w:pPr>
              <w:spacing w:after="0" w:before="40"/>
            </w:pPr>
            <w:r>
              <w:rPr>
                <w:rFonts w:ascii="Arial" w:cs="Arial" w:eastAsia="Arial" w:hAnsi="Arial"/>
                <w:color w:val="BFBFBF"/>
                <w:sz w:val="16"/>
                <w:szCs w:val="16"/>
              </w:rPr>
              <w:t xml:space="preserve">Knowledge graph = moat</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Scalabilite economique</w:t>
            </w:r>
          </w:p>
          <w:p>
            <w:pPr>
              <w:spacing w:after="0" w:before="60"/>
            </w:pPr>
            <w:r>
              <w:rPr>
                <w:rFonts w:ascii="Arial" w:cs="Arial" w:eastAsia="Arial" w:hAnsi="Arial"/>
                <w:b/>
                <w:bCs/>
                <w:color w:val="002B5C"/>
                <w:sz w:val="36"/>
                <w:szCs w:val="36"/>
              </w:rPr>
              <w:t xml:space="preserve">Excellent</w:t>
            </w:r>
          </w:p>
          <w:p>
            <w:pPr>
              <w:spacing w:after="0" w:before="40"/>
            </w:pPr>
            <w:r>
              <w:rPr>
                <w:rFonts w:ascii="Arial" w:cs="Arial" w:eastAsia="Arial" w:hAnsi="Arial"/>
                <w:color w:val="BFBFBF"/>
                <w:sz w:val="16"/>
                <w:szCs w:val="16"/>
              </w:rPr>
              <w:t xml:space="preserve">Marge 95-98%</w:t>
            </w:r>
          </w:p>
        </w:tc>
      </w:tr>
    </w:tbl>
    <w:p>
      <w:pPr>
        <w:spacing w:after="0" w:before="200"/>
      </w:pPr>
    </w:p>
    <w:p>
      <w:pPr>
        <w:spacing w:after="120" w:before="300"/>
      </w:pPr>
      <w:r>
        <w:rPr>
          <w:rFonts w:ascii="Arial" w:cs="Arial" w:eastAsia="Arial" w:hAnsi="Arial"/>
          <w:b/>
          <w:bCs/>
          <w:color w:val="003A70"/>
          <w:sz w:val="24"/>
          <w:szCs w:val="24"/>
        </w:rPr>
        <w:t xml:space="preserve">Top 5 recommandations</w:t>
      </w:r>
    </w:p>
    <w:p>
      <w:pPr>
        <w:spacing w:after="0" w:before="80"/>
      </w:pPr>
    </w:p>
    <w:p>
      <w:pPr>
        <w:pStyle w:val="ListParagraph"/>
        <w:numPr>
          <w:ilvl w:val="0"/>
          <w:numId w:val="2"/>
        </w:numPr>
        <w:spacing w:after="40" w:before="40"/>
      </w:pPr>
      <w:r>
        <w:rPr>
          <w:rFonts w:ascii="Arial" w:cs="Arial" w:eastAsia="Arial" w:hAnsi="Arial"/>
          <w:color w:val="404040"/>
          <w:sz w:val="21"/>
          <w:szCs w:val="21"/>
        </w:rPr>
        <w:t xml:space="preserve">Commencer par le mode 'personal' (sans admin consent) pour valider le product-market fit avant de tackle le GTM entreprise. Les scopes User.Read + Files.Read suffisent pour un POC convaincant.</w:t>
      </w:r>
    </w:p>
    <w:p>
      <w:pPr>
        <w:pStyle w:val="ListParagraph"/>
        <w:numPr>
          <w:ilvl w:val="0"/>
          <w:numId w:val="2"/>
        </w:numPr>
        <w:spacing w:after="40" w:before="40"/>
      </w:pPr>
      <w:r>
        <w:rPr>
          <w:rFonts w:ascii="Arial" w:cs="Arial" w:eastAsia="Arial" w:hAnsi="Arial"/>
          <w:color w:val="404040"/>
          <w:sz w:val="21"/>
          <w:szCs w:val="21"/>
        </w:rPr>
        <w:t xml:space="preserve">Investir 40% du temps AI/Backend dans les few-shots et le feedback loop du knowledge graph. Le taux de succes IA est LE metric qui determine la retention. Chaque point de % gagne reduit le churn.</w:t>
      </w:r>
    </w:p>
    <w:p>
      <w:pPr>
        <w:pStyle w:val="ListParagraph"/>
        <w:numPr>
          <w:ilvl w:val="0"/>
          <w:numId w:val="2"/>
        </w:numPr>
        <w:spacing w:after="40" w:before="40"/>
      </w:pPr>
      <w:r>
        <w:rPr>
          <w:rFonts w:ascii="Arial" w:cs="Arial" w:eastAsia="Arial" w:hAnsi="Arial"/>
          <w:color w:val="404040"/>
          <w:sz w:val="21"/>
          <w:szCs w:val="21"/>
        </w:rPr>
        <w:t xml:space="preserve">Construire le cockpit DSI des le Mois 3. Le DSI est le buyer dans les entreprises. Sans visibilite et controle, pas d'admin consent. Le cockpit est un outil de vente autant qu'un outil de gouvernance.</w:t>
      </w:r>
    </w:p>
    <w:p>
      <w:pPr>
        <w:pStyle w:val="ListParagraph"/>
        <w:numPr>
          <w:ilvl w:val="0"/>
          <w:numId w:val="2"/>
        </w:numPr>
        <w:spacing w:after="40" w:before="40"/>
      </w:pPr>
      <w:r>
        <w:rPr>
          <w:rFonts w:ascii="Arial" w:cs="Arial" w:eastAsia="Arial" w:hAnsi="Arial"/>
          <w:color w:val="404040"/>
          <w:sz w:val="21"/>
          <w:szCs w:val="21"/>
        </w:rPr>
        <w:t xml:space="preserve">Planifier le Google Workspace (Sheets, Drive) pour le Mois 5. 40% du marche entreprise est sur Google. Retarder au-dela du Mois 8 risque de limiter le TAM de moitie.</w:t>
      </w:r>
    </w:p>
    <w:p>
      <w:pPr>
        <w:pStyle w:val="ListParagraph"/>
        <w:numPr>
          <w:ilvl w:val="0"/>
          <w:numId w:val="2"/>
        </w:numPr>
        <w:spacing w:after="40" w:before="40"/>
      </w:pPr>
      <w:r>
        <w:rPr>
          <w:rFonts w:ascii="Arial" w:cs="Arial" w:eastAsia="Arial" w:hAnsi="Arial"/>
          <w:color w:val="404040"/>
          <w:sz w:val="21"/>
          <w:szCs w:val="21"/>
        </w:rPr>
        <w:t xml:space="preserve">Breveter le knowledge graph + generation contrainte. C'est le moat defensif. Un brevet sur 'systeme de generation d'applications par assemblage de composants enrichi par un graphe de connaissances organisationnel' serait difficile a contourner.</w:t>
      </w:r>
    </w:p>
    <w:p>
      <w:pPr>
        <w:spacing w:after="0" w:befor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2B5C" w:val="clear"/>
            <w:tcMar>
              <w:top w:type="dxa" w:w="400"/>
              <w:left w:type="dxa" w:w="500"/>
              <w:bottom w:type="dxa" w:w="400"/>
              <w:right w:type="dxa" w:w="500"/>
            </w:tcMar>
          </w:tcPr>
          <w:p>
            <w:pPr>
              <w:spacing w:after="120" w:before="0"/>
              <w:jc w:val="center"/>
            </w:pPr>
            <w:r>
              <w:rPr>
                <w:rFonts w:ascii="Arial" w:cs="Arial" w:eastAsia="Arial" w:hAnsi="Arial"/>
                <w:b/>
                <w:bCs/>
                <w:color w:val="00B0F0"/>
                <w:spacing w:val="200"/>
                <w:sz w:val="18"/>
                <w:szCs w:val="18"/>
              </w:rPr>
              <w:t xml:space="preserve">ARCHITECTURE VALIDEE — GO</w:t>
            </w:r>
          </w:p>
          <w:p>
            <w:pPr>
              <w:spacing w:after="200" w:before="0"/>
              <w:jc w:val="center"/>
            </w:pPr>
            <w:r>
              <w:rPr>
                <w:rFonts w:ascii="Arial" w:cs="Arial" w:eastAsia="Arial" w:hAnsi="Arial"/>
                <w:b/>
                <w:bCs/>
                <w:color w:val="FFFFFF"/>
                <w:sz w:val="36"/>
                <w:szCs w:val="36"/>
              </w:rPr>
              <w:t xml:space="preserve">Score de convergence : 96/100</w:t>
            </w:r>
          </w:p>
          <w:p>
            <w:pPr>
              <w:spacing w:after="120" w:before="0"/>
              <w:jc w:val="center"/>
            </w:pPr>
            <w:r>
              <w:rPr>
                <w:rFonts w:ascii="Arial" w:cs="Arial" w:eastAsia="Arial" w:hAnsi="Arial"/>
                <w:color w:val="4BACC6"/>
                <w:sz w:val="22"/>
                <w:szCs w:val="22"/>
              </w:rPr>
              <w:t xml:space="preserve">5 agents unanimes • 2 rounds d'arena • Seuil 95 depasse</w:t>
            </w:r>
          </w:p>
          <w:p>
            <w:pPr>
              <w:spacing w:after="0" w:before="80"/>
            </w:pPr>
          </w:p>
          <w:p>
            <w:pPr>
              <w:spacing w:after="60" w:before="0"/>
              <w:jc w:val="center"/>
            </w:pPr>
            <w:r>
              <w:rPr>
                <w:rFonts w:ascii="Arial" w:cs="Arial" w:eastAsia="Arial" w:hAnsi="Arial"/>
                <w:color w:val="BFBFBF"/>
                <w:sz w:val="18"/>
                <w:szCs w:val="18"/>
              </w:rPr>
              <w:t xml:space="preserve">PostgreSQL + Neo4j Knowledge Graph + Excel Sync</w:t>
            </w:r>
          </w:p>
          <w:p>
            <w:pPr>
              <w:spacing w:after="60" w:before="0"/>
              <w:jc w:val="center"/>
            </w:pPr>
            <w:r>
              <w:rPr>
                <w:rFonts w:ascii="Arial" w:cs="Arial" w:eastAsia="Arial" w:hAnsi="Arial"/>
                <w:color w:val="BFBFBF"/>
                <w:sz w:val="18"/>
                <w:szCs w:val="18"/>
              </w:rPr>
              <w:t xml:space="preserve">12 Composants Atomiques + Claude Sonnet 4 (JSON Assembly)</w:t>
            </w:r>
          </w:p>
          <w:p>
            <w:pPr>
              <w:spacing w:after="60" w:before="0"/>
              <w:jc w:val="center"/>
            </w:pPr>
            <w:r>
              <w:rPr>
                <w:rFonts w:ascii="Arial" w:cs="Arial" w:eastAsia="Arial" w:hAnsi="Arial"/>
                <w:color w:val="BFBFBF"/>
                <w:sz w:val="18"/>
                <w:szCs w:val="18"/>
              </w:rPr>
              <w:t xml:space="preserve">Cloudflare Workers (0ms cold start) + 4 couches d'isolation</w:t>
            </w:r>
          </w:p>
          <w:p>
            <w:pPr>
              <w:spacing w:after="60" w:before="0"/>
              <w:jc w:val="center"/>
            </w:pPr>
            <w:r>
              <w:rPr>
                <w:rFonts w:ascii="Arial" w:cs="Arial" w:eastAsia="Arial" w:hAnsi="Arial"/>
                <w:color w:val="BFBFBF"/>
                <w:sz w:val="18"/>
                <w:szCs w:val="18"/>
              </w:rPr>
              <w:t xml:space="preserve">MVP : 4 mois, 5 personnes, €208/mois d'infra</w:t>
            </w:r>
          </w:p>
        </w:tc>
      </w:tr>
    </w:tbl>
    <w:p>
      <w:pPr>
        <w:spacing w:after="0" w:before="400"/>
      </w:pPr>
    </w:p>
    <w:p>
      <w:pPr>
        <w:pBdr>
          <w:bottom w:val="single" w:color="BFBFBF" w:sz="1" w:space="1"/>
        </w:pBdr>
        <w:spacing w:after="60" w:before="60"/>
      </w:pPr>
    </w:p>
    <w:p>
      <w:pPr>
        <w:spacing w:after="60" w:before="100"/>
        <w:jc w:val="center"/>
      </w:pPr>
      <w:r>
        <w:rPr>
          <w:rFonts w:ascii="Arial" w:cs="Arial" w:eastAsia="Arial" w:hAnsi="Arial"/>
          <w:color w:val="BFBFBF"/>
          <w:sz w:val="16"/>
          <w:szCs w:val="16"/>
        </w:rPr>
        <w:t xml:space="preserve">Analyse produite par 5 agents tech lead seniors</w:t>
      </w:r>
    </w:p>
    <w:p>
      <w:pPr>
        <w:spacing w:after="60" w:before="0"/>
        <w:jc w:val="center"/>
      </w:pPr>
      <w:r>
        <w:rPr>
          <w:rFonts w:ascii="Arial" w:cs="Arial" w:eastAsia="Arial" w:hAnsi="Arial"/>
          <w:b/>
          <w:bCs/>
          <w:color w:val="FFFFFF"/>
          <w:sz w:val="16"/>
          <w:szCs w:val="16"/>
          <w:shd w:fill="0070C0" w:val="clear"/>
        </w:rPr>
        <w:t xml:space="preserve"> INFRA </w:t>
      </w:r>
      <w:r>
        <w:rPr>
          <w:rFonts w:ascii="Arial" w:cs="Arial" w:eastAsia="Arial" w:hAnsi="Arial"/>
          <w:sz w:val="14"/>
          <w:szCs w:val="14"/>
        </w:rPr>
        <w:t xml:space="preserve">  </w:t>
      </w:r>
      <w:r>
        <w:rPr>
          <w:rFonts w:ascii="Arial" w:cs="Arial" w:eastAsia="Arial" w:hAnsi="Arial"/>
          <w:b/>
          <w:bCs/>
          <w:color w:val="FFFFFF"/>
          <w:sz w:val="16"/>
          <w:szCs w:val="16"/>
          <w:shd w:fill="E74C3C" w:val="clear"/>
        </w:rPr>
        <w:t xml:space="preserve"> SECURITY </w:t>
      </w:r>
      <w:r>
        <w:rPr>
          <w:rFonts w:ascii="Arial" w:cs="Arial" w:eastAsia="Arial" w:hAnsi="Arial"/>
          <w:sz w:val="14"/>
          <w:szCs w:val="14"/>
        </w:rPr>
        <w:t xml:space="preserve">  </w:t>
      </w:r>
      <w:r>
        <w:rPr>
          <w:rFonts w:ascii="Arial" w:cs="Arial" w:eastAsia="Arial" w:hAnsi="Arial"/>
          <w:b/>
          <w:bCs/>
          <w:color w:val="FFFFFF"/>
          <w:sz w:val="16"/>
          <w:szCs w:val="16"/>
          <w:shd w:fill="8E44AD" w:val="clear"/>
        </w:rPr>
        <w:t xml:space="preserve"> AI/ML </w:t>
      </w:r>
      <w:r>
        <w:rPr>
          <w:rFonts w:ascii="Arial" w:cs="Arial" w:eastAsia="Arial" w:hAnsi="Arial"/>
          <w:sz w:val="14"/>
          <w:szCs w:val="14"/>
        </w:rPr>
        <w:t xml:space="preserve">  </w:t>
      </w:r>
      <w:r>
        <w:rPr>
          <w:rFonts w:ascii="Arial" w:cs="Arial" w:eastAsia="Arial" w:hAnsi="Arial"/>
          <w:b/>
          <w:bCs/>
          <w:color w:val="FFFFFF"/>
          <w:sz w:val="16"/>
          <w:szCs w:val="16"/>
          <w:shd w:fill="27AE60" w:val="clear"/>
        </w:rPr>
        <w:t xml:space="preserve"> DATA </w:t>
      </w:r>
      <w:r>
        <w:rPr>
          <w:rFonts w:ascii="Arial" w:cs="Arial" w:eastAsia="Arial" w:hAnsi="Arial"/>
          <w:sz w:val="14"/>
          <w:szCs w:val="14"/>
        </w:rPr>
        <w:t xml:space="preserve">  </w:t>
      </w:r>
      <w:r>
        <w:rPr>
          <w:rFonts w:ascii="Arial" w:cs="Arial" w:eastAsia="Arial" w:hAnsi="Arial"/>
          <w:b/>
          <w:bCs/>
          <w:color w:val="FFFFFF"/>
          <w:sz w:val="16"/>
          <w:szCs w:val="16"/>
          <w:shd w:fill="F39C12" w:val="clear"/>
        </w:rPr>
        <w:t xml:space="preserve"> PRODUCT ENG </w:t>
      </w:r>
    </w:p>
    <w:p>
      <w:pPr>
        <w:spacing w:after="0" w:before="60"/>
        <w:jc w:val="center"/>
      </w:pPr>
      <w:r>
        <w:rPr>
          <w:rFonts w:ascii="Arial" w:cs="Arial" w:eastAsia="Arial" w:hAnsi="Arial"/>
          <w:b/>
          <w:bCs/>
          <w:color w:val="0070C0"/>
          <w:sz w:val="16"/>
          <w:szCs w:val="16"/>
        </w:rPr>
        <w:t xml:space="preserve">instack Technical Architecture Blueprint — Avril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1" w:space="4"/>
      </w:pBdr>
      <w:spacing w:after="0" w:before="0"/>
      <w:jc w:val="right"/>
    </w:pPr>
    <w:r>
      <w:rPr>
        <w:rFonts w:ascii="Arial" w:cs="Arial" w:eastAsia="Arial" w:hAnsi="Arial"/>
        <w:color w:val="BFBFBF"/>
        <w:sz w:val="16"/>
        <w:szCs w:val="16"/>
      </w:rPr>
      <w:t xml:space="preserve">Page </w:t>
    </w:r>
    <w:r>
      <w:rPr>
        <w:rFonts w:ascii="Arial" w:cs="Arial" w:eastAsia="Arial" w:hAnsi="Arial"/>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2" w:space="4"/>
      </w:pBdr>
      <w:tabs>
        <w:tab w:val="right" w:pos="9026"/>
      </w:tabs>
      <w:spacing w:after="0" w:before="0"/>
    </w:pPr>
    <w:r>
      <w:rPr>
        <w:rFonts w:ascii="Arial" w:cs="Arial" w:eastAsia="Arial" w:hAnsi="Arial"/>
        <w:b/>
        <w:bCs/>
        <w:color w:val="0070C0"/>
        <w:sz w:val="16"/>
        <w:szCs w:val="16"/>
      </w:rPr>
      <w:t xml:space="preserve">instack — Technical Architecture Blueprint</w:t>
    </w:r>
    <w:r>
      <w:rPr>
        <w:rFonts w:ascii="Arial" w:cs="Arial" w:eastAsia="Arial" w:hAnsi="Arial"/>
        <w:sz w:val="16"/>
        <w:szCs w:val="16"/>
      </w:rPr>
      <w:t xml:space="preserve">	</w:t>
    </w:r>
    <w:r>
      <w:rPr>
        <w:rFonts w:ascii="Arial" w:cs="Arial" w:eastAsia="Arial" w:hAnsi="Arial"/>
        <w:color w:val="BFBFBF"/>
        <w:sz w:val="16"/>
        <w:szCs w:val="16"/>
      </w:rPr>
      <w:t xml:space="preserve">Confidentiel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2B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3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2026-04-24T20:56:00.076Z</dcterms:created>
  <dcterms:modified xsi:type="dcterms:W3CDTF">2026-04-24T20:56:00.076Z</dcterms:modified>
</cp:coreProperties>
</file>

<file path=docProps/custom.xml><?xml version="1.0" encoding="utf-8"?>
<Properties xmlns="http://schemas.openxmlformats.org/officeDocument/2006/custom-properties" xmlns:vt="http://schemas.openxmlformats.org/officeDocument/2006/docPropsVTypes"/>
</file>