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C458B" w14:textId="67A59F53" w:rsidR="00603F23" w:rsidRDefault="00106EEC">
      <w:r>
        <w:rPr>
          <w:b/>
          <w:bCs/>
        </w:rPr>
        <w:t>The Social-Media Metric Mirage</w:t>
      </w:r>
    </w:p>
    <w:p w14:paraId="57DE11B6" w14:textId="7D5A55CB" w:rsidR="00106EEC" w:rsidRDefault="00106EEC"/>
    <w:p w14:paraId="2B39BA96" w14:textId="1660DE75" w:rsidR="00106EEC" w:rsidRDefault="00106EEC">
      <w:r>
        <w:t>Social media metrics like followers, likes and subscribers can be a tantalizing focus for businesses and individuals alike. Early in most of our lives, we’ve had the concept of popularity driven deep into our sense of self-worth. We’re told we need to be well liked, gain a following and become popular. It’s in our nature as humans to seek that status of adoration. And that logic extends to our Internet presence with these simple and quantifiable metrics. But placing too tight a scrutiny on these overtly simplified metrics of success may just be a mirage.</w:t>
      </w:r>
    </w:p>
    <w:p w14:paraId="1D42D94A" w14:textId="2896BADC" w:rsidR="00106EEC" w:rsidRDefault="00106EEC"/>
    <w:p w14:paraId="398B4EA2" w14:textId="0DBBFF7C" w:rsidR="00106EEC" w:rsidRDefault="00106EEC">
      <w:r>
        <w:rPr>
          <w:b/>
          <w:bCs/>
        </w:rPr>
        <w:t>Focus on the Message</w:t>
      </w:r>
    </w:p>
    <w:p w14:paraId="0044F305" w14:textId="702BB86B" w:rsidR="00106EEC" w:rsidRDefault="00106EEC"/>
    <w:p w14:paraId="584EC427" w14:textId="7C8DEF0B" w:rsidR="00106EEC" w:rsidRDefault="00106EEC">
      <w:r>
        <w:t>This simple adage is so routinely ignored by the marketing world. It sometimes seems impossible to get companies to break themselves from the comfort of simple-to-digest metrics. Especially when there is a thriving (</w:t>
      </w:r>
      <w:r w:rsidRPr="00106EEC">
        <w:t>https://socialboss.org/buy-twitter-likes/</w:t>
      </w:r>
      <w:r>
        <w:t>) industry (</w:t>
      </w:r>
      <w:hyperlink r:id="rId4" w:history="1">
        <w:r w:rsidRPr="00E02865">
          <w:rPr>
            <w:rStyle w:val="Hyperlink"/>
          </w:rPr>
          <w:t>https://www.redsocial.net/buy-twitter-likes/</w:t>
        </w:r>
      </w:hyperlink>
      <w:r>
        <w:t>) promoting (</w:t>
      </w:r>
      <w:hyperlink r:id="rId5" w:history="1">
        <w:r w:rsidRPr="00E02865">
          <w:rPr>
            <w:rStyle w:val="Hyperlink"/>
          </w:rPr>
          <w:t>https://www.gettwitterretweet.com/buy-twitter-favorites.php</w:t>
        </w:r>
      </w:hyperlink>
      <w:r>
        <w:t>) the purchase of cheap followers, likes, subscribers and more.</w:t>
      </w:r>
    </w:p>
    <w:p w14:paraId="6C187C7E" w14:textId="026CE596" w:rsidR="00106EEC" w:rsidRDefault="00106EEC"/>
    <w:p w14:paraId="46D0E710" w14:textId="00FD43F3" w:rsidR="00106EEC" w:rsidRDefault="00106EEC">
      <w:r>
        <w:t xml:space="preserve">Think about it. As a marketer, your company expects you to provide a simple number to quantify your online marketing success. But unbeknownst to those in the corner office, these numbers may well be a complete </w:t>
      </w:r>
      <w:r w:rsidR="00D3694F">
        <w:t>lie</w:t>
      </w:r>
      <w:r>
        <w:t>. Purchasing attention is so cheap, sometimes one can buy likes and followers for as little as a penny each. Once the time comes to convert that following into paying customers, the mirage evaporates, and we can easily find ourselves alone in the conversion desert.</w:t>
      </w:r>
    </w:p>
    <w:p w14:paraId="0F247BF3" w14:textId="05B3D560" w:rsidR="00D3694F" w:rsidRDefault="00D3694F"/>
    <w:p w14:paraId="5F0D766A" w14:textId="0E63E633" w:rsidR="00D3694F" w:rsidRDefault="00D3694F">
      <w:r>
        <w:t>It should go without saying but followers and likes are not the same as paying customers, at least not by definition. The logic of having a larger number of people paying attention, thus adding to the pool of potential customers is sound. But that argument breaks down when attempting to convert purchased engagement.</w:t>
      </w:r>
    </w:p>
    <w:p w14:paraId="2982E807" w14:textId="1E0C228C" w:rsidR="00D3694F" w:rsidRDefault="00D3694F"/>
    <w:p w14:paraId="52960BB5" w14:textId="289B05B6" w:rsidR="00D3694F" w:rsidRDefault="00D3694F">
      <w:r>
        <w:t>Don Power explains on Sprout’s blog, “When it comes to social media, quality trumps quantity every time. Don’t be tempted to ‘boost your numbers’ at the expense of building an audience that’s relevant, interactive, and engaged.”</w:t>
      </w:r>
    </w:p>
    <w:p w14:paraId="5E36DFF2" w14:textId="7A3A3608" w:rsidR="00D3694F" w:rsidRDefault="00D3694F"/>
    <w:p w14:paraId="2637B90F" w14:textId="31ED2764" w:rsidR="00D3694F" w:rsidRDefault="00D3694F">
      <w:r>
        <w:rPr>
          <w:b/>
          <w:bCs/>
        </w:rPr>
        <w:t>A Purchased Follower Will Not Convert</w:t>
      </w:r>
    </w:p>
    <w:p w14:paraId="720CFD6C" w14:textId="7762FDC2" w:rsidR="00D3694F" w:rsidRDefault="00D3694F"/>
    <w:p w14:paraId="2BAE007A" w14:textId="13A67424" w:rsidR="00D3694F" w:rsidRDefault="00D3694F">
      <w:r>
        <w:t>The mirage of that simple metric of followers and likes dissipates if you focus on engagement. Purchased followers will most likely just sit politely on your shelf like an obedient purchased product. Merely a motionless trinket, one to be observed but not used.</w:t>
      </w:r>
    </w:p>
    <w:p w14:paraId="73C23343" w14:textId="7C35754A" w:rsidR="00D3694F" w:rsidRDefault="00D3694F"/>
    <w:p w14:paraId="29E1A413" w14:textId="1CFEB928" w:rsidR="00D3694F" w:rsidRDefault="00D3694F">
      <w:r>
        <w:t>Without any bona fide user engagement, go ahead and kiss that conversion goodbye. Don’t expect a retweet, and certainly don’t expect any customer evangelization.</w:t>
      </w:r>
    </w:p>
    <w:p w14:paraId="7311FD68" w14:textId="143382BC" w:rsidR="00D3694F" w:rsidRDefault="00D3694F"/>
    <w:p w14:paraId="172B14D5" w14:textId="1536480B" w:rsidR="00D3694F" w:rsidRDefault="00D3694F">
      <w:r>
        <w:lastRenderedPageBreak/>
        <w:t>Beyond making that all-important sale, you want your audience to grow and engage with your brand. You want to evangelize your target market to spread the doctrine of your sales pitch and essentially do your work for you.</w:t>
      </w:r>
    </w:p>
    <w:p w14:paraId="5E76788E" w14:textId="01FBC006" w:rsidR="00D3694F" w:rsidRDefault="00D3694F"/>
    <w:p w14:paraId="320250E4" w14:textId="624F3C3C" w:rsidR="00D3694F" w:rsidRDefault="00D3694F">
      <w:r>
        <w:t>This means that without a doubt, social media marketing is not dead. By creating compelling content, you can fuel the apparatus we know as social-media marketing. Break the habit of using the term quality, and don’t even consider using the qualifier great when discussing content. Those terms have been beaten to death and stretched so thin that CEOs now think making great content is as easy as a flick of the switch, or a turn of the dial. It is not.</w:t>
      </w:r>
    </w:p>
    <w:p w14:paraId="14C6AB82" w14:textId="24AE484F" w:rsidR="00D3694F" w:rsidRDefault="00D3694F"/>
    <w:p w14:paraId="4D18CD60" w14:textId="2B78B631" w:rsidR="00D3694F" w:rsidRDefault="00D3694F">
      <w:r>
        <w:t>The new cost of entry in the modern online marketing world is to create content that emotionally compels your target audience to feel the content’s importance. You must craft content that is ravenously digested and compulsorily shared between friends, family and followers.</w:t>
      </w:r>
    </w:p>
    <w:p w14:paraId="50F24BAB" w14:textId="7A4DBF1A" w:rsidR="00D3694F" w:rsidRDefault="00D3694F"/>
    <w:p w14:paraId="13A93C70" w14:textId="44722BF6" w:rsidR="00D3694F" w:rsidRDefault="00D3694F">
      <w:r>
        <w:t xml:space="preserve">This means your content must make others </w:t>
      </w:r>
      <w:r>
        <w:rPr>
          <w:i/>
          <w:iCs/>
        </w:rPr>
        <w:t>feel</w:t>
      </w:r>
      <w:r>
        <w:t xml:space="preserve"> its importance. No thinking involved. We can trick ourselves into </w:t>
      </w:r>
      <w:r>
        <w:rPr>
          <w:i/>
          <w:iCs/>
        </w:rPr>
        <w:t>thinking</w:t>
      </w:r>
      <w:r>
        <w:t xml:space="preserve"> things are important by scrutinizing performance metrics, and not even considering why something grabbed attention.</w:t>
      </w:r>
    </w:p>
    <w:p w14:paraId="6B0D5561" w14:textId="79916258" w:rsidR="00D3694F" w:rsidRDefault="00D3694F"/>
    <w:p w14:paraId="5976D0C3" w14:textId="45365A51" w:rsidR="00D3694F" w:rsidRDefault="00D3694F">
      <w:r>
        <w:t>Let’s assume you have an interest in generating leads as an affiliate marketer, and it’s pretty clear you do if you’re reading this. You would then need to consider the emotional value that your message means to your visitors. Understand why your work resonates with your following.</w:t>
      </w:r>
    </w:p>
    <w:p w14:paraId="5133A54C" w14:textId="45594693" w:rsidR="00D3694F" w:rsidRDefault="00D3694F"/>
    <w:p w14:paraId="0CF559CF" w14:textId="2EBE4D1F" w:rsidR="00D3694F" w:rsidRDefault="00D3694F">
      <w:r>
        <w:t>Neglecting the emotional impact of your content broadcasts your lack of interest with engaging on an emotional level with your customers.</w:t>
      </w:r>
    </w:p>
    <w:p w14:paraId="55A15D6D" w14:textId="2A89FD29" w:rsidR="00D3694F" w:rsidRDefault="00D3694F"/>
    <w:p w14:paraId="0AC1CA37" w14:textId="5C077B64" w:rsidR="00D3694F" w:rsidRDefault="00D3694F">
      <w:r>
        <w:rPr>
          <w:b/>
          <w:bCs/>
        </w:rPr>
        <w:t>Generate Exposure, Generate Leads</w:t>
      </w:r>
    </w:p>
    <w:p w14:paraId="26158BB0" w14:textId="239CA90B" w:rsidR="00D3694F" w:rsidRDefault="00D3694F"/>
    <w:p w14:paraId="4C0DD71F" w14:textId="503B53DA" w:rsidR="00D3694F" w:rsidRDefault="000D2783">
      <w:r>
        <w:t>Let’s also not forget that exposure is solely a numbers game. While this would be partly true with organic growth, it’s not at all true with purchased followers. A purchased following is an inert commodity, one used to artificially inflate an arbitrary metric of significance, devoid of message or meaning.</w:t>
      </w:r>
    </w:p>
    <w:p w14:paraId="0F0CB0AF" w14:textId="74E2DEEC" w:rsidR="000D2783" w:rsidRDefault="000D2783"/>
    <w:p w14:paraId="3E8EEA29" w14:textId="302E406F" w:rsidR="000D2783" w:rsidRPr="00D3694F" w:rsidRDefault="000D2783">
      <w:r>
        <w:t xml:space="preserve">These fake metrics may hang like a dirty little secret in your closet. It may not be clear to anyone but you about your passive following, Just don’t expect that number to engage in your marketing conversion. </w:t>
      </w:r>
    </w:p>
    <w:sectPr w:rsidR="000D2783" w:rsidRPr="00D36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EEC"/>
    <w:rsid w:val="000D2783"/>
    <w:rsid w:val="00106EEC"/>
    <w:rsid w:val="0041402F"/>
    <w:rsid w:val="00CB3691"/>
    <w:rsid w:val="00D3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2E52E3"/>
  <w15:chartTrackingRefBased/>
  <w15:docId w15:val="{9F9A8373-1309-6C42-92B1-35DAC6BC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EEC"/>
    <w:rPr>
      <w:color w:val="0563C1" w:themeColor="hyperlink"/>
      <w:u w:val="single"/>
    </w:rPr>
  </w:style>
  <w:style w:type="character" w:styleId="UnresolvedMention">
    <w:name w:val="Unresolved Mention"/>
    <w:basedOn w:val="DefaultParagraphFont"/>
    <w:uiPriority w:val="99"/>
    <w:semiHidden/>
    <w:unhideWhenUsed/>
    <w:rsid w:val="00106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ttwitterretweet.com/buy-twitter-favorites.php" TargetMode="External"/><Relationship Id="rId4" Type="http://schemas.openxmlformats.org/officeDocument/2006/relationships/hyperlink" Target="https://www.redsocial.net/buy-twitter-li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cp:revision>
  <dcterms:created xsi:type="dcterms:W3CDTF">2020-07-22T19:05:00Z</dcterms:created>
  <dcterms:modified xsi:type="dcterms:W3CDTF">2020-07-22T19:27:00Z</dcterms:modified>
</cp:coreProperties>
</file>