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自然分页压力测试（无显式分页符）</w:t>
      </w:r>
    </w:p>
    <w:p>
      <w:pPr>
        <w:spacing w:after="120"/>
      </w:pPr>
      <w:r>
        <w:t>[N1-1]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[N1-6]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[N1-7]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[N1-8]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[N1-9]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[N1-10]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[N1-14]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[N1-15]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[N1-16]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[N1-17]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[N1-18]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[N1-19]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[N1-20]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[N1-24]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[N1-25]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[N1-26]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[N1-27]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[N1-28]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[N1-29]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[N1-30]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[N1-34]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[N1-35]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[N1-36]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[N1-37]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[N1-38]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[N1-39]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[N1-40]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[N1-44]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[N1-45]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[N1-46]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[N1-47]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[N1-48]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[N1-49]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[N1-50]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[N1-51]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[N1-52]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[N1-53]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[N1-54]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[N1-55]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[N1-56]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[N1-57]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[N1-58]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[N1-59]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p>
      <w:pPr>
        <w:spacing w:after="120"/>
      </w:pPr>
      <w:r>
        <w:t>[N1-60] 人工智能正在深刻改变现代办公的方式，从文档自动处理到智能排版，效率提升已成为企业数字化转型的核心命题。人工智能正在深刻改变现代办公的方式，从文档自动处理到智能排版，效率提升已成为企业数字化转型的核心命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自然分页测试文档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