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88D" w:rsidRDefault="004E688D" w:rsidP="004E688D">
      <w:pPr>
        <w:pStyle w:val="afffffc"/>
        <w:framePr w:wrap="around"/>
      </w:pPr>
      <w:r w:rsidRPr="004E688D">
        <w:rPr>
          <w:rFonts w:ascii="Times New Roman"/>
        </w:rPr>
        <w:t>ICS</w:t>
      </w:r>
      <w:r>
        <w:rPr>
          <w:rFonts w:ascii="MS Mincho" w:eastAsia="MS Mincho" w:hAnsi="MS Mincho" w:cs="MS Mincho" w:hint="eastAsia"/>
        </w:rPr>
        <w:t> </w:t>
      </w:r>
      <w:bookmarkStart w:id="0" w:name="ICS"/>
      <w:r w:rsidR="00A044A3">
        <w:fldChar w:fldCharType="begin">
          <w:ffData>
            <w:name w:val="ICS"/>
            <w:enabled/>
            <w:calcOnExit w:val="0"/>
            <w:helpText w:type="autoText" w:val="请输入正确的ICS号："/>
            <w:textInput>
              <w:default w:val="点击此处添加ICS号"/>
            </w:textInput>
          </w:ffData>
        </w:fldChar>
      </w:r>
      <w:r>
        <w:instrText xml:space="preserve"> FORMTEXT </w:instrText>
      </w:r>
      <w:r w:rsidR="00A044A3">
        <w:fldChar w:fldCharType="separate"/>
      </w:r>
      <w:r>
        <w:rPr>
          <w:rFonts w:hint="eastAsia"/>
          <w:noProof/>
        </w:rPr>
        <w:t>点击此处添加ICS号</w:t>
      </w:r>
      <w:r w:rsidR="00A044A3">
        <w:fldChar w:fldCharType="end"/>
      </w:r>
      <w:bookmarkEnd w:id="0"/>
    </w:p>
    <w:bookmarkStart w:id="1" w:name="WXFLH"/>
    <w:p w:rsidR="004E688D" w:rsidRDefault="00A044A3" w:rsidP="004E688D">
      <w:pPr>
        <w:pStyle w:val="a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4E688D">
        <w:instrText xml:space="preserve"> FORMTEXT </w:instrText>
      </w:r>
      <w:r>
        <w:fldChar w:fldCharType="separate"/>
      </w:r>
      <w:r w:rsidR="004E688D">
        <w:rPr>
          <w:rFonts w:hint="eastAsia"/>
          <w:noProof/>
        </w:rPr>
        <w:t>点击此处添加中国标准文献分类号</w:t>
      </w:r>
      <w:r>
        <w:fldChar w:fldCharType="end"/>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4"/>
      </w:tblGrid>
      <w:tr w:rsidR="004E688D" w:rsidTr="0040608C">
        <w:tc>
          <w:tcPr>
            <w:tcW w:w="9854" w:type="dxa"/>
            <w:tcBorders>
              <w:top w:val="nil"/>
              <w:left w:val="nil"/>
              <w:bottom w:val="nil"/>
              <w:right w:val="nil"/>
            </w:tcBorders>
            <w:shd w:val="clear" w:color="auto" w:fill="auto"/>
          </w:tcPr>
          <w:p w:rsidR="004E688D" w:rsidRDefault="00A044A3" w:rsidP="0040608C">
            <w:pPr>
              <w:pStyle w:val="afffffc"/>
              <w:framePr w:wrap="around"/>
            </w:pPr>
            <w:r>
              <w:rPr>
                <w:noProof/>
              </w:rPr>
              <w:pict>
                <v:rect id="BAH" o:spid="_x0000_s1039" style="position:absolute;margin-left:-5.25pt;margin-top:0;width:68.25pt;height:15.6pt;z-index:-251656192" stroked="f"/>
              </w:pict>
            </w:r>
            <w:r>
              <w:fldChar w:fldCharType="begin">
                <w:ffData>
                  <w:name w:val="BAH"/>
                  <w:enabled/>
                  <w:calcOnExit w:val="0"/>
                  <w:textInput/>
                </w:ffData>
              </w:fldChar>
            </w:r>
            <w:bookmarkStart w:id="2" w:name="BAH"/>
            <w:r w:rsidR="004E688D">
              <w:instrText xml:space="preserve"> FORMTEXT </w:instrText>
            </w:r>
            <w:r>
              <w:fldChar w:fldCharType="separate"/>
            </w:r>
            <w:r w:rsidR="004E688D">
              <w:rPr>
                <w:noProof/>
              </w:rPr>
              <w:t> </w:t>
            </w:r>
            <w:r w:rsidR="004E688D">
              <w:rPr>
                <w:noProof/>
              </w:rPr>
              <w:t> </w:t>
            </w:r>
            <w:r w:rsidR="004E688D">
              <w:rPr>
                <w:noProof/>
              </w:rPr>
              <w:t> </w:t>
            </w:r>
            <w:r w:rsidR="004E688D">
              <w:rPr>
                <w:noProof/>
              </w:rPr>
              <w:t> </w:t>
            </w:r>
            <w:r w:rsidR="004E688D">
              <w:rPr>
                <w:noProof/>
              </w:rPr>
              <w:t> </w:t>
            </w:r>
            <w:r>
              <w:fldChar w:fldCharType="end"/>
            </w:r>
            <w:bookmarkEnd w:id="2"/>
          </w:p>
        </w:tc>
      </w:tr>
    </w:tbl>
    <w:bookmarkStart w:id="3" w:name="c1"/>
    <w:p w:rsidR="004E688D" w:rsidRDefault="00A044A3" w:rsidP="004E688D">
      <w:pPr>
        <w:pStyle w:val="affb"/>
        <w:framePr w:wrap="around"/>
      </w:pPr>
      <w:r>
        <w:fldChar w:fldCharType="begin">
          <w:ffData>
            <w:name w:val="c1"/>
            <w:enabled/>
            <w:calcOnExit w:val="0"/>
            <w:textInput>
              <w:maxLength w:val="2"/>
            </w:textInput>
          </w:ffData>
        </w:fldChar>
      </w:r>
      <w:r w:rsidR="004E688D">
        <w:instrText xml:space="preserve"> FORMTEXT </w:instrText>
      </w:r>
      <w:r>
        <w:fldChar w:fldCharType="separate"/>
      </w:r>
      <w:r w:rsidR="004E688D">
        <w:rPr>
          <w:rFonts w:hint="eastAsia"/>
          <w:noProof/>
        </w:rPr>
        <w:t>WS</w:t>
      </w:r>
      <w:r>
        <w:fldChar w:fldCharType="end"/>
      </w:r>
      <w:bookmarkEnd w:id="3"/>
    </w:p>
    <w:p w:rsidR="004E688D" w:rsidRDefault="004E688D" w:rsidP="004E688D">
      <w:pPr>
        <w:pStyle w:val="affffa"/>
        <w:framePr w:wrap="around"/>
      </w:pPr>
      <w:r>
        <w:rPr>
          <w:rFonts w:hint="eastAsia"/>
        </w:rPr>
        <w:t>中华人民共和国</w:t>
      </w:r>
      <w:bookmarkStart w:id="4" w:name="c2"/>
      <w:r w:rsidR="00A044A3">
        <w:fldChar w:fldCharType="begin">
          <w:ffData>
            <w:name w:val="c2"/>
            <w:enabled/>
            <w:calcOnExit w:val="0"/>
            <w:textInput/>
          </w:ffData>
        </w:fldChar>
      </w:r>
      <w:r>
        <w:instrText xml:space="preserve"> FORMTEXT </w:instrText>
      </w:r>
      <w:r w:rsidR="00A044A3">
        <w:fldChar w:fldCharType="separate"/>
      </w:r>
      <w:r>
        <w:rPr>
          <w:rFonts w:hint="eastAsia"/>
        </w:rPr>
        <w:t>卫生</w:t>
      </w:r>
      <w:r w:rsidR="00A044A3">
        <w:fldChar w:fldCharType="end"/>
      </w:r>
      <w:bookmarkEnd w:id="4"/>
      <w:r>
        <w:rPr>
          <w:rFonts w:hint="eastAsia"/>
        </w:rPr>
        <w:t>行业标准</w:t>
      </w:r>
    </w:p>
    <w:bookmarkStart w:id="5" w:name="StdNo0"/>
    <w:p w:rsidR="004E688D" w:rsidRDefault="00A044A3" w:rsidP="004E688D">
      <w:pPr>
        <w:pStyle w:val="2"/>
        <w:framePr w:wrap="around"/>
        <w:rPr>
          <w:rFonts w:hAnsi="黑体"/>
        </w:rPr>
      </w:pPr>
      <w:r w:rsidRPr="004E688D">
        <w:rPr>
          <w:rFonts w:ascii="Times New Roman"/>
        </w:rPr>
        <w:fldChar w:fldCharType="begin">
          <w:ffData>
            <w:name w:val="StdNo0"/>
            <w:enabled/>
            <w:calcOnExit w:val="0"/>
            <w:textInput>
              <w:default w:val="XX"/>
              <w:maxLength w:val="2"/>
            </w:textInput>
          </w:ffData>
        </w:fldChar>
      </w:r>
      <w:r w:rsidR="004E688D" w:rsidRPr="004E688D">
        <w:rPr>
          <w:rFonts w:ascii="Times New Roman"/>
        </w:rPr>
        <w:instrText xml:space="preserve"> FORMTEXT </w:instrText>
      </w:r>
      <w:r w:rsidRPr="004E688D">
        <w:rPr>
          <w:rFonts w:ascii="Times New Roman"/>
        </w:rPr>
      </w:r>
      <w:r w:rsidRPr="004E688D">
        <w:rPr>
          <w:rFonts w:ascii="Times New Roman"/>
        </w:rPr>
        <w:fldChar w:fldCharType="separate"/>
      </w:r>
      <w:r w:rsidR="004E688D">
        <w:rPr>
          <w:rFonts w:ascii="Times New Roman"/>
          <w:noProof/>
        </w:rPr>
        <w:t>XX</w:t>
      </w:r>
      <w:r w:rsidRPr="004E688D">
        <w:rPr>
          <w:rFonts w:ascii="Times New Roman"/>
        </w:rPr>
        <w:fldChar w:fldCharType="end"/>
      </w:r>
      <w:bookmarkEnd w:id="5"/>
      <w:r w:rsidR="004E688D" w:rsidRPr="004E688D">
        <w:rPr>
          <w:rFonts w:ascii="Times New Roman"/>
        </w:rPr>
        <w:t xml:space="preserve">/T </w:t>
      </w:r>
      <w:bookmarkStart w:id="6" w:name="StdNo1"/>
      <w:r>
        <w:rPr>
          <w:rFonts w:hAnsi="黑体"/>
        </w:rPr>
        <w:fldChar w:fldCharType="begin">
          <w:ffData>
            <w:name w:val="StdNo1"/>
            <w:enabled/>
            <w:calcOnExit w:val="0"/>
            <w:textInput>
              <w:default w:val="XXXXX"/>
            </w:textInput>
          </w:ffData>
        </w:fldChar>
      </w:r>
      <w:r w:rsidR="004E688D">
        <w:rPr>
          <w:rFonts w:hAnsi="黑体"/>
        </w:rPr>
        <w:instrText xml:space="preserve"> FORMTEXT </w:instrText>
      </w:r>
      <w:r>
        <w:rPr>
          <w:rFonts w:hAnsi="黑体"/>
        </w:rPr>
      </w:r>
      <w:r>
        <w:rPr>
          <w:rFonts w:hAnsi="黑体"/>
        </w:rPr>
        <w:fldChar w:fldCharType="separate"/>
      </w:r>
      <w:r w:rsidR="004E688D">
        <w:rPr>
          <w:rFonts w:hAnsi="黑体"/>
          <w:noProof/>
        </w:rPr>
        <w:t>XXXXX</w:t>
      </w:r>
      <w:r>
        <w:rPr>
          <w:rFonts w:hAnsi="黑体"/>
        </w:rPr>
        <w:fldChar w:fldCharType="end"/>
      </w:r>
      <w:bookmarkEnd w:id="6"/>
      <w:r w:rsidR="004E688D">
        <w:rPr>
          <w:rFonts w:hAnsi="黑体"/>
        </w:rPr>
        <w:t>—</w:t>
      </w:r>
      <w:bookmarkStart w:id="7" w:name="StdNo2"/>
      <w:r>
        <w:rPr>
          <w:rFonts w:hAnsi="黑体"/>
        </w:rPr>
        <w:fldChar w:fldCharType="begin">
          <w:ffData>
            <w:name w:val="StdNo2"/>
            <w:enabled/>
            <w:calcOnExit w:val="0"/>
            <w:textInput>
              <w:default w:val="XXXX"/>
              <w:maxLength w:val="4"/>
            </w:textInput>
          </w:ffData>
        </w:fldChar>
      </w:r>
      <w:r w:rsidR="004E688D">
        <w:rPr>
          <w:rFonts w:hAnsi="黑体"/>
        </w:rPr>
        <w:instrText xml:space="preserve"> FORMTEXT </w:instrText>
      </w:r>
      <w:r>
        <w:rPr>
          <w:rFonts w:hAnsi="黑体"/>
        </w:rPr>
      </w:r>
      <w:r>
        <w:rPr>
          <w:rFonts w:hAnsi="黑体"/>
        </w:rPr>
        <w:fldChar w:fldCharType="separate"/>
      </w:r>
      <w:r w:rsidR="004E688D">
        <w:rPr>
          <w:rFonts w:hAnsi="黑体"/>
          <w:noProof/>
        </w:rPr>
        <w:t>XXXX</w:t>
      </w:r>
      <w:r>
        <w:rPr>
          <w:rFonts w:hAnsi="黑体"/>
        </w:rPr>
        <w:fldChar w:fldCharType="end"/>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356"/>
      </w:tblGrid>
      <w:tr w:rsidR="004E688D" w:rsidRPr="0040608C" w:rsidTr="0040608C">
        <w:tc>
          <w:tcPr>
            <w:tcW w:w="9356" w:type="dxa"/>
            <w:tcBorders>
              <w:top w:val="nil"/>
              <w:left w:val="nil"/>
              <w:bottom w:val="nil"/>
              <w:right w:val="nil"/>
            </w:tcBorders>
            <w:shd w:val="clear" w:color="auto" w:fill="auto"/>
          </w:tcPr>
          <w:p w:rsidR="004E688D" w:rsidRDefault="00A044A3" w:rsidP="0040608C">
            <w:pPr>
              <w:pStyle w:val="afff6"/>
              <w:framePr w:wrap="around"/>
            </w:pPr>
            <w:bookmarkStart w:id="8" w:name="DT"/>
            <w:r>
              <w:rPr>
                <w:noProof/>
              </w:rPr>
              <w:pict>
                <v:rect id="DT" o:spid="_x0000_s1036" style="position:absolute;left:0;text-align:left;margin-left:372.8pt;margin-top:2.7pt;width:90pt;height:18pt;z-index:-251659264" stroked="f"/>
              </w:pict>
            </w:r>
            <w:r>
              <w:fldChar w:fldCharType="begin">
                <w:ffData>
                  <w:name w:val="DT"/>
                  <w:enabled/>
                  <w:calcOnExit w:val="0"/>
                  <w:textInput/>
                </w:ffData>
              </w:fldChar>
            </w:r>
            <w:r w:rsidR="004E688D">
              <w:instrText xml:space="preserve"> FORMTEXT </w:instrText>
            </w:r>
            <w:r>
              <w:fldChar w:fldCharType="separate"/>
            </w:r>
            <w:r w:rsidR="004E688D">
              <w:rPr>
                <w:noProof/>
              </w:rPr>
              <w:t> </w:t>
            </w:r>
            <w:r w:rsidR="004E688D">
              <w:rPr>
                <w:noProof/>
              </w:rPr>
              <w:t> </w:t>
            </w:r>
            <w:r w:rsidR="004E688D">
              <w:rPr>
                <w:noProof/>
              </w:rPr>
              <w:t> </w:t>
            </w:r>
            <w:r w:rsidR="004E688D">
              <w:rPr>
                <w:noProof/>
              </w:rPr>
              <w:t> </w:t>
            </w:r>
            <w:r w:rsidR="004E688D">
              <w:rPr>
                <w:noProof/>
              </w:rPr>
              <w:t> </w:t>
            </w:r>
            <w:r>
              <w:fldChar w:fldCharType="end"/>
            </w:r>
            <w:bookmarkEnd w:id="8"/>
          </w:p>
        </w:tc>
      </w:tr>
    </w:tbl>
    <w:p w:rsidR="004E688D" w:rsidRDefault="004E688D" w:rsidP="004E688D">
      <w:pPr>
        <w:pStyle w:val="2"/>
        <w:framePr w:wrap="around"/>
        <w:rPr>
          <w:rFonts w:hAnsi="黑体"/>
        </w:rPr>
      </w:pPr>
    </w:p>
    <w:p w:rsidR="004E688D" w:rsidRDefault="004E688D" w:rsidP="004E688D">
      <w:pPr>
        <w:pStyle w:val="2"/>
        <w:framePr w:wrap="around"/>
        <w:rPr>
          <w:rFonts w:hAnsi="黑体"/>
        </w:rPr>
      </w:pPr>
    </w:p>
    <w:bookmarkStart w:id="9" w:name="StdName"/>
    <w:p w:rsidR="004E688D" w:rsidRDefault="00A044A3" w:rsidP="004E688D">
      <w:pPr>
        <w:pStyle w:val="afff7"/>
        <w:framePr w:wrap="around"/>
      </w:pPr>
      <w:r>
        <w:fldChar w:fldCharType="begin">
          <w:ffData>
            <w:name w:val="StdName"/>
            <w:enabled/>
            <w:calcOnExit w:val="0"/>
            <w:textInput>
              <w:default w:val="点击此处添加标准名称"/>
            </w:textInput>
          </w:ffData>
        </w:fldChar>
      </w:r>
      <w:r w:rsidR="004E688D">
        <w:instrText xml:space="preserve"> FORMTEXT </w:instrText>
      </w:r>
      <w:r>
        <w:fldChar w:fldCharType="separate"/>
      </w:r>
      <w:r w:rsidR="004E688D" w:rsidRPr="004E688D">
        <w:rPr>
          <w:rFonts w:hint="eastAsia"/>
        </w:rPr>
        <w:t>国家卫生与人口信息概念数据模型</w:t>
      </w:r>
      <w:r>
        <w:fldChar w:fldCharType="end"/>
      </w:r>
      <w:bookmarkEnd w:id="9"/>
    </w:p>
    <w:bookmarkStart w:id="10" w:name="StdEnglishName"/>
    <w:p w:rsidR="004E688D" w:rsidRDefault="00A044A3" w:rsidP="004E688D">
      <w:pPr>
        <w:pStyle w:val="afff8"/>
        <w:framePr w:wrap="around"/>
      </w:pPr>
      <w:r>
        <w:fldChar w:fldCharType="begin">
          <w:ffData>
            <w:name w:val="StdEnglishName"/>
            <w:enabled/>
            <w:calcOnExit w:val="0"/>
            <w:textInput>
              <w:default w:val="点击此处添加标准英文译名"/>
            </w:textInput>
          </w:ffData>
        </w:fldChar>
      </w:r>
      <w:r w:rsidR="004E688D">
        <w:instrText xml:space="preserve"> FORMTEXT </w:instrText>
      </w:r>
      <w:r>
        <w:fldChar w:fldCharType="separate"/>
      </w:r>
      <w:r w:rsidR="004E688D" w:rsidRPr="004E688D">
        <w:rPr>
          <w:noProof/>
        </w:rPr>
        <w:t>National conceptual data model for health and population information</w:t>
      </w:r>
      <w:r>
        <w:fldChar w:fldCharType="end"/>
      </w:r>
      <w:bookmarkEnd w:id="10"/>
    </w:p>
    <w:bookmarkStart w:id="11" w:name="YZBS"/>
    <w:p w:rsidR="004E688D" w:rsidRPr="004E688D" w:rsidRDefault="00A044A3" w:rsidP="004E688D">
      <w:pPr>
        <w:pStyle w:val="afff9"/>
        <w:framePr w:wrap="around"/>
      </w:pPr>
      <w:r>
        <w:fldChar w:fldCharType="begin">
          <w:ffData>
            <w:name w:val="YZBS"/>
            <w:enabled/>
            <w:calcOnExit w:val="0"/>
            <w:textInput>
              <w:default w:val="点击此处添加与国际标准一致性程度的标识"/>
            </w:textInput>
          </w:ffData>
        </w:fldChar>
      </w:r>
      <w:r w:rsidR="004E688D">
        <w:instrText xml:space="preserve"> FORMTEXT </w:instrText>
      </w:r>
      <w:r>
        <w:fldChar w:fldCharType="separate"/>
      </w:r>
      <w:r w:rsidR="004E688D">
        <w:rPr>
          <w:rFonts w:hint="eastAsia"/>
          <w:noProof/>
        </w:rPr>
        <w:t>点击此处添加与国际标准一致性程度的标识</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5"/>
      </w:tblGrid>
      <w:tr w:rsidR="004E688D" w:rsidTr="0040608C">
        <w:tc>
          <w:tcPr>
            <w:tcW w:w="9855" w:type="dxa"/>
            <w:tcBorders>
              <w:top w:val="nil"/>
              <w:left w:val="nil"/>
              <w:bottom w:val="nil"/>
              <w:right w:val="nil"/>
            </w:tcBorders>
            <w:shd w:val="clear" w:color="auto" w:fill="auto"/>
          </w:tcPr>
          <w:p w:rsidR="004E688D" w:rsidRDefault="00A044A3" w:rsidP="0040608C">
            <w:pPr>
              <w:pStyle w:val="afffa"/>
              <w:framePr w:wrap="around"/>
            </w:pPr>
            <w:r>
              <w:rPr>
                <w:noProof/>
              </w:rPr>
              <w:pict>
                <v:rect id="RQ" o:spid="_x0000_s1038" style="position:absolute;left:0;text-align:left;margin-left:173.3pt;margin-top:45.15pt;width:150pt;height:20pt;z-index:-251657216" stroked="f">
                  <w10:anchorlock/>
                </v:rect>
              </w:pict>
            </w:r>
            <w:r>
              <w:rPr>
                <w:noProof/>
              </w:rPr>
              <w:pict>
                <v:rect id="LB" o:spid="_x0000_s1037" style="position:absolute;left:0;text-align:left;margin-left:193.3pt;margin-top:20.15pt;width:100pt;height:24pt;z-index:-251658240" stroked="f"/>
              </w:pict>
            </w:r>
            <w:r>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2" w:name="LB"/>
            <w:r w:rsidR="004E688D">
              <w:instrText xml:space="preserve"> FORMDROPDOWN </w:instrText>
            </w:r>
            <w:r>
              <w:fldChar w:fldCharType="end"/>
            </w:r>
            <w:bookmarkEnd w:id="12"/>
          </w:p>
        </w:tc>
      </w:tr>
      <w:bookmarkStart w:id="13" w:name="WCRQ"/>
      <w:tr w:rsidR="004E688D" w:rsidTr="0040608C">
        <w:tc>
          <w:tcPr>
            <w:tcW w:w="9855" w:type="dxa"/>
            <w:tcBorders>
              <w:top w:val="nil"/>
              <w:left w:val="nil"/>
              <w:bottom w:val="nil"/>
              <w:right w:val="nil"/>
            </w:tcBorders>
            <w:shd w:val="clear" w:color="auto" w:fill="auto"/>
          </w:tcPr>
          <w:p w:rsidR="004E688D" w:rsidRDefault="00A044A3" w:rsidP="004E688D">
            <w:pPr>
              <w:pStyle w:val="afffb"/>
              <w:framePr w:wrap="around"/>
            </w:pPr>
            <w:r>
              <w:fldChar w:fldCharType="begin">
                <w:ffData>
                  <w:name w:val="WCRQ"/>
                  <w:enabled/>
                  <w:calcOnExit w:val="0"/>
                  <w:textInput/>
                </w:ffData>
              </w:fldChar>
            </w:r>
            <w:r w:rsidR="004E688D">
              <w:instrText xml:space="preserve"> FORMTEXT </w:instrText>
            </w:r>
            <w:r>
              <w:fldChar w:fldCharType="separate"/>
            </w:r>
            <w:r w:rsidR="004E688D">
              <w:rPr>
                <w:noProof/>
              </w:rPr>
              <w:t> </w:t>
            </w:r>
            <w:r w:rsidR="004E688D">
              <w:rPr>
                <w:noProof/>
              </w:rPr>
              <w:t> </w:t>
            </w:r>
            <w:r w:rsidR="004E688D">
              <w:rPr>
                <w:noProof/>
              </w:rPr>
              <w:t> </w:t>
            </w:r>
            <w:r w:rsidR="004E688D">
              <w:rPr>
                <w:noProof/>
              </w:rPr>
              <w:t> </w:t>
            </w:r>
            <w:r w:rsidR="004E688D">
              <w:rPr>
                <w:noProof/>
              </w:rPr>
              <w:t> </w:t>
            </w:r>
            <w:r>
              <w:fldChar w:fldCharType="end"/>
            </w:r>
            <w:bookmarkEnd w:id="13"/>
          </w:p>
        </w:tc>
      </w:tr>
    </w:tbl>
    <w:bookmarkStart w:id="14" w:name="FY"/>
    <w:p w:rsidR="004E688D" w:rsidRDefault="00A044A3" w:rsidP="003A4745">
      <w:pPr>
        <w:pStyle w:val="affffff5"/>
        <w:framePr w:wrap="around" w:hAnchor="page" w:x="841" w:y="14056"/>
      </w:pPr>
      <w:r w:rsidRPr="004E688D">
        <w:rPr>
          <w:rFonts w:ascii="黑体"/>
        </w:rPr>
        <w:fldChar w:fldCharType="begin">
          <w:ffData>
            <w:name w:val="FY"/>
            <w:enabled/>
            <w:calcOnExit w:val="0"/>
            <w:textInput>
              <w:default w:val="XXXX"/>
              <w:maxLength w:val="4"/>
            </w:textInput>
          </w:ffData>
        </w:fldChar>
      </w:r>
      <w:r w:rsidR="004E688D" w:rsidRPr="004E688D">
        <w:rPr>
          <w:rFonts w:ascii="黑体"/>
        </w:rPr>
        <w:instrText xml:space="preserve"> FORMTEXT </w:instrText>
      </w:r>
      <w:r w:rsidRPr="004E688D">
        <w:rPr>
          <w:rFonts w:ascii="黑体"/>
        </w:rPr>
      </w:r>
      <w:r w:rsidRPr="004E688D">
        <w:rPr>
          <w:rFonts w:ascii="黑体"/>
        </w:rPr>
        <w:fldChar w:fldCharType="separate"/>
      </w:r>
      <w:r w:rsidR="004E688D">
        <w:rPr>
          <w:rFonts w:ascii="黑体" w:hint="eastAsia"/>
          <w:noProof/>
        </w:rPr>
        <w:t>2017</w:t>
      </w:r>
      <w:r w:rsidRPr="004E688D">
        <w:rPr>
          <w:rFonts w:ascii="黑体"/>
        </w:rPr>
        <w:fldChar w:fldCharType="end"/>
      </w:r>
      <w:bookmarkEnd w:id="14"/>
      <w:r w:rsidR="004E688D">
        <w:t xml:space="preserve"> </w:t>
      </w:r>
      <w:r w:rsidR="004E688D" w:rsidRPr="004E688D">
        <w:rPr>
          <w:rFonts w:ascii="黑体"/>
        </w:rPr>
        <w:t>-</w:t>
      </w:r>
      <w:r w:rsidR="004E688D">
        <w:t xml:space="preserve"> </w:t>
      </w:r>
      <w:r w:rsidRPr="004E688D">
        <w:rPr>
          <w:rFonts w:ascii="黑体"/>
        </w:rPr>
        <w:fldChar w:fldCharType="begin">
          <w:ffData>
            <w:name w:val="FM"/>
            <w:enabled/>
            <w:calcOnExit w:val="0"/>
            <w:textInput>
              <w:default w:val="XX"/>
              <w:maxLength w:val="2"/>
            </w:textInput>
          </w:ffData>
        </w:fldChar>
      </w:r>
      <w:r w:rsidR="004E688D" w:rsidRPr="004E688D">
        <w:rPr>
          <w:rFonts w:ascii="黑体"/>
        </w:rPr>
        <w:instrText xml:space="preserve"> FORMTEXT </w:instrText>
      </w:r>
      <w:r w:rsidRPr="004E688D">
        <w:rPr>
          <w:rFonts w:ascii="黑体"/>
        </w:rPr>
      </w:r>
      <w:r w:rsidRPr="004E688D">
        <w:rPr>
          <w:rFonts w:ascii="黑体"/>
        </w:rPr>
        <w:fldChar w:fldCharType="separate"/>
      </w:r>
      <w:r w:rsidR="004E688D">
        <w:rPr>
          <w:rFonts w:ascii="黑体"/>
          <w:noProof/>
        </w:rPr>
        <w:t>XX</w:t>
      </w:r>
      <w:r w:rsidRPr="004E688D">
        <w:rPr>
          <w:rFonts w:ascii="黑体"/>
        </w:rPr>
        <w:fldChar w:fldCharType="end"/>
      </w:r>
      <w:r w:rsidR="004E688D">
        <w:t xml:space="preserve"> </w:t>
      </w:r>
      <w:r w:rsidR="004E688D" w:rsidRPr="004E688D">
        <w:rPr>
          <w:rFonts w:ascii="黑体"/>
        </w:rPr>
        <w:t>-</w:t>
      </w:r>
      <w:r w:rsidR="004E688D">
        <w:t xml:space="preserve"> </w:t>
      </w:r>
      <w:bookmarkStart w:id="15" w:name="FD"/>
      <w:r w:rsidRPr="004E688D">
        <w:rPr>
          <w:rFonts w:ascii="黑体"/>
        </w:rPr>
        <w:fldChar w:fldCharType="begin">
          <w:ffData>
            <w:name w:val="FD"/>
            <w:enabled/>
            <w:calcOnExit w:val="0"/>
            <w:textInput>
              <w:default w:val="XX"/>
              <w:maxLength w:val="2"/>
            </w:textInput>
          </w:ffData>
        </w:fldChar>
      </w:r>
      <w:r w:rsidR="004E688D" w:rsidRPr="004E688D">
        <w:rPr>
          <w:rFonts w:ascii="黑体"/>
        </w:rPr>
        <w:instrText xml:space="preserve"> FORMTEXT </w:instrText>
      </w:r>
      <w:r w:rsidRPr="004E688D">
        <w:rPr>
          <w:rFonts w:ascii="黑体"/>
        </w:rPr>
      </w:r>
      <w:r w:rsidRPr="004E688D">
        <w:rPr>
          <w:rFonts w:ascii="黑体"/>
        </w:rPr>
        <w:fldChar w:fldCharType="separate"/>
      </w:r>
      <w:r w:rsidR="004E688D">
        <w:rPr>
          <w:rFonts w:ascii="黑体"/>
          <w:noProof/>
        </w:rPr>
        <w:t>XX</w:t>
      </w:r>
      <w:r w:rsidRPr="004E688D">
        <w:rPr>
          <w:rFonts w:ascii="黑体"/>
        </w:rPr>
        <w:fldChar w:fldCharType="end"/>
      </w:r>
      <w:bookmarkEnd w:id="15"/>
      <w:r w:rsidR="004E688D">
        <w:rPr>
          <w:rFonts w:hint="eastAsia"/>
        </w:rPr>
        <w:t>发布</w:t>
      </w:r>
      <w:r>
        <w:pict>
          <v:line id="_x0000_s1034" style="position:absolute;z-index:251655168;mso-position-horizontal-relative:text;mso-position-vertical-relative:page" from="-.05pt,728.5pt" to="481.85pt,728.5pt">
            <w10:wrap anchory="page"/>
            <w10:anchorlock/>
          </v:line>
        </w:pict>
      </w:r>
    </w:p>
    <w:bookmarkStart w:id="16" w:name="SY"/>
    <w:p w:rsidR="004E688D" w:rsidRDefault="00A044A3" w:rsidP="003A4745">
      <w:pPr>
        <w:pStyle w:val="affffff6"/>
        <w:framePr w:wrap="around" w:hAnchor="page" w:x="7186" w:y="14131"/>
      </w:pPr>
      <w:r w:rsidRPr="004E688D">
        <w:rPr>
          <w:rFonts w:ascii="黑体"/>
        </w:rPr>
        <w:fldChar w:fldCharType="begin">
          <w:ffData>
            <w:name w:val="SY"/>
            <w:enabled/>
            <w:calcOnExit w:val="0"/>
            <w:textInput>
              <w:default w:val="XXXX"/>
              <w:maxLength w:val="4"/>
            </w:textInput>
          </w:ffData>
        </w:fldChar>
      </w:r>
      <w:r w:rsidR="004E688D" w:rsidRPr="004E688D">
        <w:rPr>
          <w:rFonts w:ascii="黑体"/>
        </w:rPr>
        <w:instrText xml:space="preserve"> FORMTEXT </w:instrText>
      </w:r>
      <w:r w:rsidRPr="004E688D">
        <w:rPr>
          <w:rFonts w:ascii="黑体"/>
        </w:rPr>
      </w:r>
      <w:r w:rsidRPr="004E688D">
        <w:rPr>
          <w:rFonts w:ascii="黑体"/>
        </w:rPr>
        <w:fldChar w:fldCharType="separate"/>
      </w:r>
      <w:r w:rsidR="004E688D">
        <w:rPr>
          <w:rFonts w:ascii="黑体" w:hint="eastAsia"/>
          <w:noProof/>
        </w:rPr>
        <w:t>2017</w:t>
      </w:r>
      <w:r w:rsidRPr="004E688D">
        <w:rPr>
          <w:rFonts w:ascii="黑体"/>
        </w:rPr>
        <w:fldChar w:fldCharType="end"/>
      </w:r>
      <w:bookmarkEnd w:id="16"/>
      <w:r w:rsidR="004E688D">
        <w:t xml:space="preserve"> </w:t>
      </w:r>
      <w:r w:rsidR="004E688D" w:rsidRPr="004E688D">
        <w:rPr>
          <w:rFonts w:ascii="黑体"/>
        </w:rPr>
        <w:t>-</w:t>
      </w:r>
      <w:r w:rsidR="004E688D">
        <w:t xml:space="preserve"> </w:t>
      </w:r>
      <w:bookmarkStart w:id="17" w:name="SM"/>
      <w:r w:rsidRPr="004E688D">
        <w:rPr>
          <w:rFonts w:ascii="黑体"/>
        </w:rPr>
        <w:fldChar w:fldCharType="begin">
          <w:ffData>
            <w:name w:val="SM"/>
            <w:enabled/>
            <w:calcOnExit w:val="0"/>
            <w:textInput>
              <w:default w:val="XX"/>
              <w:maxLength w:val="2"/>
            </w:textInput>
          </w:ffData>
        </w:fldChar>
      </w:r>
      <w:r w:rsidR="004E688D" w:rsidRPr="004E688D">
        <w:rPr>
          <w:rFonts w:ascii="黑体"/>
        </w:rPr>
        <w:instrText xml:space="preserve"> FORMTEXT </w:instrText>
      </w:r>
      <w:r w:rsidRPr="004E688D">
        <w:rPr>
          <w:rFonts w:ascii="黑体"/>
        </w:rPr>
      </w:r>
      <w:r w:rsidRPr="004E688D">
        <w:rPr>
          <w:rFonts w:ascii="黑体"/>
        </w:rPr>
        <w:fldChar w:fldCharType="separate"/>
      </w:r>
      <w:r w:rsidR="004E688D">
        <w:rPr>
          <w:rFonts w:ascii="黑体"/>
          <w:noProof/>
        </w:rPr>
        <w:t>XX</w:t>
      </w:r>
      <w:r w:rsidRPr="004E688D">
        <w:rPr>
          <w:rFonts w:ascii="黑体"/>
        </w:rPr>
        <w:fldChar w:fldCharType="end"/>
      </w:r>
      <w:bookmarkEnd w:id="17"/>
      <w:r w:rsidR="004E688D">
        <w:t xml:space="preserve"> </w:t>
      </w:r>
      <w:r w:rsidR="004E688D" w:rsidRPr="004E688D">
        <w:rPr>
          <w:rFonts w:ascii="黑体"/>
        </w:rPr>
        <w:t>-</w:t>
      </w:r>
      <w:r w:rsidR="004E688D">
        <w:t xml:space="preserve"> </w:t>
      </w:r>
      <w:bookmarkStart w:id="18" w:name="SD"/>
      <w:r w:rsidRPr="004E688D">
        <w:rPr>
          <w:rFonts w:ascii="黑体"/>
        </w:rPr>
        <w:fldChar w:fldCharType="begin">
          <w:ffData>
            <w:name w:val="SD"/>
            <w:enabled/>
            <w:calcOnExit w:val="0"/>
            <w:textInput>
              <w:default w:val="XX"/>
              <w:maxLength w:val="2"/>
            </w:textInput>
          </w:ffData>
        </w:fldChar>
      </w:r>
      <w:r w:rsidR="004E688D" w:rsidRPr="004E688D">
        <w:rPr>
          <w:rFonts w:ascii="黑体"/>
        </w:rPr>
        <w:instrText xml:space="preserve"> FORMTEXT </w:instrText>
      </w:r>
      <w:r w:rsidRPr="004E688D">
        <w:rPr>
          <w:rFonts w:ascii="黑体"/>
        </w:rPr>
      </w:r>
      <w:r w:rsidRPr="004E688D">
        <w:rPr>
          <w:rFonts w:ascii="黑体"/>
        </w:rPr>
        <w:fldChar w:fldCharType="separate"/>
      </w:r>
      <w:r w:rsidR="004E688D">
        <w:rPr>
          <w:rFonts w:ascii="黑体"/>
          <w:noProof/>
        </w:rPr>
        <w:t>XX</w:t>
      </w:r>
      <w:r w:rsidRPr="004E688D">
        <w:rPr>
          <w:rFonts w:ascii="黑体"/>
        </w:rPr>
        <w:fldChar w:fldCharType="end"/>
      </w:r>
      <w:bookmarkEnd w:id="18"/>
      <w:r w:rsidR="004E688D">
        <w:rPr>
          <w:rFonts w:hint="eastAsia"/>
        </w:rPr>
        <w:t>实施</w:t>
      </w:r>
    </w:p>
    <w:bookmarkStart w:id="19" w:name="fm"/>
    <w:p w:rsidR="004E688D" w:rsidRDefault="00A044A3" w:rsidP="004E688D">
      <w:pPr>
        <w:pStyle w:val="affffb"/>
        <w:framePr w:w="9986" w:wrap="around" w:x="1541" w:y="15241"/>
      </w:pPr>
      <w:r>
        <w:fldChar w:fldCharType="begin">
          <w:ffData>
            <w:name w:val="fm"/>
            <w:enabled/>
            <w:calcOnExit w:val="0"/>
            <w:textInput/>
          </w:ffData>
        </w:fldChar>
      </w:r>
      <w:r w:rsidR="004E688D">
        <w:instrText xml:space="preserve"> FORMTEXT </w:instrText>
      </w:r>
      <w:r>
        <w:fldChar w:fldCharType="separate"/>
      </w:r>
      <w:r w:rsidR="004E688D">
        <w:rPr>
          <w:rFonts w:hint="eastAsia"/>
        </w:rPr>
        <w:t>中华人民共和国</w:t>
      </w:r>
      <w:r w:rsidR="004E688D" w:rsidRPr="004E688D">
        <w:rPr>
          <w:rFonts w:hint="eastAsia"/>
          <w:noProof/>
        </w:rPr>
        <w:t>国家卫生和计划生育委员会</w:t>
      </w:r>
      <w:r>
        <w:fldChar w:fldCharType="end"/>
      </w:r>
      <w:bookmarkEnd w:id="19"/>
      <w:r w:rsidR="004E688D">
        <w:rPr>
          <w:rFonts w:ascii="MS Mincho" w:eastAsia="MS Mincho" w:hAnsi="MS Mincho" w:cs="MS Mincho" w:hint="eastAsia"/>
        </w:rPr>
        <w:t> </w:t>
      </w:r>
      <w:r w:rsidR="004E688D">
        <w:rPr>
          <w:rFonts w:ascii="MS Mincho" w:eastAsia="MS Mincho" w:hAnsi="MS Mincho" w:cs="MS Mincho" w:hint="eastAsia"/>
        </w:rPr>
        <w:t> </w:t>
      </w:r>
      <w:r w:rsidR="004E688D" w:rsidRPr="004E688D">
        <w:rPr>
          <w:rStyle w:val="afff3"/>
          <w:rFonts w:hint="eastAsia"/>
        </w:rPr>
        <w:t>发布</w:t>
      </w:r>
    </w:p>
    <w:p w:rsidR="004E688D" w:rsidRPr="004E688D" w:rsidRDefault="00A044A3" w:rsidP="004E688D">
      <w:pPr>
        <w:pStyle w:val="afe"/>
        <w:sectPr w:rsidR="004E688D" w:rsidRPr="004E688D" w:rsidSect="004E688D">
          <w:pgSz w:w="11906" w:h="16838" w:code="9"/>
          <w:pgMar w:top="567" w:right="850" w:bottom="1134" w:left="1418" w:header="0" w:footer="0" w:gutter="0"/>
          <w:pgNumType w:start="1"/>
          <w:cols w:space="425"/>
          <w:docGrid w:type="lines" w:linePitch="312"/>
        </w:sectPr>
      </w:pPr>
      <w:r>
        <w:pict>
          <v:line id="_x0000_s1035" style="position:absolute;left:0;text-align:left;z-index:251656192" from="-.05pt,184.25pt" to="481.85pt,184.25pt"/>
        </w:pict>
      </w:r>
    </w:p>
    <w:p w:rsidR="00E13012" w:rsidRDefault="00E13012" w:rsidP="00E13012">
      <w:pPr>
        <w:pStyle w:val="affffc"/>
      </w:pPr>
      <w:bookmarkStart w:id="20" w:name="BKQY"/>
      <w:bookmarkStart w:id="21" w:name="StandardName"/>
      <w:r w:rsidRPr="00E13012">
        <w:rPr>
          <w:rFonts w:hint="eastAsia"/>
        </w:rPr>
        <w:lastRenderedPageBreak/>
        <w:t>目</w:t>
      </w:r>
      <w:bookmarkStart w:id="22" w:name="BKML"/>
      <w:r w:rsidRPr="00E13012">
        <w:rPr>
          <w:rFonts w:ascii="MS Mincho" w:eastAsia="MS Mincho" w:hAnsi="MS Mincho" w:cs="MS Mincho" w:hint="eastAsia"/>
        </w:rPr>
        <w:t> </w:t>
      </w:r>
      <w:r w:rsidRPr="00E13012">
        <w:rPr>
          <w:rFonts w:ascii="MS Mincho" w:eastAsia="MS Mincho" w:hAnsi="MS Mincho" w:cs="MS Mincho" w:hint="eastAsia"/>
        </w:rPr>
        <w:t> </w:t>
      </w:r>
      <w:r w:rsidRPr="00E13012">
        <w:rPr>
          <w:rFonts w:hint="eastAsia"/>
        </w:rPr>
        <w:t>次</w:t>
      </w:r>
      <w:bookmarkEnd w:id="20"/>
      <w:bookmarkEnd w:id="22"/>
    </w:p>
    <w:p w:rsidR="00E13012" w:rsidRPr="00E13012" w:rsidRDefault="00E13012" w:rsidP="00E13012">
      <w:pPr>
        <w:pStyle w:val="afe"/>
      </w:pPr>
    </w:p>
    <w:p w:rsidR="00E13012" w:rsidRPr="00E13012" w:rsidRDefault="00E13012" w:rsidP="00E13012">
      <w:pPr>
        <w:pStyle w:val="afe"/>
      </w:pPr>
    </w:p>
    <w:p w:rsidR="00E13012" w:rsidRPr="00E13012" w:rsidRDefault="00A044A3" w:rsidP="00E13012">
      <w:pPr>
        <w:pStyle w:val="12"/>
        <w:spacing w:before="78" w:after="78"/>
        <w:rPr>
          <w:rFonts w:ascii="Calibri" w:hAnsi="Calibri"/>
          <w:noProof/>
          <w:szCs w:val="22"/>
        </w:rPr>
      </w:pPr>
      <w:r w:rsidRPr="00A044A3">
        <w:fldChar w:fldCharType="begin" w:fldLock="1"/>
      </w:r>
      <w:r w:rsidR="00E13012" w:rsidRPr="00E13012">
        <w:instrText xml:space="preserve"> TOC \h \z \t"前言、引言标题,1,参考文献、索引标题,1,章标题,1,参考文献,1,附录标识,1,一级条标题, 3" \* MERGEFORMAT </w:instrText>
      </w:r>
      <w:r w:rsidRPr="00A044A3">
        <w:fldChar w:fldCharType="separate"/>
      </w:r>
      <w:hyperlink w:anchor="_Toc482373531" w:history="1">
        <w:r w:rsidR="00E13012" w:rsidRPr="00E13012">
          <w:rPr>
            <w:rStyle w:val="afff2"/>
          </w:rPr>
          <w:t>1</w:t>
        </w:r>
        <w:r w:rsidR="00E13012">
          <w:rPr>
            <w:rStyle w:val="afff2"/>
            <w:rFonts w:hint="eastAsia"/>
          </w:rPr>
          <w:t xml:space="preserve">　</w:t>
        </w:r>
        <w:r w:rsidR="00E13012" w:rsidRPr="00E13012">
          <w:rPr>
            <w:rStyle w:val="afff2"/>
            <w:rFonts w:hint="eastAsia"/>
          </w:rPr>
          <w:t>范围</w:t>
        </w:r>
        <w:r w:rsidR="00E13012" w:rsidRPr="00E13012">
          <w:rPr>
            <w:noProof/>
            <w:webHidden/>
          </w:rPr>
          <w:tab/>
        </w:r>
        <w:r w:rsidRPr="00E13012">
          <w:rPr>
            <w:noProof/>
            <w:webHidden/>
          </w:rPr>
          <w:fldChar w:fldCharType="begin" w:fldLock="1"/>
        </w:r>
        <w:r w:rsidR="00E13012" w:rsidRPr="00E13012">
          <w:rPr>
            <w:noProof/>
            <w:webHidden/>
          </w:rPr>
          <w:instrText xml:space="preserve"> PAGEREF _Toc482373531 \h </w:instrText>
        </w:r>
        <w:r w:rsidRPr="00E13012">
          <w:rPr>
            <w:noProof/>
            <w:webHidden/>
          </w:rPr>
        </w:r>
        <w:r w:rsidRPr="00E13012">
          <w:rPr>
            <w:noProof/>
            <w:webHidden/>
          </w:rPr>
          <w:fldChar w:fldCharType="separate"/>
        </w:r>
        <w:r w:rsidR="00E13012" w:rsidRPr="00E13012">
          <w:rPr>
            <w:noProof/>
            <w:webHidden/>
          </w:rPr>
          <w:t>1</w:t>
        </w:r>
        <w:r w:rsidRPr="00E13012">
          <w:rPr>
            <w:noProof/>
            <w:webHidden/>
          </w:rPr>
          <w:fldChar w:fldCharType="end"/>
        </w:r>
      </w:hyperlink>
    </w:p>
    <w:p w:rsidR="00E13012" w:rsidRPr="00E13012" w:rsidRDefault="00A044A3" w:rsidP="00E13012">
      <w:pPr>
        <w:pStyle w:val="12"/>
        <w:spacing w:before="78" w:after="78"/>
        <w:rPr>
          <w:rFonts w:ascii="Calibri" w:hAnsi="Calibri"/>
          <w:noProof/>
          <w:szCs w:val="22"/>
        </w:rPr>
      </w:pPr>
      <w:hyperlink w:anchor="_Toc482373532" w:history="1">
        <w:r w:rsidR="00E13012" w:rsidRPr="00E13012">
          <w:rPr>
            <w:rStyle w:val="afff2"/>
          </w:rPr>
          <w:t>2</w:t>
        </w:r>
        <w:r w:rsidR="00E13012">
          <w:rPr>
            <w:rStyle w:val="afff2"/>
            <w:rFonts w:hint="eastAsia"/>
          </w:rPr>
          <w:t xml:space="preserve">　</w:t>
        </w:r>
        <w:r w:rsidR="00E13012" w:rsidRPr="00E13012">
          <w:rPr>
            <w:rStyle w:val="afff2"/>
            <w:rFonts w:hint="eastAsia"/>
          </w:rPr>
          <w:t>规范性引用文件</w:t>
        </w:r>
        <w:r w:rsidR="00E13012" w:rsidRPr="00E13012">
          <w:rPr>
            <w:noProof/>
            <w:webHidden/>
          </w:rPr>
          <w:tab/>
        </w:r>
        <w:r w:rsidRPr="00E13012">
          <w:rPr>
            <w:noProof/>
            <w:webHidden/>
          </w:rPr>
          <w:fldChar w:fldCharType="begin" w:fldLock="1"/>
        </w:r>
        <w:r w:rsidR="00E13012" w:rsidRPr="00E13012">
          <w:rPr>
            <w:noProof/>
            <w:webHidden/>
          </w:rPr>
          <w:instrText xml:space="preserve"> PAGEREF _Toc482373532 \h </w:instrText>
        </w:r>
        <w:r w:rsidRPr="00E13012">
          <w:rPr>
            <w:noProof/>
            <w:webHidden/>
          </w:rPr>
        </w:r>
        <w:r w:rsidRPr="00E13012">
          <w:rPr>
            <w:noProof/>
            <w:webHidden/>
          </w:rPr>
          <w:fldChar w:fldCharType="separate"/>
        </w:r>
        <w:r w:rsidR="00E13012" w:rsidRPr="00E13012">
          <w:rPr>
            <w:noProof/>
            <w:webHidden/>
          </w:rPr>
          <w:t>1</w:t>
        </w:r>
        <w:r w:rsidRPr="00E13012">
          <w:rPr>
            <w:noProof/>
            <w:webHidden/>
          </w:rPr>
          <w:fldChar w:fldCharType="end"/>
        </w:r>
      </w:hyperlink>
    </w:p>
    <w:p w:rsidR="00E13012" w:rsidRPr="00E13012" w:rsidRDefault="00A044A3" w:rsidP="00E13012">
      <w:pPr>
        <w:pStyle w:val="12"/>
        <w:spacing w:before="78" w:after="78"/>
        <w:rPr>
          <w:rFonts w:ascii="Calibri" w:hAnsi="Calibri"/>
          <w:noProof/>
          <w:szCs w:val="22"/>
        </w:rPr>
      </w:pPr>
      <w:hyperlink w:anchor="_Toc482373533" w:history="1">
        <w:r w:rsidR="00E13012" w:rsidRPr="00E13012">
          <w:rPr>
            <w:rStyle w:val="afff2"/>
          </w:rPr>
          <w:t>3</w:t>
        </w:r>
        <w:r w:rsidR="00E13012">
          <w:rPr>
            <w:rStyle w:val="afff2"/>
            <w:rFonts w:hint="eastAsia"/>
          </w:rPr>
          <w:t xml:space="preserve">　</w:t>
        </w:r>
        <w:r w:rsidR="00E13012" w:rsidRPr="00E13012">
          <w:rPr>
            <w:rStyle w:val="afff2"/>
            <w:rFonts w:hint="eastAsia"/>
          </w:rPr>
          <w:t>术语和缩略语</w:t>
        </w:r>
        <w:r w:rsidR="00E13012" w:rsidRPr="00E13012">
          <w:rPr>
            <w:noProof/>
            <w:webHidden/>
          </w:rPr>
          <w:tab/>
        </w:r>
        <w:r w:rsidRPr="00E13012">
          <w:rPr>
            <w:noProof/>
            <w:webHidden/>
          </w:rPr>
          <w:fldChar w:fldCharType="begin" w:fldLock="1"/>
        </w:r>
        <w:r w:rsidR="00E13012" w:rsidRPr="00E13012">
          <w:rPr>
            <w:noProof/>
            <w:webHidden/>
          </w:rPr>
          <w:instrText xml:space="preserve"> PAGEREF _Toc482373533 \h </w:instrText>
        </w:r>
        <w:r w:rsidRPr="00E13012">
          <w:rPr>
            <w:noProof/>
            <w:webHidden/>
          </w:rPr>
        </w:r>
        <w:r w:rsidRPr="00E13012">
          <w:rPr>
            <w:noProof/>
            <w:webHidden/>
          </w:rPr>
          <w:fldChar w:fldCharType="separate"/>
        </w:r>
        <w:r w:rsidR="00E13012" w:rsidRPr="00E13012">
          <w:rPr>
            <w:noProof/>
            <w:webHidden/>
          </w:rPr>
          <w:t>1</w:t>
        </w:r>
        <w:r w:rsidRPr="00E13012">
          <w:rPr>
            <w:noProof/>
            <w:webHidden/>
          </w:rPr>
          <w:fldChar w:fldCharType="end"/>
        </w:r>
      </w:hyperlink>
    </w:p>
    <w:p w:rsidR="00E13012" w:rsidRPr="00E13012" w:rsidRDefault="00A044A3" w:rsidP="00E13012">
      <w:pPr>
        <w:pStyle w:val="12"/>
        <w:spacing w:before="78" w:after="78"/>
        <w:rPr>
          <w:rFonts w:ascii="Calibri" w:hAnsi="Calibri"/>
          <w:noProof/>
          <w:szCs w:val="22"/>
        </w:rPr>
      </w:pPr>
      <w:hyperlink w:anchor="_Toc482373544" w:history="1">
        <w:r w:rsidR="00E13012" w:rsidRPr="00E13012">
          <w:rPr>
            <w:rStyle w:val="afff2"/>
          </w:rPr>
          <w:t>4</w:t>
        </w:r>
        <w:r w:rsidR="00E13012">
          <w:rPr>
            <w:rStyle w:val="afff2"/>
            <w:rFonts w:hint="eastAsia"/>
          </w:rPr>
          <w:t xml:space="preserve">　</w:t>
        </w:r>
        <w:r w:rsidR="00E13012" w:rsidRPr="00E13012">
          <w:rPr>
            <w:rStyle w:val="afff2"/>
            <w:rFonts w:hint="eastAsia"/>
          </w:rPr>
          <w:t>国家卫生与人口信息概念数据模型概述</w:t>
        </w:r>
        <w:r w:rsidR="00E13012" w:rsidRPr="00E13012">
          <w:rPr>
            <w:noProof/>
            <w:webHidden/>
          </w:rPr>
          <w:tab/>
        </w:r>
        <w:r w:rsidRPr="00E13012">
          <w:rPr>
            <w:noProof/>
            <w:webHidden/>
          </w:rPr>
          <w:fldChar w:fldCharType="begin" w:fldLock="1"/>
        </w:r>
        <w:r w:rsidR="00E13012" w:rsidRPr="00E13012">
          <w:rPr>
            <w:noProof/>
            <w:webHidden/>
          </w:rPr>
          <w:instrText xml:space="preserve"> PAGEREF _Toc482373544 \h </w:instrText>
        </w:r>
        <w:r w:rsidRPr="00E13012">
          <w:rPr>
            <w:noProof/>
            <w:webHidden/>
          </w:rPr>
        </w:r>
        <w:r w:rsidRPr="00E13012">
          <w:rPr>
            <w:noProof/>
            <w:webHidden/>
          </w:rPr>
          <w:fldChar w:fldCharType="separate"/>
        </w:r>
        <w:r w:rsidR="00E13012" w:rsidRPr="00E13012">
          <w:rPr>
            <w:noProof/>
            <w:webHidden/>
          </w:rPr>
          <w:t>2</w:t>
        </w:r>
        <w:r w:rsidRPr="00E13012">
          <w:rPr>
            <w:noProof/>
            <w:webHidden/>
          </w:rPr>
          <w:fldChar w:fldCharType="end"/>
        </w:r>
      </w:hyperlink>
    </w:p>
    <w:p w:rsidR="00E13012" w:rsidRPr="00E13012" w:rsidRDefault="00A044A3" w:rsidP="00E13012">
      <w:pPr>
        <w:pStyle w:val="12"/>
        <w:spacing w:before="78" w:after="78"/>
        <w:rPr>
          <w:rFonts w:ascii="Calibri" w:hAnsi="Calibri"/>
          <w:noProof/>
          <w:szCs w:val="22"/>
        </w:rPr>
      </w:pPr>
      <w:hyperlink w:anchor="_Toc482373545" w:history="1">
        <w:r w:rsidR="00E13012" w:rsidRPr="00E13012">
          <w:rPr>
            <w:rStyle w:val="afff2"/>
          </w:rPr>
          <w:t>5</w:t>
        </w:r>
        <w:r w:rsidR="00E13012">
          <w:rPr>
            <w:rStyle w:val="afff2"/>
            <w:rFonts w:hint="eastAsia"/>
          </w:rPr>
          <w:t xml:space="preserve">　</w:t>
        </w:r>
        <w:r w:rsidR="00E13012" w:rsidRPr="00E13012">
          <w:rPr>
            <w:rStyle w:val="afff2"/>
            <w:rFonts w:hint="eastAsia"/>
          </w:rPr>
          <w:t>国家卫生与人口信息概念数据模型图示</w:t>
        </w:r>
        <w:r w:rsidR="00E13012" w:rsidRPr="00E13012">
          <w:rPr>
            <w:noProof/>
            <w:webHidden/>
          </w:rPr>
          <w:tab/>
        </w:r>
        <w:r w:rsidRPr="00E13012">
          <w:rPr>
            <w:noProof/>
            <w:webHidden/>
          </w:rPr>
          <w:fldChar w:fldCharType="begin" w:fldLock="1"/>
        </w:r>
        <w:r w:rsidR="00E13012" w:rsidRPr="00E13012">
          <w:rPr>
            <w:noProof/>
            <w:webHidden/>
          </w:rPr>
          <w:instrText xml:space="preserve"> PAGEREF _Toc482373545 \h </w:instrText>
        </w:r>
        <w:r w:rsidRPr="00E13012">
          <w:rPr>
            <w:noProof/>
            <w:webHidden/>
          </w:rPr>
        </w:r>
        <w:r w:rsidRPr="00E13012">
          <w:rPr>
            <w:noProof/>
            <w:webHidden/>
          </w:rPr>
          <w:fldChar w:fldCharType="separate"/>
        </w:r>
        <w:r w:rsidR="00E13012" w:rsidRPr="00E13012">
          <w:rPr>
            <w:noProof/>
            <w:webHidden/>
          </w:rPr>
          <w:t>2</w:t>
        </w:r>
        <w:r w:rsidRPr="00E13012">
          <w:rPr>
            <w:noProof/>
            <w:webHidden/>
          </w:rPr>
          <w:fldChar w:fldCharType="end"/>
        </w:r>
      </w:hyperlink>
    </w:p>
    <w:p w:rsidR="00E13012" w:rsidRPr="00E13012" w:rsidRDefault="00A044A3" w:rsidP="00E13012">
      <w:pPr>
        <w:pStyle w:val="12"/>
        <w:spacing w:before="78" w:after="78"/>
        <w:rPr>
          <w:rFonts w:ascii="Calibri" w:hAnsi="Calibri"/>
          <w:noProof/>
          <w:szCs w:val="22"/>
        </w:rPr>
      </w:pPr>
      <w:hyperlink w:anchor="_Toc482373546" w:history="1">
        <w:r w:rsidR="00E13012" w:rsidRPr="00E13012">
          <w:rPr>
            <w:rStyle w:val="afff2"/>
          </w:rPr>
          <w:t>6</w:t>
        </w:r>
        <w:r w:rsidR="00E13012">
          <w:rPr>
            <w:rStyle w:val="afff2"/>
            <w:rFonts w:hint="eastAsia"/>
          </w:rPr>
          <w:t xml:space="preserve">　</w:t>
        </w:r>
        <w:r w:rsidR="00E13012" w:rsidRPr="00E13012">
          <w:rPr>
            <w:rStyle w:val="afff2"/>
            <w:rFonts w:hint="eastAsia"/>
          </w:rPr>
          <w:t>概念数据模型中的类及属性</w:t>
        </w:r>
        <w:r w:rsidR="00E13012" w:rsidRPr="00E13012">
          <w:rPr>
            <w:noProof/>
            <w:webHidden/>
          </w:rPr>
          <w:tab/>
        </w:r>
        <w:r w:rsidRPr="00E13012">
          <w:rPr>
            <w:noProof/>
            <w:webHidden/>
          </w:rPr>
          <w:fldChar w:fldCharType="begin" w:fldLock="1"/>
        </w:r>
        <w:r w:rsidR="00E13012" w:rsidRPr="00E13012">
          <w:rPr>
            <w:noProof/>
            <w:webHidden/>
          </w:rPr>
          <w:instrText xml:space="preserve"> PAGEREF _Toc482373546 \h </w:instrText>
        </w:r>
        <w:r w:rsidRPr="00E13012">
          <w:rPr>
            <w:noProof/>
            <w:webHidden/>
          </w:rPr>
        </w:r>
        <w:r w:rsidRPr="00E13012">
          <w:rPr>
            <w:noProof/>
            <w:webHidden/>
          </w:rPr>
          <w:fldChar w:fldCharType="separate"/>
        </w:r>
        <w:r w:rsidR="00E13012" w:rsidRPr="00E13012">
          <w:rPr>
            <w:noProof/>
            <w:webHidden/>
          </w:rPr>
          <w:t>1</w:t>
        </w:r>
        <w:r w:rsidRPr="00E13012">
          <w:rPr>
            <w:noProof/>
            <w:webHidden/>
          </w:rPr>
          <w:fldChar w:fldCharType="end"/>
        </w:r>
      </w:hyperlink>
    </w:p>
    <w:p w:rsidR="00E13012" w:rsidRPr="00E13012" w:rsidRDefault="00A044A3" w:rsidP="00E13012">
      <w:pPr>
        <w:pStyle w:val="12"/>
        <w:spacing w:before="78" w:after="78"/>
        <w:rPr>
          <w:rFonts w:ascii="Calibri" w:hAnsi="Calibri"/>
          <w:noProof/>
          <w:szCs w:val="22"/>
        </w:rPr>
      </w:pPr>
      <w:hyperlink w:anchor="_Toc482373562" w:history="1">
        <w:r w:rsidR="00E13012" w:rsidRPr="00E13012">
          <w:rPr>
            <w:rStyle w:val="afff2"/>
            <w:rFonts w:hint="eastAsia"/>
          </w:rPr>
          <w:t>附录</w:t>
        </w:r>
        <w:r w:rsidR="00E13012">
          <w:rPr>
            <w:rStyle w:val="afff2"/>
            <w:rFonts w:hint="eastAsia"/>
          </w:rPr>
          <w:t>A</w:t>
        </w:r>
        <w:r w:rsidR="00E13012" w:rsidRPr="00E13012">
          <w:rPr>
            <w:rStyle w:val="afff2"/>
            <w:rFonts w:hint="eastAsia"/>
          </w:rPr>
          <w:t>（规范性附录）</w:t>
        </w:r>
        <w:r w:rsidR="00E13012">
          <w:rPr>
            <w:rStyle w:val="afff2"/>
          </w:rPr>
          <w:t xml:space="preserve">　</w:t>
        </w:r>
        <w:r w:rsidR="00E13012" w:rsidRPr="00E13012">
          <w:rPr>
            <w:rStyle w:val="afff2"/>
            <w:rFonts w:hint="eastAsia"/>
          </w:rPr>
          <w:t>国家卫生和人口信息概念数据模型构建技术方法</w:t>
        </w:r>
        <w:r w:rsidR="00E13012" w:rsidRPr="00E13012">
          <w:rPr>
            <w:noProof/>
            <w:webHidden/>
          </w:rPr>
          <w:tab/>
        </w:r>
        <w:r w:rsidRPr="00E13012">
          <w:rPr>
            <w:noProof/>
            <w:webHidden/>
          </w:rPr>
          <w:fldChar w:fldCharType="begin" w:fldLock="1"/>
        </w:r>
        <w:r w:rsidR="00E13012" w:rsidRPr="00E13012">
          <w:rPr>
            <w:noProof/>
            <w:webHidden/>
          </w:rPr>
          <w:instrText xml:space="preserve"> PAGEREF _Toc482373562 \h </w:instrText>
        </w:r>
        <w:r w:rsidRPr="00E13012">
          <w:rPr>
            <w:noProof/>
            <w:webHidden/>
          </w:rPr>
        </w:r>
        <w:r w:rsidRPr="00E13012">
          <w:rPr>
            <w:noProof/>
            <w:webHidden/>
          </w:rPr>
          <w:fldChar w:fldCharType="separate"/>
        </w:r>
        <w:r w:rsidR="00E13012" w:rsidRPr="00E13012">
          <w:rPr>
            <w:noProof/>
            <w:webHidden/>
          </w:rPr>
          <w:t>9</w:t>
        </w:r>
        <w:r w:rsidRPr="00E13012">
          <w:rPr>
            <w:noProof/>
            <w:webHidden/>
          </w:rPr>
          <w:fldChar w:fldCharType="end"/>
        </w:r>
      </w:hyperlink>
    </w:p>
    <w:p w:rsidR="00E13012" w:rsidRPr="00E13012" w:rsidRDefault="00A044A3" w:rsidP="00E13012">
      <w:pPr>
        <w:pStyle w:val="afe"/>
        <w:sectPr w:rsidR="00E13012" w:rsidRPr="00E13012" w:rsidSect="00E13012">
          <w:headerReference w:type="default" r:id="rId8"/>
          <w:footerReference w:type="default" r:id="rId9"/>
          <w:pgSz w:w="11906" w:h="16838" w:code="9"/>
          <w:pgMar w:top="567" w:right="1134" w:bottom="1134" w:left="1418" w:header="1418" w:footer="1134" w:gutter="0"/>
          <w:pgNumType w:fmt="upperRoman" w:start="1"/>
          <w:cols w:space="425"/>
          <w:formProt w:val="0"/>
          <w:docGrid w:type="lines" w:linePitch="312"/>
        </w:sectPr>
      </w:pPr>
      <w:r w:rsidRPr="00E13012">
        <w:fldChar w:fldCharType="end"/>
      </w:r>
    </w:p>
    <w:p w:rsidR="004B62FF" w:rsidRDefault="004B62FF" w:rsidP="00F34B99">
      <w:pPr>
        <w:pStyle w:val="aff1"/>
      </w:pPr>
      <w:r>
        <w:rPr>
          <w:rFonts w:hint="eastAsia"/>
        </w:rPr>
        <w:lastRenderedPageBreak/>
        <w:t>前  言</w:t>
      </w:r>
    </w:p>
    <w:p w:rsidR="004B62FF" w:rsidRDefault="004B62FF" w:rsidP="004B62FF">
      <w:pPr>
        <w:pStyle w:val="afe"/>
      </w:pPr>
    </w:p>
    <w:p w:rsidR="003A4745" w:rsidRPr="004D5AE3" w:rsidRDefault="003A4745" w:rsidP="003A4745">
      <w:pPr>
        <w:pStyle w:val="afe"/>
        <w:spacing w:line="360" w:lineRule="auto"/>
        <w:rPr>
          <w:rFonts w:ascii="Times New Roman"/>
        </w:rPr>
      </w:pPr>
      <w:r>
        <w:rPr>
          <w:rFonts w:hint="eastAsia"/>
        </w:rPr>
        <w:t>本</w:t>
      </w:r>
      <w:r w:rsidRPr="004D5AE3">
        <w:rPr>
          <w:rFonts w:ascii="Times New Roman"/>
        </w:rPr>
        <w:t>部分按照</w:t>
      </w:r>
      <w:r w:rsidRPr="004D5AE3">
        <w:rPr>
          <w:rFonts w:ascii="Times New Roman"/>
        </w:rPr>
        <w:t>GB/T 1.1-2009</w:t>
      </w:r>
      <w:r w:rsidRPr="004D5AE3">
        <w:rPr>
          <w:rFonts w:ascii="Times New Roman"/>
        </w:rPr>
        <w:t>给出的规则起草。</w:t>
      </w:r>
    </w:p>
    <w:p w:rsidR="003A4745" w:rsidRPr="004D5AE3" w:rsidRDefault="003A4745" w:rsidP="003A4745">
      <w:pPr>
        <w:pStyle w:val="afe"/>
        <w:spacing w:line="360" w:lineRule="auto"/>
        <w:rPr>
          <w:rFonts w:ascii="Times New Roman"/>
        </w:rPr>
      </w:pPr>
      <w:r w:rsidRPr="004D5AE3">
        <w:rPr>
          <w:rFonts w:ascii="Times New Roman"/>
        </w:rPr>
        <w:t>本标准由中华人民共和国国家卫生和计划生育委员会提出并归口。</w:t>
      </w:r>
    </w:p>
    <w:p w:rsidR="003A4745" w:rsidRPr="004D5AE3" w:rsidRDefault="003A4745" w:rsidP="003A4745">
      <w:pPr>
        <w:pStyle w:val="afe"/>
        <w:spacing w:line="360" w:lineRule="auto"/>
        <w:rPr>
          <w:rFonts w:ascii="Times New Roman"/>
        </w:rPr>
      </w:pPr>
      <w:r w:rsidRPr="004D5AE3">
        <w:rPr>
          <w:rFonts w:ascii="Times New Roman"/>
        </w:rPr>
        <w:t>本标准起草单位：</w:t>
      </w:r>
      <w:r>
        <w:rPr>
          <w:rFonts w:ascii="Times New Roman" w:hint="eastAsia"/>
        </w:rPr>
        <w:t>国家卫生计生委统计信息中心，</w:t>
      </w:r>
      <w:r w:rsidRPr="004D5AE3">
        <w:rPr>
          <w:rFonts w:ascii="Times New Roman"/>
        </w:rPr>
        <w:t>中国人民解放军第四军医大学</w:t>
      </w:r>
      <w:r>
        <w:rPr>
          <w:rFonts w:ascii="Times New Roman" w:hint="eastAsia"/>
        </w:rPr>
        <w:t>，</w:t>
      </w:r>
      <w:r w:rsidRPr="004D5AE3">
        <w:rPr>
          <w:rFonts w:ascii="Times New Roman"/>
        </w:rPr>
        <w:t xml:space="preserve"> </w:t>
      </w:r>
    </w:p>
    <w:p w:rsidR="003A4745" w:rsidRDefault="003A4745" w:rsidP="003A4745">
      <w:pPr>
        <w:pStyle w:val="afe"/>
        <w:spacing w:line="360" w:lineRule="auto"/>
      </w:pPr>
      <w:r w:rsidRPr="004D5AE3">
        <w:rPr>
          <w:rFonts w:ascii="Times New Roman"/>
        </w:rPr>
        <w:t>本标准主要起草人：</w:t>
      </w:r>
      <w:r w:rsidR="00850DE6">
        <w:rPr>
          <w:rFonts w:ascii="Times New Roman" w:hint="eastAsia"/>
        </w:rPr>
        <w:t xml:space="preserve">   </w:t>
      </w:r>
      <w:r>
        <w:rPr>
          <w:rFonts w:hint="eastAsia"/>
        </w:rPr>
        <w:t>刘丹红，杨喆，娄苗苗，杨鹏，郝惠娟，</w:t>
      </w:r>
    </w:p>
    <w:p w:rsidR="004B62FF" w:rsidRPr="003A4745" w:rsidRDefault="004B62FF" w:rsidP="004B62FF">
      <w:pPr>
        <w:pStyle w:val="afe"/>
      </w:pPr>
    </w:p>
    <w:p w:rsidR="004B62FF" w:rsidRPr="004B62FF" w:rsidRDefault="004B62FF" w:rsidP="004B62FF">
      <w:pPr>
        <w:pStyle w:val="afe"/>
      </w:pPr>
    </w:p>
    <w:p w:rsidR="00F34B99" w:rsidRDefault="009A274B" w:rsidP="00F34B99">
      <w:pPr>
        <w:pStyle w:val="aff1"/>
      </w:pPr>
      <w:r w:rsidRPr="004E688D">
        <w:rPr>
          <w:rFonts w:hint="eastAsia"/>
        </w:rPr>
        <w:lastRenderedPageBreak/>
        <w:t>国家卫生与人口信息概念数据模型</w:t>
      </w:r>
      <w:bookmarkEnd w:id="21"/>
    </w:p>
    <w:p w:rsidR="00F34B99" w:rsidRDefault="00F34B99" w:rsidP="003A4745">
      <w:pPr>
        <w:pStyle w:val="a0"/>
        <w:spacing w:before="312" w:after="312"/>
      </w:pPr>
      <w:bookmarkStart w:id="23" w:name="_Toc482373531"/>
      <w:r>
        <w:rPr>
          <w:rFonts w:hint="eastAsia"/>
        </w:rPr>
        <w:t>范围</w:t>
      </w:r>
      <w:bookmarkEnd w:id="23"/>
    </w:p>
    <w:p w:rsidR="00F34B99" w:rsidRDefault="008620E6" w:rsidP="009A274B">
      <w:pPr>
        <w:pStyle w:val="afe"/>
      </w:pPr>
      <w:r>
        <w:rPr>
          <w:rFonts w:hint="eastAsia"/>
        </w:rPr>
        <w:t>本</w:t>
      </w:r>
      <w:r w:rsidR="009A274B" w:rsidRPr="009A274B">
        <w:rPr>
          <w:rFonts w:hint="eastAsia"/>
        </w:rPr>
        <w:t>标准</w:t>
      </w:r>
      <w:r>
        <w:rPr>
          <w:rFonts w:hint="eastAsia"/>
        </w:rPr>
        <w:t>描述健康相关领域</w:t>
      </w:r>
      <w:r w:rsidR="007335DD">
        <w:rPr>
          <w:rFonts w:hint="eastAsia"/>
        </w:rPr>
        <w:t>信息的特征，规定了对象类及其属性和相互关系，</w:t>
      </w:r>
      <w:r w:rsidR="009A274B" w:rsidRPr="009A274B">
        <w:rPr>
          <w:rFonts w:hint="eastAsia"/>
        </w:rPr>
        <w:t>适用于</w:t>
      </w:r>
      <w:r w:rsidR="004115F5">
        <w:rPr>
          <w:rFonts w:hint="eastAsia"/>
        </w:rPr>
        <w:t>健康相关领域标准的制定以及信息系统的研发与管理</w:t>
      </w:r>
      <w:r w:rsidR="009A274B" w:rsidRPr="009A274B">
        <w:rPr>
          <w:rFonts w:hint="eastAsia"/>
        </w:rPr>
        <w:t>。</w:t>
      </w:r>
    </w:p>
    <w:p w:rsidR="00F34B99" w:rsidRDefault="00F34B99" w:rsidP="003A4745">
      <w:pPr>
        <w:pStyle w:val="a0"/>
        <w:spacing w:before="312" w:after="312"/>
      </w:pPr>
      <w:bookmarkStart w:id="24" w:name="_Toc482373532"/>
      <w:r>
        <w:rPr>
          <w:rFonts w:hint="eastAsia"/>
        </w:rPr>
        <w:t>规范性引用文件</w:t>
      </w:r>
      <w:bookmarkEnd w:id="24"/>
    </w:p>
    <w:p w:rsidR="00F34B99" w:rsidRDefault="00F34B99" w:rsidP="00F34B99">
      <w:pPr>
        <w:pStyle w:val="afe"/>
      </w:pPr>
      <w:r>
        <w:rPr>
          <w:rFonts w:hint="eastAsia"/>
        </w:rPr>
        <w:t>下列文件对于本文件的应用是必不可少的。凡是注日期的引用文件，仅所注日期的版本适用于本文件。凡是不注日期的引用文件，其最新版本（包括所有的修改单）适用于本文件。</w:t>
      </w:r>
    </w:p>
    <w:p w:rsidR="00F34B99" w:rsidRPr="009A274B" w:rsidRDefault="009A274B" w:rsidP="009A274B">
      <w:pPr>
        <w:pStyle w:val="afe"/>
        <w:rPr>
          <w:rFonts w:ascii="Times New Roman"/>
        </w:rPr>
      </w:pPr>
      <w:r w:rsidRPr="009A274B">
        <w:rPr>
          <w:rFonts w:ascii="Times New Roman" w:hint="eastAsia"/>
        </w:rPr>
        <w:t>ISO/HL7 21731:2006</w:t>
      </w:r>
      <w:r w:rsidRPr="009A274B">
        <w:rPr>
          <w:rFonts w:ascii="Times New Roman" w:hint="eastAsia"/>
        </w:rPr>
        <w:t>《</w:t>
      </w:r>
      <w:r w:rsidRPr="009A274B">
        <w:rPr>
          <w:rFonts w:ascii="Times New Roman" w:hint="eastAsia"/>
        </w:rPr>
        <w:t>Health informatics-HL7 version3-Reference information model -Release 1</w:t>
      </w:r>
      <w:r w:rsidRPr="009A274B">
        <w:rPr>
          <w:rFonts w:ascii="Times New Roman" w:hint="eastAsia"/>
        </w:rPr>
        <w:t>》</w:t>
      </w:r>
    </w:p>
    <w:p w:rsidR="0099549F" w:rsidRPr="009471BE" w:rsidRDefault="0099549F" w:rsidP="0099549F">
      <w:pPr>
        <w:pStyle w:val="afe"/>
        <w:rPr>
          <w:rFonts w:ascii="Times New Roman"/>
        </w:rPr>
      </w:pPr>
      <w:r w:rsidRPr="009471BE">
        <w:rPr>
          <w:rFonts w:ascii="Times New Roman"/>
        </w:rPr>
        <w:t>HL7 Version 3 Standard: Data Types - Abstract Specification, Release 2</w:t>
      </w:r>
    </w:p>
    <w:p w:rsidR="009A274B" w:rsidRPr="00A60A36" w:rsidRDefault="009A274B" w:rsidP="009A274B">
      <w:pPr>
        <w:pStyle w:val="afe"/>
        <w:rPr>
          <w:rFonts w:ascii="Times New Roman"/>
        </w:rPr>
      </w:pPr>
      <w:r w:rsidRPr="00A60A36">
        <w:rPr>
          <w:rFonts w:ascii="Times New Roman"/>
        </w:rPr>
        <w:t xml:space="preserve">GB/T 30107-2013  </w:t>
      </w:r>
      <w:r w:rsidRPr="00A60A36">
        <w:rPr>
          <w:rFonts w:ascii="Times New Roman"/>
        </w:rPr>
        <w:t>健康信息学</w:t>
      </w:r>
      <w:r w:rsidRPr="00A60A36">
        <w:rPr>
          <w:rFonts w:ascii="Times New Roman"/>
        </w:rPr>
        <w:t xml:space="preserve"> HL7 V3 </w:t>
      </w:r>
      <w:r w:rsidRPr="00A60A36">
        <w:rPr>
          <w:rFonts w:ascii="Times New Roman"/>
        </w:rPr>
        <w:t>参考信息模型</w:t>
      </w:r>
    </w:p>
    <w:p w:rsidR="0099549F" w:rsidRDefault="0009515C" w:rsidP="0099549F">
      <w:pPr>
        <w:pStyle w:val="afe"/>
        <w:rPr>
          <w:rFonts w:ascii="Times New Roman"/>
        </w:rPr>
      </w:pPr>
      <w:bookmarkStart w:id="25" w:name="OLE_LINK1"/>
      <w:bookmarkStart w:id="26" w:name="OLE_LINK2"/>
      <w:r w:rsidRPr="00A60A36">
        <w:rPr>
          <w:rFonts w:ascii="Times New Roman"/>
        </w:rPr>
        <w:t>GB/T 18391</w:t>
      </w:r>
      <w:bookmarkEnd w:id="25"/>
      <w:bookmarkEnd w:id="26"/>
      <w:r w:rsidRPr="00A60A36">
        <w:rPr>
          <w:rFonts w:ascii="Times New Roman"/>
        </w:rPr>
        <w:t xml:space="preserve">-2009  </w:t>
      </w:r>
      <w:r w:rsidRPr="00A60A36">
        <w:rPr>
          <w:rFonts w:ascii="Times New Roman"/>
        </w:rPr>
        <w:t>信息技术</w:t>
      </w:r>
      <w:r w:rsidRPr="00A60A36">
        <w:rPr>
          <w:rFonts w:ascii="Times New Roman"/>
        </w:rPr>
        <w:t xml:space="preserve">  </w:t>
      </w:r>
      <w:r w:rsidRPr="00A60A36">
        <w:rPr>
          <w:rFonts w:ascii="Times New Roman"/>
        </w:rPr>
        <w:t>元数据注册系统</w:t>
      </w:r>
      <w:bookmarkStart w:id="27" w:name="_Toc482373533"/>
    </w:p>
    <w:p w:rsidR="009230DA" w:rsidRDefault="009230DA" w:rsidP="003A4745">
      <w:pPr>
        <w:pStyle w:val="a0"/>
        <w:spacing w:before="312" w:after="312"/>
      </w:pPr>
      <w:r>
        <w:rPr>
          <w:rFonts w:hint="eastAsia"/>
        </w:rPr>
        <w:t>术语和缩略语</w:t>
      </w:r>
      <w:bookmarkEnd w:id="27"/>
    </w:p>
    <w:p w:rsidR="00F707A5" w:rsidRPr="00F707A5" w:rsidRDefault="00F707A5" w:rsidP="00F707A5">
      <w:pPr>
        <w:pStyle w:val="afe"/>
      </w:pPr>
      <w:r>
        <w:rPr>
          <w:rFonts w:ascii="Times New Roman"/>
        </w:rPr>
        <w:t>GB/T 30107-2013</w:t>
      </w:r>
      <w:r w:rsidRPr="00F707A5">
        <w:rPr>
          <w:rFonts w:ascii="Times New Roman" w:hint="eastAsia"/>
        </w:rPr>
        <w:t>界定的术语和缩略语适用于本文件</w:t>
      </w:r>
    </w:p>
    <w:p w:rsidR="009230DA" w:rsidRPr="00A5579A" w:rsidRDefault="009230DA" w:rsidP="003A4745">
      <w:pPr>
        <w:pStyle w:val="a1"/>
        <w:spacing w:before="156" w:after="156"/>
      </w:pPr>
      <w:bookmarkStart w:id="28" w:name="_Toc482373534"/>
      <w:r w:rsidRPr="00A5579A">
        <w:rPr>
          <w:rFonts w:hint="eastAsia"/>
        </w:rPr>
        <w:t>模型  model</w:t>
      </w:r>
      <w:bookmarkEnd w:id="28"/>
    </w:p>
    <w:p w:rsidR="009230DA" w:rsidRPr="009230DA" w:rsidRDefault="009230DA" w:rsidP="009230DA">
      <w:pPr>
        <w:pStyle w:val="afe"/>
      </w:pPr>
      <w:r w:rsidRPr="009230DA">
        <w:rPr>
          <w:rFonts w:hint="eastAsia"/>
        </w:rPr>
        <w:t>域的一种表现，使用抽象方法表达相关概念。</w:t>
      </w:r>
    </w:p>
    <w:p w:rsidR="009064C3" w:rsidRDefault="009064C3" w:rsidP="003A4745">
      <w:pPr>
        <w:pStyle w:val="a1"/>
        <w:spacing w:before="156" w:after="156"/>
      </w:pPr>
      <w:bookmarkStart w:id="29" w:name="_Toc482373535"/>
      <w:r>
        <w:rPr>
          <w:rFonts w:hint="eastAsia"/>
        </w:rPr>
        <w:t>概念数据模型</w:t>
      </w:r>
      <w:r>
        <w:t>conceptual data model</w:t>
      </w:r>
      <w:bookmarkEnd w:id="29"/>
    </w:p>
    <w:p w:rsidR="009064C3" w:rsidRPr="007475D8" w:rsidRDefault="001C1662" w:rsidP="001C1662">
      <w:pPr>
        <w:pStyle w:val="afe"/>
        <w:rPr>
          <w:color w:val="FF0000"/>
        </w:rPr>
      </w:pPr>
      <w:r w:rsidRPr="001C1662">
        <w:rPr>
          <w:rFonts w:hint="eastAsia"/>
        </w:rPr>
        <w:t>表达</w:t>
      </w:r>
      <w:r w:rsidR="00B43B32">
        <w:rPr>
          <w:rFonts w:hint="eastAsia"/>
        </w:rPr>
        <w:t>现实世界</w:t>
      </w:r>
      <w:r w:rsidR="00135EED" w:rsidRPr="001C1662">
        <w:rPr>
          <w:rFonts w:hint="eastAsia"/>
        </w:rPr>
        <w:t>抽象</w:t>
      </w:r>
      <w:bookmarkStart w:id="30" w:name="OLE_LINK3"/>
      <w:bookmarkStart w:id="31" w:name="OLE_LINK4"/>
      <w:r w:rsidRPr="009471BE">
        <w:rPr>
          <w:rFonts w:hint="eastAsia"/>
        </w:rPr>
        <w:t>见解</w:t>
      </w:r>
      <w:bookmarkEnd w:id="30"/>
      <w:bookmarkEnd w:id="31"/>
      <w:r w:rsidR="00C2481B">
        <w:rPr>
          <w:rFonts w:hint="eastAsia"/>
        </w:rPr>
        <w:t>的数据模型</w:t>
      </w:r>
      <w:r>
        <w:rPr>
          <w:rFonts w:hint="eastAsia"/>
        </w:rPr>
        <w:t>。</w:t>
      </w:r>
    </w:p>
    <w:p w:rsidR="009230DA" w:rsidRPr="009230DA" w:rsidRDefault="009230DA" w:rsidP="003A4745">
      <w:pPr>
        <w:pStyle w:val="a1"/>
        <w:spacing w:before="156" w:after="156"/>
      </w:pPr>
      <w:bookmarkStart w:id="32" w:name="_Toc482373536"/>
      <w:r w:rsidRPr="009230DA">
        <w:t>类  class</w:t>
      </w:r>
      <w:bookmarkEnd w:id="32"/>
    </w:p>
    <w:p w:rsidR="009230DA" w:rsidRDefault="009230DA" w:rsidP="009230DA">
      <w:pPr>
        <w:pStyle w:val="afe"/>
      </w:pPr>
      <w:r>
        <w:rPr>
          <w:rFonts w:hint="eastAsia"/>
        </w:rPr>
        <w:t>对特定应用域中某个时间或概念的抽象。</w:t>
      </w:r>
    </w:p>
    <w:p w:rsidR="00570082" w:rsidRDefault="00570082" w:rsidP="003A4745">
      <w:pPr>
        <w:pStyle w:val="a1"/>
        <w:spacing w:before="156" w:after="156"/>
      </w:pPr>
      <w:bookmarkStart w:id="33" w:name="_Toc482373537"/>
      <w:r>
        <w:rPr>
          <w:rFonts w:hint="eastAsia"/>
        </w:rPr>
        <w:t>超类 superclass</w:t>
      </w:r>
      <w:bookmarkEnd w:id="33"/>
    </w:p>
    <w:p w:rsidR="00570082" w:rsidRPr="00570082" w:rsidRDefault="00F4427F" w:rsidP="00570082">
      <w:pPr>
        <w:pStyle w:val="afe"/>
      </w:pPr>
      <w:r>
        <w:rPr>
          <w:rFonts w:hint="eastAsia"/>
        </w:rPr>
        <w:t>作为对一个或多个其它类（子类）泛化的一个类。</w:t>
      </w:r>
    </w:p>
    <w:p w:rsidR="00AA5EC0" w:rsidRDefault="00AA5EC0" w:rsidP="003A4745">
      <w:pPr>
        <w:pStyle w:val="a1"/>
        <w:spacing w:before="156" w:after="156"/>
      </w:pPr>
      <w:bookmarkStart w:id="34" w:name="_Toc482373538"/>
      <w:r>
        <w:rPr>
          <w:rFonts w:hint="eastAsia"/>
        </w:rPr>
        <w:t>子类 subclass</w:t>
      </w:r>
      <w:bookmarkEnd w:id="34"/>
    </w:p>
    <w:p w:rsidR="00AA5EC0" w:rsidRDefault="00AA5EC0" w:rsidP="00AA5EC0">
      <w:pPr>
        <w:pStyle w:val="afe"/>
      </w:pPr>
      <w:r>
        <w:rPr>
          <w:rFonts w:hint="eastAsia"/>
        </w:rPr>
        <w:t>作为对另一个类（超类）具体化的一个类。</w:t>
      </w:r>
    </w:p>
    <w:p w:rsidR="00E24430" w:rsidRDefault="00E24430" w:rsidP="003A4745">
      <w:pPr>
        <w:pStyle w:val="a1"/>
        <w:spacing w:before="156" w:after="156"/>
      </w:pPr>
      <w:bookmarkStart w:id="35" w:name="_Toc482373539"/>
      <w:r>
        <w:rPr>
          <w:rFonts w:hint="eastAsia"/>
        </w:rPr>
        <w:t>属性</w:t>
      </w:r>
      <w:r w:rsidR="00D25714">
        <w:rPr>
          <w:rFonts w:hint="eastAsia"/>
        </w:rPr>
        <w:t xml:space="preserve"> attribute</w:t>
      </w:r>
      <w:bookmarkEnd w:id="35"/>
    </w:p>
    <w:p w:rsidR="00E24430" w:rsidRPr="00E24430" w:rsidRDefault="00736553" w:rsidP="00E24430">
      <w:pPr>
        <w:pStyle w:val="afe"/>
      </w:pPr>
      <w:r>
        <w:rPr>
          <w:rFonts w:hint="eastAsia"/>
        </w:rPr>
        <w:t>对类的特征方面的抽象。</w:t>
      </w:r>
    </w:p>
    <w:p w:rsidR="003D78DE" w:rsidRPr="003D78DE" w:rsidRDefault="003D78DE" w:rsidP="003A4745">
      <w:pPr>
        <w:pStyle w:val="a1"/>
        <w:spacing w:before="156" w:after="156"/>
      </w:pPr>
      <w:bookmarkStart w:id="36" w:name="_Toc482373540"/>
      <w:r w:rsidRPr="003D78DE">
        <w:rPr>
          <w:rFonts w:hint="eastAsia"/>
        </w:rPr>
        <w:t>数据类型</w:t>
      </w:r>
      <w:r w:rsidR="00D25714">
        <w:rPr>
          <w:rFonts w:hint="eastAsia"/>
        </w:rPr>
        <w:t xml:space="preserve"> data type</w:t>
      </w:r>
      <w:bookmarkEnd w:id="36"/>
    </w:p>
    <w:p w:rsidR="009230DA" w:rsidRDefault="003D78DE" w:rsidP="009230DA">
      <w:pPr>
        <w:pStyle w:val="afe"/>
      </w:pPr>
      <w:r>
        <w:rPr>
          <w:rFonts w:hint="eastAsia"/>
        </w:rPr>
        <w:lastRenderedPageBreak/>
        <w:t>属性中所含数据的结构格式。</w:t>
      </w:r>
      <w:r w:rsidR="00E24430">
        <w:rPr>
          <w:rFonts w:hint="eastAsia"/>
        </w:rPr>
        <w:t>它可以约束属性可能采用的属性值集合。</w:t>
      </w:r>
    </w:p>
    <w:p w:rsidR="00AA5EC0" w:rsidRDefault="00AA5EC0" w:rsidP="003A4745">
      <w:pPr>
        <w:pStyle w:val="a1"/>
        <w:spacing w:before="156" w:after="156"/>
      </w:pPr>
      <w:bookmarkStart w:id="37" w:name="_Toc482373541"/>
      <w:r>
        <w:rPr>
          <w:rFonts w:hint="eastAsia"/>
        </w:rPr>
        <w:t>泛化 generalization</w:t>
      </w:r>
      <w:bookmarkEnd w:id="37"/>
    </w:p>
    <w:p w:rsidR="00570082" w:rsidRPr="00570082" w:rsidRDefault="00570082" w:rsidP="004632E1">
      <w:pPr>
        <w:pStyle w:val="afe"/>
        <w:spacing w:line="360" w:lineRule="auto"/>
      </w:pPr>
      <w:r>
        <w:rPr>
          <w:rFonts w:hint="eastAsia"/>
        </w:rPr>
        <w:t>分别被称为超类和子类的两个类之间的关联，其中子类是由超类派生而来的。子类不仅继承了超类的所有性质，包括属性、关系和状态，而且增加了一些新的性质来扩展了父类的性能。子类的视觉看，子类就是超类的具体化。</w:t>
      </w:r>
    </w:p>
    <w:p w:rsidR="00D25714" w:rsidRDefault="00D25714" w:rsidP="003A4745">
      <w:pPr>
        <w:pStyle w:val="a1"/>
        <w:spacing w:before="156" w:after="156"/>
      </w:pPr>
      <w:bookmarkStart w:id="38" w:name="_Toc482373542"/>
      <w:r>
        <w:rPr>
          <w:rFonts w:hint="eastAsia"/>
        </w:rPr>
        <w:t>具体化 specialization</w:t>
      </w:r>
      <w:bookmarkEnd w:id="38"/>
    </w:p>
    <w:p w:rsidR="00D25714" w:rsidRPr="00D25714" w:rsidRDefault="00B1326A" w:rsidP="004632E1">
      <w:pPr>
        <w:pStyle w:val="afe"/>
        <w:spacing w:line="360" w:lineRule="auto"/>
      </w:pPr>
      <w:r>
        <w:rPr>
          <w:rFonts w:hint="eastAsia"/>
        </w:rPr>
        <w:t>两个类（分别称为</w:t>
      </w:r>
      <w:r w:rsidR="00E20C18">
        <w:rPr>
          <w:rFonts w:hint="eastAsia"/>
        </w:rPr>
        <w:t>超</w:t>
      </w:r>
      <w:r>
        <w:rPr>
          <w:rFonts w:hint="eastAsia"/>
        </w:rPr>
        <w:t>类与子类）之间的一种关联，其中子类由类派生而来。子类继承类的属性、关系和状态，还可以增加新的性质来扩展</w:t>
      </w:r>
      <w:r w:rsidR="00E20C18">
        <w:rPr>
          <w:rFonts w:hint="eastAsia"/>
        </w:rPr>
        <w:t>父类的性能。</w:t>
      </w:r>
    </w:p>
    <w:p w:rsidR="00AA5EC0" w:rsidRDefault="00F4427F" w:rsidP="003A4745">
      <w:pPr>
        <w:pStyle w:val="a1"/>
        <w:spacing w:before="156" w:after="156"/>
      </w:pPr>
      <w:bookmarkStart w:id="39" w:name="_Toc482373543"/>
      <w:r>
        <w:rPr>
          <w:rFonts w:hint="eastAsia"/>
        </w:rPr>
        <w:t>编码系统 coding system</w:t>
      </w:r>
      <w:bookmarkEnd w:id="39"/>
    </w:p>
    <w:p w:rsidR="00F4427F" w:rsidRPr="00AA5EC0" w:rsidRDefault="007C6577" w:rsidP="00AA5EC0">
      <w:pPr>
        <w:pStyle w:val="afe"/>
      </w:pPr>
      <w:r>
        <w:rPr>
          <w:rFonts w:hint="eastAsia"/>
        </w:rPr>
        <w:t>（通常）使用</w:t>
      </w:r>
      <w:r w:rsidR="007D1CD8">
        <w:rPr>
          <w:rFonts w:hint="eastAsia"/>
        </w:rPr>
        <w:t>短</w:t>
      </w:r>
      <w:r>
        <w:rPr>
          <w:rFonts w:hint="eastAsia"/>
        </w:rPr>
        <w:t>概念标识符</w:t>
      </w:r>
      <w:r w:rsidR="004632E1">
        <w:rPr>
          <w:rFonts w:hint="eastAsia"/>
        </w:rPr>
        <w:t>说明概念是系统组成部分，且定义一个唯一概念代码集的概念表示体系。</w:t>
      </w:r>
    </w:p>
    <w:p w:rsidR="004E688D" w:rsidRPr="005352CE" w:rsidRDefault="00767EF6" w:rsidP="003A4745">
      <w:pPr>
        <w:pStyle w:val="a0"/>
        <w:spacing w:before="312" w:after="312"/>
      </w:pPr>
      <w:bookmarkStart w:id="40" w:name="_Toc482373544"/>
      <w:r w:rsidRPr="005352CE">
        <w:rPr>
          <w:rFonts w:hint="eastAsia"/>
        </w:rPr>
        <w:t>国家卫生与人口信息</w:t>
      </w:r>
      <w:r w:rsidR="00BB4111" w:rsidRPr="005352CE">
        <w:rPr>
          <w:rFonts w:hint="eastAsia"/>
        </w:rPr>
        <w:t>概念数据模型</w:t>
      </w:r>
      <w:r w:rsidR="00761648">
        <w:rPr>
          <w:rFonts w:hint="eastAsia"/>
        </w:rPr>
        <w:t>概述</w:t>
      </w:r>
      <w:bookmarkEnd w:id="40"/>
    </w:p>
    <w:p w:rsidR="00BB4111" w:rsidRDefault="005D0F85" w:rsidP="00C61EBB">
      <w:pPr>
        <w:pStyle w:val="afe"/>
        <w:spacing w:line="360" w:lineRule="auto"/>
      </w:pPr>
      <w:r>
        <w:rPr>
          <w:rFonts w:hint="eastAsia"/>
        </w:rPr>
        <w:t>概念数据模型</w:t>
      </w:r>
      <w:r w:rsidR="00B456D7">
        <w:rPr>
          <w:rFonts w:hint="eastAsia"/>
        </w:rPr>
        <w:t>中类的构成、含义</w:t>
      </w:r>
      <w:r>
        <w:rPr>
          <w:rFonts w:hint="eastAsia"/>
        </w:rPr>
        <w:t xml:space="preserve">的主干类与下位类关系及意义与HL7 </w:t>
      </w:r>
      <w:r w:rsidR="00DA1E0E">
        <w:rPr>
          <w:rFonts w:hint="eastAsia"/>
        </w:rPr>
        <w:t>V3参考信息模型</w:t>
      </w:r>
      <w:r>
        <w:rPr>
          <w:rFonts w:hint="eastAsia"/>
        </w:rPr>
        <w:t>相同</w:t>
      </w:r>
      <w:r w:rsidR="00DA1E0E">
        <w:rPr>
          <w:rFonts w:hint="eastAsia"/>
        </w:rPr>
        <w:t>。</w:t>
      </w:r>
      <w:r w:rsidR="00BB4111">
        <w:rPr>
          <w:rFonts w:hint="eastAsia"/>
        </w:rPr>
        <w:t>国家卫生与人口信息概念数据模型由6大类和1</w:t>
      </w:r>
      <w:r w:rsidR="00DD75B8">
        <w:rPr>
          <w:rFonts w:hint="eastAsia"/>
        </w:rPr>
        <w:t>5</w:t>
      </w:r>
      <w:r w:rsidR="00BB4111">
        <w:rPr>
          <w:rFonts w:hint="eastAsia"/>
        </w:rPr>
        <w:t>个子类构成，每个类</w:t>
      </w:r>
      <w:r w:rsidR="00DD75B8">
        <w:rPr>
          <w:rFonts w:hint="eastAsia"/>
        </w:rPr>
        <w:t>及子类</w:t>
      </w:r>
      <w:r w:rsidR="00BB4111">
        <w:rPr>
          <w:rFonts w:hint="eastAsia"/>
        </w:rPr>
        <w:t>具有</w:t>
      </w:r>
      <w:r w:rsidR="00DD75B8">
        <w:rPr>
          <w:rFonts w:hint="eastAsia"/>
        </w:rPr>
        <w:t>自己</w:t>
      </w:r>
      <w:r w:rsidR="00BB4111">
        <w:rPr>
          <w:rFonts w:hint="eastAsia"/>
        </w:rPr>
        <w:t>的描述属性</w:t>
      </w:r>
      <w:r w:rsidR="00DD75B8">
        <w:rPr>
          <w:rFonts w:hint="eastAsia"/>
        </w:rPr>
        <w:t>。</w:t>
      </w:r>
      <w:r w:rsidR="00761648">
        <w:rPr>
          <w:rFonts w:hint="eastAsia"/>
        </w:rPr>
        <w:t>属性、关系都与类相关</w:t>
      </w:r>
      <w:r w:rsidR="00BB4111">
        <w:rPr>
          <w:rFonts w:hint="eastAsia"/>
        </w:rPr>
        <w:t>。</w:t>
      </w:r>
    </w:p>
    <w:p w:rsidR="00210FA0" w:rsidRDefault="00F64BDC" w:rsidP="005009CC">
      <w:pPr>
        <w:pStyle w:val="afe"/>
        <w:spacing w:line="360" w:lineRule="auto"/>
      </w:pPr>
      <w:r>
        <w:rPr>
          <w:rFonts w:hint="eastAsia"/>
        </w:rPr>
        <w:t>概念数据</w:t>
      </w:r>
      <w:r w:rsidR="005009CC">
        <w:rPr>
          <w:rFonts w:hint="eastAsia"/>
        </w:rPr>
        <w:t>模型采用UML</w:t>
      </w:r>
      <w:r>
        <w:rPr>
          <w:rFonts w:hint="eastAsia"/>
        </w:rPr>
        <w:t>表示</w:t>
      </w:r>
      <w:r w:rsidR="005009CC">
        <w:rPr>
          <w:rFonts w:hint="eastAsia"/>
        </w:rPr>
        <w:t>。</w:t>
      </w:r>
      <w:r w:rsidR="00C00819">
        <w:rPr>
          <w:rFonts w:hint="eastAsia"/>
        </w:rPr>
        <w:t>每个类表示在</w:t>
      </w:r>
      <w:r w:rsidR="00E07BA2">
        <w:rPr>
          <w:rFonts w:hint="eastAsia"/>
        </w:rPr>
        <w:t>健康相关</w:t>
      </w:r>
      <w:r w:rsidR="00C00819">
        <w:rPr>
          <w:rFonts w:hint="eastAsia"/>
        </w:rPr>
        <w:t>环境下应加以归档和交换的概念信息。</w:t>
      </w:r>
      <w:r w:rsidR="00EC6D4A">
        <w:rPr>
          <w:rFonts w:hint="eastAsia"/>
        </w:rPr>
        <w:t>关于</w:t>
      </w:r>
      <w:r w:rsidR="00C00819">
        <w:rPr>
          <w:rFonts w:hint="eastAsia"/>
        </w:rPr>
        <w:t>类的</w:t>
      </w:r>
      <w:r w:rsidR="00E07BA2">
        <w:rPr>
          <w:rFonts w:hint="eastAsia"/>
        </w:rPr>
        <w:t>命名</w:t>
      </w:r>
      <w:r w:rsidR="00C00819">
        <w:rPr>
          <w:rFonts w:hint="eastAsia"/>
        </w:rPr>
        <w:t>，</w:t>
      </w:r>
      <w:r w:rsidR="00EC6D4A">
        <w:rPr>
          <w:rFonts w:hint="eastAsia"/>
        </w:rPr>
        <w:t>如果</w:t>
      </w:r>
      <w:r w:rsidR="00C00819">
        <w:rPr>
          <w:rFonts w:hint="eastAsia"/>
        </w:rPr>
        <w:t>在</w:t>
      </w:r>
      <w:r w:rsidR="00EC6D4A">
        <w:rPr>
          <w:rFonts w:hint="eastAsia"/>
        </w:rPr>
        <w:t>HL7 V3 参考信息模型中</w:t>
      </w:r>
      <w:r w:rsidR="00C00819">
        <w:rPr>
          <w:rFonts w:hint="eastAsia"/>
        </w:rPr>
        <w:t>有对应的</w:t>
      </w:r>
      <w:r w:rsidR="00EC6D4A">
        <w:rPr>
          <w:rFonts w:hint="eastAsia"/>
        </w:rPr>
        <w:t>类，则</w:t>
      </w:r>
      <w:r w:rsidR="00C00819">
        <w:rPr>
          <w:rFonts w:hint="eastAsia"/>
        </w:rPr>
        <w:t>采用</w:t>
      </w:r>
      <w:r w:rsidR="00EC6D4A">
        <w:rPr>
          <w:rFonts w:hint="eastAsia"/>
        </w:rPr>
        <w:t>该模型中的命名。如果HL7 V3 参考信息模型中没有对应的类，</w:t>
      </w:r>
      <w:r w:rsidR="00441409">
        <w:rPr>
          <w:rFonts w:hint="eastAsia"/>
        </w:rPr>
        <w:t>则根据类的含义，参照本领域的命名</w:t>
      </w:r>
      <w:r w:rsidR="00C00819">
        <w:rPr>
          <w:rFonts w:hint="eastAsia"/>
        </w:rPr>
        <w:t>规范</w:t>
      </w:r>
      <w:r w:rsidR="00441409">
        <w:rPr>
          <w:rFonts w:hint="eastAsia"/>
        </w:rPr>
        <w:t>或习惯命名</w:t>
      </w:r>
      <w:r w:rsidR="00C00819">
        <w:rPr>
          <w:rFonts w:hint="eastAsia"/>
        </w:rPr>
        <w:t>。</w:t>
      </w:r>
    </w:p>
    <w:p w:rsidR="00510ED1" w:rsidRDefault="00CD04DE" w:rsidP="003A4745">
      <w:pPr>
        <w:pStyle w:val="a0"/>
        <w:spacing w:before="312" w:after="312"/>
      </w:pPr>
      <w:bookmarkStart w:id="41" w:name="_Toc482373545"/>
      <w:r w:rsidRPr="005352CE">
        <w:rPr>
          <w:rFonts w:hint="eastAsia"/>
        </w:rPr>
        <w:t>国家卫生与人口信息概念数据模型</w:t>
      </w:r>
      <w:r w:rsidR="00510ED1">
        <w:rPr>
          <w:rFonts w:hint="eastAsia"/>
        </w:rPr>
        <w:t>图示</w:t>
      </w:r>
      <w:bookmarkEnd w:id="41"/>
    </w:p>
    <w:p w:rsidR="00510ED1" w:rsidRDefault="00510ED1" w:rsidP="00510ED1">
      <w:pPr>
        <w:pStyle w:val="afe"/>
      </w:pPr>
    </w:p>
    <w:p w:rsidR="00510ED1" w:rsidRPr="00510ED1" w:rsidRDefault="00871AC9" w:rsidP="00510ED1">
      <w:pPr>
        <w:pStyle w:val="afe"/>
        <w:sectPr w:rsidR="00510ED1" w:rsidRPr="00510ED1" w:rsidSect="00F34B99">
          <w:pgSz w:w="11906" w:h="16838" w:code="9"/>
          <w:pgMar w:top="567" w:right="1134" w:bottom="1134" w:left="1418" w:header="1418" w:footer="1134" w:gutter="0"/>
          <w:pgNumType w:start="1"/>
          <w:cols w:space="425"/>
          <w:formProt w:val="0"/>
          <w:docGrid w:type="lines" w:linePitch="312"/>
        </w:sectPr>
      </w:pPr>
      <w:r w:rsidRPr="005352CE">
        <w:rPr>
          <w:rFonts w:hint="eastAsia"/>
        </w:rPr>
        <w:t>国家卫生与人口信息概念数据模型</w:t>
      </w:r>
      <w:r>
        <w:rPr>
          <w:rFonts w:hint="eastAsia"/>
        </w:rPr>
        <w:t>全部内容见图1。</w:t>
      </w:r>
    </w:p>
    <w:p w:rsidR="00476FC0" w:rsidRDefault="00AF23BE" w:rsidP="00B77176">
      <w:r>
        <w:rPr>
          <w:rFonts w:hint="eastAsia"/>
          <w:noProof/>
        </w:rPr>
        <w:lastRenderedPageBreak/>
        <w:drawing>
          <wp:inline distT="0" distB="0" distL="0" distR="0">
            <wp:extent cx="9601200" cy="4714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9601200" cy="4714875"/>
                    </a:xfrm>
                    <a:prstGeom prst="rect">
                      <a:avLst/>
                    </a:prstGeom>
                    <a:noFill/>
                    <a:ln w="9525">
                      <a:noFill/>
                      <a:miter lim="800000"/>
                      <a:headEnd/>
                      <a:tailEnd/>
                    </a:ln>
                  </pic:spPr>
                </pic:pic>
              </a:graphicData>
            </a:graphic>
          </wp:inline>
        </w:drawing>
      </w:r>
    </w:p>
    <w:p w:rsidR="00476FC0" w:rsidRDefault="00090DE6" w:rsidP="003A4745">
      <w:pPr>
        <w:pStyle w:val="affffff3"/>
        <w:spacing w:before="156" w:after="156"/>
      </w:pPr>
      <w:r>
        <w:rPr>
          <w:rFonts w:hint="eastAsia"/>
        </w:rPr>
        <w:t xml:space="preserve">图1  </w:t>
      </w:r>
      <w:r w:rsidR="00871AC9" w:rsidRPr="005352CE">
        <w:rPr>
          <w:rFonts w:hint="eastAsia"/>
        </w:rPr>
        <w:t>国家卫生与人口信息概念数据模型</w:t>
      </w:r>
      <w:r w:rsidR="00871AC9">
        <w:rPr>
          <w:rFonts w:hint="eastAsia"/>
        </w:rPr>
        <w:t>图示</w:t>
      </w:r>
    </w:p>
    <w:p w:rsidR="00871AC9" w:rsidRPr="00090DE6" w:rsidRDefault="00871AC9" w:rsidP="00B77176">
      <w:pPr>
        <w:sectPr w:rsidR="00871AC9" w:rsidRPr="00090DE6" w:rsidSect="005352CE">
          <w:pgSz w:w="16838" w:h="11906" w:orient="landscape" w:code="9"/>
          <w:pgMar w:top="1134" w:right="1134" w:bottom="1418" w:left="567" w:header="1418" w:footer="1134" w:gutter="0"/>
          <w:pgNumType w:start="1"/>
          <w:cols w:space="425"/>
          <w:formProt w:val="0"/>
          <w:docGrid w:type="lines" w:linePitch="312"/>
        </w:sectPr>
      </w:pPr>
    </w:p>
    <w:p w:rsidR="00A42B6A" w:rsidRDefault="00A42B6A" w:rsidP="003A4745">
      <w:pPr>
        <w:pStyle w:val="a0"/>
        <w:spacing w:before="312" w:after="312"/>
      </w:pPr>
      <w:bookmarkStart w:id="42" w:name="_Toc482373546"/>
      <w:r>
        <w:rPr>
          <w:rFonts w:hint="eastAsia"/>
        </w:rPr>
        <w:lastRenderedPageBreak/>
        <w:t>概念数据模型中的类</w:t>
      </w:r>
      <w:r w:rsidR="00962E98">
        <w:rPr>
          <w:rFonts w:hint="eastAsia"/>
        </w:rPr>
        <w:t>及属性</w:t>
      </w:r>
      <w:bookmarkEnd w:id="42"/>
    </w:p>
    <w:p w:rsidR="00A42B6A" w:rsidRDefault="009629E1" w:rsidP="00FA6F43">
      <w:pPr>
        <w:pStyle w:val="a1"/>
        <w:spacing w:before="156" w:after="156" w:line="276" w:lineRule="auto"/>
        <w:ind w:left="284"/>
      </w:pPr>
      <w:bookmarkStart w:id="43" w:name="_Toc482373547"/>
      <w:r>
        <w:rPr>
          <w:rFonts w:hint="eastAsia"/>
        </w:rPr>
        <w:t>实体 Entity</w:t>
      </w:r>
      <w:bookmarkEnd w:id="43"/>
      <w:r>
        <w:rPr>
          <w:rFonts w:hint="eastAsia"/>
        </w:rPr>
        <w:t xml:space="preserve"> </w:t>
      </w:r>
    </w:p>
    <w:p w:rsidR="009629E1" w:rsidRDefault="00F872C1" w:rsidP="00FA6F43">
      <w:pPr>
        <w:pStyle w:val="a2"/>
        <w:adjustRightInd w:val="0"/>
        <w:snapToGrid w:val="0"/>
        <w:spacing w:before="156" w:after="156" w:line="276" w:lineRule="auto"/>
        <w:ind w:leftChars="150" w:left="315"/>
      </w:pPr>
      <w:r>
        <w:rPr>
          <w:rFonts w:hint="eastAsia"/>
        </w:rPr>
        <w:t>实体</w:t>
      </w:r>
      <w:r w:rsidR="00C74365">
        <w:rPr>
          <w:rFonts w:hint="eastAsia"/>
        </w:rPr>
        <w:t>的</w:t>
      </w:r>
      <w:r w:rsidR="007000E8">
        <w:rPr>
          <w:rFonts w:hint="eastAsia"/>
        </w:rPr>
        <w:t>描述</w:t>
      </w:r>
    </w:p>
    <w:p w:rsidR="009629E1" w:rsidRDefault="009629E1" w:rsidP="007C14FF">
      <w:pPr>
        <w:pStyle w:val="afe"/>
        <w:spacing w:line="360" w:lineRule="auto"/>
      </w:pPr>
      <w:r>
        <w:rPr>
          <w:rFonts w:hint="eastAsia"/>
        </w:rPr>
        <w:t>以某个角色身份参与</w:t>
      </w:r>
      <w:r w:rsidR="00F139A9">
        <w:rPr>
          <w:rFonts w:hint="eastAsia"/>
        </w:rPr>
        <w:t>健康相关活动</w:t>
      </w:r>
      <w:r>
        <w:rPr>
          <w:rFonts w:hint="eastAsia"/>
        </w:rPr>
        <w:t>的一个或一组自然事物或组织。</w:t>
      </w:r>
    </w:p>
    <w:p w:rsidR="009A1B91" w:rsidRDefault="00073085" w:rsidP="007C14FF">
      <w:pPr>
        <w:pStyle w:val="afe"/>
        <w:spacing w:line="360" w:lineRule="auto"/>
      </w:pPr>
      <w:r>
        <w:rPr>
          <w:rFonts w:hint="eastAsia"/>
        </w:rPr>
        <w:t>实体</w:t>
      </w:r>
      <w:r w:rsidR="00D71B09">
        <w:rPr>
          <w:rFonts w:hint="eastAsia"/>
        </w:rPr>
        <w:t>对下列</w:t>
      </w:r>
      <w:r>
        <w:rPr>
          <w:rFonts w:hint="eastAsia"/>
        </w:rPr>
        <w:t>类</w:t>
      </w:r>
      <w:r w:rsidR="00D71B09">
        <w:rPr>
          <w:rFonts w:hint="eastAsia"/>
        </w:rPr>
        <w:t>进行泛</w:t>
      </w:r>
      <w:r w:rsidR="009A1B91">
        <w:rPr>
          <w:rFonts w:hint="eastAsia"/>
        </w:rPr>
        <w:t>化：</w:t>
      </w:r>
    </w:p>
    <w:p w:rsidR="009A1B91" w:rsidRDefault="009A1B91" w:rsidP="007C14FF">
      <w:pPr>
        <w:pStyle w:val="afe"/>
        <w:adjustRightInd w:val="0"/>
        <w:snapToGrid w:val="0"/>
        <w:spacing w:line="360" w:lineRule="auto"/>
        <w:ind w:firstLineChars="550" w:firstLine="1155"/>
      </w:pPr>
      <w:r>
        <w:t>O</w:t>
      </w:r>
      <w:r w:rsidR="00F872C1">
        <w:rPr>
          <w:rFonts w:hint="eastAsia"/>
        </w:rPr>
        <w:t xml:space="preserve">rganization        </w:t>
      </w:r>
      <w:r w:rsidR="00641D16">
        <w:rPr>
          <w:rFonts w:hint="eastAsia"/>
        </w:rPr>
        <w:t>P</w:t>
      </w:r>
      <w:r w:rsidR="00F872C1">
        <w:rPr>
          <w:rFonts w:hint="eastAsia"/>
        </w:rPr>
        <w:t xml:space="preserve">erson </w:t>
      </w:r>
    </w:p>
    <w:p w:rsidR="009A1B91" w:rsidRDefault="00641D16" w:rsidP="007C14FF">
      <w:pPr>
        <w:pStyle w:val="afe"/>
        <w:adjustRightInd w:val="0"/>
        <w:snapToGrid w:val="0"/>
        <w:spacing w:line="360" w:lineRule="auto"/>
        <w:ind w:firstLineChars="550" w:firstLine="1155"/>
      </w:pPr>
      <w:r>
        <w:rPr>
          <w:rFonts w:hint="eastAsia"/>
        </w:rPr>
        <w:t>M</w:t>
      </w:r>
      <w:r w:rsidR="009A1B91">
        <w:rPr>
          <w:rFonts w:hint="eastAsia"/>
        </w:rPr>
        <w:t>ater</w:t>
      </w:r>
      <w:r w:rsidR="007464BD">
        <w:rPr>
          <w:rFonts w:hint="eastAsia"/>
        </w:rPr>
        <w:t>i</w:t>
      </w:r>
      <w:r w:rsidR="009A1B91">
        <w:rPr>
          <w:rFonts w:hint="eastAsia"/>
        </w:rPr>
        <w:t xml:space="preserve">al            </w:t>
      </w:r>
      <w:r>
        <w:rPr>
          <w:rFonts w:hint="eastAsia"/>
        </w:rPr>
        <w:t>P</w:t>
      </w:r>
      <w:r w:rsidR="009A1B91">
        <w:rPr>
          <w:rFonts w:hint="eastAsia"/>
        </w:rPr>
        <w:t>lace</w:t>
      </w:r>
    </w:p>
    <w:p w:rsidR="00DF1B1C" w:rsidRDefault="009629E1" w:rsidP="00FA6F43">
      <w:pPr>
        <w:pStyle w:val="a2"/>
        <w:adjustRightInd w:val="0"/>
        <w:snapToGrid w:val="0"/>
        <w:spacing w:before="156" w:after="156" w:line="276" w:lineRule="auto"/>
        <w:ind w:leftChars="150" w:left="315"/>
      </w:pPr>
      <w:bookmarkStart w:id="44" w:name="OLE_LINK14"/>
      <w:bookmarkStart w:id="45" w:name="OLE_LINK15"/>
      <w:r>
        <w:rPr>
          <w:rFonts w:hint="eastAsia"/>
        </w:rPr>
        <w:t>实体</w:t>
      </w:r>
      <w:r w:rsidR="00DF1B1C">
        <w:rPr>
          <w:rFonts w:hint="eastAsia"/>
        </w:rPr>
        <w:t>的</w:t>
      </w:r>
      <w:r w:rsidR="00755C2E">
        <w:rPr>
          <w:rFonts w:hint="eastAsia"/>
        </w:rPr>
        <w:t>属性</w:t>
      </w:r>
    </w:p>
    <w:p w:rsidR="00CF4A03" w:rsidRDefault="00DF1B1C" w:rsidP="00FA6F43">
      <w:pPr>
        <w:pStyle w:val="afe"/>
        <w:spacing w:line="276" w:lineRule="auto"/>
      </w:pPr>
      <w:bookmarkStart w:id="46" w:name="_Toc482373548"/>
      <w:bookmarkEnd w:id="44"/>
      <w:bookmarkEnd w:id="45"/>
      <w:r>
        <w:rPr>
          <w:rFonts w:hint="eastAsia"/>
        </w:rPr>
        <w:t>Entity的属性如下：</w:t>
      </w:r>
      <w:bookmarkEnd w:id="46"/>
    </w:p>
    <w:p w:rsidR="00CF4A03" w:rsidRDefault="00DA5B6D" w:rsidP="00FA6F43">
      <w:pPr>
        <w:pStyle w:val="afe"/>
        <w:adjustRightInd w:val="0"/>
        <w:snapToGrid w:val="0"/>
        <w:spacing w:line="276" w:lineRule="auto"/>
        <w:ind w:firstLineChars="550" w:firstLine="1155"/>
      </w:pPr>
      <w:bookmarkStart w:id="47" w:name="_Toc482373549"/>
      <w:r w:rsidRPr="00DA5B6D">
        <w:t>classCode</w:t>
      </w:r>
      <w:r w:rsidR="00386ECB" w:rsidRPr="00DA5B6D">
        <w:t xml:space="preserve"> </w:t>
      </w:r>
      <w:r w:rsidR="00386ECB">
        <w:t>::</w:t>
      </w:r>
      <w:r w:rsidR="00386ECB" w:rsidRPr="00DA5B6D">
        <w:t xml:space="preserve"> </w:t>
      </w:r>
      <w:r w:rsidRPr="00DA5B6D">
        <w:t xml:space="preserve"> CS</w:t>
      </w:r>
      <w:r w:rsidR="00850DE6">
        <w:rPr>
          <w:rFonts w:hint="eastAsia"/>
        </w:rPr>
        <w:t xml:space="preserve">        </w:t>
      </w:r>
      <w:r>
        <w:rPr>
          <w:rFonts w:hint="eastAsia"/>
        </w:rPr>
        <w:t xml:space="preserve"> </w:t>
      </w:r>
      <w:r w:rsidRPr="00DA5B6D">
        <w:t>determinerCode</w:t>
      </w:r>
      <w:r w:rsidR="00386ECB" w:rsidRPr="00DA5B6D">
        <w:t xml:space="preserve"> </w:t>
      </w:r>
      <w:r w:rsidR="00386ECB">
        <w:t>::</w:t>
      </w:r>
      <w:r w:rsidR="00386ECB" w:rsidRPr="00DA5B6D">
        <w:t xml:space="preserve"> </w:t>
      </w:r>
      <w:r w:rsidRPr="00DA5B6D">
        <w:t>CS</w:t>
      </w:r>
      <w:r>
        <w:rPr>
          <w:rFonts w:hint="eastAsia"/>
        </w:rPr>
        <w:t xml:space="preserve">          </w:t>
      </w:r>
      <w:r w:rsidRPr="00DA5B6D">
        <w:t>id</w:t>
      </w:r>
      <w:r w:rsidR="00386ECB" w:rsidRPr="00DA5B6D">
        <w:t xml:space="preserve"> </w:t>
      </w:r>
      <w:r w:rsidR="00386ECB">
        <w:t>::</w:t>
      </w:r>
      <w:r w:rsidR="00386ECB" w:rsidRPr="00DA5B6D">
        <w:t xml:space="preserve"> </w:t>
      </w:r>
      <w:r w:rsidRPr="00DA5B6D">
        <w:t>SET&lt;II&gt;</w:t>
      </w:r>
      <w:bookmarkEnd w:id="47"/>
      <w:r>
        <w:rPr>
          <w:rFonts w:hint="eastAsia"/>
        </w:rPr>
        <w:t xml:space="preserve">  </w:t>
      </w:r>
    </w:p>
    <w:p w:rsidR="00CF4A03" w:rsidRDefault="00DA5B6D" w:rsidP="00FA6F43">
      <w:pPr>
        <w:pStyle w:val="afe"/>
        <w:adjustRightInd w:val="0"/>
        <w:snapToGrid w:val="0"/>
        <w:spacing w:line="276" w:lineRule="auto"/>
        <w:ind w:firstLineChars="550" w:firstLine="1155"/>
      </w:pPr>
      <w:bookmarkStart w:id="48" w:name="_Toc482373550"/>
      <w:r w:rsidRPr="00DA5B6D">
        <w:t>code</w:t>
      </w:r>
      <w:r w:rsidR="00386ECB" w:rsidRPr="00DA5B6D">
        <w:t xml:space="preserve"> </w:t>
      </w:r>
      <w:r w:rsidR="00386ECB">
        <w:t>::</w:t>
      </w:r>
      <w:r w:rsidR="00386ECB" w:rsidRPr="00DA5B6D">
        <w:t xml:space="preserve"> </w:t>
      </w:r>
      <w:r w:rsidRPr="00DA5B6D">
        <w:t>CS</w:t>
      </w:r>
      <w:r>
        <w:rPr>
          <w:rFonts w:hint="eastAsia"/>
        </w:rPr>
        <w:t xml:space="preserve">             </w:t>
      </w:r>
      <w:r w:rsidR="00A2162B">
        <w:rPr>
          <w:rFonts w:hint="eastAsia"/>
        </w:rPr>
        <w:t xml:space="preserve"> </w:t>
      </w:r>
      <w:r>
        <w:rPr>
          <w:rFonts w:hint="eastAsia"/>
        </w:rPr>
        <w:t xml:space="preserve"> </w:t>
      </w:r>
      <w:r w:rsidRPr="00DA5B6D">
        <w:t xml:space="preserve">quantity </w:t>
      </w:r>
      <w:r w:rsidR="00386ECB">
        <w:t>::</w:t>
      </w:r>
      <w:r w:rsidRPr="00DA5B6D">
        <w:t xml:space="preserve"> PQ</w:t>
      </w:r>
      <w:r>
        <w:rPr>
          <w:rFonts w:hint="eastAsia"/>
        </w:rPr>
        <w:t xml:space="preserve">                </w:t>
      </w:r>
      <w:r w:rsidRPr="00DA5B6D">
        <w:t xml:space="preserve">name </w:t>
      </w:r>
      <w:r w:rsidR="00386ECB">
        <w:t>::</w:t>
      </w:r>
      <w:r w:rsidRPr="00DA5B6D">
        <w:t xml:space="preserve"> EN</w:t>
      </w:r>
      <w:bookmarkEnd w:id="48"/>
      <w:r>
        <w:rPr>
          <w:rFonts w:hint="eastAsia"/>
        </w:rPr>
        <w:t xml:space="preserve">    </w:t>
      </w:r>
    </w:p>
    <w:p w:rsidR="00CF4A03" w:rsidRDefault="00DA5B6D" w:rsidP="00FA6F43">
      <w:pPr>
        <w:pStyle w:val="afe"/>
        <w:adjustRightInd w:val="0"/>
        <w:snapToGrid w:val="0"/>
        <w:spacing w:line="276" w:lineRule="auto"/>
        <w:ind w:firstLineChars="550" w:firstLine="1155"/>
      </w:pPr>
      <w:bookmarkStart w:id="49" w:name="_Toc482373551"/>
      <w:r w:rsidRPr="00DA5B6D">
        <w:t xml:space="preserve">desc </w:t>
      </w:r>
      <w:r w:rsidR="00386ECB">
        <w:t>::</w:t>
      </w:r>
      <w:r w:rsidRPr="00DA5B6D">
        <w:t xml:space="preserve"> ED</w:t>
      </w:r>
      <w:r>
        <w:rPr>
          <w:rFonts w:hint="eastAsia"/>
        </w:rPr>
        <w:t xml:space="preserve">            </w:t>
      </w:r>
      <w:r w:rsidR="00850DE6">
        <w:rPr>
          <w:rFonts w:hint="eastAsia"/>
        </w:rPr>
        <w:t xml:space="preserve">   </w:t>
      </w:r>
      <w:r w:rsidRPr="00DA5B6D">
        <w:t xml:space="preserve">existenceTime </w:t>
      </w:r>
      <w:r w:rsidR="00386ECB">
        <w:t>::</w:t>
      </w:r>
      <w:r w:rsidRPr="00DA5B6D">
        <w:t xml:space="preserve"> TS</w:t>
      </w:r>
      <w:r>
        <w:rPr>
          <w:rFonts w:hint="eastAsia"/>
        </w:rPr>
        <w:t xml:space="preserve">           </w:t>
      </w:r>
      <w:r w:rsidRPr="00DA5B6D">
        <w:t xml:space="preserve">telecom </w:t>
      </w:r>
      <w:r w:rsidR="00386ECB">
        <w:t>::</w:t>
      </w:r>
      <w:r w:rsidRPr="00DA5B6D">
        <w:t xml:space="preserve"> URL</w:t>
      </w:r>
      <w:bookmarkEnd w:id="49"/>
    </w:p>
    <w:p w:rsidR="009E0E27" w:rsidRDefault="009E0E27" w:rsidP="00FA6F43">
      <w:pPr>
        <w:pStyle w:val="a3"/>
        <w:spacing w:before="156" w:after="156" w:line="276" w:lineRule="auto"/>
        <w:ind w:left="284"/>
      </w:pPr>
      <w:r>
        <w:rPr>
          <w:rFonts w:hint="eastAsia"/>
        </w:rPr>
        <w:t>Entity.</w:t>
      </w:r>
      <w:r w:rsidRPr="00DA5B6D">
        <w:t xml:space="preserve">classCode </w:t>
      </w:r>
      <w:r w:rsidR="00386ECB">
        <w:t>::</w:t>
      </w:r>
      <w:r w:rsidRPr="00DA5B6D">
        <w:t xml:space="preserve"> CS</w:t>
      </w:r>
    </w:p>
    <w:p w:rsidR="00F872C1" w:rsidRDefault="007A5147" w:rsidP="007C14FF">
      <w:pPr>
        <w:pStyle w:val="afe"/>
        <w:spacing w:line="360" w:lineRule="auto"/>
      </w:pPr>
      <w:r w:rsidRPr="00F872C1">
        <w:rPr>
          <w:rFonts w:hint="eastAsia"/>
        </w:rPr>
        <w:t>属性描述：</w:t>
      </w:r>
      <w:r>
        <w:rPr>
          <w:rFonts w:hint="eastAsia"/>
        </w:rPr>
        <w:t>表示由</w:t>
      </w:r>
      <w:r w:rsidR="00F872C1">
        <w:rPr>
          <w:rFonts w:hint="eastAsia"/>
        </w:rPr>
        <w:t>实体的</w:t>
      </w:r>
      <w:r>
        <w:rPr>
          <w:rFonts w:hint="eastAsia"/>
        </w:rPr>
        <w:t>实例所表示的类或类别的代码</w:t>
      </w:r>
      <w:r w:rsidR="004E343E">
        <w:rPr>
          <w:rFonts w:hint="eastAsia"/>
        </w:rPr>
        <w:t>。</w:t>
      </w:r>
      <w:r w:rsidR="00C06381">
        <w:rPr>
          <w:rFonts w:hint="eastAsia"/>
        </w:rPr>
        <w:t>具体由</w:t>
      </w:r>
      <w:r w:rsidR="006C4052">
        <w:rPr>
          <w:rFonts w:hint="eastAsia"/>
        </w:rPr>
        <w:t>国家卫生与人口数据字典中的</w:t>
      </w:r>
      <w:r w:rsidR="00C06381">
        <w:rPr>
          <w:rFonts w:hint="eastAsia"/>
        </w:rPr>
        <w:t>词表域</w:t>
      </w:r>
      <w:r w:rsidR="006218D4">
        <w:rPr>
          <w:rFonts w:hint="eastAsia"/>
        </w:rPr>
        <w:t>“实体类代码和实体代码</w:t>
      </w:r>
      <w:r w:rsidR="006C4052">
        <w:rPr>
          <w:rFonts w:hint="eastAsia"/>
        </w:rPr>
        <w:t>”</w:t>
      </w:r>
      <w:r w:rsidR="00C06381">
        <w:rPr>
          <w:rFonts w:hint="eastAsia"/>
        </w:rPr>
        <w:t>规定。</w:t>
      </w:r>
    </w:p>
    <w:p w:rsidR="002967FF" w:rsidRDefault="006218D4" w:rsidP="007C14FF">
      <w:pPr>
        <w:pStyle w:val="afe"/>
        <w:spacing w:line="360" w:lineRule="auto"/>
      </w:pPr>
      <w:r>
        <w:rPr>
          <w:rFonts w:hint="eastAsia"/>
        </w:rPr>
        <w:t>示例</w:t>
      </w:r>
      <w:r w:rsidR="002967FF" w:rsidRPr="00C06381">
        <w:rPr>
          <w:rFonts w:hint="eastAsia"/>
        </w:rPr>
        <w:t>：</w:t>
      </w:r>
      <w:r w:rsidR="002967FF" w:rsidRPr="002967FF">
        <w:rPr>
          <w:rFonts w:hint="eastAsia"/>
        </w:rPr>
        <w:t>人、机构、物质、地点等，均属于实体</w:t>
      </w:r>
      <w:r w:rsidR="006733D7">
        <w:rPr>
          <w:rFonts w:hint="eastAsia"/>
        </w:rPr>
        <w:t>。</w:t>
      </w:r>
    </w:p>
    <w:p w:rsidR="00D47B7E" w:rsidRPr="000B3259" w:rsidRDefault="00D47B7E" w:rsidP="007C14FF">
      <w:pPr>
        <w:pStyle w:val="afe"/>
        <w:spacing w:line="360" w:lineRule="auto"/>
        <w:rPr>
          <w:rFonts w:hAnsi="宋体"/>
          <w:sz w:val="24"/>
          <w:szCs w:val="24"/>
        </w:rPr>
      </w:pPr>
      <w:r w:rsidRPr="000B3259">
        <w:rPr>
          <w:rFonts w:hAnsi="宋体" w:hint="eastAsia"/>
        </w:rPr>
        <w:t>依据：由于表示世界上所有事物的代码集可能会非常庞大，所以类代码既可以表示所用的</w:t>
      </w:r>
      <w:r w:rsidRPr="000B3259">
        <w:rPr>
          <w:rFonts w:hAnsi="宋体" w:hint="eastAsia"/>
          <w:sz w:val="24"/>
          <w:szCs w:val="24"/>
        </w:rPr>
        <w:t>entity层级结构的子类型分支，也可以表示entity实例的高层分类符，这样就可以约束entity.code属性的值域。</w:t>
      </w:r>
    </w:p>
    <w:p w:rsidR="003867F0" w:rsidRDefault="006733D7" w:rsidP="00FA6F43">
      <w:pPr>
        <w:pStyle w:val="a3"/>
        <w:spacing w:before="156" w:after="156" w:line="276" w:lineRule="auto"/>
        <w:ind w:left="284"/>
      </w:pPr>
      <w:r>
        <w:rPr>
          <w:rFonts w:hint="eastAsia"/>
        </w:rPr>
        <w:t>Entity.</w:t>
      </w:r>
      <w:r w:rsidRPr="006733D7">
        <w:t xml:space="preserve"> </w:t>
      </w:r>
      <w:r w:rsidRPr="00DA5B6D">
        <w:t xml:space="preserve">determinerCode </w:t>
      </w:r>
      <w:r w:rsidR="00386ECB">
        <w:t>::</w:t>
      </w:r>
      <w:r w:rsidRPr="00DA5B6D">
        <w:t xml:space="preserve"> CS</w:t>
      </w:r>
    </w:p>
    <w:p w:rsidR="006733D7" w:rsidRPr="009D3B7B" w:rsidRDefault="006733D7" w:rsidP="007C14FF">
      <w:pPr>
        <w:pStyle w:val="afe"/>
        <w:spacing w:line="360" w:lineRule="auto"/>
      </w:pPr>
      <w:r>
        <w:rPr>
          <w:rFonts w:hint="eastAsia"/>
        </w:rPr>
        <w:t>属性描述：表示</w:t>
      </w:r>
      <w:r w:rsidR="00D00D09" w:rsidRPr="009D3B7B">
        <w:rPr>
          <w:rFonts w:hint="eastAsia"/>
        </w:rPr>
        <w:t>实体</w:t>
      </w:r>
      <w:r w:rsidRPr="009D3B7B">
        <w:rPr>
          <w:rFonts w:hint="eastAsia"/>
        </w:rPr>
        <w:t>是某种实例还是某个具体实例的一个代码。</w:t>
      </w:r>
      <w:r w:rsidR="00DC6A79">
        <w:rPr>
          <w:rFonts w:hint="eastAsia"/>
        </w:rPr>
        <w:t>具体由国家卫生与人口数据字典中的词表域“实体限定码代码”规定。</w:t>
      </w:r>
    </w:p>
    <w:p w:rsidR="00D00D09" w:rsidRPr="009D3B7B" w:rsidRDefault="001618B3" w:rsidP="007C14FF">
      <w:pPr>
        <w:pStyle w:val="afe"/>
        <w:spacing w:line="360" w:lineRule="auto"/>
      </w:pPr>
      <w:r>
        <w:rPr>
          <w:rFonts w:hint="eastAsia"/>
        </w:rPr>
        <w:t>示例</w:t>
      </w:r>
      <w:r w:rsidR="006733D7" w:rsidRPr="009D3B7B">
        <w:rPr>
          <w:rFonts w:hint="eastAsia"/>
        </w:rPr>
        <w:t>：一个人（实例），某省居民（一类人）</w:t>
      </w:r>
      <w:r w:rsidR="00EE2B01" w:rsidRPr="009D3B7B">
        <w:rPr>
          <w:rFonts w:hint="eastAsia"/>
        </w:rPr>
        <w:t>。</w:t>
      </w:r>
    </w:p>
    <w:p w:rsidR="006733D7" w:rsidRPr="009D3B7B" w:rsidRDefault="006733D7" w:rsidP="007C14FF">
      <w:pPr>
        <w:pStyle w:val="afe"/>
        <w:spacing w:line="360" w:lineRule="auto"/>
      </w:pPr>
      <w:r w:rsidRPr="009D3B7B">
        <w:rPr>
          <w:rFonts w:hint="eastAsia"/>
        </w:rPr>
        <w:t>依据：entity有时可以表示关于具体实例（最常见）的信息，也可以表示具有共同特征的可量化组信息或一般类型的信息。</w:t>
      </w:r>
      <w:r w:rsidR="00C6078A" w:rsidRPr="009D3B7B">
        <w:rPr>
          <w:rFonts w:hint="eastAsia"/>
        </w:rPr>
        <w:t>本代码可区分开这些不同的表示法。</w:t>
      </w:r>
    </w:p>
    <w:p w:rsidR="006346B4" w:rsidRDefault="008E4187" w:rsidP="00FA6F43">
      <w:pPr>
        <w:pStyle w:val="a3"/>
        <w:spacing w:before="156" w:after="156" w:line="276" w:lineRule="auto"/>
        <w:ind w:left="284"/>
      </w:pPr>
      <w:r>
        <w:rPr>
          <w:rFonts w:hint="eastAsia"/>
        </w:rPr>
        <w:t>Entity.</w:t>
      </w:r>
      <w:r w:rsidR="004D5BD3" w:rsidRPr="00DA5B6D">
        <w:t xml:space="preserve">id </w:t>
      </w:r>
      <w:r w:rsidR="00386ECB">
        <w:t>::</w:t>
      </w:r>
      <w:r w:rsidR="004D5BD3" w:rsidRPr="00DA5B6D">
        <w:t xml:space="preserve"> SET&lt;II&gt;</w:t>
      </w:r>
    </w:p>
    <w:p w:rsidR="003F355C" w:rsidRDefault="003F355C" w:rsidP="007C14FF">
      <w:pPr>
        <w:pStyle w:val="afe"/>
        <w:spacing w:line="360" w:lineRule="auto"/>
      </w:pPr>
      <w:r>
        <w:rPr>
          <w:rFonts w:hint="eastAsia"/>
        </w:rPr>
        <w:t>属性描述：</w:t>
      </w:r>
      <w:r w:rsidRPr="003F355C">
        <w:rPr>
          <w:rFonts w:hint="eastAsia"/>
        </w:rPr>
        <w:t>实体特有的唯一标识符。</w:t>
      </w:r>
    </w:p>
    <w:p w:rsidR="003F355C" w:rsidRPr="009D3B7B" w:rsidRDefault="003F355C" w:rsidP="007C14FF">
      <w:pPr>
        <w:pStyle w:val="afe"/>
        <w:spacing w:line="360" w:lineRule="auto"/>
      </w:pPr>
      <w:r w:rsidRPr="009D3B7B">
        <w:rPr>
          <w:rFonts w:hint="eastAsia"/>
        </w:rPr>
        <w:lastRenderedPageBreak/>
        <w:t>依据：</w:t>
      </w:r>
      <w:r w:rsidRPr="009D3B7B">
        <w:t>只要为一个实体赋予一个唯一的标识符，即可实现在信息沟通时对实体的正确识别。因为不同系统维护不同的数据库，不可避免地会产生不同的个体标识符。所以，实体标识符仅在声明的范围内是唯一的。</w:t>
      </w:r>
    </w:p>
    <w:p w:rsidR="002B33D6" w:rsidRDefault="007874A6" w:rsidP="00FA6F43">
      <w:pPr>
        <w:pStyle w:val="a3"/>
        <w:spacing w:before="156" w:after="156" w:line="276" w:lineRule="auto"/>
        <w:ind w:left="284"/>
      </w:pPr>
      <w:r>
        <w:rPr>
          <w:rFonts w:hint="eastAsia"/>
        </w:rPr>
        <w:t>Entity.</w:t>
      </w:r>
      <w:r w:rsidRPr="00DA5B6D">
        <w:t xml:space="preserve">code </w:t>
      </w:r>
      <w:r w:rsidR="00386ECB">
        <w:t>::</w:t>
      </w:r>
      <w:r w:rsidRPr="00DA5B6D">
        <w:t xml:space="preserve"> CS</w:t>
      </w:r>
    </w:p>
    <w:p w:rsidR="00263D6B" w:rsidRPr="00403B6E" w:rsidRDefault="00263D6B" w:rsidP="007C14FF">
      <w:pPr>
        <w:pStyle w:val="afe"/>
        <w:spacing w:line="360" w:lineRule="auto"/>
      </w:pPr>
      <w:r w:rsidRPr="00263D6B">
        <w:rPr>
          <w:rFonts w:hint="eastAsia"/>
        </w:rPr>
        <w:t>属性描述：实</w:t>
      </w:r>
      <w:r w:rsidRPr="00263D6B">
        <w:t>体的某个实例所属的特定类别。</w:t>
      </w:r>
      <w:r w:rsidR="005073B3">
        <w:rPr>
          <w:rFonts w:hint="eastAsia"/>
        </w:rPr>
        <w:t>具体由国家卫生与人口数据字典中的词表域“</w:t>
      </w:r>
      <w:r w:rsidR="005073B3" w:rsidRPr="00403B6E">
        <w:t>实体</w:t>
      </w:r>
      <w:r w:rsidR="00BB7557">
        <w:rPr>
          <w:rFonts w:hint="eastAsia"/>
        </w:rPr>
        <w:t>类代码和实体代码</w:t>
      </w:r>
      <w:r w:rsidR="005073B3">
        <w:rPr>
          <w:rFonts w:hint="eastAsia"/>
        </w:rPr>
        <w:t>”规定。</w:t>
      </w:r>
    </w:p>
    <w:p w:rsidR="00271A49" w:rsidRDefault="00F24EDD" w:rsidP="007C14FF">
      <w:pPr>
        <w:pStyle w:val="afe"/>
        <w:spacing w:line="360" w:lineRule="auto"/>
      </w:pPr>
      <w:r>
        <w:rPr>
          <w:rFonts w:hint="eastAsia"/>
        </w:rPr>
        <w:t>示例</w:t>
      </w:r>
      <w:r w:rsidR="00271A49">
        <w:rPr>
          <w:rFonts w:hint="eastAsia"/>
        </w:rPr>
        <w:t>：</w:t>
      </w:r>
      <w:r w:rsidR="00271A49" w:rsidRPr="00403B6E">
        <w:t>一个医疗建筑，某种动物，血液收集管，组织切片等等。</w:t>
      </w:r>
    </w:p>
    <w:p w:rsidR="00807D55" w:rsidRPr="00403B6E" w:rsidRDefault="00807D55" w:rsidP="007C14FF">
      <w:pPr>
        <w:pStyle w:val="afe"/>
        <w:spacing w:line="360" w:lineRule="auto"/>
      </w:pPr>
      <w:r>
        <w:rPr>
          <w:rFonts w:hint="eastAsia"/>
        </w:rPr>
        <w:t>依据：</w:t>
      </w:r>
      <w:r w:rsidRPr="00263D6B">
        <w:rPr>
          <w:rFonts w:hint="eastAsia"/>
        </w:rPr>
        <w:t>实体代码是实体类代码的进一步细化。</w:t>
      </w:r>
      <w:r w:rsidR="00826306" w:rsidRPr="00826306">
        <w:rPr>
          <w:rFonts w:hint="eastAsia"/>
        </w:rPr>
        <w:t>实体代码的颗粒度可以非常细，每个概念指向一个个例。实体代码的颗粒度比较细时，会形成由若干层次构成的实体代码层级结构。</w:t>
      </w:r>
    </w:p>
    <w:p w:rsidR="003A3203" w:rsidRDefault="003A3203" w:rsidP="00FA6F43">
      <w:pPr>
        <w:pStyle w:val="a3"/>
        <w:spacing w:before="156" w:after="156" w:line="276" w:lineRule="auto"/>
        <w:ind w:left="284"/>
      </w:pPr>
      <w:r>
        <w:rPr>
          <w:rFonts w:hint="eastAsia"/>
        </w:rPr>
        <w:t>Entity.</w:t>
      </w:r>
      <w:r w:rsidRPr="00DA5B6D">
        <w:t xml:space="preserve">quantity </w:t>
      </w:r>
      <w:r w:rsidR="00386ECB">
        <w:t>::</w:t>
      </w:r>
      <w:r w:rsidRPr="00DA5B6D">
        <w:t xml:space="preserve"> PQ</w:t>
      </w:r>
    </w:p>
    <w:p w:rsidR="001E2C48" w:rsidRDefault="00A47A69" w:rsidP="007C14FF">
      <w:pPr>
        <w:pStyle w:val="afe"/>
        <w:spacing w:line="360" w:lineRule="auto"/>
      </w:pPr>
      <w:r>
        <w:rPr>
          <w:rFonts w:hint="eastAsia"/>
        </w:rPr>
        <w:t>属性描述：</w:t>
      </w:r>
      <w:r w:rsidRPr="00A47A69">
        <w:rPr>
          <w:rFonts w:hint="eastAsia"/>
        </w:rPr>
        <w:t>规定某个实体对象所代表的客观事物的物理数量，可以是一组事物的计数，也可以是其他物理数量。</w:t>
      </w:r>
    </w:p>
    <w:p w:rsidR="00A47A69" w:rsidRDefault="001E2C48" w:rsidP="007C14FF">
      <w:pPr>
        <w:pStyle w:val="afe"/>
        <w:spacing w:line="360" w:lineRule="auto"/>
      </w:pPr>
      <w:r w:rsidRPr="000B3259">
        <w:rPr>
          <w:rFonts w:hAnsi="宋体" w:hint="eastAsia"/>
        </w:rPr>
        <w:t>依据：</w:t>
      </w:r>
      <w:r w:rsidR="00A47A69">
        <w:rPr>
          <w:rFonts w:hint="eastAsia"/>
        </w:rPr>
        <w:t>描述实体的数量，与实体可能作为整体或部分参与某一活动无关。实体的数量仅用于标识特定的实体，或者用于实体具有数量这一固有属性的情况下。</w:t>
      </w:r>
    </w:p>
    <w:p w:rsidR="00A47A69" w:rsidRDefault="00A47A69" w:rsidP="00FA6F43">
      <w:pPr>
        <w:pStyle w:val="a3"/>
        <w:spacing w:before="156" w:after="156" w:line="276" w:lineRule="auto"/>
        <w:ind w:left="284"/>
      </w:pPr>
      <w:r>
        <w:rPr>
          <w:rFonts w:hint="eastAsia"/>
        </w:rPr>
        <w:t>Entity.</w:t>
      </w:r>
      <w:r w:rsidRPr="00DA5B6D">
        <w:t xml:space="preserve">name </w:t>
      </w:r>
      <w:r w:rsidR="00386ECB">
        <w:t>::</w:t>
      </w:r>
      <w:r w:rsidRPr="00DA5B6D">
        <w:t xml:space="preserve"> EN</w:t>
      </w:r>
    </w:p>
    <w:p w:rsidR="00A47A69" w:rsidRPr="00AD2658" w:rsidRDefault="00A47A69" w:rsidP="007C14FF">
      <w:pPr>
        <w:pStyle w:val="afe"/>
        <w:spacing w:line="360" w:lineRule="auto"/>
      </w:pPr>
      <w:r>
        <w:rPr>
          <w:rFonts w:hint="eastAsia"/>
        </w:rPr>
        <w:t>属性描述：</w:t>
      </w:r>
      <w:r w:rsidR="00A55263" w:rsidRPr="00AD2658">
        <w:t>实体的非唯一的文本识别符或名称。</w:t>
      </w:r>
    </w:p>
    <w:p w:rsidR="00A55263" w:rsidRPr="003B3EDC" w:rsidRDefault="00A55263" w:rsidP="007C14FF">
      <w:pPr>
        <w:pStyle w:val="afe"/>
        <w:spacing w:line="360" w:lineRule="auto"/>
        <w:rPr>
          <w:rFonts w:hAnsi="宋体"/>
        </w:rPr>
      </w:pPr>
      <w:r w:rsidRPr="003B3EDC">
        <w:rPr>
          <w:rFonts w:hAnsi="宋体" w:hint="eastAsia"/>
        </w:rPr>
        <w:t>示例：</w:t>
      </w:r>
      <w:r w:rsidRPr="003B3EDC">
        <w:rPr>
          <w:rFonts w:hAnsi="宋体"/>
        </w:rPr>
        <w:t>人的姓名，地名</w:t>
      </w:r>
      <w:r w:rsidRPr="003B3EDC">
        <w:rPr>
          <w:rFonts w:hAnsi="宋体" w:hint="eastAsia"/>
        </w:rPr>
        <w:t>，机构名称</w:t>
      </w:r>
      <w:r w:rsidRPr="003B3EDC">
        <w:rPr>
          <w:rFonts w:hAnsi="宋体"/>
        </w:rPr>
        <w:t>等</w:t>
      </w:r>
      <w:r w:rsidR="00AD2658" w:rsidRPr="003B3EDC">
        <w:rPr>
          <w:rFonts w:hAnsi="宋体" w:hint="eastAsia"/>
        </w:rPr>
        <w:t>。</w:t>
      </w:r>
    </w:p>
    <w:p w:rsidR="00A55263" w:rsidRPr="003B3EDC" w:rsidRDefault="00A55263" w:rsidP="007C14FF">
      <w:pPr>
        <w:pStyle w:val="afe"/>
        <w:spacing w:line="360" w:lineRule="auto"/>
        <w:rPr>
          <w:rFonts w:hAnsi="宋体"/>
        </w:rPr>
      </w:pPr>
      <w:r w:rsidRPr="003B3EDC">
        <w:rPr>
          <w:rFonts w:hAnsi="宋体" w:hint="eastAsia"/>
        </w:rPr>
        <w:t>依据：大多数</w:t>
      </w:r>
      <w:r w:rsidR="00AD2658" w:rsidRPr="003B3EDC">
        <w:rPr>
          <w:rFonts w:hAnsi="宋体" w:hint="eastAsia"/>
        </w:rPr>
        <w:t>实体</w:t>
      </w:r>
      <w:r w:rsidRPr="003B3EDC">
        <w:rPr>
          <w:rFonts w:hAnsi="宋体" w:hint="eastAsia"/>
        </w:rPr>
        <w:t>都有一个将其与其他</w:t>
      </w:r>
      <w:r w:rsidR="00AD2658" w:rsidRPr="003B3EDC">
        <w:rPr>
          <w:rFonts w:hAnsi="宋体" w:hint="eastAsia"/>
        </w:rPr>
        <w:t>实体</w:t>
      </w:r>
      <w:r w:rsidRPr="003B3EDC">
        <w:rPr>
          <w:rFonts w:hAnsi="宋体" w:hint="eastAsia"/>
        </w:rPr>
        <w:t>区分开的常用名，但不</w:t>
      </w:r>
      <w:r w:rsidR="00AD2658" w:rsidRPr="003B3EDC">
        <w:rPr>
          <w:rFonts w:hAnsi="宋体" w:hint="eastAsia"/>
        </w:rPr>
        <w:t>作为</w:t>
      </w:r>
      <w:r w:rsidRPr="003B3EDC">
        <w:rPr>
          <w:rFonts w:hAnsi="宋体" w:hint="eastAsia"/>
        </w:rPr>
        <w:t>唯一标识符。</w:t>
      </w:r>
    </w:p>
    <w:p w:rsidR="00A55263" w:rsidRDefault="00A55263" w:rsidP="00FA6F43">
      <w:pPr>
        <w:pStyle w:val="a3"/>
        <w:spacing w:before="156" w:after="156" w:line="276" w:lineRule="auto"/>
        <w:ind w:left="284"/>
      </w:pPr>
      <w:r>
        <w:rPr>
          <w:rFonts w:hint="eastAsia"/>
        </w:rPr>
        <w:t>Entity.</w:t>
      </w:r>
      <w:r w:rsidRPr="00DA5B6D">
        <w:t xml:space="preserve">desc </w:t>
      </w:r>
      <w:r w:rsidR="00386ECB">
        <w:t>::</w:t>
      </w:r>
      <w:r w:rsidRPr="00DA5B6D">
        <w:t xml:space="preserve"> ED</w:t>
      </w:r>
    </w:p>
    <w:p w:rsidR="00A55263" w:rsidRPr="003B3EDC" w:rsidRDefault="00A55263" w:rsidP="007C14FF">
      <w:pPr>
        <w:pStyle w:val="afe"/>
        <w:spacing w:line="360" w:lineRule="auto"/>
      </w:pPr>
      <w:r>
        <w:rPr>
          <w:rFonts w:hint="eastAsia"/>
        </w:rPr>
        <w:t>属性描述：</w:t>
      </w:r>
      <w:r w:rsidRPr="003B3EDC">
        <w:t>采用文本或者多媒体形式对实体的描述。</w:t>
      </w:r>
    </w:p>
    <w:p w:rsidR="00A55263" w:rsidRPr="003B3EDC" w:rsidRDefault="00A55263" w:rsidP="007C14FF">
      <w:pPr>
        <w:pStyle w:val="afe"/>
        <w:spacing w:line="360" w:lineRule="auto"/>
      </w:pPr>
      <w:r w:rsidRPr="003B3EDC">
        <w:rPr>
          <w:rFonts w:hint="eastAsia"/>
        </w:rPr>
        <w:t>依据：</w:t>
      </w:r>
      <w:r w:rsidR="003B3EDC">
        <w:rPr>
          <w:rFonts w:hint="eastAsia"/>
        </w:rPr>
        <w:t>实体描述</w:t>
      </w:r>
      <w:r w:rsidRPr="003B3EDC">
        <w:t>可以为实体提供一些附带的背景信息，并将其传达给相关人</w:t>
      </w:r>
      <w:r w:rsidRPr="003B3EDC">
        <w:rPr>
          <w:rFonts w:hint="eastAsia"/>
        </w:rPr>
        <w:t>阅读</w:t>
      </w:r>
      <w:r w:rsidRPr="003B3EDC">
        <w:t>和理解。</w:t>
      </w:r>
    </w:p>
    <w:p w:rsidR="002568AD" w:rsidRDefault="002568AD" w:rsidP="00FA6F43">
      <w:pPr>
        <w:pStyle w:val="a3"/>
        <w:spacing w:before="156" w:after="156" w:line="276" w:lineRule="auto"/>
        <w:ind w:left="284"/>
      </w:pPr>
      <w:r>
        <w:rPr>
          <w:rFonts w:hint="eastAsia"/>
        </w:rPr>
        <w:t>Entity.</w:t>
      </w:r>
      <w:r w:rsidRPr="00DA5B6D">
        <w:t xml:space="preserve">existenceTime </w:t>
      </w:r>
      <w:r w:rsidR="00386ECB">
        <w:t>::</w:t>
      </w:r>
      <w:r w:rsidRPr="00DA5B6D">
        <w:t xml:space="preserve"> TS</w:t>
      </w:r>
    </w:p>
    <w:p w:rsidR="002568AD" w:rsidRDefault="002568AD" w:rsidP="007C14FF">
      <w:pPr>
        <w:pStyle w:val="afe"/>
        <w:spacing w:line="360" w:lineRule="auto"/>
        <w:ind w:firstLineChars="175" w:firstLine="368"/>
      </w:pPr>
      <w:r>
        <w:rPr>
          <w:rFonts w:hint="eastAsia"/>
        </w:rPr>
        <w:t>属性描述：</w:t>
      </w:r>
      <w:r w:rsidRPr="002568AD">
        <w:rPr>
          <w:rFonts w:hint="eastAsia"/>
        </w:rPr>
        <w:t>实体以物理形式存在的时间区间。</w:t>
      </w:r>
    </w:p>
    <w:p w:rsidR="00502D52" w:rsidRDefault="00502D52" w:rsidP="007C14FF">
      <w:pPr>
        <w:pStyle w:val="afe"/>
        <w:spacing w:line="360" w:lineRule="auto"/>
        <w:ind w:firstLineChars="175" w:firstLine="368"/>
      </w:pPr>
      <w:r>
        <w:rPr>
          <w:rFonts w:hint="eastAsia"/>
        </w:rPr>
        <w:t>依据：客观实体有一个规定的存在时间，例如设备生产出来、投入使用、报废、回收等。这个时间段可能表示过去、现在或将来。说明实体的有效存在时间对正确理解该实体的相关信息有一定意义。</w:t>
      </w:r>
    </w:p>
    <w:p w:rsidR="002568AD" w:rsidRDefault="002568AD" w:rsidP="00FA6F43">
      <w:pPr>
        <w:pStyle w:val="a3"/>
        <w:spacing w:before="156" w:after="156" w:line="276" w:lineRule="auto"/>
        <w:ind w:left="284"/>
      </w:pPr>
      <w:r>
        <w:rPr>
          <w:rFonts w:hint="eastAsia"/>
        </w:rPr>
        <w:lastRenderedPageBreak/>
        <w:t>Entity.</w:t>
      </w:r>
      <w:r w:rsidRPr="00DA5B6D">
        <w:t xml:space="preserve">telecom </w:t>
      </w:r>
      <w:r w:rsidR="00386ECB">
        <w:t>::</w:t>
      </w:r>
      <w:r w:rsidRPr="00DA5B6D">
        <w:t xml:space="preserve"> URL</w:t>
      </w:r>
    </w:p>
    <w:p w:rsidR="00CA6D09" w:rsidRDefault="002005AC" w:rsidP="007C14FF">
      <w:pPr>
        <w:pStyle w:val="afe"/>
        <w:spacing w:line="360" w:lineRule="auto"/>
        <w:ind w:firstLineChars="175" w:firstLine="368"/>
      </w:pPr>
      <w:r>
        <w:rPr>
          <w:rFonts w:hint="eastAsia"/>
        </w:rPr>
        <w:t>属性描述：</w:t>
      </w:r>
      <w:r w:rsidRPr="00F82827">
        <w:t>实体的</w:t>
      </w:r>
      <w:r w:rsidRPr="00F82827">
        <w:rPr>
          <w:rFonts w:hint="eastAsia"/>
        </w:rPr>
        <w:t>通讯</w:t>
      </w:r>
      <w:r w:rsidRPr="00F82827">
        <w:t>地址</w:t>
      </w:r>
      <w:r w:rsidR="00CA6D09">
        <w:rPr>
          <w:rFonts w:hint="eastAsia"/>
        </w:rPr>
        <w:t>，</w:t>
      </w:r>
      <w:r w:rsidR="00CA6D09" w:rsidRPr="00CA6D09">
        <w:rPr>
          <w:rFonts w:hint="eastAsia"/>
        </w:rPr>
        <w:t>由Internet standard RFC 2396规定，即通用资源定位URL。</w:t>
      </w:r>
    </w:p>
    <w:p w:rsidR="00F82827" w:rsidRPr="00F82827" w:rsidRDefault="00CA6D09" w:rsidP="007C14FF">
      <w:pPr>
        <w:pStyle w:val="afe"/>
        <w:spacing w:line="360" w:lineRule="auto"/>
        <w:ind w:firstLineChars="175" w:firstLine="368"/>
      </w:pPr>
      <w:r>
        <w:rPr>
          <w:rFonts w:hint="eastAsia"/>
        </w:rPr>
        <w:t>依据：</w:t>
      </w:r>
      <w:r w:rsidRPr="00CA6D09">
        <w:rPr>
          <w:rFonts w:hint="eastAsia"/>
        </w:rPr>
        <w:t>同一个实体可有多个通信地址，常用的URL地址类型有电话号码、传真号码、电子邮箱地址、超文本参照、FTP，等等。</w:t>
      </w:r>
    </w:p>
    <w:p w:rsidR="002240D8" w:rsidRDefault="00630AD3" w:rsidP="00FA6F43">
      <w:pPr>
        <w:pStyle w:val="a1"/>
        <w:spacing w:before="156" w:after="156" w:line="276" w:lineRule="auto"/>
        <w:ind w:left="284"/>
      </w:pPr>
      <w:bookmarkStart w:id="50" w:name="OLE_LINK16"/>
      <w:bookmarkStart w:id="51" w:name="OLE_LINK17"/>
      <w:bookmarkStart w:id="52" w:name="_Toc482373552"/>
      <w:r>
        <w:rPr>
          <w:rFonts w:hint="eastAsia"/>
        </w:rPr>
        <w:t>组织</w:t>
      </w:r>
      <w:r w:rsidR="000F2B24">
        <w:rPr>
          <w:rFonts w:hint="eastAsia"/>
        </w:rPr>
        <w:t>机构</w:t>
      </w:r>
      <w:r w:rsidR="00F24EDD">
        <w:rPr>
          <w:rFonts w:hint="eastAsia"/>
        </w:rPr>
        <w:t>O</w:t>
      </w:r>
      <w:r w:rsidR="002240D8">
        <w:rPr>
          <w:rFonts w:hint="eastAsia"/>
        </w:rPr>
        <w:t>rganization</w:t>
      </w:r>
      <w:bookmarkEnd w:id="50"/>
      <w:bookmarkEnd w:id="51"/>
      <w:bookmarkEnd w:id="52"/>
    </w:p>
    <w:p w:rsidR="00A61770" w:rsidRDefault="00584536" w:rsidP="00FA6F43">
      <w:pPr>
        <w:pStyle w:val="a2"/>
        <w:adjustRightInd w:val="0"/>
        <w:snapToGrid w:val="0"/>
        <w:spacing w:before="156" w:after="156" w:line="276" w:lineRule="auto"/>
        <w:ind w:leftChars="150" w:left="315"/>
      </w:pPr>
      <w:r>
        <w:rPr>
          <w:rFonts w:hint="eastAsia"/>
        </w:rPr>
        <w:t>组织</w:t>
      </w:r>
      <w:r w:rsidR="000F2B24">
        <w:rPr>
          <w:rFonts w:hint="eastAsia"/>
        </w:rPr>
        <w:t>机构</w:t>
      </w:r>
      <w:r w:rsidR="00C74365">
        <w:rPr>
          <w:rFonts w:hint="eastAsia"/>
        </w:rPr>
        <w:t>的</w:t>
      </w:r>
      <w:r>
        <w:rPr>
          <w:rFonts w:hint="eastAsia"/>
        </w:rPr>
        <w:t>描述</w:t>
      </w:r>
    </w:p>
    <w:p w:rsidR="00584536" w:rsidRDefault="00590A6F" w:rsidP="007C14FF">
      <w:pPr>
        <w:pStyle w:val="afe"/>
        <w:spacing w:line="360" w:lineRule="auto"/>
        <w:ind w:firstLineChars="175" w:firstLine="368"/>
      </w:pPr>
      <w:r>
        <w:rPr>
          <w:rFonts w:hint="eastAsia"/>
        </w:rPr>
        <w:t>由一组人或其它机构组成</w:t>
      </w:r>
      <w:r w:rsidR="00A61770">
        <w:rPr>
          <w:rFonts w:hint="eastAsia"/>
        </w:rPr>
        <w:t>的正式团体</w:t>
      </w:r>
      <w:r>
        <w:rPr>
          <w:rFonts w:hint="eastAsia"/>
        </w:rPr>
        <w:t>，</w:t>
      </w:r>
      <w:r w:rsidR="00584536">
        <w:rPr>
          <w:rFonts w:hint="eastAsia"/>
        </w:rPr>
        <w:t>具有相同</w:t>
      </w:r>
      <w:r>
        <w:rPr>
          <w:rFonts w:hint="eastAsia"/>
        </w:rPr>
        <w:t>的</w:t>
      </w:r>
      <w:r w:rsidR="00584536">
        <w:rPr>
          <w:rFonts w:hint="eastAsia"/>
        </w:rPr>
        <w:t>目的</w:t>
      </w:r>
      <w:r w:rsidR="00A61770">
        <w:rPr>
          <w:rFonts w:hint="eastAsia"/>
        </w:rPr>
        <w:t>，</w:t>
      </w:r>
      <w:r w:rsidR="00584536">
        <w:rPr>
          <w:rFonts w:hint="eastAsia"/>
        </w:rPr>
        <w:t>如管理、法律、政治</w:t>
      </w:r>
      <w:r w:rsidR="00A61770">
        <w:rPr>
          <w:rFonts w:hint="eastAsia"/>
        </w:rPr>
        <w:t>等</w:t>
      </w:r>
      <w:r w:rsidR="00584536">
        <w:rPr>
          <w:rFonts w:hint="eastAsia"/>
        </w:rPr>
        <w:t>目的</w:t>
      </w:r>
      <w:r w:rsidR="00A61770">
        <w:rPr>
          <w:rFonts w:hint="eastAsia"/>
        </w:rPr>
        <w:t>具备</w:t>
      </w:r>
      <w:r>
        <w:rPr>
          <w:rFonts w:hint="eastAsia"/>
        </w:rPr>
        <w:t>为达成</w:t>
      </w:r>
      <w:r w:rsidR="00584536">
        <w:rPr>
          <w:rFonts w:hint="eastAsia"/>
        </w:rPr>
        <w:t>这些目</w:t>
      </w:r>
      <w:r>
        <w:rPr>
          <w:rFonts w:hint="eastAsia"/>
        </w:rPr>
        <w:t>而实施行动的</w:t>
      </w:r>
      <w:r w:rsidR="00584536">
        <w:rPr>
          <w:rFonts w:hint="eastAsia"/>
        </w:rPr>
        <w:t>基础设施。</w:t>
      </w:r>
      <w:r w:rsidR="00C74365">
        <w:rPr>
          <w:rFonts w:hint="eastAsia"/>
        </w:rPr>
        <w:t>组织</w:t>
      </w:r>
      <w:r w:rsidR="00C74365" w:rsidRPr="00C74365">
        <w:rPr>
          <w:rFonts w:hint="eastAsia"/>
        </w:rPr>
        <w:t>是</w:t>
      </w:r>
      <w:r w:rsidR="00C74365">
        <w:rPr>
          <w:rFonts w:hint="eastAsia"/>
        </w:rPr>
        <w:t>实体的具体化，例如，公司、工厂、社会机构、政府部门等。</w:t>
      </w:r>
    </w:p>
    <w:p w:rsidR="001F5850" w:rsidRPr="00584536" w:rsidRDefault="007D7A48" w:rsidP="007C14FF">
      <w:pPr>
        <w:pStyle w:val="afe"/>
        <w:spacing w:line="360" w:lineRule="auto"/>
        <w:ind w:firstLineChars="175" w:firstLine="368"/>
      </w:pPr>
      <w:r>
        <w:rPr>
          <w:rFonts w:hint="eastAsia"/>
        </w:rPr>
        <w:t>组织机构是</w:t>
      </w:r>
      <w:r w:rsidR="001F5850">
        <w:rPr>
          <w:rFonts w:hint="eastAsia"/>
        </w:rPr>
        <w:t>实体（entity）的</w:t>
      </w:r>
      <w:r>
        <w:rPr>
          <w:rFonts w:hint="eastAsia"/>
        </w:rPr>
        <w:t>具体化</w:t>
      </w:r>
      <w:r w:rsidR="001F5850">
        <w:rPr>
          <w:rFonts w:hint="eastAsia"/>
        </w:rPr>
        <w:t>。</w:t>
      </w:r>
    </w:p>
    <w:p w:rsidR="002240D8" w:rsidRDefault="00A61770" w:rsidP="00FA6F43">
      <w:pPr>
        <w:pStyle w:val="a2"/>
        <w:adjustRightInd w:val="0"/>
        <w:snapToGrid w:val="0"/>
        <w:spacing w:before="156" w:after="156" w:line="276" w:lineRule="auto"/>
        <w:ind w:leftChars="150" w:left="315"/>
      </w:pPr>
      <w:r>
        <w:rPr>
          <w:rFonts w:hint="eastAsia"/>
        </w:rPr>
        <w:t>组织</w:t>
      </w:r>
      <w:r w:rsidR="000F2B24">
        <w:rPr>
          <w:rFonts w:hint="eastAsia"/>
        </w:rPr>
        <w:t>机构</w:t>
      </w:r>
      <w:r w:rsidR="00176E00">
        <w:rPr>
          <w:rFonts w:hint="eastAsia"/>
        </w:rPr>
        <w:t>的属性</w:t>
      </w:r>
    </w:p>
    <w:p w:rsidR="00A61770" w:rsidRDefault="00A61770" w:rsidP="00FA6F43">
      <w:pPr>
        <w:pStyle w:val="afe"/>
        <w:spacing w:line="276" w:lineRule="auto"/>
      </w:pPr>
      <w:r>
        <w:rPr>
          <w:rFonts w:hint="eastAsia"/>
        </w:rPr>
        <w:t>组织</w:t>
      </w:r>
      <w:r w:rsidR="000F2B24">
        <w:rPr>
          <w:rFonts w:hint="eastAsia"/>
        </w:rPr>
        <w:t>机构</w:t>
      </w:r>
      <w:r>
        <w:rPr>
          <w:rFonts w:hint="eastAsia"/>
        </w:rPr>
        <w:t>的属性如下：</w:t>
      </w:r>
    </w:p>
    <w:p w:rsidR="00176E00" w:rsidRPr="002240D8" w:rsidRDefault="00176E00" w:rsidP="00FA6F43">
      <w:pPr>
        <w:pStyle w:val="afe"/>
        <w:spacing w:line="276" w:lineRule="auto"/>
        <w:ind w:leftChars="450" w:left="945" w:firstLineChars="0" w:firstLine="0"/>
      </w:pPr>
      <w:r w:rsidRPr="00176E00">
        <w:t xml:space="preserve">typeCode </w:t>
      </w:r>
      <w:r w:rsidR="00386ECB">
        <w:t>::</w:t>
      </w:r>
      <w:r w:rsidRPr="00176E00">
        <w:t xml:space="preserve"> CS</w:t>
      </w:r>
      <w:r>
        <w:rPr>
          <w:rFonts w:hint="eastAsia"/>
        </w:rPr>
        <w:t xml:space="preserve">     </w:t>
      </w:r>
      <w:r w:rsidRPr="00176E00">
        <w:t xml:space="preserve">levelCode </w:t>
      </w:r>
      <w:r w:rsidR="00386ECB">
        <w:t>::</w:t>
      </w:r>
      <w:r w:rsidRPr="00176E00">
        <w:t xml:space="preserve"> CE</w:t>
      </w:r>
      <w:r>
        <w:rPr>
          <w:rFonts w:hint="eastAsia"/>
        </w:rPr>
        <w:t xml:space="preserve">   </w:t>
      </w:r>
      <w:r w:rsidR="00C74365">
        <w:rPr>
          <w:rFonts w:hint="eastAsia"/>
        </w:rPr>
        <w:t xml:space="preserve"> </w:t>
      </w:r>
      <w:r>
        <w:rPr>
          <w:rFonts w:hint="eastAsia"/>
        </w:rPr>
        <w:t xml:space="preserve"> </w:t>
      </w:r>
      <w:r w:rsidRPr="00176E00">
        <w:t xml:space="preserve">add </w:t>
      </w:r>
      <w:r w:rsidR="00386ECB">
        <w:t>::</w:t>
      </w:r>
      <w:r w:rsidRPr="00176E00">
        <w:t xml:space="preserve"> AD</w:t>
      </w:r>
      <w:r>
        <w:rPr>
          <w:rFonts w:hint="eastAsia"/>
        </w:rPr>
        <w:t xml:space="preserve">     </w:t>
      </w:r>
      <w:r w:rsidRPr="00176E00">
        <w:rPr>
          <w:rFonts w:hint="eastAsia"/>
        </w:rPr>
        <w:t>administrativeDivisionCode：CS</w:t>
      </w:r>
    </w:p>
    <w:p w:rsidR="00620778" w:rsidRDefault="00620778" w:rsidP="00FA6F43">
      <w:pPr>
        <w:pStyle w:val="a3"/>
        <w:spacing w:before="156" w:after="156" w:line="276" w:lineRule="auto"/>
        <w:ind w:left="284"/>
      </w:pPr>
      <w:r>
        <w:t>O</w:t>
      </w:r>
      <w:r>
        <w:rPr>
          <w:rFonts w:hint="eastAsia"/>
        </w:rPr>
        <w:t>rganization.</w:t>
      </w:r>
      <w:r w:rsidRPr="00176E00">
        <w:t xml:space="preserve">typeCode </w:t>
      </w:r>
      <w:r w:rsidR="00386ECB">
        <w:t>::</w:t>
      </w:r>
      <w:r w:rsidRPr="00176E00">
        <w:t xml:space="preserve"> CS</w:t>
      </w:r>
    </w:p>
    <w:p w:rsidR="000F2B24" w:rsidRPr="00A01D1D" w:rsidRDefault="000F2B24" w:rsidP="007C14FF">
      <w:pPr>
        <w:pStyle w:val="afe"/>
        <w:spacing w:line="360" w:lineRule="auto"/>
        <w:ind w:firstLineChars="175" w:firstLine="368"/>
      </w:pPr>
      <w:r>
        <w:rPr>
          <w:rFonts w:hint="eastAsia"/>
        </w:rPr>
        <w:t>组织</w:t>
      </w:r>
      <w:r w:rsidR="00620778" w:rsidRPr="00A01D1D">
        <w:t>机构</w:t>
      </w:r>
      <w:r w:rsidR="00620778" w:rsidRPr="00A01D1D">
        <w:rPr>
          <w:rFonts w:hint="eastAsia"/>
        </w:rPr>
        <w:t>所属</w:t>
      </w:r>
      <w:r w:rsidR="00620778" w:rsidRPr="00A01D1D">
        <w:t>的行业</w:t>
      </w:r>
      <w:r w:rsidR="007810CC">
        <w:rPr>
          <w:rFonts w:hint="eastAsia"/>
        </w:rPr>
        <w:t>类别</w:t>
      </w:r>
      <w:r w:rsidR="001E7206">
        <w:rPr>
          <w:rFonts w:hint="eastAsia"/>
        </w:rPr>
        <w:t>或种类</w:t>
      </w:r>
      <w:r w:rsidR="00620778" w:rsidRPr="00A01D1D">
        <w:t>。</w:t>
      </w:r>
      <w:r w:rsidR="001E7206">
        <w:rPr>
          <w:rFonts w:hint="eastAsia"/>
        </w:rPr>
        <w:t>组织机构的分类指一般意义上的分类，与其功能有关，与其在特定医疗保健活动中扮演的角色种类或承担的职责种类无关，后二者体现在角色和参与当中。</w:t>
      </w:r>
      <w:r w:rsidR="0036440C">
        <w:rPr>
          <w:rFonts w:hint="eastAsia"/>
        </w:rPr>
        <w:t>机构的种类一般通过实体类代码（Entity</w:t>
      </w:r>
      <w:r w:rsidR="007C14FF">
        <w:rPr>
          <w:rFonts w:hint="eastAsia"/>
        </w:rPr>
        <w:t>.</w:t>
      </w:r>
      <w:r w:rsidR="0036440C">
        <w:rPr>
          <w:rFonts w:hint="eastAsia"/>
        </w:rPr>
        <w:t>classCode）予以体现。本</w:t>
      </w:r>
      <w:r w:rsidR="001E7206">
        <w:rPr>
          <w:rFonts w:hint="eastAsia"/>
        </w:rPr>
        <w:t>属性</w:t>
      </w:r>
      <w:r w:rsidR="0036440C">
        <w:rPr>
          <w:rFonts w:hint="eastAsia"/>
        </w:rPr>
        <w:t>作为实体类代码的补充或细化，不能与实体类代码矛盾或不一致。</w:t>
      </w:r>
    </w:p>
    <w:p w:rsidR="00620778" w:rsidRPr="0026691D" w:rsidRDefault="00620778" w:rsidP="00FA6F43">
      <w:pPr>
        <w:pStyle w:val="a3"/>
        <w:spacing w:before="156" w:after="156" w:line="276" w:lineRule="auto"/>
        <w:ind w:left="284"/>
      </w:pPr>
      <w:r>
        <w:t>O</w:t>
      </w:r>
      <w:r>
        <w:rPr>
          <w:rFonts w:hint="eastAsia"/>
        </w:rPr>
        <w:t>rganization.</w:t>
      </w:r>
      <w:r w:rsidRPr="00176E00">
        <w:t xml:space="preserve">levelCode </w:t>
      </w:r>
      <w:r w:rsidR="00386ECB">
        <w:t>::</w:t>
      </w:r>
      <w:r w:rsidRPr="00176E00">
        <w:t xml:space="preserve"> CE</w:t>
      </w:r>
    </w:p>
    <w:p w:rsidR="00620778" w:rsidRPr="0026691D" w:rsidRDefault="00611A96" w:rsidP="007C14FF">
      <w:pPr>
        <w:pStyle w:val="afe"/>
        <w:spacing w:line="360" w:lineRule="auto"/>
        <w:ind w:firstLineChars="175" w:firstLine="368"/>
      </w:pPr>
      <w:r>
        <w:rPr>
          <w:rFonts w:hint="eastAsia"/>
        </w:rPr>
        <w:t>官方</w:t>
      </w:r>
      <w:r w:rsidR="00FB28DA" w:rsidRPr="0026691D">
        <w:rPr>
          <w:rFonts w:hint="eastAsia"/>
        </w:rPr>
        <w:t>权威部门为</w:t>
      </w:r>
      <w:r>
        <w:rPr>
          <w:rFonts w:hint="eastAsia"/>
        </w:rPr>
        <w:t>组织</w:t>
      </w:r>
      <w:r w:rsidR="00FB28DA" w:rsidRPr="0026691D">
        <w:rPr>
          <w:rFonts w:hint="eastAsia"/>
        </w:rPr>
        <w:t>机构确定的</w:t>
      </w:r>
      <w:r w:rsidR="00FB28DA" w:rsidRPr="0026691D">
        <w:t>行政等级。一般情况下，只有</w:t>
      </w:r>
      <w:r w:rsidR="00FB28DA" w:rsidRPr="0026691D">
        <w:rPr>
          <w:rFonts w:hint="eastAsia"/>
        </w:rPr>
        <w:t>隶属于</w:t>
      </w:r>
      <w:r w:rsidR="00FB28DA" w:rsidRPr="0026691D">
        <w:t>国家</w:t>
      </w:r>
      <w:r w:rsidR="00FB28DA" w:rsidRPr="0026691D">
        <w:rPr>
          <w:rFonts w:hint="eastAsia"/>
        </w:rPr>
        <w:t>的</w:t>
      </w:r>
      <w:r w:rsidR="00FB28DA" w:rsidRPr="0026691D">
        <w:t>行政事业单位或机构具有级别属性，这些机构拥有相关管理部门批准的正式编制。</w:t>
      </w:r>
    </w:p>
    <w:p w:rsidR="00FB28DA" w:rsidRDefault="00FB28DA" w:rsidP="00FA6F43">
      <w:pPr>
        <w:pStyle w:val="a3"/>
        <w:spacing w:before="156" w:after="156" w:line="276" w:lineRule="auto"/>
        <w:ind w:left="284"/>
      </w:pPr>
      <w:r>
        <w:t>O</w:t>
      </w:r>
      <w:r>
        <w:rPr>
          <w:rFonts w:hint="eastAsia"/>
        </w:rPr>
        <w:t>rganization.</w:t>
      </w:r>
      <w:r w:rsidRPr="00176E00">
        <w:t xml:space="preserve">add </w:t>
      </w:r>
      <w:r w:rsidR="00386ECB">
        <w:t>::</w:t>
      </w:r>
      <w:r w:rsidRPr="00176E00">
        <w:t xml:space="preserve"> AD</w:t>
      </w:r>
    </w:p>
    <w:p w:rsidR="00FB28DA" w:rsidRPr="00C1744E" w:rsidRDefault="0040670D" w:rsidP="00FA6F43">
      <w:pPr>
        <w:pStyle w:val="afe"/>
        <w:spacing w:line="276" w:lineRule="auto"/>
        <w:ind w:firstLineChars="175" w:firstLine="368"/>
      </w:pPr>
      <w:r w:rsidRPr="00C1744E">
        <w:t>机构所在地的邮政地址或物理地址。</w:t>
      </w:r>
    </w:p>
    <w:p w:rsidR="0040670D" w:rsidRPr="002240D8" w:rsidRDefault="0040670D" w:rsidP="00FA6F43">
      <w:pPr>
        <w:pStyle w:val="a3"/>
        <w:spacing w:before="156" w:after="156" w:line="276" w:lineRule="auto"/>
        <w:ind w:left="284"/>
      </w:pPr>
      <w:r>
        <w:t>O</w:t>
      </w:r>
      <w:r>
        <w:rPr>
          <w:rFonts w:hint="eastAsia"/>
        </w:rPr>
        <w:t>rganization.</w:t>
      </w:r>
      <w:r w:rsidRPr="00176E00">
        <w:rPr>
          <w:rFonts w:hint="eastAsia"/>
        </w:rPr>
        <w:t>administrativeDivisionCode：CS</w:t>
      </w:r>
    </w:p>
    <w:p w:rsidR="0040670D" w:rsidRPr="00C1744E" w:rsidRDefault="0040670D" w:rsidP="00FA6F43">
      <w:pPr>
        <w:pStyle w:val="afe"/>
        <w:spacing w:line="276" w:lineRule="auto"/>
        <w:ind w:firstLineChars="175" w:firstLine="368"/>
      </w:pPr>
      <w:r w:rsidRPr="00C1744E">
        <w:rPr>
          <w:rFonts w:hint="eastAsia"/>
        </w:rPr>
        <w:t>机构所在地的行政区划代码，</w:t>
      </w:r>
      <w:r w:rsidR="00C1744E">
        <w:rPr>
          <w:rFonts w:hint="eastAsia"/>
        </w:rPr>
        <w:t>由</w:t>
      </w:r>
      <w:r w:rsidRPr="00C1744E">
        <w:rPr>
          <w:rFonts w:hint="eastAsia"/>
        </w:rPr>
        <w:t>中华人民共和国县级及县级以上行政区划编码系统规定。</w:t>
      </w:r>
    </w:p>
    <w:p w:rsidR="00863D7C" w:rsidRDefault="00863D7C" w:rsidP="00FA6F43">
      <w:pPr>
        <w:pStyle w:val="a1"/>
        <w:spacing w:before="156" w:after="156" w:line="276" w:lineRule="auto"/>
        <w:ind w:left="284"/>
      </w:pPr>
      <w:bookmarkStart w:id="53" w:name="_Toc482373553"/>
      <w:r>
        <w:rPr>
          <w:rFonts w:hint="eastAsia"/>
        </w:rPr>
        <w:t>人 Person</w:t>
      </w:r>
      <w:bookmarkEnd w:id="53"/>
    </w:p>
    <w:p w:rsidR="00863D7C" w:rsidRDefault="00863D7C" w:rsidP="00FA6F43">
      <w:pPr>
        <w:pStyle w:val="a2"/>
        <w:adjustRightInd w:val="0"/>
        <w:snapToGrid w:val="0"/>
        <w:spacing w:before="156" w:after="156" w:line="276" w:lineRule="auto"/>
        <w:ind w:leftChars="150" w:left="315"/>
      </w:pPr>
      <w:r>
        <w:rPr>
          <w:rFonts w:hint="eastAsia"/>
        </w:rPr>
        <w:lastRenderedPageBreak/>
        <w:t>人的描述</w:t>
      </w:r>
    </w:p>
    <w:p w:rsidR="00863D7C" w:rsidRDefault="007F1582" w:rsidP="007C14FF">
      <w:pPr>
        <w:pStyle w:val="afe"/>
        <w:spacing w:line="360" w:lineRule="auto"/>
        <w:ind w:firstLineChars="175" w:firstLine="368"/>
      </w:pPr>
      <w:r>
        <w:rPr>
          <w:rFonts w:hint="eastAsia"/>
        </w:rPr>
        <w:t>具有人类属性的生物体。可以指代单个人、一群人或一类人，取决于实体限定码（</w:t>
      </w:r>
      <w:r>
        <w:t>Entity.determinerCode</w:t>
      </w:r>
      <w:r>
        <w:rPr>
          <w:rFonts w:hint="eastAsia"/>
        </w:rPr>
        <w:t>）和实体数量（</w:t>
      </w:r>
      <w:r>
        <w:t>Entity.quantity</w:t>
      </w:r>
      <w:r>
        <w:rPr>
          <w:rFonts w:hint="eastAsia"/>
        </w:rPr>
        <w:t>）两个属性的取值。</w:t>
      </w:r>
    </w:p>
    <w:p w:rsidR="00FC77DB" w:rsidRDefault="001618B3" w:rsidP="007C14FF">
      <w:pPr>
        <w:pStyle w:val="afe"/>
        <w:spacing w:line="360" w:lineRule="auto"/>
        <w:ind w:firstLineChars="175" w:firstLine="368"/>
      </w:pPr>
      <w:r>
        <w:rPr>
          <w:rFonts w:hint="eastAsia"/>
        </w:rPr>
        <w:t>人（Person）是</w:t>
      </w:r>
      <w:r w:rsidR="00FC77DB">
        <w:rPr>
          <w:rFonts w:hint="eastAsia"/>
        </w:rPr>
        <w:t>实体（</w:t>
      </w:r>
      <w:r w:rsidR="00F24EDD">
        <w:rPr>
          <w:rFonts w:hint="eastAsia"/>
        </w:rPr>
        <w:t>E</w:t>
      </w:r>
      <w:r w:rsidR="00FC77DB">
        <w:rPr>
          <w:rFonts w:hint="eastAsia"/>
        </w:rPr>
        <w:t>ntity）的</w:t>
      </w:r>
      <w:r>
        <w:rPr>
          <w:rFonts w:hint="eastAsia"/>
        </w:rPr>
        <w:t>具体化</w:t>
      </w:r>
      <w:r w:rsidR="00FC77DB">
        <w:rPr>
          <w:rFonts w:hint="eastAsia"/>
        </w:rPr>
        <w:t>。</w:t>
      </w:r>
    </w:p>
    <w:p w:rsidR="00E65BA6" w:rsidRDefault="00E65BA6" w:rsidP="00FA6F43">
      <w:pPr>
        <w:pStyle w:val="a2"/>
        <w:adjustRightInd w:val="0"/>
        <w:snapToGrid w:val="0"/>
        <w:spacing w:before="156" w:after="156" w:line="276" w:lineRule="auto"/>
        <w:ind w:leftChars="150" w:left="315"/>
      </w:pPr>
      <w:r>
        <w:rPr>
          <w:rFonts w:hint="eastAsia"/>
        </w:rPr>
        <w:t>人的属性</w:t>
      </w:r>
    </w:p>
    <w:p w:rsidR="00E65BA6" w:rsidRPr="00F74332" w:rsidRDefault="00920060" w:rsidP="00FA6F43">
      <w:pPr>
        <w:pStyle w:val="afe"/>
        <w:spacing w:line="276" w:lineRule="auto"/>
      </w:pPr>
      <w:r>
        <w:rPr>
          <w:rFonts w:hint="eastAsia"/>
        </w:rPr>
        <w:t>人</w:t>
      </w:r>
      <w:r w:rsidR="00E65BA6">
        <w:rPr>
          <w:rFonts w:hint="eastAsia"/>
        </w:rPr>
        <w:t>的属性如下：</w:t>
      </w:r>
    </w:p>
    <w:p w:rsidR="00A2162B" w:rsidRDefault="00A120F6" w:rsidP="007C14FF">
      <w:pPr>
        <w:pStyle w:val="afe"/>
        <w:spacing w:line="360" w:lineRule="auto"/>
        <w:ind w:leftChars="400" w:left="840" w:firstLineChars="0" w:firstLine="0"/>
      </w:pPr>
      <w:r w:rsidRPr="00F74332">
        <w:t xml:space="preserve">addr </w:t>
      </w:r>
      <w:r w:rsidR="00386ECB">
        <w:t>::</w:t>
      </w:r>
      <w:r w:rsidRPr="00F74332">
        <w:t xml:space="preserve"> </w:t>
      </w:r>
      <w:r w:rsidR="00EE382B" w:rsidRPr="00F74332">
        <w:t xml:space="preserve">AD </w:t>
      </w:r>
      <w:r w:rsidR="00FF60F5" w:rsidRPr="00F74332">
        <w:rPr>
          <w:rFonts w:hint="eastAsia"/>
        </w:rPr>
        <w:t xml:space="preserve"> </w:t>
      </w:r>
      <w:r w:rsidR="00A2162B">
        <w:rPr>
          <w:rFonts w:hint="eastAsia"/>
        </w:rPr>
        <w:t xml:space="preserve">     </w:t>
      </w:r>
      <w:r w:rsidR="00FF60F5" w:rsidRPr="00F74332">
        <w:rPr>
          <w:rFonts w:hint="eastAsia"/>
        </w:rPr>
        <w:t xml:space="preserve">  </w:t>
      </w:r>
      <w:r w:rsidR="00A2162B">
        <w:rPr>
          <w:rFonts w:hint="eastAsia"/>
        </w:rPr>
        <w:t xml:space="preserve">                </w:t>
      </w:r>
      <w:r w:rsidR="00EE382B" w:rsidRPr="00F74332">
        <w:t xml:space="preserve">maritalStatusCode </w:t>
      </w:r>
      <w:r w:rsidR="00386ECB">
        <w:t>::</w:t>
      </w:r>
      <w:r w:rsidR="00EE382B" w:rsidRPr="00F74332">
        <w:t xml:space="preserve"> </w:t>
      </w:r>
      <w:r w:rsidRPr="00F74332">
        <w:rPr>
          <w:rFonts w:hint="eastAsia"/>
        </w:rPr>
        <w:t>CS</w:t>
      </w:r>
      <w:r w:rsidR="00EE382B" w:rsidRPr="00F74332">
        <w:t xml:space="preserve"> </w:t>
      </w:r>
      <w:r w:rsidR="00FF60F5" w:rsidRPr="00F74332">
        <w:rPr>
          <w:rFonts w:hint="eastAsia"/>
        </w:rPr>
        <w:t xml:space="preserve">  </w:t>
      </w:r>
    </w:p>
    <w:p w:rsidR="00A2162B" w:rsidRDefault="00A120F6" w:rsidP="007C14FF">
      <w:pPr>
        <w:pStyle w:val="afe"/>
        <w:spacing w:line="360" w:lineRule="auto"/>
        <w:ind w:leftChars="400" w:left="840" w:firstLineChars="0" w:firstLine="0"/>
      </w:pPr>
      <w:r w:rsidRPr="00F74332">
        <w:t xml:space="preserve">educationLevelCode </w:t>
      </w:r>
      <w:r w:rsidR="00386ECB">
        <w:t>::</w:t>
      </w:r>
      <w:r w:rsidRPr="00F74332">
        <w:t xml:space="preserve"> C</w:t>
      </w:r>
      <w:r w:rsidRPr="00F74332">
        <w:rPr>
          <w:rFonts w:hint="eastAsia"/>
        </w:rPr>
        <w:t>S</w:t>
      </w:r>
      <w:r w:rsidR="00EE382B" w:rsidRPr="00F74332">
        <w:t xml:space="preserve"> </w:t>
      </w:r>
      <w:r w:rsidR="004C0B1F" w:rsidRPr="00F74332">
        <w:rPr>
          <w:rFonts w:hint="eastAsia"/>
        </w:rPr>
        <w:t xml:space="preserve">   </w:t>
      </w:r>
      <w:r w:rsidR="00A2162B">
        <w:rPr>
          <w:rFonts w:hint="eastAsia"/>
        </w:rPr>
        <w:t xml:space="preserve">       </w:t>
      </w:r>
      <w:r w:rsidR="004C0B1F" w:rsidRPr="00F74332">
        <w:rPr>
          <w:rFonts w:eastAsia="楷体"/>
          <w:sz w:val="24"/>
        </w:rPr>
        <w:t>gender</w:t>
      </w:r>
      <w:r w:rsidR="004C0B1F" w:rsidRPr="00F74332">
        <w:rPr>
          <w:rFonts w:eastAsia="楷体" w:hint="eastAsia"/>
          <w:sz w:val="24"/>
        </w:rPr>
        <w:t>Code</w:t>
      </w:r>
      <w:r w:rsidR="00386ECB">
        <w:t>::</w:t>
      </w:r>
      <w:r w:rsidR="004C0B1F" w:rsidRPr="00F74332">
        <w:t xml:space="preserve"> C</w:t>
      </w:r>
      <w:r w:rsidR="00C77C9E" w:rsidRPr="00F74332">
        <w:rPr>
          <w:rFonts w:hint="eastAsia"/>
        </w:rPr>
        <w:t>E</w:t>
      </w:r>
      <w:r w:rsidR="00A2162B">
        <w:rPr>
          <w:rFonts w:hint="eastAsia"/>
        </w:rPr>
        <w:t xml:space="preserve"> </w:t>
      </w:r>
    </w:p>
    <w:p w:rsidR="00A2162B" w:rsidRDefault="00184BD2" w:rsidP="007C14FF">
      <w:pPr>
        <w:pStyle w:val="afe"/>
        <w:spacing w:line="360" w:lineRule="auto"/>
        <w:ind w:leftChars="400" w:left="840" w:firstLineChars="0" w:firstLine="0"/>
      </w:pPr>
      <w:r w:rsidRPr="00F74332">
        <w:t>birthTime</w:t>
      </w:r>
      <w:r w:rsidRPr="00F74332">
        <w:rPr>
          <w:rFonts w:hint="eastAsia"/>
        </w:rPr>
        <w:t xml:space="preserve"> </w:t>
      </w:r>
      <w:r w:rsidR="00386ECB">
        <w:t>::</w:t>
      </w:r>
      <w:r w:rsidRPr="00F74332">
        <w:t xml:space="preserve"> TS </w:t>
      </w:r>
      <w:r w:rsidRPr="00F74332">
        <w:rPr>
          <w:rFonts w:hint="eastAsia"/>
        </w:rPr>
        <w:t xml:space="preserve">  </w:t>
      </w:r>
      <w:r w:rsidR="00A2162B">
        <w:rPr>
          <w:rFonts w:hint="eastAsia"/>
        </w:rPr>
        <w:t xml:space="preserve">                </w:t>
      </w:r>
      <w:r w:rsidRPr="00F74332">
        <w:rPr>
          <w:rFonts w:hint="eastAsia"/>
        </w:rPr>
        <w:t xml:space="preserve"> nationality</w:t>
      </w:r>
      <w:r w:rsidRPr="00F74332">
        <w:t xml:space="preserve">Code </w:t>
      </w:r>
      <w:r w:rsidR="00386ECB">
        <w:t>::</w:t>
      </w:r>
      <w:r w:rsidRPr="00F74332">
        <w:t xml:space="preserve"> C</w:t>
      </w:r>
      <w:r w:rsidRPr="00F74332">
        <w:rPr>
          <w:rFonts w:hint="eastAsia"/>
        </w:rPr>
        <w:t>S</w:t>
      </w:r>
      <w:r w:rsidRPr="00F74332">
        <w:t xml:space="preserve"> </w:t>
      </w:r>
      <w:r w:rsidRPr="00F74332">
        <w:rPr>
          <w:rFonts w:hint="eastAsia"/>
        </w:rPr>
        <w:t xml:space="preserve">   </w:t>
      </w:r>
    </w:p>
    <w:p w:rsidR="00A2162B" w:rsidRDefault="00184BD2" w:rsidP="007C14FF">
      <w:pPr>
        <w:pStyle w:val="afe"/>
        <w:spacing w:line="360" w:lineRule="auto"/>
        <w:ind w:leftChars="400" w:left="840" w:firstLineChars="0" w:firstLine="0"/>
      </w:pPr>
      <w:r w:rsidRPr="00F74332">
        <w:t xml:space="preserve">ethnicGroupCode </w:t>
      </w:r>
      <w:r w:rsidR="00386ECB">
        <w:t>::</w:t>
      </w:r>
      <w:r w:rsidRPr="00F74332">
        <w:t xml:space="preserve"> C</w:t>
      </w:r>
      <w:r w:rsidRPr="00F74332">
        <w:rPr>
          <w:rFonts w:hint="eastAsia"/>
        </w:rPr>
        <w:t>S</w:t>
      </w:r>
      <w:r w:rsidR="00A2162B">
        <w:rPr>
          <w:rFonts w:hint="eastAsia"/>
        </w:rPr>
        <w:t xml:space="preserve">             </w:t>
      </w:r>
      <w:r w:rsidRPr="00F74332">
        <w:t xml:space="preserve"> HouseholdType</w:t>
      </w:r>
      <w:r w:rsidRPr="00F74332">
        <w:rPr>
          <w:rFonts w:hint="eastAsia"/>
        </w:rPr>
        <w:t xml:space="preserve"> </w:t>
      </w:r>
      <w:r w:rsidR="00386ECB">
        <w:t>::</w:t>
      </w:r>
      <w:r w:rsidRPr="00F74332">
        <w:t xml:space="preserve"> C</w:t>
      </w:r>
      <w:r w:rsidRPr="00F74332">
        <w:rPr>
          <w:rFonts w:hint="eastAsia"/>
        </w:rPr>
        <w:t xml:space="preserve">E    </w:t>
      </w:r>
      <w:bookmarkStart w:id="54" w:name="OLE_LINK5"/>
      <w:bookmarkStart w:id="55" w:name="OLE_LINK6"/>
      <w:bookmarkStart w:id="56" w:name="OLE_LINK7"/>
    </w:p>
    <w:p w:rsidR="00220A11" w:rsidRPr="00F74332" w:rsidRDefault="00184BD2" w:rsidP="007C14FF">
      <w:pPr>
        <w:pStyle w:val="afe"/>
        <w:spacing w:line="360" w:lineRule="auto"/>
        <w:ind w:leftChars="400" w:left="840" w:firstLineChars="0" w:firstLine="0"/>
      </w:pPr>
      <w:r w:rsidRPr="00F74332">
        <w:t>deceasedTime</w:t>
      </w:r>
      <w:bookmarkEnd w:id="54"/>
      <w:bookmarkEnd w:id="55"/>
      <w:bookmarkEnd w:id="56"/>
      <w:r w:rsidRPr="00F74332">
        <w:t xml:space="preserve"> </w:t>
      </w:r>
      <w:r w:rsidR="00386ECB">
        <w:t>::</w:t>
      </w:r>
      <w:r w:rsidRPr="00F74332">
        <w:t xml:space="preserve"> TS</w:t>
      </w:r>
      <w:r w:rsidR="00FF60F5" w:rsidRPr="00F74332">
        <w:rPr>
          <w:rFonts w:hint="eastAsia"/>
        </w:rPr>
        <w:t xml:space="preserve">  </w:t>
      </w:r>
      <w:r w:rsidR="00E91AEF" w:rsidRPr="00F74332">
        <w:rPr>
          <w:rFonts w:hint="eastAsia"/>
        </w:rPr>
        <w:t xml:space="preserve"> </w:t>
      </w:r>
      <w:r w:rsidR="00A2162B">
        <w:rPr>
          <w:rFonts w:hint="eastAsia"/>
        </w:rPr>
        <w:t xml:space="preserve">             </w:t>
      </w:r>
      <w:r w:rsidR="00E91AEF" w:rsidRPr="00F74332">
        <w:rPr>
          <w:rFonts w:hint="eastAsia"/>
        </w:rPr>
        <w:t xml:space="preserve"> </w:t>
      </w:r>
      <w:r w:rsidR="00E91AEF" w:rsidRPr="00F74332">
        <w:t>autopsyInd</w:t>
      </w:r>
      <w:r w:rsidR="00220A11" w:rsidRPr="00F74332">
        <w:rPr>
          <w:rFonts w:hint="eastAsia"/>
        </w:rPr>
        <w:t xml:space="preserve"> </w:t>
      </w:r>
      <w:r w:rsidR="00386ECB">
        <w:t>::</w:t>
      </w:r>
      <w:r w:rsidR="00220A11" w:rsidRPr="00F74332">
        <w:t xml:space="preserve"> </w:t>
      </w:r>
      <w:r w:rsidR="00220A11" w:rsidRPr="00F74332">
        <w:rPr>
          <w:rFonts w:hint="eastAsia"/>
        </w:rPr>
        <w:t>BL</w:t>
      </w:r>
    </w:p>
    <w:p w:rsidR="00EE382B" w:rsidRDefault="00220A11" w:rsidP="007C14FF">
      <w:pPr>
        <w:pStyle w:val="afe"/>
        <w:spacing w:line="360" w:lineRule="auto"/>
        <w:ind w:leftChars="200" w:left="420"/>
      </w:pPr>
      <w:r>
        <w:t xml:space="preserve">religiousAffiliationCode </w:t>
      </w:r>
      <w:r w:rsidR="00386ECB">
        <w:t>::</w:t>
      </w:r>
      <w:r>
        <w:t xml:space="preserve"> C</w:t>
      </w:r>
      <w:r>
        <w:rPr>
          <w:rFonts w:hint="eastAsia"/>
        </w:rPr>
        <w:t>V</w:t>
      </w:r>
      <w:r>
        <w:t xml:space="preserve"> </w:t>
      </w:r>
    </w:p>
    <w:p w:rsidR="00554A0F" w:rsidRDefault="00F24EDD" w:rsidP="00FA6F43">
      <w:pPr>
        <w:pStyle w:val="a3"/>
        <w:spacing w:before="156" w:after="156" w:line="276" w:lineRule="auto"/>
        <w:ind w:left="284"/>
      </w:pPr>
      <w:r>
        <w:rPr>
          <w:rFonts w:hint="eastAsia"/>
        </w:rPr>
        <w:t>Person,</w:t>
      </w:r>
      <w:r w:rsidR="00FC77DB">
        <w:t xml:space="preserve">addr </w:t>
      </w:r>
      <w:r w:rsidR="00386ECB">
        <w:t>::</w:t>
      </w:r>
      <w:r w:rsidR="00FC77DB">
        <w:t xml:space="preserve"> AD</w:t>
      </w:r>
    </w:p>
    <w:p w:rsidR="0093178E" w:rsidRPr="0093178E" w:rsidRDefault="00601219" w:rsidP="007C14FF">
      <w:pPr>
        <w:pStyle w:val="afe"/>
        <w:spacing w:line="360" w:lineRule="auto"/>
        <w:ind w:firstLineChars="175" w:firstLine="368"/>
      </w:pPr>
      <w:r w:rsidRPr="000D2B53">
        <w:t>人的</w:t>
      </w:r>
      <w:r w:rsidRPr="000D2B53">
        <w:rPr>
          <w:rFonts w:hint="eastAsia"/>
        </w:rPr>
        <w:t>物理</w:t>
      </w:r>
      <w:r w:rsidRPr="000D2B53">
        <w:t>或邮政地址。地址</w:t>
      </w:r>
      <w:r w:rsidRPr="000D2B53">
        <w:rPr>
          <w:rFonts w:hint="eastAsia"/>
        </w:rPr>
        <w:t>信息</w:t>
      </w:r>
      <w:r w:rsidRPr="000D2B53">
        <w:t>主要用于传输可以使用打印邮件标签的数据，人可以亲自前往和访问该地址</w:t>
      </w:r>
      <w:r w:rsidRPr="000D2B53">
        <w:rPr>
          <w:rFonts w:hint="eastAsia"/>
        </w:rPr>
        <w:t>（不是虚拟的地址）</w:t>
      </w:r>
      <w:r w:rsidRPr="000D2B53">
        <w:t>。邮政地址不保证包含有助于发现地理位置（如GPS）或进行流行病学研究的额外信息。</w:t>
      </w:r>
    </w:p>
    <w:p w:rsidR="00E65BA6" w:rsidRPr="00184BD2" w:rsidRDefault="00F24EDD" w:rsidP="00FA6F43">
      <w:pPr>
        <w:pStyle w:val="a3"/>
        <w:spacing w:before="156" w:after="156" w:line="276" w:lineRule="auto"/>
        <w:ind w:left="284"/>
      </w:pPr>
      <w:r>
        <w:rPr>
          <w:rFonts w:hint="eastAsia"/>
        </w:rPr>
        <w:t>Person,</w:t>
      </w:r>
      <w:r w:rsidR="00601219">
        <w:t xml:space="preserve">maritalStatusCode </w:t>
      </w:r>
      <w:r w:rsidR="00386ECB">
        <w:t>::</w:t>
      </w:r>
      <w:r w:rsidR="00601219">
        <w:t xml:space="preserve"> </w:t>
      </w:r>
      <w:r w:rsidR="00601219">
        <w:rPr>
          <w:rFonts w:hint="eastAsia"/>
        </w:rPr>
        <w:t>CS</w:t>
      </w:r>
    </w:p>
    <w:p w:rsidR="00E65BA6" w:rsidRDefault="00E30DD9" w:rsidP="007C14FF">
      <w:pPr>
        <w:pStyle w:val="afe"/>
        <w:spacing w:line="360" w:lineRule="auto"/>
        <w:ind w:firstLineChars="175" w:firstLine="368"/>
      </w:pPr>
      <w:r>
        <w:rPr>
          <w:rFonts w:hint="eastAsia"/>
        </w:rPr>
        <w:t>个</w:t>
      </w:r>
      <w:r w:rsidR="00FA7D40" w:rsidRPr="00FA7D40">
        <w:rPr>
          <w:rFonts w:hint="eastAsia"/>
        </w:rPr>
        <w:t>人的家庭</w:t>
      </w:r>
      <w:r w:rsidR="00FA7D40">
        <w:rPr>
          <w:rFonts w:hint="eastAsia"/>
        </w:rPr>
        <w:t>或</w:t>
      </w:r>
      <w:r w:rsidR="00FA7D40" w:rsidRPr="00FA7D40">
        <w:rPr>
          <w:rFonts w:hint="eastAsia"/>
        </w:rPr>
        <w:t>伴侣情况</w:t>
      </w:r>
      <w:r w:rsidR="003D5296">
        <w:rPr>
          <w:rFonts w:hint="eastAsia"/>
        </w:rPr>
        <w:t>，不一定具有法律意义</w:t>
      </w:r>
      <w:r w:rsidR="00FA7D40" w:rsidRPr="00FA7D40">
        <w:rPr>
          <w:rFonts w:hint="eastAsia"/>
        </w:rPr>
        <w:t>。比如，已婚，分居，离异，丧偶，等等。基于不同的理解和分类目的，婚姻状况可以有不同的分类</w:t>
      </w:r>
      <w:r w:rsidR="004B5997">
        <w:rPr>
          <w:rFonts w:hint="eastAsia"/>
        </w:rPr>
        <w:t>和表示</w:t>
      </w:r>
      <w:r w:rsidR="00FA7D40" w:rsidRPr="00FA7D40">
        <w:rPr>
          <w:rFonts w:hint="eastAsia"/>
        </w:rPr>
        <w:t>方法，对应不同的编码系统。</w:t>
      </w:r>
    </w:p>
    <w:p w:rsidR="005D3288" w:rsidRPr="00220A11" w:rsidRDefault="00F24EDD" w:rsidP="00FA6F43">
      <w:pPr>
        <w:pStyle w:val="a3"/>
        <w:spacing w:before="156" w:after="156" w:line="276" w:lineRule="auto"/>
        <w:ind w:left="284"/>
      </w:pPr>
      <w:r>
        <w:rPr>
          <w:rFonts w:hint="eastAsia"/>
        </w:rPr>
        <w:t>Person,</w:t>
      </w:r>
      <w:r w:rsidR="005D3288">
        <w:t xml:space="preserve">educationLevelCode </w:t>
      </w:r>
      <w:r w:rsidR="00386ECB">
        <w:t>::</w:t>
      </w:r>
      <w:r w:rsidR="005D3288">
        <w:t xml:space="preserve"> C</w:t>
      </w:r>
      <w:r w:rsidR="005D3288">
        <w:rPr>
          <w:rFonts w:hint="eastAsia"/>
        </w:rPr>
        <w:t>S</w:t>
      </w:r>
    </w:p>
    <w:p w:rsidR="00E65BA6" w:rsidRPr="003B5AD2" w:rsidRDefault="003B5AD2" w:rsidP="007C14FF">
      <w:pPr>
        <w:pStyle w:val="afe"/>
        <w:spacing w:line="360" w:lineRule="auto"/>
        <w:ind w:firstLineChars="175" w:firstLine="368"/>
      </w:pPr>
      <w:r w:rsidRPr="00594444">
        <w:t>个人所接受的最高教育水平。比如：小学、中学毕业、大学本科</w:t>
      </w:r>
      <w:r w:rsidRPr="00594444">
        <w:rPr>
          <w:rFonts w:hint="eastAsia"/>
        </w:rPr>
        <w:t>、研究生，等等。学</w:t>
      </w:r>
      <w:r w:rsidRPr="003B5AD2">
        <w:rPr>
          <w:rFonts w:hint="eastAsia"/>
        </w:rPr>
        <w:t>历水平与学位等级不一定完全对等。</w:t>
      </w:r>
    </w:p>
    <w:p w:rsidR="00F32D47" w:rsidRPr="00995A74" w:rsidRDefault="005F767D" w:rsidP="00FA6F43">
      <w:pPr>
        <w:pStyle w:val="a3"/>
        <w:spacing w:before="156" w:after="156" w:line="276" w:lineRule="auto"/>
        <w:ind w:left="284"/>
      </w:pPr>
      <w:r>
        <w:rPr>
          <w:rFonts w:hint="eastAsia"/>
        </w:rPr>
        <w:t>Person,</w:t>
      </w:r>
      <w:r w:rsidR="00995A74" w:rsidRPr="00995A74">
        <w:t>gender</w:t>
      </w:r>
      <w:r w:rsidR="00995A74" w:rsidRPr="00995A74">
        <w:rPr>
          <w:rFonts w:hint="eastAsia"/>
        </w:rPr>
        <w:t>Code</w:t>
      </w:r>
      <w:r w:rsidR="00386ECB">
        <w:t>::</w:t>
      </w:r>
      <w:r w:rsidR="00995A74" w:rsidRPr="00995A74">
        <w:t xml:space="preserve"> C</w:t>
      </w:r>
      <w:r w:rsidR="00995A74" w:rsidRPr="00995A74">
        <w:rPr>
          <w:rFonts w:hint="eastAsia"/>
        </w:rPr>
        <w:t>E</w:t>
      </w:r>
    </w:p>
    <w:p w:rsidR="00153EAB" w:rsidRPr="00923A3A" w:rsidRDefault="00E30DD9" w:rsidP="007C14FF">
      <w:pPr>
        <w:pStyle w:val="afe"/>
        <w:spacing w:line="360" w:lineRule="auto"/>
        <w:ind w:firstLineChars="175" w:firstLine="368"/>
      </w:pPr>
      <w:r>
        <w:rPr>
          <w:rFonts w:hint="eastAsia"/>
        </w:rPr>
        <w:t>个</w:t>
      </w:r>
      <w:r w:rsidR="00923A3A" w:rsidRPr="00156285">
        <w:t>人的性别</w:t>
      </w:r>
      <w:r w:rsidR="00923A3A" w:rsidRPr="00156285">
        <w:rPr>
          <w:rFonts w:hint="eastAsia"/>
        </w:rPr>
        <w:t>（也可表示</w:t>
      </w:r>
      <w:r w:rsidR="00923A3A" w:rsidRPr="00156285">
        <w:t>其它生命体</w:t>
      </w:r>
      <w:r w:rsidR="00923A3A" w:rsidRPr="00156285">
        <w:rPr>
          <w:rFonts w:hint="eastAsia"/>
        </w:rPr>
        <w:t>的性别）</w:t>
      </w:r>
      <w:r w:rsidR="00923A3A" w:rsidRPr="00156285">
        <w:t>。性别是一个复杂的生理学、基因学和社会学概念，需要多种观察才能完整描述。</w:t>
      </w:r>
    </w:p>
    <w:p w:rsidR="00153EAB" w:rsidRPr="009B732A" w:rsidRDefault="005F767D" w:rsidP="00FA6F43">
      <w:pPr>
        <w:pStyle w:val="a3"/>
        <w:spacing w:before="156" w:after="156" w:line="276" w:lineRule="auto"/>
        <w:ind w:left="284"/>
      </w:pPr>
      <w:r>
        <w:rPr>
          <w:rFonts w:hint="eastAsia"/>
        </w:rPr>
        <w:t>Person,</w:t>
      </w:r>
      <w:r w:rsidR="009B732A">
        <w:t>birthTime</w:t>
      </w:r>
      <w:r w:rsidR="009B732A">
        <w:rPr>
          <w:rFonts w:hint="eastAsia"/>
        </w:rPr>
        <w:t xml:space="preserve"> </w:t>
      </w:r>
      <w:r w:rsidR="00386ECB">
        <w:t>::</w:t>
      </w:r>
      <w:r w:rsidR="009B732A" w:rsidRPr="00184BD2">
        <w:t xml:space="preserve"> TS</w:t>
      </w:r>
    </w:p>
    <w:p w:rsidR="00153EAB" w:rsidRDefault="00E30DD9" w:rsidP="00FA6F43">
      <w:pPr>
        <w:pStyle w:val="afe"/>
        <w:spacing w:line="276" w:lineRule="auto"/>
        <w:ind w:firstLineChars="175" w:firstLine="368"/>
      </w:pPr>
      <w:r>
        <w:rPr>
          <w:rFonts w:hint="eastAsia"/>
        </w:rPr>
        <w:lastRenderedPageBreak/>
        <w:t>个</w:t>
      </w:r>
      <w:r w:rsidRPr="00E30DD9">
        <w:t>人出生的日期和时间</w:t>
      </w:r>
      <w:r w:rsidRPr="00E30DD9">
        <w:rPr>
          <w:rFonts w:hint="eastAsia"/>
        </w:rPr>
        <w:t>，一般用公元纪年表示。</w:t>
      </w:r>
    </w:p>
    <w:p w:rsidR="00E30DD9" w:rsidRPr="00E30DD9" w:rsidRDefault="005F767D" w:rsidP="00FA6F43">
      <w:pPr>
        <w:pStyle w:val="a3"/>
        <w:spacing w:before="156" w:after="156" w:line="276" w:lineRule="auto"/>
        <w:ind w:left="284"/>
      </w:pPr>
      <w:r>
        <w:rPr>
          <w:rFonts w:hint="eastAsia"/>
        </w:rPr>
        <w:t>Person,</w:t>
      </w:r>
      <w:r w:rsidR="00E30DD9">
        <w:rPr>
          <w:rFonts w:hint="eastAsia"/>
        </w:rPr>
        <w:t>nationality</w:t>
      </w:r>
      <w:r w:rsidR="00E30DD9">
        <w:t xml:space="preserve">Code </w:t>
      </w:r>
      <w:r w:rsidR="00386ECB">
        <w:t>::</w:t>
      </w:r>
      <w:r w:rsidR="00E30DD9">
        <w:t xml:space="preserve"> C</w:t>
      </w:r>
      <w:r w:rsidR="00E30DD9">
        <w:rPr>
          <w:rFonts w:hint="eastAsia"/>
        </w:rPr>
        <w:t>S</w:t>
      </w:r>
    </w:p>
    <w:p w:rsidR="00153EAB" w:rsidRPr="00DA7A25" w:rsidRDefault="00DA7A25" w:rsidP="007C14FF">
      <w:pPr>
        <w:pStyle w:val="afe"/>
        <w:spacing w:line="360" w:lineRule="auto"/>
        <w:ind w:firstLineChars="175" w:firstLine="368"/>
      </w:pPr>
      <w:r w:rsidRPr="00DA7A25">
        <w:t>从法律意义上对人所属的国家的界定。</w:t>
      </w:r>
      <w:r w:rsidRPr="00DA7A25">
        <w:rPr>
          <w:rFonts w:hint="eastAsia"/>
        </w:rPr>
        <w:t>一般来说，</w:t>
      </w:r>
      <w:r>
        <w:rPr>
          <w:rFonts w:hint="eastAsia"/>
        </w:rPr>
        <w:t>人</w:t>
      </w:r>
      <w:r w:rsidRPr="00DA7A25">
        <w:t>拥有某</w:t>
      </w:r>
      <w:r w:rsidRPr="00DA7A25">
        <w:rPr>
          <w:rFonts w:hint="eastAsia"/>
        </w:rPr>
        <w:t>个</w:t>
      </w:r>
      <w:r w:rsidRPr="00DA7A25">
        <w:t>国家</w:t>
      </w:r>
      <w:r>
        <w:rPr>
          <w:rFonts w:hint="eastAsia"/>
        </w:rPr>
        <w:t>的</w:t>
      </w:r>
      <w:r w:rsidRPr="00DA7A25">
        <w:t>国籍意味着</w:t>
      </w:r>
      <w:r>
        <w:rPr>
          <w:rFonts w:hint="eastAsia"/>
        </w:rPr>
        <w:t>他/她</w:t>
      </w:r>
      <w:r w:rsidRPr="00DA7A25">
        <w:t>是合法的</w:t>
      </w:r>
      <w:r w:rsidRPr="00DA7A25">
        <w:rPr>
          <w:rFonts w:hint="eastAsia"/>
        </w:rPr>
        <w:t>该</w:t>
      </w:r>
      <w:r w:rsidRPr="00DA7A25">
        <w:t>国公民。</w:t>
      </w:r>
    </w:p>
    <w:p w:rsidR="00153EAB" w:rsidRDefault="005F767D" w:rsidP="00FA6F43">
      <w:pPr>
        <w:pStyle w:val="a3"/>
        <w:spacing w:before="156" w:after="156" w:line="276" w:lineRule="auto"/>
        <w:ind w:left="284"/>
      </w:pPr>
      <w:r>
        <w:rPr>
          <w:rFonts w:hint="eastAsia"/>
        </w:rPr>
        <w:t>Person,</w:t>
      </w:r>
      <w:r w:rsidR="00DA7A25">
        <w:t xml:space="preserve">ethnicGroupCode </w:t>
      </w:r>
      <w:r w:rsidR="00386ECB">
        <w:t>::</w:t>
      </w:r>
      <w:r w:rsidR="00DA7A25">
        <w:t xml:space="preserve"> C</w:t>
      </w:r>
      <w:r w:rsidR="00DA7A25">
        <w:rPr>
          <w:rFonts w:hint="eastAsia"/>
        </w:rPr>
        <w:t>S</w:t>
      </w:r>
    </w:p>
    <w:p w:rsidR="00DA7A25" w:rsidRDefault="004A2FE2" w:rsidP="007C14FF">
      <w:pPr>
        <w:pStyle w:val="afe"/>
        <w:spacing w:line="360" w:lineRule="auto"/>
        <w:ind w:firstLineChars="175" w:firstLine="368"/>
      </w:pPr>
      <w:r w:rsidRPr="004A2FE2">
        <w:t>按照某些属性对人所属种类的定性</w:t>
      </w:r>
      <w:r>
        <w:rPr>
          <w:rFonts w:hint="eastAsia"/>
        </w:rPr>
        <w:t>。</w:t>
      </w:r>
      <w:r w:rsidRPr="004A2FE2">
        <w:rPr>
          <w:rFonts w:hint="eastAsia"/>
        </w:rPr>
        <w:t>同一</w:t>
      </w:r>
      <w:r w:rsidRPr="004A2FE2">
        <w:t>种类的人具有</w:t>
      </w:r>
      <w:r w:rsidRPr="004A2FE2">
        <w:rPr>
          <w:rFonts w:hint="eastAsia"/>
        </w:rPr>
        <w:t>类似</w:t>
      </w:r>
      <w:r w:rsidRPr="004A2FE2">
        <w:t>的历史、血统、地理起源或传统。这种属性基于人的信仰或者其自报的某些属性，不是基于基因分析或其它科学观察得到的民族属性。</w:t>
      </w:r>
    </w:p>
    <w:p w:rsidR="00D560C6" w:rsidRDefault="005F767D" w:rsidP="00FA6F43">
      <w:pPr>
        <w:pStyle w:val="a3"/>
        <w:spacing w:before="156" w:after="156" w:line="276" w:lineRule="auto"/>
        <w:ind w:left="284"/>
      </w:pPr>
      <w:r>
        <w:rPr>
          <w:rFonts w:hint="eastAsia"/>
        </w:rPr>
        <w:t>Person,</w:t>
      </w:r>
      <w:r w:rsidR="00D560C6">
        <w:t xml:space="preserve">religiousAffiliationCode </w:t>
      </w:r>
      <w:r w:rsidR="00386ECB">
        <w:t>::</w:t>
      </w:r>
      <w:r w:rsidR="00D560C6">
        <w:t xml:space="preserve"> C</w:t>
      </w:r>
      <w:r w:rsidR="00D560C6">
        <w:rPr>
          <w:rFonts w:hint="eastAsia"/>
        </w:rPr>
        <w:t>V</w:t>
      </w:r>
    </w:p>
    <w:p w:rsidR="00D560C6" w:rsidRPr="00D560C6" w:rsidRDefault="00D560C6" w:rsidP="00FA6F43">
      <w:pPr>
        <w:pStyle w:val="afe"/>
        <w:spacing w:line="276" w:lineRule="auto"/>
      </w:pPr>
      <w:r w:rsidRPr="003000CD">
        <w:rPr>
          <w:rFonts w:hint="eastAsia"/>
        </w:rPr>
        <w:t>人在宗教信仰方面的偏好。例如印度教、罗马天主教、伊斯兰教，等等。</w:t>
      </w:r>
    </w:p>
    <w:p w:rsidR="00805BCB" w:rsidRDefault="005F767D" w:rsidP="00FA6F43">
      <w:pPr>
        <w:pStyle w:val="a3"/>
        <w:spacing w:before="156" w:after="156" w:line="276" w:lineRule="auto"/>
        <w:ind w:left="284"/>
      </w:pPr>
      <w:r>
        <w:rPr>
          <w:rFonts w:hint="eastAsia"/>
        </w:rPr>
        <w:t>Person,h</w:t>
      </w:r>
      <w:r w:rsidR="00805BCB" w:rsidRPr="00184BD2">
        <w:t>ouseholdType</w:t>
      </w:r>
      <w:r w:rsidR="00805BCB">
        <w:rPr>
          <w:rFonts w:hint="eastAsia"/>
        </w:rPr>
        <w:t xml:space="preserve"> </w:t>
      </w:r>
      <w:r w:rsidR="00386ECB">
        <w:t>::</w:t>
      </w:r>
      <w:r w:rsidR="00805BCB">
        <w:t xml:space="preserve"> C</w:t>
      </w:r>
      <w:r w:rsidR="00805BCB">
        <w:rPr>
          <w:rFonts w:hint="eastAsia"/>
        </w:rPr>
        <w:t>E</w:t>
      </w:r>
    </w:p>
    <w:p w:rsidR="00805BCB" w:rsidRDefault="00200A5C" w:rsidP="00FA6F43">
      <w:pPr>
        <w:pStyle w:val="afe"/>
        <w:spacing w:line="276" w:lineRule="auto"/>
        <w:ind w:firstLineChars="175" w:firstLine="368"/>
      </w:pPr>
      <w:r w:rsidRPr="00200A5C">
        <w:rPr>
          <w:rFonts w:hint="eastAsia"/>
        </w:rPr>
        <w:t>中国居民</w:t>
      </w:r>
      <w:r w:rsidRPr="00200A5C">
        <w:t>在公安户籍管理</w:t>
      </w:r>
      <w:r w:rsidRPr="00200A5C">
        <w:rPr>
          <w:rFonts w:hint="eastAsia"/>
        </w:rPr>
        <w:t>部门</w:t>
      </w:r>
      <w:r w:rsidRPr="00200A5C">
        <w:t>登记的户口类型。</w:t>
      </w:r>
    </w:p>
    <w:p w:rsidR="00200A5C" w:rsidRDefault="005F767D" w:rsidP="00FA6F43">
      <w:pPr>
        <w:pStyle w:val="a3"/>
        <w:spacing w:before="156" w:after="156" w:line="276" w:lineRule="auto"/>
        <w:ind w:left="284"/>
      </w:pPr>
      <w:r>
        <w:rPr>
          <w:rFonts w:hint="eastAsia"/>
        </w:rPr>
        <w:t>Person,</w:t>
      </w:r>
      <w:r w:rsidR="00200A5C" w:rsidRPr="00200A5C">
        <w:t xml:space="preserve">deceasedTime </w:t>
      </w:r>
      <w:r w:rsidR="00386ECB">
        <w:t>::</w:t>
      </w:r>
      <w:r w:rsidR="00200A5C" w:rsidRPr="00200A5C">
        <w:t xml:space="preserve"> TS</w:t>
      </w:r>
    </w:p>
    <w:p w:rsidR="00200A5C" w:rsidRDefault="00AE0E94" w:rsidP="00FA6F43">
      <w:pPr>
        <w:pStyle w:val="afe"/>
        <w:spacing w:line="276" w:lineRule="auto"/>
      </w:pPr>
      <w:r w:rsidRPr="00AE0E94">
        <w:rPr>
          <w:rFonts w:hint="eastAsia"/>
        </w:rPr>
        <w:t>个体</w:t>
      </w:r>
      <w:r w:rsidR="002A18E0">
        <w:rPr>
          <w:rFonts w:hint="eastAsia"/>
        </w:rPr>
        <w:t>发生医学意义上的</w:t>
      </w:r>
      <w:r w:rsidRPr="00AE0E94">
        <w:rPr>
          <w:rFonts w:hint="eastAsia"/>
        </w:rPr>
        <w:t>死亡事件发生的日期和时间。</w:t>
      </w:r>
      <w:r w:rsidRPr="00E30DD9">
        <w:rPr>
          <w:rFonts w:hint="eastAsia"/>
        </w:rPr>
        <w:t>一般用公元纪年表示。</w:t>
      </w:r>
    </w:p>
    <w:p w:rsidR="002A18E0" w:rsidRDefault="005F767D" w:rsidP="00FA6F43">
      <w:pPr>
        <w:pStyle w:val="a3"/>
        <w:spacing w:before="156" w:after="156" w:line="276" w:lineRule="auto"/>
        <w:ind w:left="284"/>
      </w:pPr>
      <w:r>
        <w:rPr>
          <w:rFonts w:hint="eastAsia"/>
        </w:rPr>
        <w:t>Person,</w:t>
      </w:r>
      <w:r w:rsidR="002A18E0" w:rsidRPr="002A18E0">
        <w:t>autopsyInd</w:t>
      </w:r>
      <w:r w:rsidR="002A18E0" w:rsidRPr="002A18E0">
        <w:rPr>
          <w:rFonts w:hint="eastAsia"/>
        </w:rPr>
        <w:t xml:space="preserve"> </w:t>
      </w:r>
      <w:r w:rsidR="00386ECB">
        <w:t>::</w:t>
      </w:r>
      <w:r w:rsidR="002A18E0" w:rsidRPr="00184BD2">
        <w:t xml:space="preserve"> </w:t>
      </w:r>
      <w:r w:rsidR="002A18E0">
        <w:rPr>
          <w:rFonts w:hint="eastAsia"/>
        </w:rPr>
        <w:t>BL</w:t>
      </w:r>
    </w:p>
    <w:p w:rsidR="002A18E0" w:rsidRDefault="002A18E0" w:rsidP="00FA6F43">
      <w:pPr>
        <w:pStyle w:val="afe"/>
        <w:spacing w:line="276" w:lineRule="auto"/>
      </w:pPr>
      <w:r>
        <w:rPr>
          <w:rFonts w:hint="eastAsia"/>
        </w:rPr>
        <w:t>标识</w:t>
      </w:r>
      <w:r w:rsidRPr="002A18E0">
        <w:t>个体死亡后是否进行</w:t>
      </w:r>
      <w:r w:rsidRPr="002A18E0">
        <w:rPr>
          <w:rFonts w:hint="eastAsia"/>
        </w:rPr>
        <w:t>了</w:t>
      </w:r>
      <w:r w:rsidR="002842F0">
        <w:rPr>
          <w:rFonts w:hint="eastAsia"/>
        </w:rPr>
        <w:t>医学意义上的</w:t>
      </w:r>
      <w:r w:rsidRPr="002A18E0">
        <w:t>尸体解剖检查</w:t>
      </w:r>
      <w:r w:rsidRPr="002A18E0">
        <w:rPr>
          <w:rFonts w:hint="eastAsia"/>
        </w:rPr>
        <w:t>。</w:t>
      </w:r>
    </w:p>
    <w:p w:rsidR="003000CD" w:rsidRDefault="007464BD" w:rsidP="00FA6F43">
      <w:pPr>
        <w:pStyle w:val="a1"/>
        <w:spacing w:before="156" w:after="156" w:line="276" w:lineRule="auto"/>
        <w:ind w:left="284"/>
      </w:pPr>
      <w:bookmarkStart w:id="57" w:name="_Toc482373554"/>
      <w:r>
        <w:rPr>
          <w:rFonts w:hint="eastAsia"/>
        </w:rPr>
        <w:t>物</w:t>
      </w:r>
      <w:r w:rsidR="00E42C39">
        <w:rPr>
          <w:rFonts w:hint="eastAsia"/>
        </w:rPr>
        <w:t>体</w:t>
      </w:r>
      <w:r>
        <w:rPr>
          <w:rFonts w:hint="eastAsia"/>
        </w:rPr>
        <w:t xml:space="preserve"> material</w:t>
      </w:r>
      <w:bookmarkEnd w:id="57"/>
    </w:p>
    <w:p w:rsidR="008C1FB8" w:rsidRDefault="00AB2271" w:rsidP="00FA6F43">
      <w:pPr>
        <w:pStyle w:val="a2"/>
        <w:adjustRightInd w:val="0"/>
        <w:snapToGrid w:val="0"/>
        <w:spacing w:before="156" w:after="156" w:line="276" w:lineRule="auto"/>
        <w:ind w:leftChars="150" w:left="315"/>
      </w:pPr>
      <w:r>
        <w:rPr>
          <w:rFonts w:hint="eastAsia"/>
        </w:rPr>
        <w:t>物体</w:t>
      </w:r>
      <w:r w:rsidR="008C1FB8">
        <w:rPr>
          <w:rFonts w:hint="eastAsia"/>
        </w:rPr>
        <w:t>的描述</w:t>
      </w:r>
    </w:p>
    <w:p w:rsidR="00E42C39" w:rsidRDefault="008C1FB8" w:rsidP="007C14FF">
      <w:pPr>
        <w:pStyle w:val="afe"/>
        <w:spacing w:line="360" w:lineRule="auto"/>
        <w:ind w:firstLineChars="175" w:firstLine="368"/>
      </w:pPr>
      <w:r>
        <w:rPr>
          <w:rFonts w:hint="eastAsia"/>
        </w:rPr>
        <w:t>无生命且在位置上独立的实体。物体既不是生命体也不是地方。人造的或经过加工的产品属于物体，尽管</w:t>
      </w:r>
      <w:r w:rsidR="00DC5434">
        <w:rPr>
          <w:rFonts w:hint="eastAsia"/>
        </w:rPr>
        <w:t>这些产品</w:t>
      </w:r>
      <w:r w:rsidR="00A9783B">
        <w:rPr>
          <w:rFonts w:hint="eastAsia"/>
        </w:rPr>
        <w:t>可能</w:t>
      </w:r>
      <w:r w:rsidR="00DC5434">
        <w:rPr>
          <w:rFonts w:hint="eastAsia"/>
        </w:rPr>
        <w:t>源于生命体。</w:t>
      </w:r>
    </w:p>
    <w:p w:rsidR="008C1FB8" w:rsidRDefault="00CB76DD" w:rsidP="007C14FF">
      <w:pPr>
        <w:pStyle w:val="afe"/>
        <w:spacing w:line="360" w:lineRule="auto"/>
        <w:ind w:firstLineChars="175" w:firstLine="368"/>
      </w:pPr>
      <w:r>
        <w:rPr>
          <w:rFonts w:hint="eastAsia"/>
        </w:rPr>
        <w:t>物体</w:t>
      </w:r>
      <w:r w:rsidR="005F767D">
        <w:rPr>
          <w:rFonts w:hint="eastAsia"/>
        </w:rPr>
        <w:t>（Material）</w:t>
      </w:r>
      <w:r>
        <w:rPr>
          <w:rFonts w:hint="eastAsia"/>
        </w:rPr>
        <w:t>是</w:t>
      </w:r>
      <w:r w:rsidR="008C1FB8">
        <w:rPr>
          <w:rFonts w:hint="eastAsia"/>
        </w:rPr>
        <w:t>实体（</w:t>
      </w:r>
      <w:r w:rsidR="006C232A">
        <w:rPr>
          <w:rFonts w:hint="eastAsia"/>
        </w:rPr>
        <w:t>E</w:t>
      </w:r>
      <w:r w:rsidR="008C1FB8">
        <w:rPr>
          <w:rFonts w:hint="eastAsia"/>
        </w:rPr>
        <w:t>ntity）的</w:t>
      </w:r>
      <w:r>
        <w:rPr>
          <w:rFonts w:hint="eastAsia"/>
        </w:rPr>
        <w:t>具体化</w:t>
      </w:r>
      <w:r w:rsidR="008C1FB8">
        <w:rPr>
          <w:rFonts w:hint="eastAsia"/>
        </w:rPr>
        <w:t>。</w:t>
      </w:r>
    </w:p>
    <w:p w:rsidR="008C1FB8" w:rsidRDefault="008C1FB8" w:rsidP="00FA6F43">
      <w:pPr>
        <w:pStyle w:val="a2"/>
        <w:adjustRightInd w:val="0"/>
        <w:snapToGrid w:val="0"/>
        <w:spacing w:before="156" w:after="156" w:line="276" w:lineRule="auto"/>
        <w:ind w:leftChars="150" w:left="315"/>
      </w:pPr>
      <w:r>
        <w:rPr>
          <w:rFonts w:hint="eastAsia"/>
        </w:rPr>
        <w:t>物体的属性</w:t>
      </w:r>
    </w:p>
    <w:p w:rsidR="008C1FB8" w:rsidRDefault="008C1FB8" w:rsidP="00FA6F43">
      <w:pPr>
        <w:pStyle w:val="afe"/>
        <w:spacing w:line="276" w:lineRule="auto"/>
      </w:pPr>
      <w:r>
        <w:rPr>
          <w:rFonts w:hint="eastAsia"/>
        </w:rPr>
        <w:t>物体的属性如下：</w:t>
      </w:r>
    </w:p>
    <w:p w:rsidR="008C1FB8" w:rsidRDefault="00A044A3" w:rsidP="00FA6F43">
      <w:pPr>
        <w:pStyle w:val="afe"/>
        <w:spacing w:line="276" w:lineRule="auto"/>
        <w:ind w:firstLineChars="450" w:firstLine="945"/>
      </w:pPr>
      <w:hyperlink r:id="rId11" w:anchor="Material-cls" w:history="1">
        <w:r w:rsidR="00916995" w:rsidRPr="00916995">
          <w:t>Material</w:t>
        </w:r>
      </w:hyperlink>
      <w:r w:rsidR="00916995" w:rsidRPr="00916995">
        <w:t xml:space="preserve">.formCode </w:t>
      </w:r>
      <w:r w:rsidR="00386ECB">
        <w:t>::</w:t>
      </w:r>
      <w:r w:rsidR="00916995" w:rsidRPr="00916995">
        <w:t xml:space="preserve"> </w:t>
      </w:r>
      <w:hyperlink r:id="rId12" w:anchor="dt-CD" w:history="1">
        <w:r w:rsidR="00916995" w:rsidRPr="00916995">
          <w:t>CD</w:t>
        </w:r>
      </w:hyperlink>
    </w:p>
    <w:p w:rsidR="00916995" w:rsidRDefault="00A044A3" w:rsidP="00FA6F43">
      <w:pPr>
        <w:pStyle w:val="a3"/>
        <w:spacing w:before="156" w:after="156" w:line="276" w:lineRule="auto"/>
        <w:ind w:left="284"/>
      </w:pPr>
      <w:hyperlink r:id="rId13" w:anchor="Material-cls" w:history="1">
        <w:r w:rsidR="00916995" w:rsidRPr="00916995">
          <w:t>Material</w:t>
        </w:r>
      </w:hyperlink>
      <w:r w:rsidR="00916995" w:rsidRPr="00916995">
        <w:t xml:space="preserve">.formCode </w:t>
      </w:r>
      <w:r w:rsidR="00386ECB">
        <w:t>::</w:t>
      </w:r>
      <w:r w:rsidR="00916995" w:rsidRPr="00916995">
        <w:t xml:space="preserve"> </w:t>
      </w:r>
      <w:hyperlink r:id="rId14" w:anchor="dt-CD" w:history="1">
        <w:r w:rsidR="00916995" w:rsidRPr="00916995">
          <w:t>CD</w:t>
        </w:r>
      </w:hyperlink>
    </w:p>
    <w:p w:rsidR="00916995" w:rsidRDefault="00A9783B" w:rsidP="007C14FF">
      <w:pPr>
        <w:pStyle w:val="afe"/>
        <w:spacing w:line="360" w:lineRule="auto"/>
        <w:ind w:firstLineChars="175" w:firstLine="368"/>
      </w:pPr>
      <w:r w:rsidRPr="00A9783B">
        <w:lastRenderedPageBreak/>
        <w:t>物体的物理状态和性质</w:t>
      </w:r>
      <w:r w:rsidRPr="00A9783B">
        <w:rPr>
          <w:rFonts w:hint="eastAsia"/>
        </w:rPr>
        <w:t>，</w:t>
      </w:r>
      <w:r w:rsidRPr="00A9783B">
        <w:t>例如固体，液体，气体，片状，膏状，胶体状</w:t>
      </w:r>
      <w:r w:rsidR="00820BB0">
        <w:rPr>
          <w:rFonts w:hint="eastAsia"/>
        </w:rPr>
        <w:t>，等等</w:t>
      </w:r>
      <w:r w:rsidRPr="00A9783B">
        <w:t>。</w:t>
      </w:r>
      <w:r w:rsidR="00820BB0">
        <w:rPr>
          <w:rFonts w:hint="eastAsia"/>
        </w:rPr>
        <w:t>物体的物理形态种类很多，且可经历不同形态的转变。</w:t>
      </w:r>
    </w:p>
    <w:p w:rsidR="00431EDC" w:rsidRDefault="00431EDC" w:rsidP="00FA6F43">
      <w:pPr>
        <w:pStyle w:val="a1"/>
        <w:spacing w:before="156" w:after="156" w:line="276" w:lineRule="auto"/>
        <w:ind w:left="284"/>
      </w:pPr>
      <w:bookmarkStart w:id="58" w:name="_Toc482373555"/>
      <w:r>
        <w:rPr>
          <w:rFonts w:hint="eastAsia"/>
        </w:rPr>
        <w:t>地方</w:t>
      </w:r>
      <w:r w:rsidR="003E3ADD">
        <w:rPr>
          <w:rFonts w:hint="eastAsia"/>
        </w:rPr>
        <w:t>P</w:t>
      </w:r>
      <w:r>
        <w:rPr>
          <w:rFonts w:hint="eastAsia"/>
        </w:rPr>
        <w:t>lace</w:t>
      </w:r>
      <w:bookmarkEnd w:id="58"/>
    </w:p>
    <w:p w:rsidR="00E5053D" w:rsidRDefault="00E5053D" w:rsidP="00FA6F43">
      <w:pPr>
        <w:pStyle w:val="a2"/>
        <w:adjustRightInd w:val="0"/>
        <w:snapToGrid w:val="0"/>
        <w:spacing w:before="156" w:after="156" w:line="276" w:lineRule="auto"/>
        <w:ind w:leftChars="150" w:left="315"/>
      </w:pPr>
      <w:r>
        <w:rPr>
          <w:rFonts w:hint="eastAsia"/>
        </w:rPr>
        <w:t>地方的描述</w:t>
      </w:r>
    </w:p>
    <w:p w:rsidR="00E5053D" w:rsidRDefault="00E5053D" w:rsidP="007C14FF">
      <w:pPr>
        <w:pStyle w:val="afe"/>
        <w:spacing w:line="360" w:lineRule="auto"/>
        <w:ind w:firstLineChars="175" w:firstLine="368"/>
      </w:pPr>
      <w:r>
        <w:rPr>
          <w:rFonts w:hint="eastAsia"/>
        </w:rPr>
        <w:t>一个局限的物理地点，包括一切内涵的结构。地方可以是天然的或者人造的，其地理位置固定或不固定。地方可以是工作场所、家或办公室，可以包含亚（子）地方，例如楼层、房间、床，等等。</w:t>
      </w:r>
    </w:p>
    <w:p w:rsidR="00E5053D" w:rsidRDefault="00CB76DD" w:rsidP="007C14FF">
      <w:pPr>
        <w:pStyle w:val="afe"/>
        <w:spacing w:line="360" w:lineRule="auto"/>
        <w:ind w:firstLineChars="175" w:firstLine="368"/>
      </w:pPr>
      <w:r>
        <w:rPr>
          <w:rFonts w:hint="eastAsia"/>
        </w:rPr>
        <w:t>地方</w:t>
      </w:r>
      <w:r w:rsidR="003E3ADD">
        <w:rPr>
          <w:rFonts w:hint="eastAsia"/>
        </w:rPr>
        <w:t>（Place）</w:t>
      </w:r>
      <w:r>
        <w:rPr>
          <w:rFonts w:hint="eastAsia"/>
        </w:rPr>
        <w:t>是</w:t>
      </w:r>
      <w:r w:rsidR="00E5053D">
        <w:rPr>
          <w:rFonts w:hint="eastAsia"/>
        </w:rPr>
        <w:t>实体（</w:t>
      </w:r>
      <w:r w:rsidR="003E3ADD">
        <w:rPr>
          <w:rFonts w:hint="eastAsia"/>
        </w:rPr>
        <w:t>E</w:t>
      </w:r>
      <w:r w:rsidR="00E5053D">
        <w:rPr>
          <w:rFonts w:hint="eastAsia"/>
        </w:rPr>
        <w:t>ntity）的</w:t>
      </w:r>
      <w:r>
        <w:rPr>
          <w:rFonts w:hint="eastAsia"/>
        </w:rPr>
        <w:t>具体化</w:t>
      </w:r>
      <w:r w:rsidR="00E5053D">
        <w:rPr>
          <w:rFonts w:hint="eastAsia"/>
        </w:rPr>
        <w:t>。</w:t>
      </w:r>
    </w:p>
    <w:p w:rsidR="00E5053D" w:rsidRDefault="00E5053D" w:rsidP="00FA6F43">
      <w:pPr>
        <w:pStyle w:val="a2"/>
        <w:adjustRightInd w:val="0"/>
        <w:snapToGrid w:val="0"/>
        <w:spacing w:before="156" w:after="156" w:line="276" w:lineRule="auto"/>
        <w:ind w:leftChars="150" w:left="315"/>
      </w:pPr>
      <w:r>
        <w:rPr>
          <w:rFonts w:hint="eastAsia"/>
        </w:rPr>
        <w:t>地方的属性</w:t>
      </w:r>
    </w:p>
    <w:p w:rsidR="009C7994" w:rsidRDefault="009C7994" w:rsidP="007C14FF">
      <w:pPr>
        <w:pStyle w:val="afe"/>
        <w:spacing w:line="360" w:lineRule="auto"/>
        <w:ind w:firstLineChars="175" w:firstLine="368"/>
      </w:pPr>
      <w:r>
        <w:rPr>
          <w:rFonts w:hint="eastAsia"/>
        </w:rPr>
        <w:t>物体的属性如下：</w:t>
      </w:r>
    </w:p>
    <w:p w:rsidR="009C7994" w:rsidRDefault="009C7994" w:rsidP="007C14FF">
      <w:pPr>
        <w:pStyle w:val="afe"/>
        <w:spacing w:line="360" w:lineRule="auto"/>
      </w:pPr>
      <w:r>
        <w:t xml:space="preserve">mobileInd </w:t>
      </w:r>
      <w:r w:rsidR="00386ECB">
        <w:t>::</w:t>
      </w:r>
      <w:r>
        <w:t xml:space="preserve"> BL </w:t>
      </w:r>
      <w:r>
        <w:rPr>
          <w:rFonts w:hint="eastAsia"/>
        </w:rPr>
        <w:t xml:space="preserve">   </w:t>
      </w:r>
      <w:r>
        <w:t xml:space="preserve">addr </w:t>
      </w:r>
      <w:r w:rsidR="00386ECB">
        <w:t>::</w:t>
      </w:r>
      <w:r>
        <w:t xml:space="preserve"> AD </w:t>
      </w:r>
      <w:r>
        <w:rPr>
          <w:rFonts w:hint="eastAsia"/>
        </w:rPr>
        <w:t xml:space="preserve">   </w:t>
      </w:r>
      <w:r>
        <w:t xml:space="preserve">directionsText </w:t>
      </w:r>
      <w:r w:rsidR="00386ECB">
        <w:t>::</w:t>
      </w:r>
      <w:r>
        <w:t xml:space="preserve"> ED </w:t>
      </w:r>
      <w:r>
        <w:rPr>
          <w:rFonts w:hint="eastAsia"/>
        </w:rPr>
        <w:t xml:space="preserve">   </w:t>
      </w:r>
      <w:r>
        <w:t xml:space="preserve">positionText </w:t>
      </w:r>
      <w:r w:rsidR="00386ECB">
        <w:t>::</w:t>
      </w:r>
      <w:r>
        <w:t xml:space="preserve"> ED </w:t>
      </w:r>
    </w:p>
    <w:p w:rsidR="009C7994" w:rsidRDefault="003E3ADD" w:rsidP="00FA6F43">
      <w:pPr>
        <w:pStyle w:val="a3"/>
        <w:spacing w:before="156" w:after="156" w:line="276" w:lineRule="auto"/>
        <w:ind w:left="284"/>
      </w:pPr>
      <w:r>
        <w:rPr>
          <w:rFonts w:hint="eastAsia"/>
        </w:rPr>
        <w:t>Place.</w:t>
      </w:r>
      <w:r w:rsidR="009C7994">
        <w:t xml:space="preserve">mobileInd </w:t>
      </w:r>
      <w:r w:rsidR="00386ECB">
        <w:t>::</w:t>
      </w:r>
      <w:r w:rsidR="009C7994">
        <w:t xml:space="preserve"> BL</w:t>
      </w:r>
    </w:p>
    <w:p w:rsidR="009C7994" w:rsidRDefault="004D24CC" w:rsidP="007C14FF">
      <w:pPr>
        <w:pStyle w:val="afe"/>
        <w:spacing w:line="360" w:lineRule="auto"/>
        <w:ind w:firstLineChars="175" w:firstLine="368"/>
      </w:pPr>
      <w:r w:rsidRPr="004D24CC">
        <w:t>标识</w:t>
      </w:r>
      <w:r w:rsidRPr="004D24CC">
        <w:rPr>
          <w:rFonts w:hint="eastAsia"/>
        </w:rPr>
        <w:t>一个地方，例如</w:t>
      </w:r>
      <w:r w:rsidRPr="004D24CC">
        <w:t>医疗设施</w:t>
      </w:r>
      <w:r w:rsidRPr="004D24CC">
        <w:rPr>
          <w:rFonts w:hint="eastAsia"/>
        </w:rPr>
        <w:t>，</w:t>
      </w:r>
      <w:r w:rsidRPr="004D24CC">
        <w:t>是否具备从一个位置自由移动至另一个位置的能力。例如，用于医疗救治的飞机、救护车、轮船等都属于移动医疗设施。</w:t>
      </w:r>
    </w:p>
    <w:p w:rsidR="004D24CC" w:rsidRDefault="003E3ADD" w:rsidP="00FA6F43">
      <w:pPr>
        <w:pStyle w:val="a3"/>
        <w:spacing w:before="156" w:after="156" w:line="276" w:lineRule="auto"/>
        <w:ind w:left="284"/>
      </w:pPr>
      <w:r>
        <w:rPr>
          <w:rFonts w:hint="eastAsia"/>
        </w:rPr>
        <w:t>Place.</w:t>
      </w:r>
      <w:r w:rsidR="004D24CC">
        <w:t xml:space="preserve">addr </w:t>
      </w:r>
      <w:r w:rsidR="00386ECB">
        <w:t>::</w:t>
      </w:r>
      <w:r w:rsidR="004D24CC">
        <w:t xml:space="preserve"> AD</w:t>
      </w:r>
    </w:p>
    <w:p w:rsidR="004D24CC" w:rsidRDefault="005B6B4E" w:rsidP="00FA6F43">
      <w:pPr>
        <w:pStyle w:val="afe"/>
        <w:spacing w:line="276" w:lineRule="auto"/>
        <w:ind w:firstLineChars="175" w:firstLine="368"/>
      </w:pPr>
      <w:r w:rsidRPr="005B6B4E">
        <w:rPr>
          <w:rFonts w:hint="eastAsia"/>
        </w:rPr>
        <w:t>某</w:t>
      </w:r>
      <w:r w:rsidRPr="005B6B4E">
        <w:t>地</w:t>
      </w:r>
      <w:r w:rsidRPr="005B6B4E">
        <w:rPr>
          <w:rFonts w:hint="eastAsia"/>
        </w:rPr>
        <w:t>方（place）</w:t>
      </w:r>
      <w:r w:rsidRPr="005B6B4E">
        <w:t>的物理</w:t>
      </w:r>
      <w:r w:rsidRPr="005B6B4E">
        <w:rPr>
          <w:rFonts w:hint="eastAsia"/>
        </w:rPr>
        <w:t>位置</w:t>
      </w:r>
      <w:r w:rsidRPr="005B6B4E">
        <w:t>，必须是可以在地图上进行物理定位的地址。</w:t>
      </w:r>
    </w:p>
    <w:p w:rsidR="005B6B4E" w:rsidRDefault="003E3ADD" w:rsidP="00FA6F43">
      <w:pPr>
        <w:pStyle w:val="a3"/>
        <w:spacing w:before="156" w:after="156" w:line="276" w:lineRule="auto"/>
        <w:ind w:left="284"/>
      </w:pPr>
      <w:r>
        <w:rPr>
          <w:rFonts w:hint="eastAsia"/>
        </w:rPr>
        <w:t>Place.</w:t>
      </w:r>
      <w:r w:rsidR="005B6B4E">
        <w:t xml:space="preserve">directionsText </w:t>
      </w:r>
      <w:r w:rsidR="00386ECB">
        <w:t>::</w:t>
      </w:r>
      <w:r w:rsidR="005B6B4E">
        <w:t xml:space="preserve"> ED</w:t>
      </w:r>
    </w:p>
    <w:p w:rsidR="005B6B4E" w:rsidRDefault="005B6B4E" w:rsidP="007C14FF">
      <w:pPr>
        <w:pStyle w:val="afe"/>
        <w:spacing w:line="360" w:lineRule="auto"/>
        <w:ind w:firstLineChars="175" w:firstLine="368"/>
      </w:pPr>
      <w:r w:rsidRPr="005B6B4E">
        <w:t>以文本形式提供的有关某个地方的信息，能够指引人或其它实体到达该地方。当地址信息不完整、又没有GPS或不能直接使用GPS的时候，该</w:t>
      </w:r>
      <w:r>
        <w:rPr>
          <w:rFonts w:hint="eastAsia"/>
        </w:rPr>
        <w:t>属性</w:t>
      </w:r>
      <w:r w:rsidRPr="005B6B4E">
        <w:t>提供发现</w:t>
      </w:r>
      <w:r w:rsidRPr="005B6B4E">
        <w:rPr>
          <w:rFonts w:hint="eastAsia"/>
        </w:rPr>
        <w:t>某个</w:t>
      </w:r>
      <w:r w:rsidRPr="005B6B4E">
        <w:t>地方的</w:t>
      </w:r>
      <w:r w:rsidRPr="005B6B4E">
        <w:rPr>
          <w:rFonts w:hint="eastAsia"/>
        </w:rPr>
        <w:t>方位</w:t>
      </w:r>
      <w:r w:rsidRPr="005B6B4E">
        <w:t>。</w:t>
      </w:r>
    </w:p>
    <w:p w:rsidR="005B6B4E" w:rsidRDefault="003E3ADD" w:rsidP="00FA6F43">
      <w:pPr>
        <w:pStyle w:val="a3"/>
        <w:spacing w:before="156" w:after="156" w:line="276" w:lineRule="auto"/>
        <w:ind w:left="284"/>
      </w:pPr>
      <w:r>
        <w:rPr>
          <w:rFonts w:hint="eastAsia"/>
        </w:rPr>
        <w:t>Place.</w:t>
      </w:r>
      <w:r w:rsidR="005B6B4E">
        <w:t xml:space="preserve">positionText </w:t>
      </w:r>
      <w:r w:rsidR="00386ECB">
        <w:t>::</w:t>
      </w:r>
      <w:r w:rsidR="005B6B4E">
        <w:t xml:space="preserve"> ED</w:t>
      </w:r>
    </w:p>
    <w:p w:rsidR="005B6B4E" w:rsidRDefault="00360DC3" w:rsidP="00FA6F43">
      <w:pPr>
        <w:pStyle w:val="afe"/>
        <w:spacing w:line="276" w:lineRule="auto"/>
        <w:ind w:firstLineChars="175" w:firstLine="368"/>
      </w:pPr>
      <w:r w:rsidRPr="00360DC3">
        <w:t>在地图上定位一个地方的一组编码。</w:t>
      </w:r>
    </w:p>
    <w:p w:rsidR="00BB74BA" w:rsidRDefault="00962E98" w:rsidP="00FA6F43">
      <w:pPr>
        <w:pStyle w:val="a1"/>
        <w:spacing w:before="156" w:after="156" w:line="276" w:lineRule="auto"/>
        <w:ind w:left="284"/>
      </w:pPr>
      <w:bookmarkStart w:id="59" w:name="_Toc482373556"/>
      <w:r>
        <w:rPr>
          <w:rFonts w:hint="eastAsia"/>
        </w:rPr>
        <w:t>角色</w:t>
      </w:r>
      <w:r w:rsidR="003E3ADD">
        <w:rPr>
          <w:rFonts w:hint="eastAsia"/>
        </w:rPr>
        <w:t>R</w:t>
      </w:r>
      <w:r>
        <w:rPr>
          <w:rFonts w:hint="eastAsia"/>
        </w:rPr>
        <w:t>ole</w:t>
      </w:r>
      <w:bookmarkEnd w:id="59"/>
    </w:p>
    <w:p w:rsidR="004B4DEF" w:rsidRDefault="004B4DEF" w:rsidP="00FA6F43">
      <w:pPr>
        <w:pStyle w:val="a2"/>
        <w:adjustRightInd w:val="0"/>
        <w:snapToGrid w:val="0"/>
        <w:spacing w:before="156" w:after="156" w:line="276" w:lineRule="auto"/>
        <w:ind w:leftChars="150" w:left="315"/>
      </w:pPr>
      <w:r>
        <w:rPr>
          <w:rFonts w:hint="eastAsia"/>
        </w:rPr>
        <w:t>角色</w:t>
      </w:r>
      <w:r w:rsidR="00EF03FA">
        <w:rPr>
          <w:rFonts w:hint="eastAsia"/>
        </w:rPr>
        <w:t>的</w:t>
      </w:r>
      <w:r>
        <w:rPr>
          <w:rFonts w:hint="eastAsia"/>
        </w:rPr>
        <w:t>描述</w:t>
      </w:r>
    </w:p>
    <w:p w:rsidR="004B4DEF" w:rsidRDefault="00254CF5" w:rsidP="007C14FF">
      <w:pPr>
        <w:pStyle w:val="afe"/>
        <w:spacing w:line="360" w:lineRule="auto"/>
        <w:ind w:firstLineChars="175" w:firstLine="368"/>
      </w:pPr>
      <w:r w:rsidRPr="00061E8D">
        <w:rPr>
          <w:rFonts w:hint="eastAsia"/>
        </w:rPr>
        <w:t>实体（人、机构等）所具备的资质或能力，该资质由具备角色设定权力的实体赋予。角色类型决定了实体在特定医疗保健活动中发挥的作用。角色不同于参与，后者除了与实体的资质有关外，还与所参与的特定活动的类型有关。</w:t>
      </w:r>
    </w:p>
    <w:p w:rsidR="00CB76DD" w:rsidRDefault="00CB76DD" w:rsidP="007C14FF">
      <w:pPr>
        <w:pStyle w:val="afe"/>
        <w:spacing w:line="360" w:lineRule="auto"/>
        <w:ind w:firstLineChars="175" w:firstLine="368"/>
      </w:pPr>
      <w:r>
        <w:rPr>
          <w:rFonts w:hint="eastAsia"/>
        </w:rPr>
        <w:lastRenderedPageBreak/>
        <w:t>角色对下列类进行泛化</w:t>
      </w:r>
      <w:r w:rsidR="007C14FF">
        <w:rPr>
          <w:rFonts w:hint="eastAsia"/>
        </w:rPr>
        <w:t>:</w:t>
      </w:r>
    </w:p>
    <w:p w:rsidR="00CB76DD" w:rsidRPr="004B4DEF" w:rsidRDefault="00CB76DD" w:rsidP="007C14FF">
      <w:pPr>
        <w:pStyle w:val="afe"/>
        <w:spacing w:line="360" w:lineRule="auto"/>
        <w:ind w:firstLineChars="175" w:firstLine="368"/>
      </w:pPr>
      <w:r>
        <w:rPr>
          <w:rFonts w:hint="eastAsia"/>
        </w:rPr>
        <w:t xml:space="preserve">    </w:t>
      </w:r>
      <w:r>
        <w:t>E</w:t>
      </w:r>
      <w:r>
        <w:rPr>
          <w:rFonts w:hint="eastAsia"/>
        </w:rPr>
        <w:t>mployee</w:t>
      </w:r>
    </w:p>
    <w:p w:rsidR="00BB74BA" w:rsidRDefault="004B4DEF" w:rsidP="00FA6F43">
      <w:pPr>
        <w:pStyle w:val="a2"/>
        <w:adjustRightInd w:val="0"/>
        <w:snapToGrid w:val="0"/>
        <w:spacing w:before="156" w:after="156" w:line="276" w:lineRule="auto"/>
        <w:ind w:leftChars="150" w:left="315"/>
      </w:pPr>
      <w:r>
        <w:rPr>
          <w:rFonts w:hint="eastAsia"/>
        </w:rPr>
        <w:t>角色的属性</w:t>
      </w:r>
    </w:p>
    <w:p w:rsidR="00C358B0" w:rsidRDefault="008143D4" w:rsidP="007C14FF">
      <w:pPr>
        <w:pStyle w:val="afe"/>
        <w:spacing w:line="360" w:lineRule="auto"/>
      </w:pPr>
      <w:r>
        <w:rPr>
          <w:rFonts w:hint="eastAsia"/>
        </w:rPr>
        <w:t>角色的属性如下：</w:t>
      </w:r>
    </w:p>
    <w:p w:rsidR="00A50198" w:rsidRDefault="00C358B0" w:rsidP="007C14FF">
      <w:pPr>
        <w:pStyle w:val="afe"/>
        <w:spacing w:line="360" w:lineRule="auto"/>
        <w:ind w:firstLineChars="500" w:firstLine="1050"/>
      </w:pPr>
      <w:r>
        <w:t xml:space="preserve">classCode </w:t>
      </w:r>
      <w:r w:rsidR="00386ECB">
        <w:t>::</w:t>
      </w:r>
      <w:r>
        <w:t xml:space="preserve"> CS </w:t>
      </w:r>
      <w:r>
        <w:rPr>
          <w:rFonts w:hint="eastAsia"/>
        </w:rPr>
        <w:t xml:space="preserve">  </w:t>
      </w:r>
      <w:r w:rsidR="00A50198">
        <w:rPr>
          <w:rFonts w:hint="eastAsia"/>
        </w:rPr>
        <w:t xml:space="preserve">    </w:t>
      </w:r>
      <w:r>
        <w:rPr>
          <w:rFonts w:hint="eastAsia"/>
        </w:rPr>
        <w:t xml:space="preserve"> </w:t>
      </w:r>
      <w:r w:rsidR="006912FB">
        <w:t xml:space="preserve">name </w:t>
      </w:r>
      <w:r w:rsidR="00386ECB">
        <w:t>::</w:t>
      </w:r>
      <w:r w:rsidR="006912FB">
        <w:t xml:space="preserve"> </w:t>
      </w:r>
      <w:r w:rsidR="002253AC">
        <w:rPr>
          <w:rFonts w:hint="eastAsia"/>
        </w:rPr>
        <w:t>BAG</w:t>
      </w:r>
      <w:r w:rsidR="006912FB">
        <w:t>&lt;EN&gt;</w:t>
      </w:r>
      <w:r w:rsidR="006912FB">
        <w:rPr>
          <w:rFonts w:hint="eastAsia"/>
        </w:rPr>
        <w:t xml:space="preserve">   </w:t>
      </w:r>
      <w:r w:rsidR="00A50198">
        <w:rPr>
          <w:rFonts w:hint="eastAsia"/>
        </w:rPr>
        <w:t xml:space="preserve">      </w:t>
      </w:r>
      <w:r w:rsidR="006912FB">
        <w:rPr>
          <w:rFonts w:hint="eastAsia"/>
        </w:rPr>
        <w:t xml:space="preserve"> </w:t>
      </w:r>
      <w:r w:rsidR="006912FB">
        <w:t xml:space="preserve">id </w:t>
      </w:r>
      <w:r w:rsidR="00386ECB">
        <w:t>::</w:t>
      </w:r>
      <w:r w:rsidR="006912FB">
        <w:t xml:space="preserve"> </w:t>
      </w:r>
      <w:r>
        <w:t xml:space="preserve">SET&lt;II&gt; </w:t>
      </w:r>
      <w:r>
        <w:rPr>
          <w:rFonts w:hint="eastAsia"/>
        </w:rPr>
        <w:t xml:space="preserve">  </w:t>
      </w:r>
    </w:p>
    <w:p w:rsidR="00A50198" w:rsidRDefault="00C358B0" w:rsidP="007C14FF">
      <w:pPr>
        <w:pStyle w:val="afe"/>
        <w:spacing w:line="360" w:lineRule="auto"/>
        <w:ind w:firstLineChars="450" w:firstLine="945"/>
      </w:pPr>
      <w:r>
        <w:rPr>
          <w:rFonts w:hint="eastAsia"/>
        </w:rPr>
        <w:t xml:space="preserve"> </w:t>
      </w:r>
      <w:r>
        <w:t xml:space="preserve">code </w:t>
      </w:r>
      <w:r w:rsidR="00386ECB">
        <w:t>::</w:t>
      </w:r>
      <w:r>
        <w:t xml:space="preserve"> C</w:t>
      </w:r>
      <w:r w:rsidR="00136222">
        <w:rPr>
          <w:rFonts w:hint="eastAsia"/>
        </w:rPr>
        <w:t>S</w:t>
      </w:r>
      <w:r>
        <w:t xml:space="preserve"> </w:t>
      </w:r>
      <w:r>
        <w:rPr>
          <w:rFonts w:hint="eastAsia"/>
        </w:rPr>
        <w:t xml:space="preserve"> </w:t>
      </w:r>
      <w:r w:rsidR="00A50198">
        <w:rPr>
          <w:rFonts w:hint="eastAsia"/>
        </w:rPr>
        <w:t xml:space="preserve">         </w:t>
      </w:r>
      <w:r>
        <w:rPr>
          <w:rFonts w:hint="eastAsia"/>
        </w:rPr>
        <w:t xml:space="preserve">  </w:t>
      </w:r>
      <w:r>
        <w:t xml:space="preserve">negationInd </w:t>
      </w:r>
      <w:r w:rsidR="00386ECB">
        <w:t>::</w:t>
      </w:r>
      <w:r>
        <w:t xml:space="preserve"> BL </w:t>
      </w:r>
      <w:r>
        <w:rPr>
          <w:rFonts w:hint="eastAsia"/>
        </w:rPr>
        <w:t xml:space="preserve">   </w:t>
      </w:r>
      <w:r w:rsidR="00A50198">
        <w:rPr>
          <w:rFonts w:hint="eastAsia"/>
        </w:rPr>
        <w:t xml:space="preserve">    </w:t>
      </w:r>
      <w:r w:rsidRPr="004040F6">
        <w:t xml:space="preserve">addr </w:t>
      </w:r>
      <w:r w:rsidR="00386ECB">
        <w:t>::</w:t>
      </w:r>
      <w:r w:rsidRPr="004040F6">
        <w:t xml:space="preserve"> </w:t>
      </w:r>
      <w:bookmarkStart w:id="60" w:name="OLE_LINK8"/>
      <w:bookmarkStart w:id="61" w:name="OLE_LINK9"/>
      <w:r w:rsidR="002253AC" w:rsidRPr="004040F6">
        <w:t xml:space="preserve">BAG </w:t>
      </w:r>
      <w:r w:rsidRPr="004040F6">
        <w:t xml:space="preserve">&lt;AD&gt; </w:t>
      </w:r>
      <w:bookmarkEnd w:id="60"/>
      <w:bookmarkEnd w:id="61"/>
      <w:r w:rsidRPr="004040F6">
        <w:rPr>
          <w:rFonts w:hint="eastAsia"/>
        </w:rPr>
        <w:t xml:space="preserve">   </w:t>
      </w:r>
    </w:p>
    <w:p w:rsidR="00BB74BA" w:rsidRPr="004040F6" w:rsidRDefault="00C358B0" w:rsidP="00FA6F43">
      <w:pPr>
        <w:pStyle w:val="afe"/>
        <w:spacing w:line="276" w:lineRule="auto"/>
        <w:ind w:firstLineChars="500" w:firstLine="1050"/>
      </w:pPr>
      <w:r w:rsidRPr="004040F6">
        <w:t xml:space="preserve">telecom </w:t>
      </w:r>
      <w:r w:rsidR="00386ECB">
        <w:t>::</w:t>
      </w:r>
      <w:r w:rsidRPr="004040F6">
        <w:t xml:space="preserve"> </w:t>
      </w:r>
      <w:bookmarkStart w:id="62" w:name="OLE_LINK10"/>
      <w:bookmarkStart w:id="63" w:name="OLE_LINK11"/>
      <w:r w:rsidR="002253AC" w:rsidRPr="004040F6">
        <w:t xml:space="preserve">BAG </w:t>
      </w:r>
      <w:r w:rsidRPr="004040F6">
        <w:t>&lt;TEL&gt;</w:t>
      </w:r>
      <w:bookmarkEnd w:id="62"/>
      <w:bookmarkEnd w:id="63"/>
      <w:r w:rsidRPr="004040F6">
        <w:t xml:space="preserve"> </w:t>
      </w:r>
      <w:r w:rsidRPr="004040F6">
        <w:rPr>
          <w:rFonts w:hint="eastAsia"/>
        </w:rPr>
        <w:t xml:space="preserve">  </w:t>
      </w:r>
      <w:r w:rsidR="0053318B" w:rsidRPr="004040F6">
        <w:t xml:space="preserve">effectiveTime </w:t>
      </w:r>
      <w:r w:rsidR="00386ECB">
        <w:t>::</w:t>
      </w:r>
      <w:r w:rsidR="0053318B" w:rsidRPr="004040F6">
        <w:t xml:space="preserve"> </w:t>
      </w:r>
      <w:bookmarkStart w:id="64" w:name="OLE_LINK12"/>
      <w:bookmarkStart w:id="65" w:name="OLE_LINK13"/>
      <w:r w:rsidRPr="004040F6">
        <w:t>SET&lt;TS&gt;</w:t>
      </w:r>
      <w:bookmarkEnd w:id="64"/>
      <w:bookmarkEnd w:id="65"/>
      <w:r w:rsidR="00A50198">
        <w:rPr>
          <w:rFonts w:hint="eastAsia"/>
        </w:rPr>
        <w:t xml:space="preserve">  </w:t>
      </w:r>
      <w:r w:rsidRPr="004040F6">
        <w:t xml:space="preserve">certificateText </w:t>
      </w:r>
      <w:r w:rsidR="00386ECB">
        <w:t>::</w:t>
      </w:r>
      <w:r w:rsidRPr="004040F6">
        <w:t xml:space="preserve"> ED  </w:t>
      </w:r>
      <w:r w:rsidR="008143D4" w:rsidRPr="004040F6">
        <w:rPr>
          <w:rFonts w:hint="eastAsia"/>
        </w:rPr>
        <w:t xml:space="preserve">  </w:t>
      </w:r>
    </w:p>
    <w:p w:rsidR="00BB74BA" w:rsidRDefault="00857D5D" w:rsidP="00FA6F43">
      <w:pPr>
        <w:pStyle w:val="a3"/>
        <w:spacing w:before="156" w:after="156" w:line="276" w:lineRule="auto"/>
        <w:ind w:left="284"/>
      </w:pPr>
      <w:r>
        <w:rPr>
          <w:rFonts w:hint="eastAsia"/>
        </w:rPr>
        <w:t>Role.</w:t>
      </w:r>
      <w:r w:rsidR="003B265D">
        <w:t xml:space="preserve">classCode </w:t>
      </w:r>
      <w:r w:rsidR="00386ECB">
        <w:t>::</w:t>
      </w:r>
      <w:r w:rsidR="003B265D">
        <w:t xml:space="preserve"> CS</w:t>
      </w:r>
    </w:p>
    <w:p w:rsidR="00BB74BA" w:rsidRDefault="006912FB" w:rsidP="007C14FF">
      <w:pPr>
        <w:pStyle w:val="afe"/>
        <w:spacing w:line="360" w:lineRule="auto"/>
        <w:ind w:firstLineChars="175" w:firstLine="368"/>
      </w:pPr>
      <w:r w:rsidRPr="006912FB">
        <w:t>某个角色实例所属的角色的大类</w:t>
      </w:r>
      <w:r>
        <w:rPr>
          <w:rFonts w:hint="eastAsia"/>
        </w:rPr>
        <w:t>。</w:t>
      </w:r>
      <w:r w:rsidR="00825B8C">
        <w:rPr>
          <w:rFonts w:hint="eastAsia"/>
        </w:rPr>
        <w:t>具体由国家卫生与人口数据字典中的词表“角色类代码（Role.</w:t>
      </w:r>
      <w:r w:rsidR="00825B8C" w:rsidRPr="00DA5B6D">
        <w:t>classCode</w:t>
      </w:r>
      <w:r w:rsidR="00825B8C">
        <w:rPr>
          <w:rFonts w:hint="eastAsia"/>
        </w:rPr>
        <w:t>）”规定。</w:t>
      </w:r>
    </w:p>
    <w:p w:rsidR="00BB74BA" w:rsidRDefault="00857D5D" w:rsidP="00FA6F43">
      <w:pPr>
        <w:pStyle w:val="a3"/>
        <w:spacing w:before="156" w:after="156" w:line="276" w:lineRule="auto"/>
        <w:ind w:left="284"/>
      </w:pPr>
      <w:r>
        <w:rPr>
          <w:rFonts w:hint="eastAsia"/>
        </w:rPr>
        <w:t>Role.</w:t>
      </w:r>
      <w:r w:rsidR="006912FB">
        <w:t xml:space="preserve">name </w:t>
      </w:r>
      <w:r w:rsidR="00386ECB">
        <w:t>::</w:t>
      </w:r>
      <w:r w:rsidR="006912FB">
        <w:t xml:space="preserve"> COLL&lt;EN&gt;</w:t>
      </w:r>
    </w:p>
    <w:p w:rsidR="00BB74BA" w:rsidRDefault="006912FB" w:rsidP="007C14FF">
      <w:pPr>
        <w:pStyle w:val="afe"/>
        <w:spacing w:line="360" w:lineRule="auto"/>
        <w:ind w:firstLineChars="175" w:firstLine="368"/>
      </w:pPr>
      <w:r w:rsidRPr="006912FB">
        <w:t>某个角色</w:t>
      </w:r>
      <w:r w:rsidRPr="006912FB">
        <w:rPr>
          <w:rFonts w:hint="eastAsia"/>
        </w:rPr>
        <w:t>非</w:t>
      </w:r>
      <w:r w:rsidRPr="006912FB">
        <w:t>唯一的文本识别符或名称</w:t>
      </w:r>
      <w:r w:rsidRPr="006912FB">
        <w:rPr>
          <w:rFonts w:hint="eastAsia"/>
        </w:rPr>
        <w:t>。角色名称不同于实体名称，角色名称是</w:t>
      </w:r>
      <w:r w:rsidRPr="006912FB">
        <w:t>实体</w:t>
      </w:r>
      <w:r w:rsidRPr="006912FB">
        <w:rPr>
          <w:rFonts w:hint="eastAsia"/>
        </w:rPr>
        <w:t>扮演某个特定角色时的称谓，例如某行业的</w:t>
      </w:r>
      <w:r w:rsidRPr="006912FB">
        <w:t>从业人员，</w:t>
      </w:r>
      <w:r w:rsidRPr="006912FB">
        <w:rPr>
          <w:rFonts w:hint="eastAsia"/>
        </w:rPr>
        <w:t>医生、护士等。使用该称谓不是为了区分实体，而是区分实体所扮演的角色或者所具备的资质。</w:t>
      </w:r>
    </w:p>
    <w:p w:rsidR="006912FB" w:rsidRDefault="00857D5D" w:rsidP="00FA6F43">
      <w:pPr>
        <w:pStyle w:val="a3"/>
        <w:spacing w:before="156" w:after="156" w:line="276" w:lineRule="auto"/>
        <w:ind w:left="284"/>
      </w:pPr>
      <w:r>
        <w:rPr>
          <w:rFonts w:hint="eastAsia"/>
        </w:rPr>
        <w:t>Role.</w:t>
      </w:r>
      <w:r w:rsidR="006912FB">
        <w:t xml:space="preserve">id </w:t>
      </w:r>
      <w:r w:rsidR="00386ECB">
        <w:t>::</w:t>
      </w:r>
      <w:r w:rsidR="006912FB">
        <w:t xml:space="preserve"> SET&lt;II&gt;</w:t>
      </w:r>
    </w:p>
    <w:p w:rsidR="006912FB" w:rsidRDefault="00D30BD4" w:rsidP="007C14FF">
      <w:pPr>
        <w:pStyle w:val="afe"/>
        <w:spacing w:line="360" w:lineRule="auto"/>
        <w:ind w:firstLineChars="175" w:firstLine="368"/>
      </w:pPr>
      <w:r w:rsidRPr="00D30BD4">
        <w:rPr>
          <w:rFonts w:hint="eastAsia"/>
        </w:rPr>
        <w:t>实体所扮演的</w:t>
      </w:r>
      <w:r w:rsidRPr="00D30BD4">
        <w:t>角色的唯一标识符。个体以某种角色</w:t>
      </w:r>
      <w:r w:rsidRPr="00D30BD4">
        <w:rPr>
          <w:rFonts w:hint="eastAsia"/>
        </w:rPr>
        <w:t>（</w:t>
      </w:r>
      <w:r w:rsidRPr="00D30BD4">
        <w:t>如医生</w:t>
      </w:r>
      <w:r w:rsidRPr="00D30BD4">
        <w:rPr>
          <w:rFonts w:hint="eastAsia"/>
        </w:rPr>
        <w:t>）</w:t>
      </w:r>
      <w:r w:rsidRPr="00D30BD4">
        <w:t>参与医疗保健活动，则可以使用某</w:t>
      </w:r>
      <w:r>
        <w:rPr>
          <w:rFonts w:hint="eastAsia"/>
        </w:rPr>
        <w:t>个</w:t>
      </w:r>
      <w:r w:rsidRPr="00D30BD4">
        <w:t>特定标识系统产生的标识符</w:t>
      </w:r>
      <w:r w:rsidRPr="00D30BD4">
        <w:rPr>
          <w:rFonts w:hint="eastAsia"/>
        </w:rPr>
        <w:t>来</w:t>
      </w:r>
      <w:r w:rsidRPr="00D30BD4">
        <w:t>标识该角色，如医师执业证书编码。</w:t>
      </w:r>
    </w:p>
    <w:p w:rsidR="00D30BD4" w:rsidRPr="00D30BD4" w:rsidRDefault="00857D5D" w:rsidP="00FA6F43">
      <w:pPr>
        <w:pStyle w:val="a3"/>
        <w:spacing w:before="156" w:after="156" w:line="276" w:lineRule="auto"/>
        <w:ind w:left="284"/>
      </w:pPr>
      <w:r>
        <w:rPr>
          <w:rFonts w:hint="eastAsia"/>
        </w:rPr>
        <w:t>Role.</w:t>
      </w:r>
      <w:r w:rsidR="00C848BD">
        <w:t xml:space="preserve">code </w:t>
      </w:r>
      <w:r w:rsidR="00386ECB">
        <w:t>::</w:t>
      </w:r>
      <w:r w:rsidR="00C848BD">
        <w:t xml:space="preserve"> C</w:t>
      </w:r>
      <w:r w:rsidR="001E58D7">
        <w:rPr>
          <w:rFonts w:hint="eastAsia"/>
        </w:rPr>
        <w:t>S</w:t>
      </w:r>
    </w:p>
    <w:p w:rsidR="001E58D7" w:rsidRPr="00ED1B9F" w:rsidRDefault="001E58D7" w:rsidP="007C14FF">
      <w:pPr>
        <w:pStyle w:val="afe"/>
        <w:spacing w:line="360" w:lineRule="auto"/>
        <w:ind w:firstLineChars="175" w:firstLine="368"/>
      </w:pPr>
      <w:r w:rsidRPr="00ED1B9F">
        <w:t>某角色实例所属的角色的特定类别。在概念上是角色类代码（Role.classCode）的恰当特化。</w:t>
      </w:r>
      <w:r w:rsidR="00825B8C">
        <w:rPr>
          <w:rFonts w:hint="eastAsia"/>
        </w:rPr>
        <w:t>具体由国家卫生与人口数据字典中的词表域“角色代码（</w:t>
      </w:r>
      <w:r w:rsidR="00825B8C" w:rsidRPr="00ED1B9F">
        <w:t>Role.</w:t>
      </w:r>
      <w:r w:rsidR="00385F56" w:rsidRPr="00ED1B9F">
        <w:t xml:space="preserve"> </w:t>
      </w:r>
      <w:r w:rsidR="00825B8C" w:rsidRPr="00ED1B9F">
        <w:t>Code</w:t>
      </w:r>
      <w:r w:rsidR="00825B8C">
        <w:rPr>
          <w:rFonts w:hint="eastAsia"/>
        </w:rPr>
        <w:t>）”规定。</w:t>
      </w:r>
    </w:p>
    <w:p w:rsidR="00A8334D" w:rsidRDefault="001E58D7" w:rsidP="007C14FF">
      <w:pPr>
        <w:pStyle w:val="afe"/>
        <w:spacing w:line="360" w:lineRule="auto"/>
        <w:ind w:firstLineChars="175" w:firstLine="368"/>
      </w:pPr>
      <w:r w:rsidRPr="00ED1B9F">
        <w:t>角色代码不修饰或限定角色类代码，</w:t>
      </w:r>
      <w:r>
        <w:rPr>
          <w:rFonts w:hint="eastAsia"/>
        </w:rPr>
        <w:t>但是</w:t>
      </w:r>
      <w:r w:rsidRPr="00ED1B9F">
        <w:t>比角色类代码更加具体，规定了角色类代码定义的特定角色类型的一个子类，可通过丰富的词汇更加详细地表达或限定角色类代码的内容。</w:t>
      </w:r>
    </w:p>
    <w:p w:rsidR="001E58D7" w:rsidRDefault="00857D5D" w:rsidP="00FA6F43">
      <w:pPr>
        <w:pStyle w:val="a3"/>
        <w:spacing w:before="156" w:after="156" w:line="276" w:lineRule="auto"/>
        <w:ind w:left="284"/>
      </w:pPr>
      <w:r>
        <w:rPr>
          <w:rFonts w:hint="eastAsia"/>
        </w:rPr>
        <w:t>Role.</w:t>
      </w:r>
      <w:r w:rsidR="001E58D7">
        <w:t xml:space="preserve">negationInd </w:t>
      </w:r>
      <w:r w:rsidR="00386ECB">
        <w:t>::</w:t>
      </w:r>
      <w:r w:rsidR="001E58D7">
        <w:t xml:space="preserve"> BL</w:t>
      </w:r>
    </w:p>
    <w:p w:rsidR="001E58D7" w:rsidRDefault="00DE78F6" w:rsidP="007C14FF">
      <w:pPr>
        <w:pStyle w:val="afe"/>
        <w:spacing w:line="360" w:lineRule="auto"/>
        <w:ind w:firstLineChars="175" w:firstLine="368"/>
      </w:pPr>
      <w:r w:rsidRPr="00DE78F6">
        <w:t>标识扮演某角色的实体不具备该属性应有的资质。例如，此人不是我们的员工</w:t>
      </w:r>
      <w:r>
        <w:rPr>
          <w:rFonts w:hint="eastAsia"/>
        </w:rPr>
        <w:t>、</w:t>
      </w:r>
      <w:r w:rsidRPr="00DE78F6">
        <w:rPr>
          <w:rFonts w:hint="eastAsia"/>
        </w:rPr>
        <w:t>此人不是医生</w:t>
      </w:r>
      <w:r>
        <w:rPr>
          <w:rFonts w:hint="eastAsia"/>
        </w:rPr>
        <w:t>、</w:t>
      </w:r>
      <w:r w:rsidRPr="00DE78F6">
        <w:t>该漱口液的成分里不含酒精等等。</w:t>
      </w:r>
    </w:p>
    <w:p w:rsidR="00DE78F6" w:rsidRDefault="00857D5D" w:rsidP="00FA6F43">
      <w:pPr>
        <w:pStyle w:val="a3"/>
        <w:spacing w:before="156" w:after="156" w:line="276" w:lineRule="auto"/>
        <w:ind w:left="284"/>
      </w:pPr>
      <w:r>
        <w:rPr>
          <w:rFonts w:hint="eastAsia"/>
        </w:rPr>
        <w:t>Role.</w:t>
      </w:r>
      <w:r w:rsidR="00610859">
        <w:t xml:space="preserve">addr </w:t>
      </w:r>
      <w:r w:rsidR="00386ECB">
        <w:t>::</w:t>
      </w:r>
      <w:r w:rsidR="00610859">
        <w:t xml:space="preserve"> </w:t>
      </w:r>
      <w:r w:rsidR="002253AC">
        <w:rPr>
          <w:rFonts w:hint="eastAsia"/>
        </w:rPr>
        <w:t>BAG</w:t>
      </w:r>
      <w:r w:rsidR="00610859">
        <w:t>&lt;AD&gt;</w:t>
      </w:r>
    </w:p>
    <w:p w:rsidR="00610859" w:rsidRDefault="00610859" w:rsidP="00FA6F43">
      <w:pPr>
        <w:pStyle w:val="afe"/>
        <w:spacing w:line="276" w:lineRule="auto"/>
        <w:ind w:firstLineChars="175" w:firstLine="368"/>
      </w:pPr>
      <w:r w:rsidRPr="00610859">
        <w:lastRenderedPageBreak/>
        <w:t>实体作为某个角色时的邮政地址。</w:t>
      </w:r>
    </w:p>
    <w:p w:rsidR="00610859" w:rsidRDefault="00857D5D" w:rsidP="00FA6F43">
      <w:pPr>
        <w:pStyle w:val="a3"/>
        <w:spacing w:before="156" w:after="156" w:line="276" w:lineRule="auto"/>
        <w:ind w:left="284"/>
      </w:pPr>
      <w:r>
        <w:rPr>
          <w:rFonts w:hint="eastAsia"/>
        </w:rPr>
        <w:t>Role.</w:t>
      </w:r>
      <w:r w:rsidR="002253AC">
        <w:t xml:space="preserve">telecom </w:t>
      </w:r>
      <w:r w:rsidR="00386ECB">
        <w:t>::</w:t>
      </w:r>
      <w:r w:rsidR="002253AC">
        <w:t xml:space="preserve"> </w:t>
      </w:r>
      <w:r w:rsidR="002253AC">
        <w:rPr>
          <w:rFonts w:hint="eastAsia"/>
        </w:rPr>
        <w:t>BAG</w:t>
      </w:r>
      <w:r w:rsidR="00610859">
        <w:t>&lt;TEL&gt;</w:t>
      </w:r>
    </w:p>
    <w:p w:rsidR="002253AC" w:rsidRDefault="00BA103E" w:rsidP="00FA6F43">
      <w:pPr>
        <w:pStyle w:val="afe"/>
        <w:spacing w:line="276" w:lineRule="auto"/>
        <w:ind w:firstLineChars="175" w:firstLine="368"/>
      </w:pPr>
      <w:r w:rsidRPr="00BA103E">
        <w:t>实体作为某个角色时的电子通信地址。</w:t>
      </w:r>
    </w:p>
    <w:p w:rsidR="00BA103E" w:rsidRDefault="00857D5D" w:rsidP="00FA6F43">
      <w:pPr>
        <w:pStyle w:val="a3"/>
        <w:spacing w:before="156" w:after="156" w:line="276" w:lineRule="auto"/>
        <w:ind w:left="284"/>
      </w:pPr>
      <w:r>
        <w:rPr>
          <w:rFonts w:hint="eastAsia"/>
        </w:rPr>
        <w:t>Role.</w:t>
      </w:r>
      <w:r w:rsidR="0053318B">
        <w:t xml:space="preserve">effectiveTime </w:t>
      </w:r>
      <w:r w:rsidR="00386ECB">
        <w:t>::</w:t>
      </w:r>
      <w:r w:rsidR="0053318B">
        <w:t xml:space="preserve"> SET&lt;TS&gt;</w:t>
      </w:r>
    </w:p>
    <w:p w:rsidR="0053318B" w:rsidRDefault="0053318B" w:rsidP="00FA6F43">
      <w:pPr>
        <w:pStyle w:val="afe"/>
        <w:spacing w:line="276" w:lineRule="auto"/>
        <w:ind w:firstLineChars="175" w:firstLine="368"/>
      </w:pPr>
      <w:r w:rsidRPr="0053318B">
        <w:rPr>
          <w:rFonts w:hint="eastAsia"/>
        </w:rPr>
        <w:t>特定角色会随着时间的推移发生变化，所以有必要定义一个</w:t>
      </w:r>
      <w:r w:rsidRPr="0053318B">
        <w:t>时间段</w:t>
      </w:r>
      <w:r w:rsidRPr="0053318B">
        <w:rPr>
          <w:rFonts w:hint="eastAsia"/>
        </w:rPr>
        <w:t>，以表示在此期间某</w:t>
      </w:r>
      <w:r w:rsidRPr="0053318B">
        <w:t>角色有效</w:t>
      </w:r>
      <w:r w:rsidRPr="0053318B">
        <w:rPr>
          <w:rFonts w:hint="eastAsia"/>
        </w:rPr>
        <w:t>，</w:t>
      </w:r>
      <w:r w:rsidRPr="0053318B">
        <w:t>如果该时间界限已知或可规定。</w:t>
      </w:r>
    </w:p>
    <w:p w:rsidR="00A05FF5" w:rsidRDefault="00857D5D" w:rsidP="00FA6F43">
      <w:pPr>
        <w:pStyle w:val="a3"/>
        <w:spacing w:before="156" w:after="156" w:line="276" w:lineRule="auto"/>
        <w:ind w:left="284"/>
      </w:pPr>
      <w:r>
        <w:rPr>
          <w:rFonts w:hint="eastAsia"/>
        </w:rPr>
        <w:t>Role.</w:t>
      </w:r>
      <w:r w:rsidR="00A05FF5">
        <w:t xml:space="preserve">certificateText </w:t>
      </w:r>
      <w:r w:rsidR="00386ECB">
        <w:t>::</w:t>
      </w:r>
      <w:r w:rsidR="00A05FF5">
        <w:t xml:space="preserve"> ED</w:t>
      </w:r>
    </w:p>
    <w:p w:rsidR="00A05FF5" w:rsidRDefault="00EA7F92" w:rsidP="00FA6F43">
      <w:pPr>
        <w:pStyle w:val="afe"/>
        <w:spacing w:line="276" w:lineRule="auto"/>
        <w:ind w:firstLineChars="175" w:firstLine="368"/>
      </w:pPr>
      <w:r w:rsidRPr="00605127">
        <w:rPr>
          <w:rFonts w:hint="eastAsia"/>
        </w:rPr>
        <w:t>说明角色</w:t>
      </w:r>
      <w:r w:rsidRPr="00605127">
        <w:t>的</w:t>
      </w:r>
      <w:r w:rsidR="00FB3A4F">
        <w:rPr>
          <w:rFonts w:hint="eastAsia"/>
        </w:rPr>
        <w:t>证书</w:t>
      </w:r>
      <w:r w:rsidRPr="00605127">
        <w:t>文本或多媒体描述。</w:t>
      </w:r>
      <w:r w:rsidRPr="00605127">
        <w:rPr>
          <w:rFonts w:hint="eastAsia"/>
        </w:rPr>
        <w:t>角色</w:t>
      </w:r>
      <w:r w:rsidRPr="00605127">
        <w:t>证书由领域内具备</w:t>
      </w:r>
      <w:r w:rsidRPr="00605127">
        <w:rPr>
          <w:rFonts w:hint="eastAsia"/>
        </w:rPr>
        <w:t>相应</w:t>
      </w:r>
      <w:r w:rsidRPr="00605127">
        <w:t>资质的实体颁发，证明某人或者</w:t>
      </w:r>
      <w:r w:rsidRPr="00605127">
        <w:rPr>
          <w:rFonts w:hint="eastAsia"/>
        </w:rPr>
        <w:t>某</w:t>
      </w:r>
      <w:r w:rsidRPr="00605127">
        <w:t>机构的确扮演某角色。证书可以使用多种形式表示，包括纸质证书、电子证书、数字证书等。</w:t>
      </w:r>
    </w:p>
    <w:p w:rsidR="00EA7F92" w:rsidRDefault="00314DE1" w:rsidP="00FA6F43">
      <w:pPr>
        <w:pStyle w:val="a1"/>
        <w:spacing w:before="156" w:after="156" w:line="276" w:lineRule="auto"/>
        <w:ind w:leftChars="50" w:left="105"/>
      </w:pPr>
      <w:r>
        <w:rPr>
          <w:rFonts w:hint="eastAsia"/>
        </w:rPr>
        <w:t>从业者</w:t>
      </w:r>
      <w:r w:rsidRPr="00314DE1">
        <w:t>Employee</w:t>
      </w:r>
    </w:p>
    <w:p w:rsidR="00EA7F92" w:rsidRDefault="00EF03FA" w:rsidP="00FA6F43">
      <w:pPr>
        <w:pStyle w:val="a2"/>
        <w:spacing w:before="156" w:after="156" w:line="276" w:lineRule="auto"/>
        <w:ind w:leftChars="50" w:left="105"/>
        <w:jc w:val="both"/>
      </w:pPr>
      <w:bookmarkStart w:id="66" w:name="OLE_LINK18"/>
      <w:r>
        <w:rPr>
          <w:rFonts w:hint="eastAsia"/>
        </w:rPr>
        <w:t>从业者</w:t>
      </w:r>
      <w:bookmarkEnd w:id="66"/>
      <w:r w:rsidR="002C5F80">
        <w:rPr>
          <w:rFonts w:hint="eastAsia"/>
        </w:rPr>
        <w:t>的</w:t>
      </w:r>
      <w:r>
        <w:rPr>
          <w:rFonts w:hint="eastAsia"/>
        </w:rPr>
        <w:t>描述</w:t>
      </w:r>
    </w:p>
    <w:p w:rsidR="00A50198" w:rsidRDefault="00FB3A4F" w:rsidP="00172193">
      <w:pPr>
        <w:spacing w:line="276" w:lineRule="auto"/>
        <w:ind w:firstLineChars="200" w:firstLine="420"/>
        <w:jc w:val="left"/>
        <w:rPr>
          <w:rFonts w:ascii="宋体" w:hAnsi="宋体"/>
          <w:iCs/>
          <w:kern w:val="0"/>
        </w:rPr>
      </w:pPr>
      <w:r>
        <w:rPr>
          <w:rFonts w:ascii="宋体" w:hAnsi="宋体" w:hint="eastAsia"/>
          <w:iCs/>
          <w:kern w:val="0"/>
        </w:rPr>
        <w:t>由于接受工资而与组织（雇主、范围限定者）建立关联的人所扮演的角色。</w:t>
      </w:r>
    </w:p>
    <w:p w:rsidR="00923C1B" w:rsidRPr="00923C1B" w:rsidRDefault="00FB3A4F" w:rsidP="00172193">
      <w:pPr>
        <w:spacing w:line="276" w:lineRule="auto"/>
        <w:ind w:firstLineChars="200" w:firstLine="420"/>
        <w:jc w:val="left"/>
      </w:pPr>
      <w:r>
        <w:rPr>
          <w:rFonts w:ascii="宋体" w:hAnsi="宋体" w:hint="eastAsia"/>
          <w:iCs/>
          <w:kern w:val="0"/>
        </w:rPr>
        <w:t>从业者是</w:t>
      </w:r>
      <w:r w:rsidR="00923C1B">
        <w:rPr>
          <w:rFonts w:ascii="宋体" w:hAnsi="宋体" w:hint="eastAsia"/>
          <w:iCs/>
          <w:kern w:val="0"/>
        </w:rPr>
        <w:t>角色（role）的</w:t>
      </w:r>
      <w:r>
        <w:rPr>
          <w:rFonts w:ascii="宋体" w:hAnsi="宋体" w:hint="eastAsia"/>
          <w:iCs/>
          <w:kern w:val="0"/>
        </w:rPr>
        <w:t>具体化</w:t>
      </w:r>
      <w:r w:rsidR="00923C1B">
        <w:rPr>
          <w:rFonts w:ascii="宋体" w:hAnsi="宋体" w:hint="eastAsia"/>
          <w:iCs/>
          <w:kern w:val="0"/>
        </w:rPr>
        <w:t>。</w:t>
      </w:r>
    </w:p>
    <w:p w:rsidR="008978F7" w:rsidRDefault="00EF03FA" w:rsidP="00FA6F43">
      <w:pPr>
        <w:pStyle w:val="a2"/>
        <w:spacing w:before="156" w:after="156" w:line="276" w:lineRule="auto"/>
        <w:ind w:leftChars="50" w:left="105"/>
        <w:jc w:val="both"/>
      </w:pPr>
      <w:r>
        <w:rPr>
          <w:rFonts w:hint="eastAsia"/>
        </w:rPr>
        <w:t>从业者</w:t>
      </w:r>
      <w:r w:rsidR="002C5F80">
        <w:rPr>
          <w:rFonts w:hint="eastAsia"/>
        </w:rPr>
        <w:t>的</w:t>
      </w:r>
      <w:r>
        <w:rPr>
          <w:rFonts w:hint="eastAsia"/>
        </w:rPr>
        <w:t>属性</w:t>
      </w:r>
    </w:p>
    <w:p w:rsidR="002C5F80" w:rsidRPr="002C5F80" w:rsidRDefault="002C5F80" w:rsidP="00FA6F43">
      <w:pPr>
        <w:pStyle w:val="afe"/>
        <w:spacing w:line="276" w:lineRule="auto"/>
      </w:pPr>
      <w:r>
        <w:rPr>
          <w:rFonts w:hint="eastAsia"/>
        </w:rPr>
        <w:t>从业者的描述属性如下：</w:t>
      </w:r>
    </w:p>
    <w:p w:rsidR="002C5F80" w:rsidRDefault="002C5F80" w:rsidP="00FA6F43">
      <w:pPr>
        <w:pStyle w:val="afe"/>
        <w:spacing w:line="276" w:lineRule="auto"/>
        <w:ind w:firstLineChars="475" w:firstLine="998"/>
      </w:pPr>
      <w:r w:rsidRPr="002C5F80">
        <w:t>occupationCode</w:t>
      </w:r>
      <w:r>
        <w:t xml:space="preserve"> </w:t>
      </w:r>
      <w:r w:rsidR="00386ECB">
        <w:t>::</w:t>
      </w:r>
      <w:r w:rsidRPr="002C5F80">
        <w:t>CE</w:t>
      </w:r>
      <w:r>
        <w:rPr>
          <w:rFonts w:hint="eastAsia"/>
        </w:rPr>
        <w:t xml:space="preserve">              </w:t>
      </w:r>
      <w:r w:rsidRPr="002C5F80">
        <w:t>salaryTypeCode</w:t>
      </w:r>
      <w:r>
        <w:t xml:space="preserve"> </w:t>
      </w:r>
      <w:r w:rsidR="00386ECB">
        <w:t>::</w:t>
      </w:r>
      <w:r w:rsidRPr="002C5F80">
        <w:t>CS</w:t>
      </w:r>
      <w:r>
        <w:rPr>
          <w:rFonts w:hint="eastAsia"/>
        </w:rPr>
        <w:t xml:space="preserve">   </w:t>
      </w:r>
    </w:p>
    <w:p w:rsidR="002C5F80" w:rsidRDefault="002C5F80" w:rsidP="00FA6F43">
      <w:pPr>
        <w:pStyle w:val="afe"/>
        <w:spacing w:line="276" w:lineRule="auto"/>
        <w:ind w:firstLineChars="475" w:firstLine="998"/>
      </w:pPr>
      <w:r w:rsidRPr="002C5F80">
        <w:t>salaryQuantity</w:t>
      </w:r>
      <w:r>
        <w:t xml:space="preserve"> </w:t>
      </w:r>
      <w:r w:rsidR="00386ECB">
        <w:t>::</w:t>
      </w:r>
      <w:r w:rsidRPr="002C5F80">
        <w:t>MO</w:t>
      </w:r>
      <w:r>
        <w:rPr>
          <w:rFonts w:hint="eastAsia"/>
        </w:rPr>
        <w:t xml:space="preserve">              </w:t>
      </w:r>
      <w:r w:rsidRPr="002C5F80">
        <w:t>familyIncome per capita</w:t>
      </w:r>
      <w:r>
        <w:t xml:space="preserve"> </w:t>
      </w:r>
      <w:r w:rsidR="00386ECB">
        <w:t>::</w:t>
      </w:r>
      <w:r w:rsidRPr="002C5F80">
        <w:t>CV</w:t>
      </w:r>
      <w:r>
        <w:rPr>
          <w:rFonts w:hint="eastAsia"/>
        </w:rPr>
        <w:t xml:space="preserve">    </w:t>
      </w:r>
    </w:p>
    <w:p w:rsidR="008978F7" w:rsidRDefault="002C5F80" w:rsidP="00FA6F43">
      <w:pPr>
        <w:pStyle w:val="afe"/>
        <w:spacing w:line="276" w:lineRule="auto"/>
        <w:ind w:firstLineChars="475" w:firstLine="998"/>
      </w:pPr>
      <w:r w:rsidRPr="002C5F80">
        <w:t>hazardExplosureText</w:t>
      </w:r>
      <w:r>
        <w:t xml:space="preserve"> </w:t>
      </w:r>
      <w:r w:rsidR="00386ECB">
        <w:t>::</w:t>
      </w:r>
      <w:r w:rsidRPr="002C5F80">
        <w:t>ED</w:t>
      </w:r>
      <w:r>
        <w:rPr>
          <w:rFonts w:hint="eastAsia"/>
        </w:rPr>
        <w:t xml:space="preserve">         </w:t>
      </w:r>
      <w:r w:rsidRPr="002C5F80">
        <w:t>protectiveEquipmentsText</w:t>
      </w:r>
      <w:r>
        <w:t xml:space="preserve"> </w:t>
      </w:r>
      <w:r w:rsidR="00386ECB">
        <w:t>::</w:t>
      </w:r>
      <w:r w:rsidRPr="002C5F80">
        <w:t>ED</w:t>
      </w:r>
    </w:p>
    <w:p w:rsidR="008978F7" w:rsidRDefault="00857D5D" w:rsidP="00FA6F43">
      <w:pPr>
        <w:pStyle w:val="a3"/>
        <w:spacing w:before="156" w:after="156" w:line="276" w:lineRule="auto"/>
        <w:ind w:left="284"/>
      </w:pPr>
      <w:r w:rsidRPr="00314DE1">
        <w:t>Employee</w:t>
      </w:r>
      <w:r>
        <w:rPr>
          <w:rFonts w:hint="eastAsia"/>
        </w:rPr>
        <w:t>.</w:t>
      </w:r>
      <w:r w:rsidR="002C5F80" w:rsidRPr="002C5F80">
        <w:t>occupationCode</w:t>
      </w:r>
      <w:r w:rsidR="002C5F80">
        <w:t xml:space="preserve"> </w:t>
      </w:r>
      <w:r w:rsidR="00386ECB">
        <w:t>::</w:t>
      </w:r>
      <w:r w:rsidR="002C5F80" w:rsidRPr="002C5F80">
        <w:t>CE</w:t>
      </w:r>
    </w:p>
    <w:p w:rsidR="00FB0818" w:rsidRPr="00FB0818" w:rsidRDefault="00FB0818" w:rsidP="00FA6F43">
      <w:pPr>
        <w:spacing w:line="276" w:lineRule="auto"/>
        <w:ind w:firstLineChars="200" w:firstLine="420"/>
        <w:jc w:val="left"/>
        <w:rPr>
          <w:rFonts w:ascii="宋体" w:hAnsi="宋体"/>
          <w:iCs/>
          <w:kern w:val="0"/>
        </w:rPr>
      </w:pPr>
      <w:r w:rsidRPr="00FB0818">
        <w:rPr>
          <w:rFonts w:ascii="宋体" w:hAnsi="宋体"/>
          <w:iCs/>
          <w:kern w:val="0"/>
        </w:rPr>
        <w:t>基于行业共识或者行政标准划分的工作类型</w:t>
      </w:r>
      <w:r w:rsidRPr="00FB0818">
        <w:rPr>
          <w:rFonts w:ascii="宋体" w:hAnsi="宋体" w:hint="eastAsia"/>
          <w:iCs/>
          <w:kern w:val="0"/>
        </w:rPr>
        <w:t>。个体通过从事该职业获取薪酬，作为主要生活来源。</w:t>
      </w:r>
    </w:p>
    <w:p w:rsidR="00FB0818" w:rsidRPr="00FB0818" w:rsidRDefault="00FB0818" w:rsidP="00FA6F43">
      <w:pPr>
        <w:spacing w:line="276" w:lineRule="auto"/>
        <w:ind w:firstLineChars="200" w:firstLine="420"/>
        <w:jc w:val="left"/>
        <w:rPr>
          <w:rFonts w:ascii="宋体" w:hAnsi="宋体"/>
          <w:iCs/>
          <w:kern w:val="0"/>
        </w:rPr>
      </w:pPr>
      <w:r w:rsidRPr="00FB0818">
        <w:rPr>
          <w:rFonts w:ascii="宋体" w:hAnsi="宋体" w:hint="eastAsia"/>
          <w:iCs/>
          <w:kern w:val="0"/>
        </w:rPr>
        <w:t>该分类与从事工作的种类有关，与工作头衔、薪酬种类等无关。</w:t>
      </w:r>
    </w:p>
    <w:p w:rsidR="00EA7F92" w:rsidRPr="00FB0818" w:rsidRDefault="00FB0818" w:rsidP="00FA6F43">
      <w:pPr>
        <w:pStyle w:val="afe"/>
        <w:spacing w:line="276" w:lineRule="auto"/>
        <w:jc w:val="left"/>
        <w:rPr>
          <w:rFonts w:hAnsi="宋体"/>
          <w:sz w:val="18"/>
        </w:rPr>
      </w:pPr>
      <w:r w:rsidRPr="00FB0818">
        <w:rPr>
          <w:rFonts w:hAnsi="宋体" w:hint="eastAsia"/>
          <w:iCs/>
        </w:rPr>
        <w:t>为了满足不同的分类目的，允许有多种职业分类代码系统。例如用于人口普查的人口统计学职业分类、用于社会经济调查的职业分类、用于传染性疾病防控的职业分类，等等。</w:t>
      </w:r>
    </w:p>
    <w:p w:rsidR="00EA7F92" w:rsidRDefault="00857D5D" w:rsidP="00FA6F43">
      <w:pPr>
        <w:pStyle w:val="a3"/>
        <w:spacing w:before="156" w:after="156" w:line="276" w:lineRule="auto"/>
        <w:ind w:left="284"/>
      </w:pPr>
      <w:r w:rsidRPr="00314DE1">
        <w:t>Employee</w:t>
      </w:r>
      <w:r>
        <w:rPr>
          <w:rFonts w:hint="eastAsia"/>
        </w:rPr>
        <w:t>.</w:t>
      </w:r>
      <w:r w:rsidR="0076607F" w:rsidRPr="002C5F80">
        <w:t>salaryTypeCode</w:t>
      </w:r>
      <w:r w:rsidR="0076607F">
        <w:t xml:space="preserve"> </w:t>
      </w:r>
      <w:r w:rsidR="00386ECB">
        <w:t>::</w:t>
      </w:r>
      <w:r w:rsidR="0076607F" w:rsidRPr="002C5F80">
        <w:t>CS</w:t>
      </w:r>
    </w:p>
    <w:p w:rsidR="00EA7F92" w:rsidRDefault="0076607F" w:rsidP="00FA6F43">
      <w:pPr>
        <w:pStyle w:val="afe"/>
        <w:spacing w:line="276" w:lineRule="auto"/>
        <w:ind w:firstLineChars="175" w:firstLine="368"/>
      </w:pPr>
      <w:r w:rsidRPr="0076607F">
        <w:rPr>
          <w:rFonts w:hint="eastAsia"/>
        </w:rPr>
        <w:t>表示雇主计算员工薪水的方法。以月为单位计算表现为月薪，以年为单位则为年薪，还可以以小时、天、周、2周、半个月等为计算单位。</w:t>
      </w:r>
    </w:p>
    <w:p w:rsidR="00EA7F92" w:rsidRDefault="00857D5D" w:rsidP="00FA6F43">
      <w:pPr>
        <w:pStyle w:val="a3"/>
        <w:spacing w:before="156" w:after="156" w:line="276" w:lineRule="auto"/>
        <w:ind w:left="284"/>
      </w:pPr>
      <w:r w:rsidRPr="00314DE1">
        <w:t>Employee</w:t>
      </w:r>
      <w:r>
        <w:rPr>
          <w:rFonts w:hint="eastAsia"/>
        </w:rPr>
        <w:t>.</w:t>
      </w:r>
      <w:r w:rsidR="0076607F" w:rsidRPr="002C5F80">
        <w:t>salaryQuantity</w:t>
      </w:r>
      <w:r w:rsidR="0076607F">
        <w:t xml:space="preserve"> </w:t>
      </w:r>
      <w:r w:rsidR="00386ECB">
        <w:t>::</w:t>
      </w:r>
      <w:r w:rsidR="0076607F" w:rsidRPr="002C5F80">
        <w:t>MO</w:t>
      </w:r>
    </w:p>
    <w:p w:rsidR="000C6806" w:rsidRPr="000C6806" w:rsidRDefault="000C6806" w:rsidP="00FA6F43">
      <w:pPr>
        <w:spacing w:line="276" w:lineRule="auto"/>
        <w:ind w:firstLineChars="200" w:firstLine="420"/>
        <w:rPr>
          <w:rFonts w:ascii="宋体"/>
          <w:noProof/>
          <w:kern w:val="0"/>
          <w:szCs w:val="20"/>
        </w:rPr>
      </w:pPr>
      <w:r w:rsidRPr="000C6806">
        <w:rPr>
          <w:rFonts w:ascii="宋体"/>
          <w:noProof/>
          <w:kern w:val="0"/>
          <w:szCs w:val="20"/>
        </w:rPr>
        <w:t>从业者</w:t>
      </w:r>
      <w:r w:rsidRPr="000C6806">
        <w:rPr>
          <w:rFonts w:ascii="宋体" w:hint="eastAsia"/>
          <w:noProof/>
          <w:kern w:val="0"/>
          <w:szCs w:val="20"/>
        </w:rPr>
        <w:t>的劳动报酬或薪水，以特定货币种类表示。</w:t>
      </w:r>
    </w:p>
    <w:p w:rsidR="00EA7F92" w:rsidRDefault="000C6806" w:rsidP="00FA6F43">
      <w:pPr>
        <w:pStyle w:val="afe"/>
        <w:spacing w:line="276" w:lineRule="auto"/>
      </w:pPr>
      <w:r w:rsidRPr="000C6806">
        <w:rPr>
          <w:rFonts w:hint="eastAsia"/>
        </w:rPr>
        <w:lastRenderedPageBreak/>
        <w:t>工资金额可以表现为月薪、年薪，或者以小时、天、周、半个月计算，具体情况需要进一步约束。</w:t>
      </w:r>
    </w:p>
    <w:p w:rsidR="00EA7F92" w:rsidRDefault="00857D5D" w:rsidP="00FA6F43">
      <w:pPr>
        <w:pStyle w:val="a3"/>
        <w:spacing w:before="156" w:after="156" w:line="276" w:lineRule="auto"/>
        <w:ind w:left="284"/>
      </w:pPr>
      <w:r w:rsidRPr="00314DE1">
        <w:t>Employee</w:t>
      </w:r>
      <w:r>
        <w:rPr>
          <w:rFonts w:hint="eastAsia"/>
        </w:rPr>
        <w:t>.</w:t>
      </w:r>
      <w:r w:rsidR="000C6806" w:rsidRPr="002C5F80">
        <w:t>familyIncome per capita</w:t>
      </w:r>
      <w:r w:rsidR="000C6806">
        <w:t xml:space="preserve"> </w:t>
      </w:r>
      <w:r w:rsidR="00386ECB">
        <w:t>::</w:t>
      </w:r>
      <w:r w:rsidR="000C6806" w:rsidRPr="002C5F80">
        <w:t>CV</w:t>
      </w:r>
    </w:p>
    <w:p w:rsidR="000C6806" w:rsidRDefault="000C6806" w:rsidP="00FA6F43">
      <w:pPr>
        <w:pStyle w:val="afe"/>
        <w:spacing w:line="276" w:lineRule="auto"/>
      </w:pPr>
      <w:r w:rsidRPr="000C6806">
        <w:rPr>
          <w:rFonts w:hint="eastAsia"/>
        </w:rPr>
        <w:t>从业者家庭成员年收入总和，按家庭总人数平均计算得到人均年收入。将家庭人均年收入划分为等级，表示为收入等级或分类。</w:t>
      </w:r>
    </w:p>
    <w:p w:rsidR="000C6806" w:rsidRDefault="00857D5D" w:rsidP="00FA6F43">
      <w:pPr>
        <w:pStyle w:val="a3"/>
        <w:spacing w:before="156" w:after="156" w:line="276" w:lineRule="auto"/>
        <w:ind w:left="284"/>
      </w:pPr>
      <w:r w:rsidRPr="00314DE1">
        <w:t>Employee</w:t>
      </w:r>
      <w:r>
        <w:rPr>
          <w:rFonts w:hint="eastAsia"/>
        </w:rPr>
        <w:t>.</w:t>
      </w:r>
      <w:r w:rsidR="000C6806" w:rsidRPr="002C5F80">
        <w:t>hazardExplosureText</w:t>
      </w:r>
      <w:r w:rsidR="000C6806">
        <w:t xml:space="preserve"> </w:t>
      </w:r>
      <w:r w:rsidR="00386ECB">
        <w:t>::</w:t>
      </w:r>
      <w:r w:rsidR="000C6806" w:rsidRPr="002C5F80">
        <w:t>ED</w:t>
      </w:r>
    </w:p>
    <w:p w:rsidR="000C6806" w:rsidRPr="00FB3A4F" w:rsidRDefault="000C6806" w:rsidP="00FB3A4F">
      <w:pPr>
        <w:pStyle w:val="afe"/>
        <w:spacing w:line="276" w:lineRule="auto"/>
        <w:rPr>
          <w:rFonts w:asciiTheme="minorEastAsia" w:eastAsiaTheme="minorEastAsia" w:hAnsiTheme="minorEastAsia"/>
          <w:iCs/>
        </w:rPr>
      </w:pPr>
      <w:r w:rsidRPr="00FB3A4F">
        <w:rPr>
          <w:rFonts w:asciiTheme="minorEastAsia" w:eastAsiaTheme="minorEastAsia" w:hAnsiTheme="minorEastAsia"/>
          <w:iCs/>
        </w:rPr>
        <w:t>标识从业者是否因为从事</w:t>
      </w:r>
      <w:r w:rsidRPr="00FB3A4F">
        <w:rPr>
          <w:rFonts w:asciiTheme="minorEastAsia" w:eastAsiaTheme="minorEastAsia" w:hAnsiTheme="minorEastAsia" w:hint="eastAsia"/>
          <w:iCs/>
        </w:rPr>
        <w:t>某项</w:t>
      </w:r>
      <w:r w:rsidRPr="00FB3A4F">
        <w:rPr>
          <w:rFonts w:asciiTheme="minorEastAsia" w:eastAsiaTheme="minorEastAsia" w:hAnsiTheme="minorEastAsia"/>
          <w:iCs/>
        </w:rPr>
        <w:t>工作而接触或暴露于健康</w:t>
      </w:r>
      <w:r w:rsidRPr="00FB3A4F">
        <w:rPr>
          <w:rFonts w:asciiTheme="minorEastAsia" w:eastAsiaTheme="minorEastAsia" w:hAnsiTheme="minorEastAsia" w:hint="eastAsia"/>
          <w:iCs/>
        </w:rPr>
        <w:t>危害</w:t>
      </w:r>
      <w:r w:rsidRPr="00FB3A4F">
        <w:rPr>
          <w:rFonts w:asciiTheme="minorEastAsia" w:eastAsiaTheme="minorEastAsia" w:hAnsiTheme="minorEastAsia"/>
          <w:iCs/>
        </w:rPr>
        <w:t>因素之中</w:t>
      </w:r>
      <w:r w:rsidRPr="00FB3A4F">
        <w:rPr>
          <w:rFonts w:asciiTheme="minorEastAsia" w:eastAsiaTheme="minorEastAsia" w:hAnsiTheme="minorEastAsia" w:hint="eastAsia"/>
          <w:iCs/>
        </w:rPr>
        <w:t>，例如石棉、感染源等。</w:t>
      </w:r>
    </w:p>
    <w:p w:rsidR="000C6806" w:rsidRDefault="00857D5D" w:rsidP="00FA6F43">
      <w:pPr>
        <w:pStyle w:val="a3"/>
        <w:spacing w:before="156" w:after="156" w:line="276" w:lineRule="auto"/>
        <w:ind w:left="284"/>
      </w:pPr>
      <w:r w:rsidRPr="00314DE1">
        <w:t>Employee</w:t>
      </w:r>
      <w:r>
        <w:rPr>
          <w:rFonts w:hint="eastAsia"/>
        </w:rPr>
        <w:t>.</w:t>
      </w:r>
      <w:r w:rsidR="000C6806" w:rsidRPr="002C5F80">
        <w:t>protectiveEquipmentsText</w:t>
      </w:r>
      <w:r w:rsidR="000C6806">
        <w:t xml:space="preserve"> </w:t>
      </w:r>
      <w:r w:rsidR="00386ECB">
        <w:t>::</w:t>
      </w:r>
      <w:r w:rsidR="000C6806" w:rsidRPr="002C5F80">
        <w:t>ED</w:t>
      </w:r>
    </w:p>
    <w:p w:rsidR="000C6806" w:rsidRPr="000C6806" w:rsidRDefault="000C6806" w:rsidP="00FA6F43">
      <w:pPr>
        <w:autoSpaceDE w:val="0"/>
        <w:autoSpaceDN w:val="0"/>
        <w:adjustRightInd w:val="0"/>
        <w:snapToGrid w:val="0"/>
        <w:spacing w:line="276" w:lineRule="auto"/>
        <w:ind w:firstLineChars="200" w:firstLine="420"/>
        <w:jc w:val="left"/>
        <w:rPr>
          <w:rFonts w:ascii="宋体"/>
          <w:noProof/>
          <w:kern w:val="0"/>
          <w:szCs w:val="20"/>
        </w:rPr>
      </w:pPr>
      <w:r w:rsidRPr="000C6806">
        <w:rPr>
          <w:rFonts w:ascii="宋体"/>
          <w:noProof/>
          <w:kern w:val="0"/>
          <w:szCs w:val="20"/>
        </w:rPr>
        <w:t>从事某种</w:t>
      </w:r>
      <w:r w:rsidRPr="000C6806">
        <w:rPr>
          <w:rFonts w:ascii="宋体" w:hint="eastAsia"/>
          <w:noProof/>
          <w:kern w:val="0"/>
          <w:szCs w:val="20"/>
        </w:rPr>
        <w:t>暴露于健康危险因素的工作时所</w:t>
      </w:r>
      <w:r w:rsidRPr="000C6806">
        <w:rPr>
          <w:rFonts w:ascii="宋体"/>
          <w:noProof/>
          <w:kern w:val="0"/>
          <w:szCs w:val="20"/>
        </w:rPr>
        <w:t>使用的防护设施或采取的防护措施。如安全帽、</w:t>
      </w:r>
      <w:r w:rsidRPr="000C6806">
        <w:rPr>
          <w:rFonts w:ascii="宋体" w:hint="eastAsia"/>
          <w:noProof/>
          <w:kern w:val="0"/>
          <w:szCs w:val="20"/>
        </w:rPr>
        <w:t>护</w:t>
      </w:r>
      <w:r w:rsidRPr="000C6806">
        <w:rPr>
          <w:rFonts w:ascii="宋体"/>
          <w:noProof/>
          <w:kern w:val="0"/>
          <w:szCs w:val="20"/>
        </w:rPr>
        <w:t>眼镜、铅衣等</w:t>
      </w:r>
      <w:r>
        <w:rPr>
          <w:rFonts w:ascii="宋体" w:hint="eastAsia"/>
          <w:noProof/>
          <w:kern w:val="0"/>
          <w:szCs w:val="20"/>
        </w:rPr>
        <w:t>。</w:t>
      </w:r>
    </w:p>
    <w:p w:rsidR="000C6806" w:rsidRDefault="0081165B" w:rsidP="00FA6F43">
      <w:pPr>
        <w:pStyle w:val="a1"/>
        <w:spacing w:before="156" w:after="156" w:line="276" w:lineRule="auto"/>
      </w:pPr>
      <w:r>
        <w:rPr>
          <w:rFonts w:hint="eastAsia"/>
        </w:rPr>
        <w:t>角色关联</w:t>
      </w:r>
      <w:r w:rsidR="00EC18EF">
        <w:rPr>
          <w:rFonts w:hint="eastAsia"/>
        </w:rPr>
        <w:t>R</w:t>
      </w:r>
      <w:r>
        <w:rPr>
          <w:rFonts w:hint="eastAsia"/>
        </w:rPr>
        <w:t>ole</w:t>
      </w:r>
      <w:r w:rsidR="00385F56">
        <w:rPr>
          <w:rFonts w:hint="eastAsia"/>
        </w:rPr>
        <w:t>L</w:t>
      </w:r>
      <w:r>
        <w:rPr>
          <w:rFonts w:hint="eastAsia"/>
        </w:rPr>
        <w:t>ink</w:t>
      </w:r>
    </w:p>
    <w:p w:rsidR="000C6806" w:rsidRDefault="0081165B" w:rsidP="00FA6F43">
      <w:pPr>
        <w:pStyle w:val="a2"/>
        <w:spacing w:before="156" w:after="156" w:line="276" w:lineRule="auto"/>
      </w:pPr>
      <w:r>
        <w:rPr>
          <w:rFonts w:hint="eastAsia"/>
        </w:rPr>
        <w:t>角色关联的描述</w:t>
      </w:r>
    </w:p>
    <w:p w:rsidR="006C410E" w:rsidRPr="00120808" w:rsidRDefault="008E36C9" w:rsidP="00FA6F43">
      <w:pPr>
        <w:pStyle w:val="afe"/>
        <w:spacing w:line="276" w:lineRule="auto"/>
      </w:pPr>
      <w:r w:rsidRPr="00120808">
        <w:rPr>
          <w:rFonts w:hint="eastAsia"/>
        </w:rPr>
        <w:t>反映两个角色之间的依存关系，例如部分-整体关系，领导（上司）-下属关系等。</w:t>
      </w:r>
      <w:r w:rsidR="006C410E" w:rsidRPr="00120808">
        <w:rPr>
          <w:rFonts w:hint="eastAsia"/>
        </w:rPr>
        <w:t>角色关联不同于实体（人）之间的关联，后者一般通过参与某项活动予以体现。</w:t>
      </w:r>
    </w:p>
    <w:p w:rsidR="008E36C9" w:rsidRPr="006C410E" w:rsidRDefault="006C410E" w:rsidP="00FA6F43">
      <w:pPr>
        <w:pStyle w:val="afe"/>
        <w:spacing w:line="276" w:lineRule="auto"/>
      </w:pPr>
      <w:r w:rsidRPr="00120808">
        <w:rPr>
          <w:rFonts w:hint="eastAsia"/>
        </w:rPr>
        <w:t>当角色终止时，基于角色的角色关联亦终止。</w:t>
      </w:r>
    </w:p>
    <w:p w:rsidR="0081165B" w:rsidRDefault="0081165B" w:rsidP="00FA6F43">
      <w:pPr>
        <w:pStyle w:val="a2"/>
        <w:spacing w:before="156" w:after="156" w:line="276" w:lineRule="auto"/>
      </w:pPr>
      <w:r>
        <w:rPr>
          <w:rFonts w:hint="eastAsia"/>
        </w:rPr>
        <w:t>角色关联的属性</w:t>
      </w:r>
    </w:p>
    <w:p w:rsidR="0081165B" w:rsidRDefault="0081165B" w:rsidP="00FA6F43">
      <w:pPr>
        <w:pStyle w:val="afe"/>
        <w:spacing w:line="276" w:lineRule="auto"/>
      </w:pPr>
      <w:r>
        <w:rPr>
          <w:rFonts w:hint="eastAsia"/>
        </w:rPr>
        <w:t>角色关联的属性如下：</w:t>
      </w:r>
    </w:p>
    <w:p w:rsidR="0081165B" w:rsidRDefault="00376A5C" w:rsidP="00FA6F43">
      <w:pPr>
        <w:pStyle w:val="afe"/>
        <w:spacing w:line="276" w:lineRule="auto"/>
        <w:ind w:firstLineChars="400" w:firstLine="840"/>
      </w:pPr>
      <w:r w:rsidRPr="00376A5C">
        <w:t>typeCode</w:t>
      </w:r>
      <w:r w:rsidR="00386ECB">
        <w:t>::</w:t>
      </w:r>
      <w:r w:rsidRPr="00376A5C">
        <w:t xml:space="preserve"> CS</w:t>
      </w:r>
      <w:r>
        <w:rPr>
          <w:rFonts w:hint="eastAsia"/>
        </w:rPr>
        <w:t xml:space="preserve">       </w:t>
      </w:r>
      <w:r w:rsidRPr="00376A5C">
        <w:t>effectiveTime</w:t>
      </w:r>
      <w:r w:rsidR="00386ECB">
        <w:t>::</w:t>
      </w:r>
      <w:r w:rsidRPr="00376A5C">
        <w:t>IVL&lt;TS&gt;</w:t>
      </w:r>
    </w:p>
    <w:p w:rsidR="00376A5C" w:rsidRDefault="00EC18EF" w:rsidP="00FA6F43">
      <w:pPr>
        <w:pStyle w:val="a3"/>
        <w:spacing w:before="156" w:after="156" w:line="276" w:lineRule="auto"/>
        <w:ind w:left="0"/>
      </w:pPr>
      <w:r>
        <w:rPr>
          <w:rFonts w:hint="eastAsia"/>
        </w:rPr>
        <w:t>RoleLink.</w:t>
      </w:r>
      <w:r w:rsidR="00EB4840" w:rsidRPr="00376A5C">
        <w:t>typeCode</w:t>
      </w:r>
      <w:r w:rsidR="00386ECB">
        <w:t>::</w:t>
      </w:r>
      <w:r w:rsidR="00EB4840" w:rsidRPr="00376A5C">
        <w:t>CS</w:t>
      </w:r>
    </w:p>
    <w:p w:rsidR="00376A5C" w:rsidRDefault="008E36C9" w:rsidP="00FA6F43">
      <w:pPr>
        <w:pStyle w:val="afe"/>
        <w:spacing w:line="276" w:lineRule="auto"/>
      </w:pPr>
      <w:r w:rsidRPr="0081165B">
        <w:rPr>
          <w:rFonts w:hint="eastAsia"/>
        </w:rPr>
        <w:t>角色之间关联关系的类型，</w:t>
      </w:r>
      <w:r w:rsidR="006C410E" w:rsidRPr="006C410E">
        <w:rPr>
          <w:rFonts w:hint="eastAsia"/>
        </w:rPr>
        <w:t>描述角色关联关系时，通常需要说明角色关联的有效时段。</w:t>
      </w:r>
      <w:r w:rsidR="00385F56">
        <w:rPr>
          <w:rFonts w:hint="eastAsia"/>
        </w:rPr>
        <w:t>具体由国家卫生与人口数据字典中的词表域“角色关联类型代码（roleLink</w:t>
      </w:r>
      <w:r w:rsidR="00385F56" w:rsidRPr="00ED1B9F">
        <w:t>.</w:t>
      </w:r>
      <w:r w:rsidR="00385F56">
        <w:rPr>
          <w:rFonts w:hint="eastAsia"/>
        </w:rPr>
        <w:t>type</w:t>
      </w:r>
      <w:r w:rsidR="00385F56" w:rsidRPr="00ED1B9F">
        <w:t>Code</w:t>
      </w:r>
      <w:r w:rsidR="00385F56">
        <w:rPr>
          <w:rFonts w:hint="eastAsia"/>
        </w:rPr>
        <w:t>）”规定。</w:t>
      </w:r>
    </w:p>
    <w:p w:rsidR="00EB4840" w:rsidRDefault="00EC18EF" w:rsidP="00FA6F43">
      <w:pPr>
        <w:pStyle w:val="a3"/>
        <w:spacing w:before="156" w:after="156" w:line="276" w:lineRule="auto"/>
        <w:ind w:left="0"/>
      </w:pPr>
      <w:r>
        <w:rPr>
          <w:rFonts w:hint="eastAsia"/>
        </w:rPr>
        <w:t>RoleLink.</w:t>
      </w:r>
      <w:r w:rsidR="006C410E" w:rsidRPr="00376A5C">
        <w:t>effectiveTime</w:t>
      </w:r>
      <w:r w:rsidR="00386ECB">
        <w:t>::</w:t>
      </w:r>
      <w:r w:rsidR="006C410E" w:rsidRPr="00376A5C">
        <w:t>IVL&lt;TS&gt;</w:t>
      </w:r>
    </w:p>
    <w:p w:rsidR="00EB4840" w:rsidRDefault="00700A51" w:rsidP="00FA6F43">
      <w:pPr>
        <w:pStyle w:val="afe"/>
        <w:spacing w:line="276" w:lineRule="auto"/>
      </w:pPr>
      <w:r>
        <w:rPr>
          <w:rFonts w:hint="eastAsia"/>
        </w:rPr>
        <w:t>说明角色间连接有效时间的一个间隔</w:t>
      </w:r>
      <w:r w:rsidR="00120808" w:rsidRPr="00120808">
        <w:rPr>
          <w:rFonts w:hint="eastAsia"/>
        </w:rPr>
        <w:t>，在此期间角色之间的某种关联关系是有效的。通常与角色关联关系类型同时使用。</w:t>
      </w:r>
    </w:p>
    <w:p w:rsidR="00120808" w:rsidRDefault="00120808" w:rsidP="00FA6F43">
      <w:pPr>
        <w:pStyle w:val="a1"/>
        <w:spacing w:before="156" w:after="156" w:line="276" w:lineRule="auto"/>
      </w:pPr>
      <w:r>
        <w:rPr>
          <w:rFonts w:hint="eastAsia"/>
        </w:rPr>
        <w:t>参与</w:t>
      </w:r>
      <w:r w:rsidR="00EC18EF">
        <w:rPr>
          <w:rFonts w:hint="eastAsia"/>
        </w:rPr>
        <w:t>P</w:t>
      </w:r>
      <w:r>
        <w:rPr>
          <w:rFonts w:hint="eastAsia"/>
        </w:rPr>
        <w:t>articipation</w:t>
      </w:r>
    </w:p>
    <w:p w:rsidR="00120808" w:rsidRDefault="0027463B" w:rsidP="00FA6F43">
      <w:pPr>
        <w:pStyle w:val="a2"/>
        <w:spacing w:before="156" w:after="156" w:line="276" w:lineRule="auto"/>
      </w:pPr>
      <w:r>
        <w:rPr>
          <w:rFonts w:hint="eastAsia"/>
        </w:rPr>
        <w:t>参与的描述</w:t>
      </w:r>
    </w:p>
    <w:p w:rsidR="00CF4A03" w:rsidRPr="00A50198" w:rsidRDefault="00236B22" w:rsidP="00FA6F43">
      <w:pPr>
        <w:pStyle w:val="afe"/>
        <w:spacing w:line="276" w:lineRule="auto"/>
      </w:pPr>
      <w:r w:rsidRPr="00A50198">
        <w:rPr>
          <w:rFonts w:hint="eastAsia"/>
        </w:rPr>
        <w:lastRenderedPageBreak/>
        <w:t>是角色和活动之间的一个关联，参与用来表示关联活动的角色的实体的情况。一个角色可以参与多个活动，而一个活动可以有多个参与角色。参与是位于一个具体的角色和一个具体的活动之间的一个关联。参与受限于活动的范围。</w:t>
      </w:r>
    </w:p>
    <w:p w:rsidR="0027463B" w:rsidRDefault="0027463B" w:rsidP="00FA6F43">
      <w:pPr>
        <w:pStyle w:val="a2"/>
        <w:spacing w:before="156" w:after="156" w:line="276" w:lineRule="auto"/>
      </w:pPr>
      <w:r>
        <w:rPr>
          <w:rFonts w:hint="eastAsia"/>
        </w:rPr>
        <w:t>参与的属性：</w:t>
      </w:r>
    </w:p>
    <w:p w:rsidR="0027463B" w:rsidRDefault="0027463B" w:rsidP="00FA6F43">
      <w:pPr>
        <w:pStyle w:val="afe"/>
        <w:spacing w:line="276" w:lineRule="auto"/>
        <w:ind w:firstLineChars="550" w:firstLine="1155"/>
      </w:pPr>
      <w:r w:rsidRPr="0027463B">
        <w:t>typeCode</w:t>
      </w:r>
      <w:r w:rsidR="00386ECB">
        <w:t>::</w:t>
      </w:r>
      <w:r w:rsidRPr="0027463B">
        <w:t>CS</w:t>
      </w:r>
      <w:r>
        <w:rPr>
          <w:rFonts w:hint="eastAsia"/>
        </w:rPr>
        <w:t xml:space="preserve">  </w:t>
      </w:r>
      <w:r w:rsidR="00A50198">
        <w:rPr>
          <w:rFonts w:hint="eastAsia"/>
        </w:rPr>
        <w:t xml:space="preserve">     </w:t>
      </w:r>
      <w:r>
        <w:rPr>
          <w:rFonts w:hint="eastAsia"/>
        </w:rPr>
        <w:t xml:space="preserve"> </w:t>
      </w:r>
      <w:r w:rsidRPr="0027463B">
        <w:t>sequenceNumber</w:t>
      </w:r>
      <w:r w:rsidR="00386ECB">
        <w:t>::</w:t>
      </w:r>
      <w:r w:rsidRPr="0027463B">
        <w:t>INT</w:t>
      </w:r>
      <w:r>
        <w:rPr>
          <w:rFonts w:hint="eastAsia"/>
        </w:rPr>
        <w:t xml:space="preserve">   </w:t>
      </w:r>
      <w:r w:rsidR="00A50198">
        <w:rPr>
          <w:rFonts w:hint="eastAsia"/>
        </w:rPr>
        <w:t xml:space="preserve">      </w:t>
      </w:r>
      <w:r w:rsidRPr="0027463B">
        <w:t>negationInd</w:t>
      </w:r>
      <w:r w:rsidR="00386ECB">
        <w:t>::</w:t>
      </w:r>
      <w:r w:rsidRPr="0027463B">
        <w:t>BL</w:t>
      </w:r>
    </w:p>
    <w:p w:rsidR="0027463B" w:rsidRDefault="0027463B" w:rsidP="00FA6F43">
      <w:pPr>
        <w:pStyle w:val="afe"/>
        <w:spacing w:line="276" w:lineRule="auto"/>
        <w:ind w:firstLineChars="550" w:firstLine="1155"/>
      </w:pPr>
      <w:r w:rsidRPr="0027463B">
        <w:t xml:space="preserve">time </w:t>
      </w:r>
      <w:r w:rsidR="00386ECB">
        <w:t>::</w:t>
      </w:r>
      <w:r w:rsidRPr="0027463B">
        <w:t xml:space="preserve"> IVL&lt;TS&gt;</w:t>
      </w:r>
      <w:r>
        <w:rPr>
          <w:rFonts w:hint="eastAsia"/>
        </w:rPr>
        <w:t xml:space="preserve"> </w:t>
      </w:r>
      <w:r w:rsidR="00A50198">
        <w:rPr>
          <w:rFonts w:hint="eastAsia"/>
        </w:rPr>
        <w:t xml:space="preserve">   </w:t>
      </w:r>
      <w:r>
        <w:rPr>
          <w:rFonts w:hint="eastAsia"/>
        </w:rPr>
        <w:t xml:space="preserve"> </w:t>
      </w:r>
      <w:r w:rsidRPr="0027463B">
        <w:t>modeCode</w:t>
      </w:r>
      <w:r w:rsidR="00386ECB">
        <w:t>::</w:t>
      </w:r>
      <w:r w:rsidRPr="0027463B">
        <w:t>CD</w:t>
      </w:r>
      <w:r>
        <w:rPr>
          <w:rFonts w:hint="eastAsia"/>
        </w:rPr>
        <w:t xml:space="preserve">   </w:t>
      </w:r>
      <w:r w:rsidR="00A50198">
        <w:rPr>
          <w:rFonts w:hint="eastAsia"/>
        </w:rPr>
        <w:t xml:space="preserve">            </w:t>
      </w:r>
      <w:r>
        <w:rPr>
          <w:rFonts w:hint="eastAsia"/>
        </w:rPr>
        <w:t xml:space="preserve"> </w:t>
      </w:r>
      <w:r w:rsidRPr="0027463B">
        <w:t>signatureCode</w:t>
      </w:r>
      <w:r w:rsidR="00386ECB">
        <w:t>::</w:t>
      </w:r>
      <w:r w:rsidRPr="0027463B">
        <w:t>CD</w:t>
      </w:r>
      <w:r>
        <w:rPr>
          <w:rFonts w:hint="eastAsia"/>
        </w:rPr>
        <w:t xml:space="preserve">   </w:t>
      </w:r>
    </w:p>
    <w:p w:rsidR="0027463B" w:rsidRDefault="0027463B" w:rsidP="00FA6F43">
      <w:pPr>
        <w:pStyle w:val="afe"/>
        <w:spacing w:line="276" w:lineRule="auto"/>
        <w:ind w:firstLineChars="550" w:firstLine="1155"/>
      </w:pPr>
      <w:r w:rsidRPr="0027463B">
        <w:t xml:space="preserve">signatureText </w:t>
      </w:r>
      <w:r w:rsidR="00386ECB">
        <w:t>::</w:t>
      </w:r>
      <w:r w:rsidRPr="0027463B">
        <w:t>ED</w:t>
      </w:r>
    </w:p>
    <w:p w:rsidR="0027463B" w:rsidRDefault="00EC18EF" w:rsidP="00FA6F43">
      <w:pPr>
        <w:pStyle w:val="a3"/>
        <w:spacing w:before="156" w:after="156" w:line="276" w:lineRule="auto"/>
        <w:ind w:left="0"/>
      </w:pPr>
      <w:r>
        <w:rPr>
          <w:rFonts w:hint="eastAsia"/>
        </w:rPr>
        <w:t>Participation.</w:t>
      </w:r>
      <w:r w:rsidR="0027463B" w:rsidRPr="0027463B">
        <w:t>typeCode</w:t>
      </w:r>
      <w:r w:rsidR="00386ECB">
        <w:t>::</w:t>
      </w:r>
      <w:r w:rsidR="0027463B" w:rsidRPr="0027463B">
        <w:t>CS</w:t>
      </w:r>
    </w:p>
    <w:p w:rsidR="0027463B" w:rsidRPr="0027463B" w:rsidRDefault="0027463B" w:rsidP="00FA6F43">
      <w:pPr>
        <w:autoSpaceDE w:val="0"/>
        <w:autoSpaceDN w:val="0"/>
        <w:adjustRightInd w:val="0"/>
        <w:spacing w:line="276" w:lineRule="auto"/>
        <w:ind w:firstLineChars="200" w:firstLine="420"/>
        <w:jc w:val="left"/>
        <w:rPr>
          <w:rFonts w:ascii="宋体" w:hAnsi="宋体"/>
        </w:rPr>
      </w:pPr>
      <w:r w:rsidRPr="0027463B">
        <w:rPr>
          <w:rFonts w:ascii="宋体" w:hAnsi="宋体"/>
        </w:rPr>
        <w:t>实体以某种角色参与相关活动时的职责类型，</w:t>
      </w:r>
      <w:r w:rsidR="00385F56">
        <w:rPr>
          <w:rFonts w:hint="eastAsia"/>
        </w:rPr>
        <w:t>具体由国家卫生与人口数据字典中的词表域“参与类型代码（</w:t>
      </w:r>
      <w:r w:rsidR="00CD3A1F">
        <w:rPr>
          <w:rFonts w:hint="eastAsia"/>
        </w:rPr>
        <w:t>Participation</w:t>
      </w:r>
      <w:r w:rsidR="00385F56" w:rsidRPr="00ED1B9F">
        <w:t>.</w:t>
      </w:r>
      <w:r w:rsidR="00385F56">
        <w:rPr>
          <w:rFonts w:hint="eastAsia"/>
        </w:rPr>
        <w:t>type</w:t>
      </w:r>
      <w:r w:rsidR="00385F56" w:rsidRPr="00ED1B9F">
        <w:t>Code</w:t>
      </w:r>
      <w:r w:rsidR="00385F56">
        <w:rPr>
          <w:rFonts w:hint="eastAsia"/>
        </w:rPr>
        <w:t>）”规定。</w:t>
      </w:r>
    </w:p>
    <w:p w:rsidR="0027463B" w:rsidRPr="0027463B" w:rsidRDefault="0027463B" w:rsidP="00FA6F43">
      <w:pPr>
        <w:autoSpaceDE w:val="0"/>
        <w:autoSpaceDN w:val="0"/>
        <w:adjustRightInd w:val="0"/>
        <w:spacing w:line="276" w:lineRule="auto"/>
        <w:ind w:firstLineChars="200" w:firstLine="420"/>
        <w:jc w:val="left"/>
        <w:rPr>
          <w:rFonts w:ascii="宋体" w:hAnsi="宋体"/>
        </w:rPr>
      </w:pPr>
      <w:r w:rsidRPr="0027463B">
        <w:rPr>
          <w:rFonts w:ascii="宋体" w:hAnsi="宋体" w:hint="eastAsia"/>
        </w:rPr>
        <w:t>实体参与特定活动即表现为参与类型的一个实例。例如，外科医生作为实施者参与一台手术。</w:t>
      </w:r>
    </w:p>
    <w:p w:rsidR="0027463B" w:rsidRPr="0027463B" w:rsidRDefault="0027463B" w:rsidP="00FA6F43">
      <w:pPr>
        <w:autoSpaceDE w:val="0"/>
        <w:autoSpaceDN w:val="0"/>
        <w:adjustRightInd w:val="0"/>
        <w:spacing w:line="276" w:lineRule="auto"/>
        <w:ind w:firstLineChars="200" w:firstLine="420"/>
        <w:jc w:val="left"/>
        <w:rPr>
          <w:rFonts w:ascii="宋体" w:hAnsi="宋体"/>
        </w:rPr>
      </w:pPr>
      <w:r w:rsidRPr="0027463B">
        <w:rPr>
          <w:rFonts w:ascii="宋体" w:hAnsi="宋体" w:hint="eastAsia"/>
        </w:rPr>
        <w:t>角色（例如医生）作为中间因素，影响实体与参与类型之间的关联关系。角色代表实体的资质，参与则反映该资质的具体实施或体现。角色和参与类型有关，但也可以存在巨大差距。例如，实习医生在住院医生的指导下实施手术。</w:t>
      </w:r>
    </w:p>
    <w:p w:rsidR="0027463B" w:rsidRDefault="0027463B" w:rsidP="00FA6F43">
      <w:pPr>
        <w:pStyle w:val="afe"/>
        <w:spacing w:line="276" w:lineRule="auto"/>
        <w:rPr>
          <w:rFonts w:hAnsi="宋体"/>
        </w:rPr>
      </w:pPr>
      <w:r w:rsidRPr="0027463B">
        <w:rPr>
          <w:rFonts w:hAnsi="宋体" w:hint="eastAsia"/>
        </w:rPr>
        <w:t>同一个活动中可以有多个相同类型的参与。例如，麻醉师、主刀医生等都是一台手术的实施者（参与类型之一）。</w:t>
      </w:r>
    </w:p>
    <w:p w:rsidR="0027463B" w:rsidRDefault="00EC18EF" w:rsidP="00FA6F43">
      <w:pPr>
        <w:pStyle w:val="a3"/>
        <w:spacing w:before="156" w:after="156" w:line="276" w:lineRule="auto"/>
        <w:ind w:left="0"/>
      </w:pPr>
      <w:r>
        <w:rPr>
          <w:rFonts w:hint="eastAsia"/>
        </w:rPr>
        <w:t>Participation.</w:t>
      </w:r>
      <w:r w:rsidR="0027463B" w:rsidRPr="0027463B">
        <w:t>sequenceNumber</w:t>
      </w:r>
      <w:r w:rsidR="00386ECB">
        <w:t>::</w:t>
      </w:r>
      <w:r w:rsidR="0027463B" w:rsidRPr="0027463B">
        <w:t>INT</w:t>
      </w:r>
    </w:p>
    <w:p w:rsidR="0027463B" w:rsidRDefault="0027463B" w:rsidP="00FA6F43">
      <w:pPr>
        <w:pStyle w:val="afe"/>
        <w:spacing w:line="276" w:lineRule="auto"/>
      </w:pPr>
      <w:r w:rsidRPr="0027463B">
        <w:rPr>
          <w:rFonts w:hint="eastAsia"/>
        </w:rPr>
        <w:t>规定同一个活动当中某个参与的发生相对于其他参与发生的顺序，用一个整数表示。</w:t>
      </w:r>
    </w:p>
    <w:p w:rsidR="0027463B" w:rsidRDefault="00EC18EF" w:rsidP="00FA6F43">
      <w:pPr>
        <w:pStyle w:val="a3"/>
        <w:spacing w:before="156" w:after="156" w:line="276" w:lineRule="auto"/>
        <w:ind w:left="0"/>
      </w:pPr>
      <w:r>
        <w:rPr>
          <w:rFonts w:hint="eastAsia"/>
        </w:rPr>
        <w:t>Participation.</w:t>
      </w:r>
      <w:r w:rsidR="0027463B" w:rsidRPr="0027463B">
        <w:t>negationInd</w:t>
      </w:r>
      <w:r w:rsidR="00386ECB">
        <w:t>::</w:t>
      </w:r>
      <w:r w:rsidR="0027463B" w:rsidRPr="0027463B">
        <w:t>BL</w:t>
      </w:r>
    </w:p>
    <w:p w:rsidR="0027463B" w:rsidRDefault="0027463B" w:rsidP="00FA6F43">
      <w:pPr>
        <w:pStyle w:val="afe"/>
        <w:spacing w:line="276" w:lineRule="auto"/>
      </w:pPr>
      <w:r w:rsidRPr="0027463B">
        <w:rPr>
          <w:rFonts w:hint="eastAsia"/>
        </w:rPr>
        <w:t>标识某参与是否不曾发生、未发生或不应该发生。本</w:t>
      </w:r>
      <w:r>
        <w:rPr>
          <w:rFonts w:hint="eastAsia"/>
        </w:rPr>
        <w:t>属性</w:t>
      </w:r>
      <w:r w:rsidRPr="0027463B">
        <w:rPr>
          <w:rFonts w:hint="eastAsia"/>
        </w:rPr>
        <w:t>有两个基本用途：一是标识某个特定的角色未曾或不该参与某一项活动；二是将某参与从某活动中去除。如，某医生未参与手术，某病人未签署知情同意书，等等。</w:t>
      </w:r>
    </w:p>
    <w:p w:rsidR="0027463B" w:rsidRDefault="00EC18EF" w:rsidP="00FA6F43">
      <w:pPr>
        <w:pStyle w:val="a3"/>
        <w:spacing w:before="156" w:after="156" w:line="276" w:lineRule="auto"/>
        <w:ind w:left="0"/>
      </w:pPr>
      <w:r>
        <w:rPr>
          <w:rFonts w:hint="eastAsia"/>
        </w:rPr>
        <w:t>Participation.</w:t>
      </w:r>
      <w:r w:rsidR="0027463B" w:rsidRPr="0027463B">
        <w:t xml:space="preserve">time </w:t>
      </w:r>
      <w:r w:rsidR="00386ECB">
        <w:t>::</w:t>
      </w:r>
      <w:r w:rsidR="0027463B" w:rsidRPr="0027463B">
        <w:t xml:space="preserve"> IVL&lt;TS&gt;</w:t>
      </w:r>
    </w:p>
    <w:p w:rsidR="00264721" w:rsidRPr="00264721" w:rsidRDefault="00264721" w:rsidP="00FA6F43">
      <w:pPr>
        <w:autoSpaceDE w:val="0"/>
        <w:autoSpaceDN w:val="0"/>
        <w:adjustRightInd w:val="0"/>
        <w:snapToGrid w:val="0"/>
        <w:spacing w:line="276" w:lineRule="auto"/>
        <w:ind w:firstLineChars="200" w:firstLine="420"/>
        <w:rPr>
          <w:rFonts w:ascii="宋体" w:hAnsi="宋体"/>
          <w:iCs/>
          <w:kern w:val="0"/>
          <w:szCs w:val="21"/>
        </w:rPr>
      </w:pPr>
      <w:r w:rsidRPr="00264721">
        <w:rPr>
          <w:rFonts w:ascii="宋体" w:hAnsi="宋体" w:hint="eastAsia"/>
          <w:iCs/>
          <w:kern w:val="0"/>
          <w:szCs w:val="21"/>
        </w:rPr>
        <w:t>表示某种</w:t>
      </w:r>
      <w:r w:rsidRPr="00264721">
        <w:rPr>
          <w:rFonts w:ascii="宋体" w:hAnsi="宋体"/>
          <w:iCs/>
          <w:kern w:val="0"/>
          <w:szCs w:val="21"/>
        </w:rPr>
        <w:t>参与发生在某活动中的</w:t>
      </w:r>
      <w:r w:rsidRPr="00264721">
        <w:rPr>
          <w:rFonts w:ascii="宋体" w:hAnsi="宋体" w:hint="eastAsia"/>
          <w:iCs/>
          <w:kern w:val="0"/>
          <w:szCs w:val="21"/>
        </w:rPr>
        <w:t>某一个</w:t>
      </w:r>
      <w:r w:rsidRPr="00264721">
        <w:rPr>
          <w:rFonts w:ascii="宋体" w:hAnsi="宋体"/>
          <w:iCs/>
          <w:kern w:val="0"/>
          <w:szCs w:val="21"/>
        </w:rPr>
        <w:t>时间段。当参与者在活动中的介入只涉及活动的某个部分时，需要说明参与时间。</w:t>
      </w:r>
    </w:p>
    <w:p w:rsidR="0027463B" w:rsidRPr="00264721" w:rsidRDefault="00264721" w:rsidP="00FA6F43">
      <w:pPr>
        <w:pStyle w:val="afe"/>
        <w:spacing w:line="276" w:lineRule="auto"/>
        <w:rPr>
          <w:rFonts w:hAnsi="宋体"/>
          <w:szCs w:val="21"/>
        </w:rPr>
      </w:pPr>
      <w:r w:rsidRPr="00264721">
        <w:rPr>
          <w:rFonts w:hAnsi="宋体"/>
          <w:iCs/>
          <w:szCs w:val="21"/>
        </w:rPr>
        <w:t>参与时间</w:t>
      </w:r>
      <w:r w:rsidRPr="00264721">
        <w:rPr>
          <w:rFonts w:hAnsi="宋体" w:hint="eastAsia"/>
          <w:iCs/>
          <w:szCs w:val="21"/>
        </w:rPr>
        <w:t>一般</w:t>
      </w:r>
      <w:r w:rsidRPr="00264721">
        <w:rPr>
          <w:rFonts w:hAnsi="宋体"/>
          <w:iCs/>
          <w:szCs w:val="21"/>
        </w:rPr>
        <w:t>意味着</w:t>
      </w:r>
      <w:r w:rsidRPr="00264721">
        <w:rPr>
          <w:rFonts w:hAnsi="宋体" w:hint="eastAsia"/>
          <w:iCs/>
          <w:szCs w:val="21"/>
        </w:rPr>
        <w:t>活动包含了</w:t>
      </w:r>
      <w:r w:rsidRPr="00264721">
        <w:rPr>
          <w:rFonts w:hAnsi="宋体"/>
          <w:iCs/>
          <w:szCs w:val="21"/>
        </w:rPr>
        <w:t>某些子活动，</w:t>
      </w:r>
      <w:r w:rsidRPr="00264721">
        <w:rPr>
          <w:rFonts w:hAnsi="宋体" w:hint="eastAsia"/>
          <w:iCs/>
          <w:szCs w:val="21"/>
        </w:rPr>
        <w:t>这些子</w:t>
      </w:r>
      <w:r w:rsidRPr="00264721">
        <w:rPr>
          <w:rFonts w:hAnsi="宋体"/>
          <w:iCs/>
          <w:szCs w:val="21"/>
        </w:rPr>
        <w:t>活动不值得记录在活动中，但</w:t>
      </w:r>
      <w:r w:rsidRPr="00264721">
        <w:rPr>
          <w:rFonts w:hAnsi="宋体" w:hint="eastAsia"/>
          <w:iCs/>
          <w:szCs w:val="21"/>
        </w:rPr>
        <w:t>已经被隐含在</w:t>
      </w:r>
      <w:r w:rsidRPr="00264721">
        <w:rPr>
          <w:rFonts w:hAnsi="宋体"/>
          <w:iCs/>
          <w:szCs w:val="21"/>
        </w:rPr>
        <w:t>参与类型里了。例如：参与</w:t>
      </w:r>
      <w:r w:rsidRPr="00264721">
        <w:rPr>
          <w:rFonts w:hAnsi="宋体" w:hint="eastAsia"/>
          <w:iCs/>
          <w:szCs w:val="21"/>
        </w:rPr>
        <w:t>类型</w:t>
      </w:r>
      <w:r w:rsidRPr="00264721">
        <w:rPr>
          <w:rFonts w:hAnsi="宋体"/>
          <w:iCs/>
          <w:szCs w:val="21"/>
        </w:rPr>
        <w:t>为数据录入时的</w:t>
      </w:r>
      <w:r w:rsidRPr="00264721">
        <w:rPr>
          <w:rFonts w:hAnsi="宋体" w:hint="eastAsia"/>
          <w:iCs/>
          <w:szCs w:val="21"/>
        </w:rPr>
        <w:t>参与</w:t>
      </w:r>
      <w:r w:rsidRPr="00264721">
        <w:rPr>
          <w:rFonts w:hAnsi="宋体"/>
          <w:iCs/>
          <w:szCs w:val="21"/>
        </w:rPr>
        <w:t>时间</w:t>
      </w:r>
      <w:r w:rsidRPr="00264721">
        <w:rPr>
          <w:rFonts w:hAnsi="宋体" w:hint="eastAsia"/>
          <w:iCs/>
          <w:szCs w:val="21"/>
        </w:rPr>
        <w:t>段</w:t>
      </w:r>
      <w:r w:rsidRPr="00264721">
        <w:rPr>
          <w:rFonts w:hAnsi="宋体"/>
          <w:iCs/>
          <w:szCs w:val="21"/>
        </w:rPr>
        <w:t>；</w:t>
      </w:r>
      <w:r w:rsidRPr="00264721">
        <w:rPr>
          <w:rFonts w:hAnsi="宋体" w:hint="eastAsia"/>
          <w:iCs/>
          <w:szCs w:val="21"/>
        </w:rPr>
        <w:t>主刀医生的</w:t>
      </w:r>
      <w:r w:rsidRPr="00264721">
        <w:rPr>
          <w:rFonts w:hAnsi="宋体"/>
          <w:iCs/>
          <w:szCs w:val="21"/>
        </w:rPr>
        <w:t>参与时间</w:t>
      </w:r>
      <w:r w:rsidRPr="00264721">
        <w:rPr>
          <w:rFonts w:hAnsi="宋体" w:hint="eastAsia"/>
          <w:iCs/>
          <w:szCs w:val="21"/>
        </w:rPr>
        <w:t>段</w:t>
      </w:r>
      <w:r w:rsidRPr="00264721">
        <w:rPr>
          <w:rFonts w:hAnsi="宋体"/>
          <w:iCs/>
          <w:szCs w:val="21"/>
        </w:rPr>
        <w:t>（</w:t>
      </w:r>
      <w:r w:rsidRPr="00264721">
        <w:rPr>
          <w:rFonts w:hAnsi="宋体" w:hint="eastAsia"/>
          <w:iCs/>
          <w:szCs w:val="21"/>
        </w:rPr>
        <w:t>手术结束，可能</w:t>
      </w:r>
      <w:r w:rsidRPr="00264721">
        <w:rPr>
          <w:rFonts w:hAnsi="宋体"/>
          <w:iCs/>
          <w:szCs w:val="21"/>
        </w:rPr>
        <w:t>与签名有关）；某医生负责某病人的</w:t>
      </w:r>
      <w:r w:rsidRPr="00264721">
        <w:rPr>
          <w:rFonts w:hAnsi="宋体" w:hint="eastAsia"/>
          <w:iCs/>
          <w:szCs w:val="21"/>
        </w:rPr>
        <w:t>某个</w:t>
      </w:r>
      <w:r w:rsidRPr="00264721">
        <w:rPr>
          <w:rFonts w:hAnsi="宋体"/>
          <w:iCs/>
          <w:szCs w:val="21"/>
        </w:rPr>
        <w:t>时间段</w:t>
      </w:r>
      <w:r w:rsidRPr="00264721">
        <w:rPr>
          <w:rFonts w:hAnsi="宋体" w:hint="eastAsia"/>
          <w:iCs/>
          <w:szCs w:val="21"/>
        </w:rPr>
        <w:t>的治疗；等等。</w:t>
      </w:r>
    </w:p>
    <w:p w:rsidR="0027463B" w:rsidRDefault="00EC18EF" w:rsidP="00FA6F43">
      <w:pPr>
        <w:pStyle w:val="a3"/>
        <w:spacing w:before="156" w:after="156" w:line="276" w:lineRule="auto"/>
        <w:ind w:left="0"/>
      </w:pPr>
      <w:r>
        <w:rPr>
          <w:rFonts w:hint="eastAsia"/>
        </w:rPr>
        <w:t>Participation.</w:t>
      </w:r>
      <w:r w:rsidR="00EF455F" w:rsidRPr="0027463B">
        <w:t>modeCode</w:t>
      </w:r>
      <w:r w:rsidR="00386ECB">
        <w:t>::</w:t>
      </w:r>
      <w:r w:rsidR="00EF455F" w:rsidRPr="0027463B">
        <w:t>CD</w:t>
      </w:r>
    </w:p>
    <w:p w:rsidR="0027463B" w:rsidRDefault="007E08D0" w:rsidP="00FA6F43">
      <w:pPr>
        <w:pStyle w:val="afe"/>
        <w:spacing w:line="276" w:lineRule="auto"/>
      </w:pPr>
      <w:r w:rsidRPr="007E08D0">
        <w:rPr>
          <w:rFonts w:hint="eastAsia"/>
        </w:rPr>
        <w:t>实体以某种角色参与某活动的形式。对于活动的主导者来说，参与语气表示活动所表达的信息最初是口头的、书面的或电子的。例如亲临现场、通过电话、书面交流等。</w:t>
      </w:r>
    </w:p>
    <w:p w:rsidR="0027463B" w:rsidRDefault="00EC18EF" w:rsidP="00FA6F43">
      <w:pPr>
        <w:pStyle w:val="a3"/>
        <w:spacing w:before="156" w:after="156" w:line="276" w:lineRule="auto"/>
        <w:ind w:left="0"/>
      </w:pPr>
      <w:r>
        <w:rPr>
          <w:rFonts w:hint="eastAsia"/>
        </w:rPr>
        <w:lastRenderedPageBreak/>
        <w:t>Participation.</w:t>
      </w:r>
      <w:r w:rsidR="007E08D0" w:rsidRPr="0027463B">
        <w:t>signatureCode</w:t>
      </w:r>
      <w:r w:rsidR="00386ECB">
        <w:t>::</w:t>
      </w:r>
      <w:r w:rsidR="007E08D0" w:rsidRPr="0027463B">
        <w:t>CD</w:t>
      </w:r>
    </w:p>
    <w:p w:rsidR="007E08D0" w:rsidRDefault="007E08D0" w:rsidP="00FA6F43">
      <w:pPr>
        <w:pStyle w:val="afe"/>
        <w:spacing w:line="276" w:lineRule="auto"/>
      </w:pPr>
      <w:r w:rsidRPr="007E08D0">
        <w:rPr>
          <w:rFonts w:hint="eastAsia"/>
        </w:rPr>
        <w:t>表示参与某活动需要通过签名予以确认，或参与某活动是否需要签名。例如，手术实施者/责任人或其它参与者必须在手术记录上签名；参与者愿意签名，等等。</w:t>
      </w:r>
    </w:p>
    <w:p w:rsidR="007E08D0" w:rsidRDefault="00EC18EF" w:rsidP="00FA6F43">
      <w:pPr>
        <w:pStyle w:val="a3"/>
        <w:spacing w:before="156" w:after="156" w:line="276" w:lineRule="auto"/>
        <w:ind w:left="0"/>
      </w:pPr>
      <w:r>
        <w:rPr>
          <w:rFonts w:hint="eastAsia"/>
        </w:rPr>
        <w:t>Participation.</w:t>
      </w:r>
      <w:r w:rsidR="007E08D0" w:rsidRPr="0027463B">
        <w:t xml:space="preserve">signatureText </w:t>
      </w:r>
      <w:r w:rsidR="00386ECB">
        <w:t>::</w:t>
      </w:r>
      <w:r w:rsidR="007E08D0" w:rsidRPr="0027463B">
        <w:t>ED</w:t>
      </w:r>
    </w:p>
    <w:p w:rsidR="007E08D0" w:rsidRDefault="007E08D0" w:rsidP="00FA6F43">
      <w:pPr>
        <w:pStyle w:val="afe"/>
        <w:spacing w:line="276" w:lineRule="auto"/>
      </w:pPr>
      <w:r w:rsidRPr="007E08D0">
        <w:rPr>
          <w:rFonts w:hint="eastAsia"/>
        </w:rPr>
        <w:t>签名的文本或多媒体描述。签名表示参与者认可并接受其在某项活动中承担相应的责任。具体如何参与、承担什么责任取决于参与类型</w:t>
      </w:r>
      <w:r w:rsidRPr="0027463B">
        <w:t>typeCode</w:t>
      </w:r>
      <w:r>
        <w:rPr>
          <w:rFonts w:hint="eastAsia"/>
        </w:rPr>
        <w:t>。</w:t>
      </w:r>
    </w:p>
    <w:p w:rsidR="007E08D0" w:rsidRDefault="002E674C" w:rsidP="00FA6F43">
      <w:pPr>
        <w:pStyle w:val="a1"/>
        <w:spacing w:before="156" w:after="156" w:line="276" w:lineRule="auto"/>
      </w:pPr>
      <w:r>
        <w:rPr>
          <w:rFonts w:hint="eastAsia"/>
        </w:rPr>
        <w:t>活动A</w:t>
      </w:r>
      <w:r w:rsidR="00EC18EF">
        <w:rPr>
          <w:rFonts w:hint="eastAsia"/>
        </w:rPr>
        <w:t>ct</w:t>
      </w:r>
    </w:p>
    <w:p w:rsidR="007E08D0" w:rsidRPr="005A6292" w:rsidRDefault="002E674C" w:rsidP="00FA6F43">
      <w:pPr>
        <w:pStyle w:val="a2"/>
        <w:spacing w:before="156" w:after="156" w:line="276" w:lineRule="auto"/>
      </w:pPr>
      <w:r w:rsidRPr="005A6292">
        <w:rPr>
          <w:rFonts w:hint="eastAsia"/>
        </w:rPr>
        <w:t>活动的描述</w:t>
      </w:r>
    </w:p>
    <w:p w:rsidR="002E674C" w:rsidRDefault="00F65FE0" w:rsidP="00FA6F43">
      <w:pPr>
        <w:pStyle w:val="afe"/>
        <w:spacing w:line="276" w:lineRule="auto"/>
      </w:pPr>
      <w:r>
        <w:rPr>
          <w:rFonts w:hint="eastAsia"/>
        </w:rPr>
        <w:t>指</w:t>
      </w:r>
      <w:r>
        <w:t>已发生、能发生、正在发生、将要发生</w:t>
      </w:r>
      <w:r>
        <w:rPr>
          <w:rFonts w:hint="eastAsia"/>
        </w:rPr>
        <w:t>或</w:t>
      </w:r>
      <w:r>
        <w:t>请求</w:t>
      </w:r>
      <w:r>
        <w:rPr>
          <w:rFonts w:hint="eastAsia"/>
        </w:rPr>
        <w:t>/要求</w:t>
      </w:r>
      <w:r>
        <w:t>发生的一个关注行为</w:t>
      </w:r>
      <w:r>
        <w:rPr>
          <w:rFonts w:hint="eastAsia"/>
        </w:rPr>
        <w:t>，</w:t>
      </w:r>
      <w:r>
        <w:t>是一个有意向的行为。活动</w:t>
      </w:r>
      <w:r>
        <w:rPr>
          <w:rFonts w:hint="eastAsia"/>
        </w:rPr>
        <w:t>实例</w:t>
      </w:r>
      <w:r>
        <w:t>是关于一个有意向行为的记录。</w:t>
      </w:r>
    </w:p>
    <w:p w:rsidR="00CB224E" w:rsidRPr="00CB224E" w:rsidRDefault="00CB224E" w:rsidP="00FA6F43">
      <w:pPr>
        <w:pStyle w:val="afe"/>
        <w:spacing w:line="276" w:lineRule="auto"/>
      </w:pPr>
      <w:r>
        <w:rPr>
          <w:rFonts w:hint="eastAsia"/>
        </w:rPr>
        <w:t>示例：医疗保健中常见的行动种类包括：临床观察、健康状况评估、治疗服务、检查检验等。</w:t>
      </w:r>
    </w:p>
    <w:p w:rsidR="002E674C" w:rsidRDefault="002E674C" w:rsidP="00FA6F43">
      <w:pPr>
        <w:pStyle w:val="a2"/>
        <w:spacing w:before="156" w:after="156" w:line="276" w:lineRule="auto"/>
      </w:pPr>
      <w:r>
        <w:rPr>
          <w:rFonts w:hint="eastAsia"/>
        </w:rPr>
        <w:t>活动的属性</w:t>
      </w:r>
    </w:p>
    <w:p w:rsidR="005A6292" w:rsidRDefault="004908D9" w:rsidP="00FA6F43">
      <w:pPr>
        <w:pStyle w:val="afe"/>
        <w:spacing w:line="276" w:lineRule="auto"/>
      </w:pPr>
      <w:r w:rsidRPr="004908D9">
        <w:t>classCode</w:t>
      </w:r>
      <w:r w:rsidR="00386ECB">
        <w:t>::</w:t>
      </w:r>
      <w:r w:rsidRPr="004908D9">
        <w:t>CS</w:t>
      </w:r>
      <w:r w:rsidR="005A6292">
        <w:rPr>
          <w:rFonts w:hint="eastAsia"/>
        </w:rPr>
        <w:t xml:space="preserve">             </w:t>
      </w:r>
      <w:r w:rsidRPr="004908D9">
        <w:t>moodCode</w:t>
      </w:r>
      <w:r w:rsidR="00386ECB">
        <w:t>::</w:t>
      </w:r>
      <w:r w:rsidRPr="004908D9">
        <w:t>CS</w:t>
      </w:r>
      <w:r>
        <w:rPr>
          <w:rFonts w:hint="eastAsia"/>
        </w:rPr>
        <w:t xml:space="preserve">  </w:t>
      </w:r>
      <w:r w:rsidR="005A6292">
        <w:rPr>
          <w:rFonts w:hint="eastAsia"/>
        </w:rPr>
        <w:t xml:space="preserve">     </w:t>
      </w:r>
      <w:r>
        <w:rPr>
          <w:rFonts w:hint="eastAsia"/>
        </w:rPr>
        <w:t xml:space="preserve">    </w:t>
      </w:r>
      <w:r w:rsidR="005A6292">
        <w:rPr>
          <w:rFonts w:hint="eastAsia"/>
        </w:rPr>
        <w:t xml:space="preserve">   </w:t>
      </w:r>
      <w:r>
        <w:rPr>
          <w:rFonts w:hint="eastAsia"/>
        </w:rPr>
        <w:t xml:space="preserve"> </w:t>
      </w:r>
      <w:r w:rsidRPr="004908D9">
        <w:t>id</w:t>
      </w:r>
      <w:r w:rsidR="00386ECB">
        <w:t>::</w:t>
      </w:r>
      <w:r w:rsidRPr="004908D9">
        <w:t>SET&lt;II&gt;</w:t>
      </w:r>
      <w:r>
        <w:rPr>
          <w:rFonts w:hint="eastAsia"/>
        </w:rPr>
        <w:t xml:space="preserve">     </w:t>
      </w:r>
    </w:p>
    <w:p w:rsidR="005A6292" w:rsidRDefault="004908D9" w:rsidP="00FA6F43">
      <w:pPr>
        <w:pStyle w:val="afe"/>
        <w:spacing w:line="276" w:lineRule="auto"/>
      </w:pPr>
      <w:r w:rsidRPr="004908D9">
        <w:t>code</w:t>
      </w:r>
      <w:r w:rsidR="00386ECB">
        <w:t>::</w:t>
      </w:r>
      <w:r w:rsidRPr="004908D9">
        <w:t>CS</w:t>
      </w:r>
      <w:r w:rsidR="005A6292">
        <w:rPr>
          <w:rFonts w:hint="eastAsia"/>
        </w:rPr>
        <w:t xml:space="preserve">                  </w:t>
      </w:r>
      <w:r w:rsidRPr="004908D9">
        <w:t>actionNagationInd</w:t>
      </w:r>
      <w:r w:rsidR="00386ECB">
        <w:t>::</w:t>
      </w:r>
      <w:r w:rsidRPr="004908D9">
        <w:t>BL</w:t>
      </w:r>
      <w:r>
        <w:rPr>
          <w:rFonts w:hint="eastAsia"/>
        </w:rPr>
        <w:t xml:space="preserve">     </w:t>
      </w:r>
      <w:r w:rsidRPr="004908D9">
        <w:t xml:space="preserve"> text</w:t>
      </w:r>
      <w:r w:rsidR="00386ECB">
        <w:t>::</w:t>
      </w:r>
      <w:r w:rsidRPr="004908D9">
        <w:t>ED</w:t>
      </w:r>
      <w:r>
        <w:rPr>
          <w:rFonts w:hint="eastAsia"/>
        </w:rPr>
        <w:t xml:space="preserve">     </w:t>
      </w:r>
      <w:r w:rsidRPr="004908D9">
        <w:t xml:space="preserve"> </w:t>
      </w:r>
    </w:p>
    <w:p w:rsidR="005A6292" w:rsidRDefault="004908D9" w:rsidP="00FA6F43">
      <w:pPr>
        <w:pStyle w:val="afe"/>
        <w:spacing w:line="276" w:lineRule="auto"/>
      </w:pPr>
      <w:r w:rsidRPr="004908D9">
        <w:t>statusCode</w:t>
      </w:r>
      <w:r w:rsidR="00386ECB">
        <w:t>::</w:t>
      </w:r>
      <w:r w:rsidRPr="004908D9">
        <w:t>CS</w:t>
      </w:r>
      <w:r w:rsidR="005A6292">
        <w:rPr>
          <w:rFonts w:hint="eastAsia"/>
        </w:rPr>
        <w:t xml:space="preserve">            </w:t>
      </w:r>
      <w:r w:rsidRPr="004908D9">
        <w:t>effectiveTime</w:t>
      </w:r>
      <w:r w:rsidR="00386ECB">
        <w:t>::</w:t>
      </w:r>
      <w:r w:rsidRPr="004908D9">
        <w:t>SET&lt;TS&gt;</w:t>
      </w:r>
      <w:r>
        <w:rPr>
          <w:rFonts w:hint="eastAsia"/>
        </w:rPr>
        <w:t xml:space="preserve">    </w:t>
      </w:r>
      <w:r w:rsidR="005A6292">
        <w:rPr>
          <w:rFonts w:hint="eastAsia"/>
        </w:rPr>
        <w:t xml:space="preserve"> </w:t>
      </w:r>
      <w:r w:rsidRPr="004908D9">
        <w:t>activityTime</w:t>
      </w:r>
      <w:r w:rsidR="00386ECB">
        <w:t>::</w:t>
      </w:r>
      <w:r w:rsidRPr="004908D9">
        <w:t>SET&lt;TS&gt;</w:t>
      </w:r>
      <w:r>
        <w:rPr>
          <w:rFonts w:hint="eastAsia"/>
        </w:rPr>
        <w:t xml:space="preserve">     </w:t>
      </w:r>
    </w:p>
    <w:p w:rsidR="004908D9" w:rsidRDefault="004908D9" w:rsidP="00FA6F43">
      <w:pPr>
        <w:pStyle w:val="afe"/>
        <w:spacing w:line="276" w:lineRule="auto"/>
      </w:pPr>
      <w:r w:rsidRPr="004908D9">
        <w:t>repeatNumber</w:t>
      </w:r>
      <w:r w:rsidR="00386ECB">
        <w:t>::</w:t>
      </w:r>
      <w:r w:rsidRPr="004908D9">
        <w:t>IVL&lt;INT&gt;</w:t>
      </w:r>
      <w:r w:rsidR="005A6292">
        <w:rPr>
          <w:rFonts w:hint="eastAsia"/>
        </w:rPr>
        <w:t xml:space="preserve">    </w:t>
      </w:r>
      <w:r w:rsidRPr="004908D9">
        <w:t>levelCode</w:t>
      </w:r>
      <w:r w:rsidR="00386ECB">
        <w:t>::</w:t>
      </w:r>
      <w:r w:rsidRPr="004908D9">
        <w:t>CE</w:t>
      </w:r>
      <w:r>
        <w:rPr>
          <w:rFonts w:hint="eastAsia"/>
        </w:rPr>
        <w:t xml:space="preserve">      </w:t>
      </w:r>
      <w:r w:rsidR="005A6292">
        <w:rPr>
          <w:rFonts w:hint="eastAsia"/>
        </w:rPr>
        <w:t xml:space="preserve">       </w:t>
      </w:r>
      <w:r w:rsidRPr="004908D9">
        <w:t xml:space="preserve"> reasonCode</w:t>
      </w:r>
      <w:r w:rsidR="00386ECB">
        <w:t>::</w:t>
      </w:r>
      <w:r w:rsidRPr="004908D9">
        <w:t>LST&lt;CD&gt;</w:t>
      </w:r>
    </w:p>
    <w:p w:rsidR="004908D9" w:rsidRDefault="00EC18EF" w:rsidP="00FA6F43">
      <w:pPr>
        <w:pStyle w:val="a3"/>
        <w:spacing w:before="156" w:after="156" w:line="276" w:lineRule="auto"/>
        <w:ind w:left="0"/>
      </w:pPr>
      <w:r>
        <w:rPr>
          <w:rFonts w:hint="eastAsia"/>
        </w:rPr>
        <w:t>Act.</w:t>
      </w:r>
      <w:r w:rsidR="00C70F96" w:rsidRPr="004908D9">
        <w:t>classCode</w:t>
      </w:r>
      <w:r w:rsidR="00386ECB">
        <w:t>::</w:t>
      </w:r>
      <w:r w:rsidR="00C70F96" w:rsidRPr="004908D9">
        <w:t>CS</w:t>
      </w:r>
    </w:p>
    <w:p w:rsidR="00C70F96" w:rsidRPr="00C70F96" w:rsidRDefault="00C70F96" w:rsidP="00FA6F43">
      <w:pPr>
        <w:autoSpaceDE w:val="0"/>
        <w:autoSpaceDN w:val="0"/>
        <w:adjustRightInd w:val="0"/>
        <w:snapToGrid w:val="0"/>
        <w:spacing w:line="276" w:lineRule="auto"/>
        <w:ind w:firstLineChars="200" w:firstLine="420"/>
        <w:jc w:val="left"/>
        <w:rPr>
          <w:rFonts w:ascii="宋体" w:hAnsi="宋体"/>
          <w:iCs/>
          <w:kern w:val="0"/>
          <w:szCs w:val="21"/>
        </w:rPr>
      </w:pPr>
      <w:r w:rsidRPr="00C70F96">
        <w:rPr>
          <w:rFonts w:ascii="宋体" w:hAnsi="宋体"/>
          <w:iCs/>
          <w:kern w:val="0"/>
          <w:szCs w:val="21"/>
        </w:rPr>
        <w:t>某个活动实例所属的活动的主要类别</w:t>
      </w:r>
      <w:r w:rsidRPr="00C70F96">
        <w:rPr>
          <w:rFonts w:ascii="宋体" w:hAnsi="宋体" w:hint="eastAsia"/>
          <w:iCs/>
          <w:kern w:val="0"/>
          <w:szCs w:val="21"/>
        </w:rPr>
        <w:t>，</w:t>
      </w:r>
      <w:r w:rsidR="00085382">
        <w:rPr>
          <w:rFonts w:hint="eastAsia"/>
        </w:rPr>
        <w:t>具体由国家卫生与人口数据字典中的词表“活动类代码（</w:t>
      </w:r>
      <w:r w:rsidR="00085382">
        <w:rPr>
          <w:rFonts w:hint="eastAsia"/>
        </w:rPr>
        <w:t>Act</w:t>
      </w:r>
      <w:r w:rsidR="00085382" w:rsidRPr="00ED1B9F">
        <w:t>.</w:t>
      </w:r>
      <w:r w:rsidR="00085382" w:rsidRPr="00085382">
        <w:t xml:space="preserve"> </w:t>
      </w:r>
      <w:r w:rsidR="00085382" w:rsidRPr="004908D9">
        <w:t>classCode</w:t>
      </w:r>
      <w:r w:rsidR="00085382">
        <w:rPr>
          <w:rFonts w:hint="eastAsia"/>
        </w:rPr>
        <w:t>）”</w:t>
      </w:r>
      <w:r w:rsidRPr="00C70F96">
        <w:rPr>
          <w:rFonts w:ascii="宋体" w:hAnsi="宋体" w:hint="eastAsia"/>
          <w:iCs/>
          <w:kern w:val="0"/>
          <w:szCs w:val="21"/>
        </w:rPr>
        <w:t>定义。</w:t>
      </w:r>
      <w:r w:rsidRPr="00C70F96">
        <w:rPr>
          <w:rFonts w:ascii="宋体" w:hAnsi="宋体"/>
          <w:iCs/>
          <w:kern w:val="0"/>
          <w:szCs w:val="21"/>
        </w:rPr>
        <w:t>活动代码定义了活动类的特定子类，目的是便于使用丰富的术语如LOINC，SNOMED</w:t>
      </w:r>
      <w:r w:rsidRPr="00C70F96">
        <w:rPr>
          <w:rFonts w:ascii="宋体" w:hAnsi="宋体" w:hint="eastAsia"/>
          <w:iCs/>
          <w:kern w:val="0"/>
          <w:szCs w:val="21"/>
        </w:rPr>
        <w:t xml:space="preserve"> CT等</w:t>
      </w:r>
      <w:r w:rsidRPr="00C70F96">
        <w:rPr>
          <w:rFonts w:ascii="宋体" w:hAnsi="宋体"/>
          <w:iCs/>
          <w:kern w:val="0"/>
          <w:szCs w:val="21"/>
        </w:rPr>
        <w:t>来表达这些子类。</w:t>
      </w:r>
    </w:p>
    <w:p w:rsidR="00A931F1" w:rsidRPr="00A931F1" w:rsidRDefault="00A931F1" w:rsidP="00FA6F43">
      <w:pPr>
        <w:pStyle w:val="afe"/>
        <w:spacing w:line="276" w:lineRule="auto"/>
        <w:rPr>
          <w:iCs/>
        </w:rPr>
      </w:pPr>
      <w:r w:rsidRPr="00A931F1">
        <w:rPr>
          <w:iCs/>
        </w:rPr>
        <w:t>活动代码应该是活动类代码的具体化</w:t>
      </w:r>
      <w:r w:rsidRPr="00A931F1">
        <w:rPr>
          <w:rFonts w:hint="eastAsia"/>
          <w:iCs/>
        </w:rPr>
        <w:t>，是活动的实例</w:t>
      </w:r>
      <w:r w:rsidRPr="00A931F1">
        <w:rPr>
          <w:iCs/>
        </w:rPr>
        <w:t>。活动代码不能改变活动类代码的含义。</w:t>
      </w:r>
    </w:p>
    <w:p w:rsidR="004908D9" w:rsidRDefault="00A931F1" w:rsidP="00FA6F43">
      <w:pPr>
        <w:pStyle w:val="afe"/>
        <w:spacing w:line="276" w:lineRule="auto"/>
        <w:rPr>
          <w:iCs/>
        </w:rPr>
      </w:pPr>
      <w:r w:rsidRPr="00A931F1">
        <w:rPr>
          <w:iCs/>
        </w:rPr>
        <w:t>每一个活动的实例都应该具有</w:t>
      </w:r>
      <w:r w:rsidRPr="00A931F1">
        <w:rPr>
          <w:rFonts w:hint="eastAsia"/>
          <w:iCs/>
        </w:rPr>
        <w:t>一个</w:t>
      </w:r>
      <w:r w:rsidRPr="00A931F1">
        <w:rPr>
          <w:iCs/>
        </w:rPr>
        <w:t>类代码。如果活动类没有进一步具体化，一般使用最常见的活动类代码</w:t>
      </w:r>
      <w:r w:rsidRPr="00A931F1">
        <w:rPr>
          <w:rFonts w:hint="eastAsia"/>
          <w:iCs/>
        </w:rPr>
        <w:t>表示活动的实例</w:t>
      </w:r>
      <w:r w:rsidRPr="00A931F1">
        <w:rPr>
          <w:iCs/>
        </w:rPr>
        <w:t>。</w:t>
      </w:r>
    </w:p>
    <w:p w:rsidR="00A931F1" w:rsidRPr="00A931F1" w:rsidRDefault="00EC18EF" w:rsidP="00FA6F43">
      <w:pPr>
        <w:pStyle w:val="a3"/>
        <w:spacing w:before="156" w:after="156" w:line="276" w:lineRule="auto"/>
        <w:ind w:left="0"/>
      </w:pPr>
      <w:r>
        <w:rPr>
          <w:rFonts w:hint="eastAsia"/>
        </w:rPr>
        <w:t>Act.</w:t>
      </w:r>
      <w:r w:rsidR="00A931F1" w:rsidRPr="004908D9">
        <w:t>moodCode</w:t>
      </w:r>
      <w:r w:rsidR="00386ECB">
        <w:t>::</w:t>
      </w:r>
      <w:r w:rsidR="00A931F1" w:rsidRPr="004908D9">
        <w:t>CS</w:t>
      </w:r>
    </w:p>
    <w:p w:rsidR="00A931F1" w:rsidRPr="00A931F1" w:rsidRDefault="00A931F1" w:rsidP="00FA6F43">
      <w:pPr>
        <w:pStyle w:val="afe"/>
        <w:spacing w:line="276" w:lineRule="auto"/>
        <w:rPr>
          <w:iCs/>
        </w:rPr>
      </w:pPr>
      <w:r w:rsidRPr="00A931F1">
        <w:rPr>
          <w:iCs/>
        </w:rPr>
        <w:t>陈述活动的用意，例如</w:t>
      </w:r>
      <w:r w:rsidRPr="00A931F1">
        <w:rPr>
          <w:rFonts w:hint="eastAsia"/>
          <w:iCs/>
        </w:rPr>
        <w:t>客观</w:t>
      </w:r>
      <w:r w:rsidRPr="00A931F1">
        <w:rPr>
          <w:iCs/>
        </w:rPr>
        <w:t>事实、指令、可能性、目标等。描述业务活动从计划到实施的进程，</w:t>
      </w:r>
      <w:r w:rsidRPr="00A931F1">
        <w:rPr>
          <w:rFonts w:hint="eastAsia"/>
          <w:iCs/>
        </w:rPr>
        <w:t>需要</w:t>
      </w:r>
      <w:r w:rsidRPr="00A931F1">
        <w:rPr>
          <w:iCs/>
        </w:rPr>
        <w:t>将所需的每个语气当中的活动实例化，并采用活动关系（活动关系类代码ActRelationship.typeCode定义）</w:t>
      </w:r>
      <w:r w:rsidRPr="00A931F1">
        <w:rPr>
          <w:rFonts w:hint="eastAsia"/>
          <w:iCs/>
        </w:rPr>
        <w:t>将其</w:t>
      </w:r>
      <w:r w:rsidRPr="00A931F1">
        <w:rPr>
          <w:iCs/>
        </w:rPr>
        <w:t>关联起来。</w:t>
      </w:r>
    </w:p>
    <w:p w:rsidR="00A931F1" w:rsidRPr="00A931F1" w:rsidRDefault="00A931F1" w:rsidP="00FA6F43">
      <w:pPr>
        <w:pStyle w:val="afe"/>
        <w:spacing w:line="276" w:lineRule="auto"/>
        <w:rPr>
          <w:iCs/>
        </w:rPr>
      </w:pPr>
      <w:r w:rsidRPr="00A931F1">
        <w:rPr>
          <w:iCs/>
        </w:rPr>
        <w:t>因为语气代码是整个活动对象含义的决定因素，所以，必须描述活动的语气。无论何时，只要活动对象被实例化，就要设定语气代码，而且指定的语气在该活动的生命周期中保持不变。</w:t>
      </w:r>
    </w:p>
    <w:p w:rsidR="004908D9" w:rsidRDefault="00A931F1" w:rsidP="00FA6F43">
      <w:pPr>
        <w:pStyle w:val="afe"/>
        <w:spacing w:line="276" w:lineRule="auto"/>
        <w:rPr>
          <w:iCs/>
        </w:rPr>
      </w:pPr>
      <w:r w:rsidRPr="00A931F1">
        <w:rPr>
          <w:iCs/>
        </w:rPr>
        <w:lastRenderedPageBreak/>
        <w:t>活动语气码以受控的形式修饰活动类代码的含义。例如，如果语气是事实，那么，活动对象表示一个已知的事实</w:t>
      </w:r>
      <w:r w:rsidRPr="00A931F1">
        <w:rPr>
          <w:rFonts w:hint="eastAsia"/>
          <w:iCs/>
        </w:rPr>
        <w:t>；</w:t>
      </w:r>
      <w:r w:rsidRPr="00A931F1">
        <w:rPr>
          <w:iCs/>
        </w:rPr>
        <w:t>如果语气表达的是计划，那么活动对象表达的是应该做某事的</w:t>
      </w:r>
      <w:r w:rsidRPr="00A931F1">
        <w:rPr>
          <w:rFonts w:hint="eastAsia"/>
          <w:iCs/>
        </w:rPr>
        <w:t>一个愿望</w:t>
      </w:r>
      <w:r w:rsidRPr="00A931F1">
        <w:rPr>
          <w:iCs/>
        </w:rPr>
        <w:t>。</w:t>
      </w:r>
    </w:p>
    <w:p w:rsidR="00476230" w:rsidRDefault="00476230" w:rsidP="00FA6F43">
      <w:pPr>
        <w:pStyle w:val="afe"/>
        <w:spacing w:line="276" w:lineRule="auto"/>
        <w:rPr>
          <w:iCs/>
        </w:rPr>
      </w:pPr>
      <w:r>
        <w:rPr>
          <w:rFonts w:hint="eastAsia"/>
        </w:rPr>
        <w:t>具体由国家卫生与人口数据字典中的词表“活动语气代码（Act</w:t>
      </w:r>
      <w:r w:rsidRPr="00ED1B9F">
        <w:t>.</w:t>
      </w:r>
      <w:r w:rsidRPr="00085382">
        <w:t xml:space="preserve"> </w:t>
      </w:r>
      <w:r>
        <w:rPr>
          <w:rFonts w:hint="eastAsia"/>
        </w:rPr>
        <w:t>mood</w:t>
      </w:r>
      <w:r w:rsidRPr="004908D9">
        <w:t>Code</w:t>
      </w:r>
      <w:r>
        <w:rPr>
          <w:rFonts w:hint="eastAsia"/>
        </w:rPr>
        <w:t>）”</w:t>
      </w:r>
      <w:r w:rsidRPr="00C70F96">
        <w:rPr>
          <w:rFonts w:hAnsi="宋体" w:hint="eastAsia"/>
          <w:iCs/>
          <w:szCs w:val="21"/>
        </w:rPr>
        <w:t>定义</w:t>
      </w:r>
      <w:r>
        <w:rPr>
          <w:rFonts w:hAnsi="宋体" w:hint="eastAsia"/>
          <w:iCs/>
          <w:szCs w:val="21"/>
        </w:rPr>
        <w:t>。</w:t>
      </w:r>
    </w:p>
    <w:p w:rsidR="009D4BD1" w:rsidRPr="009D4BD1" w:rsidRDefault="00EC18EF" w:rsidP="00FA6F43">
      <w:pPr>
        <w:pStyle w:val="a3"/>
        <w:spacing w:before="156" w:after="156" w:line="276" w:lineRule="auto"/>
        <w:ind w:left="0"/>
      </w:pPr>
      <w:r>
        <w:rPr>
          <w:rFonts w:hint="eastAsia"/>
        </w:rPr>
        <w:t>Act.</w:t>
      </w:r>
      <w:r w:rsidR="009D4BD1" w:rsidRPr="004908D9">
        <w:t>id</w:t>
      </w:r>
      <w:r w:rsidR="00386ECB">
        <w:t>::</w:t>
      </w:r>
      <w:r w:rsidR="009D4BD1" w:rsidRPr="004908D9">
        <w:t>SET&lt;II&gt;</w:t>
      </w:r>
    </w:p>
    <w:p w:rsidR="009D4BD1" w:rsidRPr="009D4BD1" w:rsidRDefault="009D4BD1" w:rsidP="00FA6F43">
      <w:pPr>
        <w:autoSpaceDE w:val="0"/>
        <w:autoSpaceDN w:val="0"/>
        <w:adjustRightInd w:val="0"/>
        <w:snapToGrid w:val="0"/>
        <w:spacing w:line="276" w:lineRule="auto"/>
        <w:ind w:firstLineChars="200" w:firstLine="420"/>
        <w:jc w:val="left"/>
        <w:rPr>
          <w:rFonts w:ascii="宋体" w:hAnsi="宋体"/>
          <w:iCs/>
          <w:kern w:val="0"/>
          <w:szCs w:val="21"/>
        </w:rPr>
      </w:pPr>
      <w:r w:rsidRPr="009D4BD1">
        <w:rPr>
          <w:rFonts w:ascii="宋体" w:hAnsi="宋体"/>
          <w:iCs/>
          <w:kern w:val="0"/>
          <w:szCs w:val="21"/>
        </w:rPr>
        <w:t>某项活动即活动的实例特有的、在特定范围内具有唯一性的标识符。活动实例的标识符是一对一的，不表示类别</w:t>
      </w:r>
      <w:r w:rsidRPr="009D4BD1">
        <w:rPr>
          <w:rFonts w:ascii="宋体" w:hAnsi="宋体" w:hint="eastAsia"/>
          <w:iCs/>
          <w:kern w:val="0"/>
          <w:szCs w:val="21"/>
        </w:rPr>
        <w:t>。即</w:t>
      </w:r>
      <w:r w:rsidRPr="009D4BD1">
        <w:rPr>
          <w:rFonts w:ascii="宋体" w:hAnsi="宋体"/>
          <w:iCs/>
          <w:kern w:val="0"/>
          <w:szCs w:val="21"/>
        </w:rPr>
        <w:t>活动标识符针对活动的每个实例，而不是某类活动。</w:t>
      </w:r>
    </w:p>
    <w:p w:rsidR="009D4BD1" w:rsidRDefault="009D4BD1" w:rsidP="00FA6F43">
      <w:pPr>
        <w:pStyle w:val="afe"/>
        <w:spacing w:line="276" w:lineRule="auto"/>
        <w:rPr>
          <w:rFonts w:hAnsi="宋体"/>
          <w:iCs/>
          <w:szCs w:val="21"/>
        </w:rPr>
      </w:pPr>
      <w:r w:rsidRPr="009D4BD1">
        <w:rPr>
          <w:rFonts w:hAnsi="宋体"/>
          <w:iCs/>
          <w:szCs w:val="21"/>
        </w:rPr>
        <w:t>只要为一个活动赋予唯一的标识符，即可实现在信息沟通时对活动的</w:t>
      </w:r>
      <w:r w:rsidRPr="009D4BD1">
        <w:rPr>
          <w:rFonts w:hAnsi="宋体" w:hint="eastAsia"/>
          <w:iCs/>
          <w:szCs w:val="21"/>
        </w:rPr>
        <w:t>准确</w:t>
      </w:r>
      <w:r w:rsidRPr="009D4BD1">
        <w:rPr>
          <w:rFonts w:hAnsi="宋体"/>
          <w:iCs/>
          <w:szCs w:val="21"/>
        </w:rPr>
        <w:t>识别。因为不同系统维护不同的数据库，不可避免地会产生不同的活动标识符。所以，活动标识符仅在声明的范围内是唯一的。</w:t>
      </w:r>
    </w:p>
    <w:p w:rsidR="009D4BD1" w:rsidRPr="009D4BD1" w:rsidRDefault="00EC18EF" w:rsidP="00FA6F43">
      <w:pPr>
        <w:pStyle w:val="a3"/>
        <w:spacing w:before="156" w:after="156" w:line="276" w:lineRule="auto"/>
        <w:ind w:left="0"/>
      </w:pPr>
      <w:r>
        <w:rPr>
          <w:rFonts w:hint="eastAsia"/>
        </w:rPr>
        <w:t>Act.</w:t>
      </w:r>
      <w:r w:rsidR="009D4BD1" w:rsidRPr="004908D9">
        <w:t>code</w:t>
      </w:r>
      <w:r w:rsidR="00386ECB">
        <w:t>::</w:t>
      </w:r>
      <w:r w:rsidR="009D4BD1" w:rsidRPr="004908D9">
        <w:t>CS</w:t>
      </w:r>
    </w:p>
    <w:p w:rsidR="009D4BD1" w:rsidRPr="009D4BD1" w:rsidRDefault="009D4BD1" w:rsidP="00FA6F43">
      <w:pPr>
        <w:autoSpaceDE w:val="0"/>
        <w:autoSpaceDN w:val="0"/>
        <w:adjustRightInd w:val="0"/>
        <w:snapToGrid w:val="0"/>
        <w:spacing w:line="276" w:lineRule="auto"/>
        <w:ind w:firstLineChars="200" w:firstLine="420"/>
        <w:jc w:val="left"/>
        <w:rPr>
          <w:rFonts w:ascii="宋体" w:hAnsi="宋体"/>
          <w:iCs/>
          <w:kern w:val="0"/>
          <w:szCs w:val="21"/>
        </w:rPr>
      </w:pPr>
      <w:r w:rsidRPr="009D4BD1">
        <w:rPr>
          <w:rFonts w:ascii="宋体" w:hAnsi="宋体"/>
          <w:iCs/>
          <w:kern w:val="0"/>
          <w:szCs w:val="21"/>
        </w:rPr>
        <w:t>某个活动所属的活动类中的特定</w:t>
      </w:r>
      <w:r w:rsidRPr="009D4BD1">
        <w:rPr>
          <w:rFonts w:ascii="宋体" w:hAnsi="宋体" w:hint="eastAsia"/>
          <w:iCs/>
          <w:kern w:val="0"/>
          <w:szCs w:val="21"/>
        </w:rPr>
        <w:t>实例</w:t>
      </w:r>
      <w:r w:rsidRPr="009D4BD1">
        <w:rPr>
          <w:rFonts w:ascii="宋体" w:hAnsi="宋体"/>
          <w:iCs/>
          <w:kern w:val="0"/>
          <w:szCs w:val="21"/>
        </w:rPr>
        <w:t>。活动代码是活动类代码的具体化。</w:t>
      </w:r>
    </w:p>
    <w:p w:rsidR="009D4BD1" w:rsidRPr="009D4BD1" w:rsidRDefault="009D4BD1" w:rsidP="00731B4A">
      <w:pPr>
        <w:autoSpaceDE w:val="0"/>
        <w:autoSpaceDN w:val="0"/>
        <w:adjustRightInd w:val="0"/>
        <w:snapToGrid w:val="0"/>
        <w:spacing w:line="276" w:lineRule="auto"/>
        <w:ind w:firstLineChars="200" w:firstLine="420"/>
        <w:jc w:val="left"/>
        <w:rPr>
          <w:rFonts w:ascii="宋体" w:hAnsi="宋体"/>
          <w:iCs/>
          <w:kern w:val="0"/>
          <w:szCs w:val="21"/>
        </w:rPr>
      </w:pPr>
      <w:r w:rsidRPr="009D4BD1">
        <w:rPr>
          <w:rFonts w:ascii="宋体" w:hAnsi="宋体"/>
          <w:iCs/>
          <w:kern w:val="0"/>
          <w:szCs w:val="21"/>
        </w:rPr>
        <w:t>活动代码不是活动的必须属性</w:t>
      </w:r>
      <w:r w:rsidRPr="009D4BD1">
        <w:rPr>
          <w:rFonts w:ascii="宋体" w:hAnsi="宋体" w:hint="eastAsia"/>
          <w:iCs/>
          <w:kern w:val="0"/>
          <w:szCs w:val="21"/>
        </w:rPr>
        <w:t>，</w:t>
      </w:r>
      <w:r w:rsidRPr="009D4BD1">
        <w:rPr>
          <w:rFonts w:ascii="宋体" w:hAnsi="宋体"/>
          <w:iCs/>
          <w:kern w:val="0"/>
          <w:szCs w:val="21"/>
        </w:rPr>
        <w:t>有时</w:t>
      </w:r>
      <w:r w:rsidRPr="009D4BD1">
        <w:rPr>
          <w:rFonts w:ascii="宋体" w:hAnsi="宋体" w:hint="eastAsia"/>
          <w:iCs/>
          <w:kern w:val="0"/>
          <w:szCs w:val="21"/>
        </w:rPr>
        <w:t>还</w:t>
      </w:r>
      <w:r w:rsidRPr="009D4BD1">
        <w:rPr>
          <w:rFonts w:ascii="宋体" w:hAnsi="宋体"/>
          <w:iCs/>
          <w:kern w:val="0"/>
          <w:szCs w:val="21"/>
        </w:rPr>
        <w:t>可以通过使用</w:t>
      </w:r>
      <w:r w:rsidRPr="009D4BD1">
        <w:rPr>
          <w:rFonts w:ascii="宋体" w:hAnsi="宋体" w:hint="eastAsia"/>
          <w:iCs/>
          <w:kern w:val="0"/>
          <w:szCs w:val="21"/>
        </w:rPr>
        <w:t>活动</w:t>
      </w:r>
      <w:r w:rsidRPr="009D4BD1">
        <w:rPr>
          <w:rFonts w:ascii="宋体" w:hAnsi="宋体"/>
          <w:iCs/>
          <w:kern w:val="0"/>
          <w:szCs w:val="21"/>
        </w:rPr>
        <w:t>类代码和活动的其它属性</w:t>
      </w:r>
      <w:r w:rsidRPr="009D4BD1">
        <w:rPr>
          <w:rFonts w:ascii="宋体" w:hAnsi="宋体" w:hint="eastAsia"/>
          <w:iCs/>
          <w:kern w:val="0"/>
          <w:szCs w:val="21"/>
        </w:rPr>
        <w:t>来说明某个活动</w:t>
      </w:r>
      <w:r w:rsidRPr="009D4BD1">
        <w:rPr>
          <w:rFonts w:ascii="宋体" w:hAnsi="宋体"/>
          <w:iCs/>
          <w:kern w:val="0"/>
          <w:szCs w:val="21"/>
        </w:rPr>
        <w:t>。活动</w:t>
      </w:r>
      <w:r w:rsidRPr="009D4BD1">
        <w:rPr>
          <w:rFonts w:ascii="宋体" w:hAnsi="宋体" w:hint="eastAsia"/>
          <w:iCs/>
          <w:kern w:val="0"/>
          <w:szCs w:val="21"/>
        </w:rPr>
        <w:t>还可</w:t>
      </w:r>
      <w:r w:rsidRPr="009D4BD1">
        <w:rPr>
          <w:rFonts w:ascii="宋体" w:hAnsi="宋体"/>
          <w:iCs/>
          <w:kern w:val="0"/>
          <w:szCs w:val="21"/>
        </w:rPr>
        <w:t>通过定义一个活动</w:t>
      </w:r>
      <w:r w:rsidRPr="009D4BD1">
        <w:rPr>
          <w:rFonts w:ascii="宋体" w:hAnsi="宋体" w:hint="eastAsia"/>
          <w:iCs/>
          <w:kern w:val="0"/>
          <w:szCs w:val="21"/>
        </w:rPr>
        <w:t>与</w:t>
      </w:r>
      <w:r w:rsidRPr="009D4BD1">
        <w:rPr>
          <w:rFonts w:ascii="宋体" w:hAnsi="宋体"/>
          <w:iCs/>
          <w:kern w:val="0"/>
          <w:szCs w:val="21"/>
        </w:rPr>
        <w:t>另一个活动的关系</w:t>
      </w:r>
      <w:r w:rsidRPr="009D4BD1">
        <w:rPr>
          <w:rFonts w:ascii="宋体" w:hAnsi="宋体" w:hint="eastAsia"/>
          <w:iCs/>
          <w:kern w:val="0"/>
          <w:szCs w:val="21"/>
        </w:rPr>
        <w:t>来</w:t>
      </w:r>
      <w:r w:rsidRPr="009D4BD1">
        <w:rPr>
          <w:rFonts w:ascii="宋体" w:hAnsi="宋体"/>
          <w:iCs/>
          <w:kern w:val="0"/>
          <w:szCs w:val="21"/>
        </w:rPr>
        <w:t>规定。</w:t>
      </w:r>
      <w:r w:rsidRPr="009D4BD1">
        <w:rPr>
          <w:rFonts w:ascii="宋体" w:hAnsi="宋体" w:hint="eastAsia"/>
          <w:iCs/>
          <w:kern w:val="0"/>
          <w:szCs w:val="21"/>
        </w:rPr>
        <w:t>有时，</w:t>
      </w:r>
      <w:r w:rsidRPr="009D4BD1">
        <w:rPr>
          <w:rFonts w:ascii="宋体" w:hAnsi="宋体"/>
          <w:iCs/>
          <w:kern w:val="0"/>
          <w:szCs w:val="21"/>
        </w:rPr>
        <w:t>甚至不用参照活动</w:t>
      </w:r>
      <w:r w:rsidRPr="009D4BD1">
        <w:rPr>
          <w:rFonts w:ascii="宋体" w:hAnsi="宋体" w:hint="eastAsia"/>
          <w:iCs/>
          <w:kern w:val="0"/>
          <w:szCs w:val="21"/>
        </w:rPr>
        <w:t>的</w:t>
      </w:r>
      <w:r w:rsidRPr="009D4BD1">
        <w:rPr>
          <w:rFonts w:ascii="宋体" w:hAnsi="宋体"/>
          <w:iCs/>
          <w:kern w:val="0"/>
          <w:szCs w:val="21"/>
        </w:rPr>
        <w:t>定义，活动可能已经由其它属性、活动关系和参与类描述</w:t>
      </w:r>
      <w:r w:rsidRPr="009D4BD1">
        <w:rPr>
          <w:rFonts w:ascii="宋体" w:hAnsi="宋体" w:hint="eastAsia"/>
          <w:iCs/>
          <w:kern w:val="0"/>
          <w:szCs w:val="21"/>
        </w:rPr>
        <w:t>得很</w:t>
      </w:r>
      <w:r w:rsidRPr="009D4BD1">
        <w:rPr>
          <w:rFonts w:ascii="宋体" w:hAnsi="宋体"/>
          <w:iCs/>
          <w:kern w:val="0"/>
          <w:szCs w:val="21"/>
        </w:rPr>
        <w:t>清楚了。</w:t>
      </w:r>
    </w:p>
    <w:p w:rsidR="009D4BD1" w:rsidRPr="009D4BD1" w:rsidRDefault="009D4BD1" w:rsidP="00FA6F43">
      <w:pPr>
        <w:autoSpaceDE w:val="0"/>
        <w:autoSpaceDN w:val="0"/>
        <w:adjustRightInd w:val="0"/>
        <w:snapToGrid w:val="0"/>
        <w:spacing w:line="276" w:lineRule="auto"/>
        <w:ind w:firstLineChars="200" w:firstLine="420"/>
        <w:jc w:val="left"/>
        <w:rPr>
          <w:rFonts w:ascii="宋体" w:hAnsi="宋体"/>
          <w:iCs/>
          <w:kern w:val="0"/>
          <w:szCs w:val="21"/>
        </w:rPr>
      </w:pPr>
      <w:r w:rsidRPr="009D4BD1">
        <w:rPr>
          <w:rFonts w:ascii="宋体" w:hAnsi="宋体"/>
          <w:iCs/>
          <w:kern w:val="0"/>
          <w:szCs w:val="21"/>
        </w:rPr>
        <w:t>本</w:t>
      </w:r>
      <w:r>
        <w:rPr>
          <w:rFonts w:ascii="宋体" w:hAnsi="宋体" w:hint="eastAsia"/>
          <w:iCs/>
          <w:kern w:val="0"/>
          <w:szCs w:val="21"/>
        </w:rPr>
        <w:t>属性</w:t>
      </w:r>
      <w:r w:rsidRPr="009D4BD1">
        <w:rPr>
          <w:rFonts w:ascii="宋体" w:hAnsi="宋体"/>
          <w:iCs/>
          <w:kern w:val="0"/>
          <w:szCs w:val="21"/>
        </w:rPr>
        <w:t>定义了特定活动类classCode的子类，可使用丰富的术语系统如LOINC，SNOMED等表示类代码所限定的活动代码</w:t>
      </w:r>
      <w:r w:rsidRPr="009D4BD1">
        <w:rPr>
          <w:rFonts w:ascii="宋体" w:hAnsi="宋体" w:hint="eastAsia"/>
          <w:iCs/>
          <w:kern w:val="0"/>
          <w:szCs w:val="21"/>
        </w:rPr>
        <w:t>。</w:t>
      </w:r>
    </w:p>
    <w:p w:rsidR="009D4BD1" w:rsidRPr="009D4BD1" w:rsidRDefault="009D4BD1" w:rsidP="00FA6F43">
      <w:pPr>
        <w:autoSpaceDE w:val="0"/>
        <w:autoSpaceDN w:val="0"/>
        <w:adjustRightInd w:val="0"/>
        <w:snapToGrid w:val="0"/>
        <w:spacing w:line="276" w:lineRule="auto"/>
        <w:ind w:firstLineChars="200" w:firstLine="420"/>
        <w:jc w:val="left"/>
        <w:rPr>
          <w:rFonts w:ascii="宋体" w:hAnsi="宋体"/>
          <w:iCs/>
          <w:kern w:val="0"/>
          <w:szCs w:val="21"/>
        </w:rPr>
      </w:pPr>
      <w:r w:rsidRPr="009D4BD1">
        <w:rPr>
          <w:rFonts w:ascii="宋体" w:hAnsi="宋体"/>
          <w:iCs/>
          <w:kern w:val="0"/>
          <w:szCs w:val="21"/>
        </w:rPr>
        <w:t>活动类代码和活动代码不相互修饰。</w:t>
      </w:r>
    </w:p>
    <w:p w:rsidR="009D4BD1" w:rsidRDefault="009D4BD1" w:rsidP="00FA6F43">
      <w:pPr>
        <w:pStyle w:val="afe"/>
        <w:spacing w:line="276" w:lineRule="auto"/>
        <w:rPr>
          <w:rFonts w:hAnsi="宋体"/>
          <w:iCs/>
          <w:szCs w:val="21"/>
        </w:rPr>
      </w:pPr>
      <w:r w:rsidRPr="009D4BD1">
        <w:rPr>
          <w:rFonts w:hAnsi="宋体"/>
          <w:iCs/>
          <w:szCs w:val="21"/>
        </w:rPr>
        <w:t>活动类代码和活动代码的结构应相互协调。</w:t>
      </w:r>
    </w:p>
    <w:p w:rsidR="00476230" w:rsidRDefault="00476230" w:rsidP="00FA6F43">
      <w:pPr>
        <w:pStyle w:val="afe"/>
        <w:spacing w:line="276" w:lineRule="auto"/>
        <w:rPr>
          <w:rFonts w:hAnsi="宋体"/>
          <w:iCs/>
          <w:szCs w:val="21"/>
        </w:rPr>
      </w:pPr>
      <w:r>
        <w:rPr>
          <w:rFonts w:hint="eastAsia"/>
        </w:rPr>
        <w:t>具体由国家卫生与人口数据字典中的词表“活动代码（Act</w:t>
      </w:r>
      <w:r w:rsidRPr="00ED1B9F">
        <w:t>.</w:t>
      </w:r>
      <w:r w:rsidRPr="00085382">
        <w:t xml:space="preserve"> </w:t>
      </w:r>
      <w:r w:rsidRPr="004908D9">
        <w:t>Code</w:t>
      </w:r>
      <w:r>
        <w:rPr>
          <w:rFonts w:hint="eastAsia"/>
        </w:rPr>
        <w:t>）”</w:t>
      </w:r>
      <w:r w:rsidRPr="00C70F96">
        <w:rPr>
          <w:rFonts w:hAnsi="宋体" w:hint="eastAsia"/>
          <w:iCs/>
          <w:szCs w:val="21"/>
        </w:rPr>
        <w:t>定义</w:t>
      </w:r>
      <w:r>
        <w:rPr>
          <w:rFonts w:hAnsi="宋体" w:hint="eastAsia"/>
          <w:iCs/>
          <w:szCs w:val="21"/>
        </w:rPr>
        <w:t>。</w:t>
      </w:r>
    </w:p>
    <w:p w:rsidR="009D4BD1" w:rsidRPr="009D4BD1" w:rsidRDefault="00EC18EF" w:rsidP="00FA6F43">
      <w:pPr>
        <w:pStyle w:val="a3"/>
        <w:spacing w:before="156" w:after="156" w:line="276" w:lineRule="auto"/>
        <w:ind w:left="0"/>
      </w:pPr>
      <w:r>
        <w:rPr>
          <w:rFonts w:hint="eastAsia"/>
        </w:rPr>
        <w:t>Act.</w:t>
      </w:r>
      <w:r w:rsidR="009D4BD1" w:rsidRPr="004908D9">
        <w:t>actionNagationInd</w:t>
      </w:r>
      <w:r w:rsidR="00386ECB">
        <w:t>::</w:t>
      </w:r>
      <w:r w:rsidR="009D4BD1" w:rsidRPr="004908D9">
        <w:t>BL</w:t>
      </w:r>
    </w:p>
    <w:p w:rsidR="009D4BD1" w:rsidRPr="009D4BD1" w:rsidRDefault="009D4BD1" w:rsidP="00FA6F43">
      <w:pPr>
        <w:autoSpaceDE w:val="0"/>
        <w:autoSpaceDN w:val="0"/>
        <w:adjustRightInd w:val="0"/>
        <w:snapToGrid w:val="0"/>
        <w:spacing w:line="276" w:lineRule="auto"/>
        <w:ind w:firstLineChars="200" w:firstLine="420"/>
        <w:jc w:val="left"/>
        <w:rPr>
          <w:rFonts w:ascii="宋体" w:hAnsi="宋体"/>
          <w:iCs/>
          <w:kern w:val="0"/>
          <w:szCs w:val="21"/>
        </w:rPr>
      </w:pPr>
      <w:r w:rsidRPr="009D4BD1">
        <w:rPr>
          <w:rFonts w:ascii="宋体" w:hAnsi="宋体"/>
          <w:iCs/>
          <w:kern w:val="0"/>
          <w:szCs w:val="21"/>
        </w:rPr>
        <w:t>表示在事件语气的描述里，某活动的陈述是否为否定。</w:t>
      </w:r>
      <w:r w:rsidRPr="009D4BD1">
        <w:rPr>
          <w:rFonts w:ascii="宋体" w:hAnsi="宋体" w:hint="eastAsia"/>
          <w:iCs/>
          <w:kern w:val="0"/>
          <w:szCs w:val="21"/>
        </w:rPr>
        <w:t>当活动已成事实时</w:t>
      </w:r>
      <w:r w:rsidRPr="009D4BD1">
        <w:rPr>
          <w:rFonts w:ascii="宋体" w:hAnsi="宋体"/>
          <w:iCs/>
          <w:kern w:val="0"/>
          <w:szCs w:val="21"/>
        </w:rPr>
        <w:t>，该属性指定义的活动未发生</w:t>
      </w:r>
      <w:r w:rsidRPr="009D4BD1">
        <w:rPr>
          <w:rFonts w:ascii="宋体" w:hAnsi="宋体" w:hint="eastAsia"/>
          <w:iCs/>
          <w:kern w:val="0"/>
          <w:szCs w:val="21"/>
        </w:rPr>
        <w:t>；当活动为计划时</w:t>
      </w:r>
      <w:r w:rsidRPr="009D4BD1">
        <w:rPr>
          <w:rFonts w:ascii="宋体" w:hAnsi="宋体"/>
          <w:iCs/>
          <w:kern w:val="0"/>
          <w:szCs w:val="21"/>
        </w:rPr>
        <w:t>，该属性指活动不希望发生。</w:t>
      </w:r>
    </w:p>
    <w:p w:rsidR="009D4BD1" w:rsidRDefault="00525E65" w:rsidP="00FA6F43">
      <w:pPr>
        <w:pStyle w:val="afe"/>
        <w:spacing w:line="276" w:lineRule="auto"/>
        <w:rPr>
          <w:rFonts w:hAnsi="宋体"/>
          <w:iCs/>
          <w:szCs w:val="21"/>
        </w:rPr>
      </w:pPr>
      <w:r>
        <w:rPr>
          <w:rFonts w:hAnsi="宋体" w:hint="eastAsia"/>
          <w:iCs/>
          <w:szCs w:val="21"/>
        </w:rPr>
        <w:t>本属性</w:t>
      </w:r>
      <w:r w:rsidR="009D4BD1" w:rsidRPr="009D4BD1">
        <w:rPr>
          <w:rFonts w:hAnsi="宋体"/>
          <w:iCs/>
          <w:szCs w:val="21"/>
        </w:rPr>
        <w:t>否定</w:t>
      </w:r>
      <w:r w:rsidR="009D4BD1" w:rsidRPr="009D4BD1">
        <w:rPr>
          <w:rFonts w:hAnsi="宋体" w:hint="eastAsia"/>
          <w:iCs/>
          <w:szCs w:val="21"/>
        </w:rPr>
        <w:t>活动代码（</w:t>
      </w:r>
      <w:r w:rsidR="009D4BD1" w:rsidRPr="009D4BD1">
        <w:rPr>
          <w:rFonts w:hAnsi="宋体"/>
          <w:iCs/>
          <w:szCs w:val="21"/>
        </w:rPr>
        <w:t>Act.code</w:t>
      </w:r>
      <w:r w:rsidR="009D4BD1" w:rsidRPr="009D4BD1">
        <w:rPr>
          <w:rFonts w:hAnsi="宋体" w:hint="eastAsia"/>
          <w:iCs/>
          <w:szCs w:val="21"/>
        </w:rPr>
        <w:t>）、活动生效时间（</w:t>
      </w:r>
      <w:r w:rsidR="009D4BD1" w:rsidRPr="009D4BD1">
        <w:rPr>
          <w:rFonts w:hAnsi="宋体"/>
          <w:iCs/>
          <w:szCs w:val="21"/>
        </w:rPr>
        <w:t>Act.effectiveTime</w:t>
      </w:r>
      <w:r w:rsidR="009D4BD1" w:rsidRPr="009D4BD1">
        <w:rPr>
          <w:rFonts w:hAnsi="宋体" w:hint="eastAsia"/>
          <w:iCs/>
          <w:szCs w:val="21"/>
        </w:rPr>
        <w:t>）、观察值（</w:t>
      </w:r>
      <w:r w:rsidR="009D4BD1" w:rsidRPr="009D4BD1">
        <w:rPr>
          <w:rFonts w:hAnsi="宋体"/>
          <w:iCs/>
          <w:szCs w:val="21"/>
        </w:rPr>
        <w:t>Observation.value</w:t>
      </w:r>
      <w:r w:rsidR="009D4BD1" w:rsidRPr="009D4BD1">
        <w:rPr>
          <w:rFonts w:hAnsi="宋体" w:hint="eastAsia"/>
          <w:iCs/>
          <w:szCs w:val="21"/>
        </w:rPr>
        <w:t>）等</w:t>
      </w:r>
      <w:r w:rsidR="009D4BD1" w:rsidRPr="009D4BD1">
        <w:rPr>
          <w:rFonts w:hAnsi="宋体"/>
          <w:iCs/>
          <w:szCs w:val="21"/>
        </w:rPr>
        <w:t>属性</w:t>
      </w:r>
      <w:r w:rsidR="009D4BD1" w:rsidRPr="009D4BD1">
        <w:rPr>
          <w:rFonts w:hAnsi="宋体" w:hint="eastAsia"/>
          <w:iCs/>
          <w:szCs w:val="21"/>
        </w:rPr>
        <w:t>所</w:t>
      </w:r>
      <w:r w:rsidR="009D4BD1" w:rsidRPr="009D4BD1">
        <w:rPr>
          <w:rFonts w:hAnsi="宋体"/>
          <w:iCs/>
          <w:szCs w:val="21"/>
        </w:rPr>
        <w:t>描述的活动，但不否定文档特征属性如</w:t>
      </w:r>
      <w:r w:rsidR="009D4BD1" w:rsidRPr="009D4BD1">
        <w:rPr>
          <w:rFonts w:hAnsi="宋体" w:hint="eastAsia"/>
          <w:iCs/>
          <w:szCs w:val="21"/>
        </w:rPr>
        <w:t>活动标识符（</w:t>
      </w:r>
      <w:r w:rsidR="009D4BD1" w:rsidRPr="009D4BD1">
        <w:rPr>
          <w:rFonts w:hAnsi="宋体"/>
          <w:iCs/>
          <w:szCs w:val="21"/>
        </w:rPr>
        <w:t>Act.id</w:t>
      </w:r>
      <w:r w:rsidR="009D4BD1" w:rsidRPr="009D4BD1">
        <w:rPr>
          <w:rFonts w:hAnsi="宋体" w:hint="eastAsia"/>
          <w:iCs/>
          <w:szCs w:val="21"/>
        </w:rPr>
        <w:t>）、活动语气代码（</w:t>
      </w:r>
      <w:r w:rsidR="009D4BD1" w:rsidRPr="009D4BD1">
        <w:rPr>
          <w:rFonts w:hAnsi="宋体"/>
          <w:iCs/>
          <w:szCs w:val="21"/>
        </w:rPr>
        <w:t>Act.moodCode</w:t>
      </w:r>
      <w:r w:rsidR="009D4BD1" w:rsidRPr="009D4BD1">
        <w:rPr>
          <w:rFonts w:hAnsi="宋体" w:hint="eastAsia"/>
          <w:iCs/>
          <w:szCs w:val="21"/>
        </w:rPr>
        <w:t>）、活动私密性代码（</w:t>
      </w:r>
      <w:r w:rsidR="009D4BD1" w:rsidRPr="009D4BD1">
        <w:rPr>
          <w:rFonts w:hAnsi="宋体"/>
          <w:iCs/>
          <w:szCs w:val="21"/>
        </w:rPr>
        <w:t>Act.confidentialityCode</w:t>
      </w:r>
      <w:r w:rsidR="009D4BD1" w:rsidRPr="009D4BD1">
        <w:rPr>
          <w:rFonts w:hAnsi="宋体" w:hint="eastAsia"/>
          <w:iCs/>
          <w:szCs w:val="21"/>
        </w:rPr>
        <w:t>）等描述的活动，</w:t>
      </w:r>
      <w:r w:rsidR="009D4BD1" w:rsidRPr="009D4BD1">
        <w:rPr>
          <w:rFonts w:hAnsi="宋体"/>
          <w:iCs/>
          <w:szCs w:val="21"/>
        </w:rPr>
        <w:t>特别是</w:t>
      </w:r>
      <w:r w:rsidR="009D4BD1" w:rsidRPr="009D4BD1">
        <w:rPr>
          <w:rFonts w:hAnsi="宋体" w:hint="eastAsia"/>
          <w:iCs/>
          <w:szCs w:val="21"/>
        </w:rPr>
        <w:t>有</w:t>
      </w:r>
      <w:r w:rsidR="009D4BD1" w:rsidRPr="009D4BD1">
        <w:rPr>
          <w:rFonts w:hAnsi="宋体"/>
          <w:iCs/>
          <w:szCs w:val="21"/>
        </w:rPr>
        <w:t>文书人员参与的活动。同时，多数活动关系ActRelationships也不包括在否定当中。</w:t>
      </w:r>
    </w:p>
    <w:p w:rsidR="009D4BD1" w:rsidRPr="009D4BD1" w:rsidRDefault="00EC18EF" w:rsidP="00FA6F43">
      <w:pPr>
        <w:pStyle w:val="a3"/>
        <w:spacing w:before="156" w:after="156" w:line="276" w:lineRule="auto"/>
        <w:ind w:left="0"/>
      </w:pPr>
      <w:r>
        <w:rPr>
          <w:rFonts w:hint="eastAsia"/>
        </w:rPr>
        <w:t>Act.</w:t>
      </w:r>
      <w:r w:rsidR="009D4BD1" w:rsidRPr="004908D9">
        <w:t>text</w:t>
      </w:r>
      <w:r w:rsidR="00386ECB">
        <w:t>::</w:t>
      </w:r>
      <w:r w:rsidR="009D4BD1" w:rsidRPr="004908D9">
        <w:t>ED</w:t>
      </w:r>
    </w:p>
    <w:p w:rsidR="008D0539" w:rsidRPr="008D0539" w:rsidRDefault="008D0539" w:rsidP="00FA6F43">
      <w:pPr>
        <w:autoSpaceDE w:val="0"/>
        <w:autoSpaceDN w:val="0"/>
        <w:adjustRightInd w:val="0"/>
        <w:snapToGrid w:val="0"/>
        <w:spacing w:line="276" w:lineRule="auto"/>
        <w:ind w:firstLineChars="200" w:firstLine="420"/>
        <w:jc w:val="left"/>
        <w:rPr>
          <w:rFonts w:ascii="宋体" w:hAnsi="宋体"/>
          <w:iCs/>
          <w:kern w:val="0"/>
          <w:szCs w:val="21"/>
        </w:rPr>
      </w:pPr>
      <w:r w:rsidRPr="008D0539">
        <w:rPr>
          <w:rFonts w:ascii="宋体" w:hAnsi="宋体" w:hint="eastAsia"/>
          <w:iCs/>
          <w:kern w:val="0"/>
          <w:szCs w:val="21"/>
        </w:rPr>
        <w:t>用</w:t>
      </w:r>
      <w:r w:rsidRPr="008D0539">
        <w:rPr>
          <w:rFonts w:ascii="宋体" w:hAnsi="宋体"/>
          <w:iCs/>
          <w:kern w:val="0"/>
          <w:szCs w:val="21"/>
        </w:rPr>
        <w:t>可呈递的文本或者多媒体</w:t>
      </w:r>
      <w:r w:rsidRPr="008D0539">
        <w:rPr>
          <w:rFonts w:ascii="宋体" w:hAnsi="宋体" w:hint="eastAsia"/>
          <w:iCs/>
          <w:kern w:val="0"/>
          <w:szCs w:val="21"/>
        </w:rPr>
        <w:t>形式</w:t>
      </w:r>
      <w:r w:rsidRPr="008D0539">
        <w:rPr>
          <w:rFonts w:ascii="宋体" w:hAnsi="宋体"/>
          <w:iCs/>
          <w:kern w:val="0"/>
          <w:szCs w:val="21"/>
        </w:rPr>
        <w:t>描述的</w:t>
      </w:r>
      <w:r w:rsidRPr="008D0539">
        <w:rPr>
          <w:rFonts w:ascii="宋体" w:hAnsi="宋体" w:hint="eastAsia"/>
          <w:iCs/>
          <w:kern w:val="0"/>
          <w:szCs w:val="21"/>
        </w:rPr>
        <w:t>、有关某活动的</w:t>
      </w:r>
      <w:r w:rsidRPr="008D0539">
        <w:rPr>
          <w:rFonts w:ascii="宋体" w:hAnsi="宋体"/>
          <w:iCs/>
          <w:kern w:val="0"/>
          <w:szCs w:val="21"/>
        </w:rPr>
        <w:t>完整信息，以人类可阅读的形式展示。</w:t>
      </w:r>
    </w:p>
    <w:p w:rsidR="008D0539" w:rsidRPr="008D0539" w:rsidRDefault="008D0539" w:rsidP="00FA6F43">
      <w:pPr>
        <w:autoSpaceDE w:val="0"/>
        <w:autoSpaceDN w:val="0"/>
        <w:adjustRightInd w:val="0"/>
        <w:snapToGrid w:val="0"/>
        <w:spacing w:line="276" w:lineRule="auto"/>
        <w:ind w:firstLineChars="200" w:firstLine="420"/>
        <w:jc w:val="left"/>
        <w:rPr>
          <w:rFonts w:ascii="宋体" w:hAnsi="宋体"/>
          <w:iCs/>
          <w:kern w:val="0"/>
          <w:szCs w:val="21"/>
        </w:rPr>
      </w:pPr>
      <w:r w:rsidRPr="008D0539">
        <w:rPr>
          <w:rFonts w:ascii="宋体" w:hAnsi="宋体"/>
          <w:iCs/>
          <w:kern w:val="0"/>
          <w:szCs w:val="21"/>
        </w:rPr>
        <w:t>活动描述的内容与计算机系统之间的信息传输无关。但是，对于涉及阅读和实施的人来说，计算机系统必须为读者展示活动文本，因为人是活动的责任者。至少应该</w:t>
      </w:r>
      <w:r w:rsidRPr="008D0539">
        <w:rPr>
          <w:rFonts w:ascii="宋体" w:hAnsi="宋体" w:hint="eastAsia"/>
          <w:iCs/>
          <w:kern w:val="0"/>
          <w:szCs w:val="21"/>
        </w:rPr>
        <w:t>有</w:t>
      </w:r>
      <w:r w:rsidRPr="008D0539">
        <w:rPr>
          <w:rFonts w:ascii="宋体" w:hAnsi="宋体"/>
          <w:iCs/>
          <w:kern w:val="0"/>
          <w:szCs w:val="21"/>
        </w:rPr>
        <w:t>活动的文本信息，供用户查看。</w:t>
      </w:r>
    </w:p>
    <w:p w:rsidR="008D0539" w:rsidRPr="008D0539" w:rsidRDefault="008D0539" w:rsidP="00FA6F43">
      <w:pPr>
        <w:autoSpaceDE w:val="0"/>
        <w:autoSpaceDN w:val="0"/>
        <w:adjustRightInd w:val="0"/>
        <w:snapToGrid w:val="0"/>
        <w:spacing w:line="276" w:lineRule="auto"/>
        <w:ind w:firstLineChars="200" w:firstLine="420"/>
        <w:jc w:val="left"/>
        <w:rPr>
          <w:rFonts w:ascii="宋体" w:hAnsi="宋体"/>
          <w:iCs/>
          <w:kern w:val="0"/>
          <w:szCs w:val="21"/>
        </w:rPr>
      </w:pPr>
      <w:r w:rsidRPr="008D0539">
        <w:rPr>
          <w:rFonts w:ascii="宋体" w:hAnsi="宋体"/>
          <w:iCs/>
          <w:kern w:val="0"/>
          <w:szCs w:val="21"/>
        </w:rPr>
        <w:t>自由文本有助于人理解活动的内容和背景，但是，所有与自动处理相关的信息应该使用适宜的属性</w:t>
      </w:r>
      <w:r w:rsidRPr="008D0539">
        <w:rPr>
          <w:rFonts w:ascii="宋体" w:hAnsi="宋体" w:hint="eastAsia"/>
          <w:iCs/>
          <w:kern w:val="0"/>
          <w:szCs w:val="21"/>
        </w:rPr>
        <w:t>在</w:t>
      </w:r>
      <w:r w:rsidRPr="008D0539">
        <w:rPr>
          <w:rFonts w:ascii="宋体" w:hAnsi="宋体"/>
          <w:iCs/>
          <w:kern w:val="0"/>
          <w:szCs w:val="21"/>
        </w:rPr>
        <w:t>相关对象</w:t>
      </w:r>
      <w:r w:rsidRPr="008D0539">
        <w:rPr>
          <w:rFonts w:ascii="宋体" w:hAnsi="宋体" w:hint="eastAsia"/>
          <w:iCs/>
          <w:kern w:val="0"/>
          <w:szCs w:val="21"/>
        </w:rPr>
        <w:t>之间</w:t>
      </w:r>
      <w:r w:rsidRPr="008D0539">
        <w:rPr>
          <w:rFonts w:ascii="宋体" w:hAnsi="宋体"/>
          <w:iCs/>
          <w:kern w:val="0"/>
          <w:szCs w:val="21"/>
        </w:rPr>
        <w:t>进行传输。</w:t>
      </w:r>
    </w:p>
    <w:p w:rsidR="009D4BD1" w:rsidRDefault="008D0539" w:rsidP="00FA6F43">
      <w:pPr>
        <w:pStyle w:val="afe"/>
        <w:spacing w:line="276" w:lineRule="auto"/>
        <w:rPr>
          <w:rFonts w:hAnsi="宋体"/>
          <w:iCs/>
          <w:szCs w:val="21"/>
        </w:rPr>
      </w:pPr>
      <w:r w:rsidRPr="008D0539">
        <w:rPr>
          <w:rFonts w:hAnsi="宋体"/>
          <w:iCs/>
          <w:szCs w:val="21"/>
        </w:rPr>
        <w:lastRenderedPageBreak/>
        <w:t>用户应该能够在没有编码信息的情况下</w:t>
      </w:r>
      <w:r w:rsidRPr="008D0539">
        <w:rPr>
          <w:rFonts w:hAnsi="宋体" w:hint="eastAsia"/>
          <w:iCs/>
          <w:szCs w:val="21"/>
        </w:rPr>
        <w:t>通过</w:t>
      </w:r>
      <w:r w:rsidRPr="008D0539">
        <w:rPr>
          <w:rFonts w:hAnsi="宋体"/>
          <w:iCs/>
          <w:szCs w:val="21"/>
        </w:rPr>
        <w:t>文本信息准确、完整地理解活动。</w:t>
      </w:r>
    </w:p>
    <w:p w:rsidR="008D0539" w:rsidRPr="008D0539" w:rsidRDefault="00EC18EF" w:rsidP="00FA6F43">
      <w:pPr>
        <w:pStyle w:val="a3"/>
        <w:spacing w:before="156" w:after="156" w:line="276" w:lineRule="auto"/>
        <w:ind w:left="0"/>
      </w:pPr>
      <w:r>
        <w:rPr>
          <w:rFonts w:hint="eastAsia"/>
        </w:rPr>
        <w:t>Act.</w:t>
      </w:r>
      <w:r w:rsidR="008D0539" w:rsidRPr="004908D9">
        <w:t>statusCode</w:t>
      </w:r>
      <w:r w:rsidR="00386ECB">
        <w:t>::</w:t>
      </w:r>
      <w:r w:rsidR="008D0539" w:rsidRPr="004908D9">
        <w:t>CS</w:t>
      </w:r>
    </w:p>
    <w:p w:rsidR="00E36839" w:rsidRPr="00E36839" w:rsidRDefault="00E36839" w:rsidP="00FA6F43">
      <w:pPr>
        <w:autoSpaceDE w:val="0"/>
        <w:autoSpaceDN w:val="0"/>
        <w:adjustRightInd w:val="0"/>
        <w:spacing w:line="276" w:lineRule="auto"/>
        <w:ind w:firstLineChars="200" w:firstLine="420"/>
        <w:jc w:val="left"/>
        <w:rPr>
          <w:rFonts w:ascii="宋体" w:hAnsi="宋体"/>
          <w:iCs/>
          <w:kern w:val="0"/>
          <w:szCs w:val="21"/>
        </w:rPr>
      </w:pPr>
      <w:r w:rsidRPr="00E36839">
        <w:rPr>
          <w:rFonts w:ascii="宋体" w:hAnsi="宋体"/>
          <w:iCs/>
          <w:kern w:val="0"/>
          <w:szCs w:val="21"/>
        </w:rPr>
        <w:t>活动的状态。</w:t>
      </w:r>
      <w:r w:rsidR="00476230">
        <w:rPr>
          <w:rFonts w:hint="eastAsia"/>
        </w:rPr>
        <w:t>具体由国家卫生与人口数据字典中的词表“活动状态代码（</w:t>
      </w:r>
      <w:r w:rsidR="00476230">
        <w:rPr>
          <w:rFonts w:hint="eastAsia"/>
        </w:rPr>
        <w:t>Act</w:t>
      </w:r>
      <w:r w:rsidR="00476230" w:rsidRPr="00ED1B9F">
        <w:t>.</w:t>
      </w:r>
      <w:r w:rsidR="00476230" w:rsidRPr="00085382">
        <w:t xml:space="preserve"> </w:t>
      </w:r>
      <w:r w:rsidR="00476230">
        <w:rPr>
          <w:rFonts w:hint="eastAsia"/>
        </w:rPr>
        <w:t>status</w:t>
      </w:r>
      <w:r w:rsidR="00476230" w:rsidRPr="004908D9">
        <w:t>Code</w:t>
      </w:r>
      <w:r w:rsidR="00476230">
        <w:rPr>
          <w:rFonts w:hint="eastAsia"/>
        </w:rPr>
        <w:t>）”</w:t>
      </w:r>
      <w:r w:rsidR="00476230" w:rsidRPr="00C70F96">
        <w:rPr>
          <w:rFonts w:ascii="宋体" w:hAnsi="宋体" w:hint="eastAsia"/>
          <w:iCs/>
          <w:kern w:val="0"/>
          <w:szCs w:val="21"/>
        </w:rPr>
        <w:t>定义</w:t>
      </w:r>
      <w:r w:rsidR="00476230">
        <w:rPr>
          <w:rFonts w:ascii="宋体" w:hAnsi="宋体" w:hint="eastAsia"/>
          <w:iCs/>
          <w:kern w:val="0"/>
          <w:szCs w:val="21"/>
        </w:rPr>
        <w:t>。</w:t>
      </w:r>
    </w:p>
    <w:p w:rsidR="00E36839" w:rsidRPr="00E36839" w:rsidRDefault="00E36839" w:rsidP="00FA6F43">
      <w:pPr>
        <w:autoSpaceDE w:val="0"/>
        <w:autoSpaceDN w:val="0"/>
        <w:adjustRightInd w:val="0"/>
        <w:spacing w:line="276" w:lineRule="auto"/>
        <w:ind w:firstLineChars="200" w:firstLine="420"/>
        <w:jc w:val="left"/>
        <w:rPr>
          <w:rFonts w:ascii="宋体" w:hAnsi="宋体"/>
          <w:iCs/>
          <w:kern w:val="0"/>
          <w:szCs w:val="21"/>
        </w:rPr>
      </w:pPr>
      <w:r w:rsidRPr="00E36839">
        <w:rPr>
          <w:rFonts w:ascii="宋体" w:hAnsi="宋体"/>
          <w:iCs/>
          <w:kern w:val="0"/>
          <w:szCs w:val="21"/>
        </w:rPr>
        <w:t>如果活动属于观察，其状态包括新</w:t>
      </w:r>
      <w:r w:rsidRPr="00E36839">
        <w:rPr>
          <w:rFonts w:ascii="宋体" w:hAnsi="宋体" w:hint="eastAsia"/>
          <w:iCs/>
          <w:kern w:val="0"/>
          <w:szCs w:val="21"/>
        </w:rPr>
        <w:t>发起</w:t>
      </w:r>
      <w:r w:rsidRPr="00E36839">
        <w:rPr>
          <w:rFonts w:ascii="宋体" w:hAnsi="宋体"/>
          <w:iCs/>
          <w:kern w:val="0"/>
          <w:szCs w:val="21"/>
        </w:rPr>
        <w:t>的、完成的、取消的，等等。</w:t>
      </w:r>
    </w:p>
    <w:p w:rsidR="008D0539" w:rsidRDefault="00E36839" w:rsidP="00FA6F43">
      <w:pPr>
        <w:pStyle w:val="afe"/>
        <w:spacing w:line="276" w:lineRule="auto"/>
        <w:rPr>
          <w:rFonts w:hAnsi="宋体"/>
          <w:iCs/>
          <w:szCs w:val="21"/>
        </w:rPr>
      </w:pPr>
      <w:r w:rsidRPr="00E36839">
        <w:rPr>
          <w:rFonts w:hAnsi="宋体"/>
          <w:iCs/>
          <w:szCs w:val="21"/>
        </w:rPr>
        <w:t>活动状态</w:t>
      </w:r>
      <w:r w:rsidRPr="00E36839">
        <w:rPr>
          <w:rFonts w:hAnsi="宋体" w:hint="eastAsia"/>
          <w:iCs/>
          <w:szCs w:val="21"/>
        </w:rPr>
        <w:t>是活动本身所处的状态，</w:t>
      </w:r>
      <w:r w:rsidRPr="00E36839">
        <w:rPr>
          <w:rFonts w:hAnsi="宋体"/>
          <w:iCs/>
          <w:szCs w:val="21"/>
        </w:rPr>
        <w:t>不是所观察的对象</w:t>
      </w:r>
      <w:r w:rsidRPr="00E36839">
        <w:rPr>
          <w:rFonts w:hAnsi="宋体" w:hint="eastAsia"/>
          <w:iCs/>
          <w:szCs w:val="21"/>
        </w:rPr>
        <w:t>或活动施加的对象</w:t>
      </w:r>
      <w:r w:rsidRPr="00E36839">
        <w:rPr>
          <w:rFonts w:hAnsi="宋体"/>
          <w:iCs/>
          <w:szCs w:val="21"/>
        </w:rPr>
        <w:t>的状态</w:t>
      </w:r>
      <w:r w:rsidRPr="00E36839">
        <w:rPr>
          <w:rFonts w:hAnsi="宋体" w:hint="eastAsia"/>
          <w:iCs/>
          <w:szCs w:val="21"/>
        </w:rPr>
        <w:t>。例如</w:t>
      </w:r>
      <w:r w:rsidRPr="00E36839">
        <w:rPr>
          <w:rFonts w:hAnsi="宋体"/>
          <w:iCs/>
          <w:szCs w:val="21"/>
        </w:rPr>
        <w:t>疾病状态、青霉素变态反应激活状态、等等</w:t>
      </w:r>
      <w:r w:rsidRPr="00E36839">
        <w:rPr>
          <w:rFonts w:hAnsi="宋体" w:hint="eastAsia"/>
          <w:iCs/>
          <w:szCs w:val="21"/>
        </w:rPr>
        <w:t>都属于后者</w:t>
      </w:r>
      <w:r w:rsidRPr="00E36839">
        <w:rPr>
          <w:rFonts w:hAnsi="宋体"/>
          <w:iCs/>
          <w:szCs w:val="21"/>
        </w:rPr>
        <w:t>。反应观察对象状态的信息，通过观察值的属性定义。</w:t>
      </w:r>
    </w:p>
    <w:p w:rsidR="00087DD0" w:rsidRPr="00087DD0" w:rsidRDefault="00EC18EF" w:rsidP="00FA6F43">
      <w:pPr>
        <w:pStyle w:val="a3"/>
        <w:spacing w:before="156" w:after="156" w:line="276" w:lineRule="auto"/>
        <w:ind w:left="0"/>
      </w:pPr>
      <w:r>
        <w:rPr>
          <w:rFonts w:hint="eastAsia"/>
        </w:rPr>
        <w:t>Act.</w:t>
      </w:r>
      <w:r w:rsidR="00087DD0" w:rsidRPr="004908D9">
        <w:t>effectiveTime</w:t>
      </w:r>
      <w:r w:rsidR="00386ECB">
        <w:t>::</w:t>
      </w:r>
      <w:r w:rsidR="00087DD0" w:rsidRPr="004908D9">
        <w:t>SET&lt;TS&gt;</w:t>
      </w:r>
    </w:p>
    <w:p w:rsidR="00087DD0" w:rsidRPr="00087DD0" w:rsidRDefault="00087DD0" w:rsidP="00FA6F43">
      <w:pPr>
        <w:autoSpaceDE w:val="0"/>
        <w:autoSpaceDN w:val="0"/>
        <w:adjustRightInd w:val="0"/>
        <w:snapToGrid w:val="0"/>
        <w:spacing w:line="276" w:lineRule="auto"/>
        <w:ind w:firstLineChars="200" w:firstLine="420"/>
        <w:jc w:val="left"/>
        <w:rPr>
          <w:rFonts w:ascii="宋体" w:hAnsi="宋体"/>
          <w:iCs/>
          <w:kern w:val="0"/>
          <w:szCs w:val="21"/>
        </w:rPr>
      </w:pPr>
      <w:r w:rsidRPr="00087DD0">
        <w:rPr>
          <w:rFonts w:ascii="宋体" w:hAnsi="宋体" w:hint="eastAsia"/>
          <w:iCs/>
          <w:kern w:val="0"/>
          <w:szCs w:val="21"/>
        </w:rPr>
        <w:t>指</w:t>
      </w:r>
      <w:r w:rsidRPr="00087DD0">
        <w:rPr>
          <w:rFonts w:ascii="宋体" w:hAnsi="宋体"/>
          <w:iCs/>
          <w:kern w:val="0"/>
          <w:szCs w:val="21"/>
        </w:rPr>
        <w:t>一项活动在临床上的相关时间，除</w:t>
      </w:r>
      <w:r w:rsidRPr="00087DD0">
        <w:rPr>
          <w:rFonts w:ascii="宋体" w:hAnsi="宋体" w:hint="eastAsia"/>
          <w:iCs/>
          <w:kern w:val="0"/>
          <w:szCs w:val="21"/>
        </w:rPr>
        <w:t>外</w:t>
      </w:r>
      <w:r w:rsidRPr="00087DD0">
        <w:rPr>
          <w:rFonts w:ascii="宋体" w:hAnsi="宋体"/>
          <w:iCs/>
          <w:kern w:val="0"/>
          <w:szCs w:val="21"/>
        </w:rPr>
        <w:t>管理活动。</w:t>
      </w:r>
    </w:p>
    <w:p w:rsidR="00087DD0" w:rsidRPr="00087DD0" w:rsidRDefault="009D62C5" w:rsidP="00FA6F43">
      <w:pPr>
        <w:autoSpaceDE w:val="0"/>
        <w:autoSpaceDN w:val="0"/>
        <w:adjustRightInd w:val="0"/>
        <w:snapToGrid w:val="0"/>
        <w:spacing w:line="276" w:lineRule="auto"/>
        <w:ind w:firstLineChars="200" w:firstLine="420"/>
        <w:jc w:val="left"/>
        <w:rPr>
          <w:rFonts w:ascii="宋体" w:hAnsi="宋体"/>
          <w:iCs/>
          <w:kern w:val="0"/>
          <w:szCs w:val="21"/>
        </w:rPr>
      </w:pPr>
      <w:r>
        <w:rPr>
          <w:rFonts w:ascii="宋体" w:hAnsi="宋体" w:hint="eastAsia"/>
          <w:iCs/>
          <w:kern w:val="0"/>
          <w:szCs w:val="21"/>
        </w:rPr>
        <w:t>本属性</w:t>
      </w:r>
      <w:r w:rsidR="00087DD0" w:rsidRPr="00087DD0">
        <w:rPr>
          <w:rFonts w:ascii="宋体" w:hAnsi="宋体"/>
          <w:iCs/>
          <w:kern w:val="0"/>
          <w:szCs w:val="21"/>
        </w:rPr>
        <w:t>不同于活动时间。对于观察来说，观察活动的时间可能比所获得的观察结果的时间晚很多。例如，血气分析，标本采集若干分钟后才有结果。</w:t>
      </w:r>
    </w:p>
    <w:p w:rsidR="00087DD0" w:rsidRDefault="00087DD0" w:rsidP="00FA6F43">
      <w:pPr>
        <w:pStyle w:val="afe"/>
        <w:spacing w:line="276" w:lineRule="auto"/>
        <w:rPr>
          <w:rFonts w:hAnsi="宋体"/>
          <w:iCs/>
          <w:szCs w:val="21"/>
        </w:rPr>
      </w:pPr>
      <w:r w:rsidRPr="00087DD0">
        <w:rPr>
          <w:rFonts w:hAnsi="宋体"/>
          <w:iCs/>
          <w:szCs w:val="21"/>
        </w:rPr>
        <w:t>对于手术、运输等物理操作性活动来说，有效时间是与活动意愿相关的时间</w:t>
      </w:r>
      <w:r w:rsidRPr="00087DD0">
        <w:rPr>
          <w:rFonts w:hAnsi="宋体" w:hint="eastAsia"/>
          <w:iCs/>
          <w:szCs w:val="21"/>
        </w:rPr>
        <w:t>（例如运输活动的有效时间是货物从A地前往B地所占用的时间），但活动本身</w:t>
      </w:r>
      <w:r w:rsidRPr="00087DD0">
        <w:rPr>
          <w:rFonts w:hAnsi="宋体"/>
          <w:iCs/>
          <w:szCs w:val="21"/>
        </w:rPr>
        <w:t>往往包括实施该意愿所必须的、与该活动的目的无关</w:t>
      </w:r>
      <w:r w:rsidRPr="00087DD0">
        <w:rPr>
          <w:rFonts w:hAnsi="宋体" w:hint="eastAsia"/>
          <w:iCs/>
          <w:szCs w:val="21"/>
        </w:rPr>
        <w:t>的</w:t>
      </w:r>
      <w:r w:rsidRPr="00087DD0">
        <w:rPr>
          <w:rFonts w:hAnsi="宋体"/>
          <w:iCs/>
          <w:szCs w:val="21"/>
        </w:rPr>
        <w:t>工作时间</w:t>
      </w:r>
      <w:r w:rsidRPr="00087DD0">
        <w:rPr>
          <w:rFonts w:hAnsi="宋体" w:hint="eastAsia"/>
          <w:iCs/>
          <w:szCs w:val="21"/>
        </w:rPr>
        <w:t>（例如承担运输任务的司机前往载货地A的时间以及离开卸货地B的时间），这些时间都指活动时间</w:t>
      </w:r>
      <w:r w:rsidRPr="00087DD0">
        <w:rPr>
          <w:rFonts w:hAnsi="宋体"/>
          <w:iCs/>
          <w:szCs w:val="21"/>
        </w:rPr>
        <w:t>。对于临床观察来说，有效时间是患者维持该观察结果的时间。对于手术来说，有效时间是该患者的手术从切开到缝合</w:t>
      </w:r>
      <w:r w:rsidRPr="00087DD0">
        <w:rPr>
          <w:rFonts w:hAnsi="宋体" w:hint="eastAsia"/>
          <w:iCs/>
          <w:szCs w:val="21"/>
        </w:rPr>
        <w:t>一系列活动</w:t>
      </w:r>
      <w:r w:rsidRPr="00087DD0">
        <w:rPr>
          <w:rFonts w:hAnsi="宋体"/>
          <w:iCs/>
          <w:szCs w:val="21"/>
        </w:rPr>
        <w:t>的时间。</w:t>
      </w:r>
    </w:p>
    <w:p w:rsidR="00087DD0" w:rsidRPr="00087DD0" w:rsidRDefault="00EC18EF" w:rsidP="00FA6F43">
      <w:pPr>
        <w:pStyle w:val="a3"/>
        <w:spacing w:before="156" w:after="156" w:line="276" w:lineRule="auto"/>
        <w:ind w:left="0"/>
      </w:pPr>
      <w:r>
        <w:rPr>
          <w:rFonts w:hint="eastAsia"/>
        </w:rPr>
        <w:t>Act.</w:t>
      </w:r>
      <w:r w:rsidR="00087DD0" w:rsidRPr="004908D9">
        <w:t>activityTime</w:t>
      </w:r>
      <w:r w:rsidR="00386ECB">
        <w:t>::</w:t>
      </w:r>
      <w:r w:rsidR="00087DD0" w:rsidRPr="004908D9">
        <w:t>SET&lt;TS&gt;</w:t>
      </w:r>
    </w:p>
    <w:p w:rsidR="00FC11C9" w:rsidRPr="00FC11C9" w:rsidRDefault="00FC11C9" w:rsidP="00FA6F43">
      <w:pPr>
        <w:autoSpaceDE w:val="0"/>
        <w:autoSpaceDN w:val="0"/>
        <w:adjustRightInd w:val="0"/>
        <w:snapToGrid w:val="0"/>
        <w:spacing w:line="276" w:lineRule="auto"/>
        <w:ind w:firstLineChars="200" w:firstLine="420"/>
        <w:jc w:val="left"/>
        <w:rPr>
          <w:rFonts w:ascii="宋体" w:hAnsi="宋体"/>
          <w:kern w:val="0"/>
          <w:szCs w:val="21"/>
        </w:rPr>
      </w:pPr>
      <w:r w:rsidRPr="00FC11C9">
        <w:rPr>
          <w:rFonts w:ascii="宋体" w:hAnsi="宋体"/>
          <w:kern w:val="0"/>
          <w:szCs w:val="21"/>
        </w:rPr>
        <w:t>表达观察、操作及其他活动发生（或假设发生，计划发生等，取决于</w:t>
      </w:r>
      <w:r w:rsidRPr="00FC11C9">
        <w:rPr>
          <w:rFonts w:ascii="宋体" w:hAnsi="宋体" w:hint="eastAsia"/>
          <w:kern w:val="0"/>
          <w:szCs w:val="21"/>
        </w:rPr>
        <w:t>活动</w:t>
      </w:r>
      <w:r w:rsidRPr="00FC11C9">
        <w:rPr>
          <w:rFonts w:ascii="宋体" w:hAnsi="宋体"/>
          <w:kern w:val="0"/>
          <w:szCs w:val="21"/>
        </w:rPr>
        <w:t>语气）的时间。</w:t>
      </w:r>
      <w:r w:rsidRPr="00FC11C9">
        <w:rPr>
          <w:rFonts w:ascii="宋体" w:hAnsi="宋体" w:hint="eastAsia"/>
          <w:kern w:val="0"/>
          <w:szCs w:val="21"/>
        </w:rPr>
        <w:t>这里的</w:t>
      </w:r>
      <w:r w:rsidRPr="00FC11C9">
        <w:rPr>
          <w:rFonts w:ascii="宋体" w:hAnsi="宋体"/>
          <w:kern w:val="0"/>
          <w:szCs w:val="21"/>
        </w:rPr>
        <w:t>活动</w:t>
      </w:r>
      <w:r w:rsidRPr="00FC11C9">
        <w:rPr>
          <w:rFonts w:ascii="宋体" w:hAnsi="宋体" w:hint="eastAsia"/>
          <w:kern w:val="0"/>
          <w:szCs w:val="21"/>
        </w:rPr>
        <w:t>包含</w:t>
      </w:r>
      <w:r w:rsidRPr="00FC11C9">
        <w:rPr>
          <w:rFonts w:ascii="宋体" w:hAnsi="宋体"/>
          <w:kern w:val="0"/>
          <w:szCs w:val="21"/>
        </w:rPr>
        <w:t>活动及其</w:t>
      </w:r>
      <w:r w:rsidRPr="00FC11C9">
        <w:rPr>
          <w:rFonts w:ascii="宋体" w:hAnsi="宋体" w:hint="eastAsia"/>
          <w:kern w:val="0"/>
          <w:szCs w:val="21"/>
        </w:rPr>
        <w:t>所有</w:t>
      </w:r>
      <w:r w:rsidRPr="00FC11C9">
        <w:rPr>
          <w:rFonts w:ascii="宋体" w:hAnsi="宋体"/>
          <w:kern w:val="0"/>
          <w:szCs w:val="21"/>
        </w:rPr>
        <w:t>组成部分（如</w:t>
      </w:r>
      <w:r w:rsidRPr="00FC11C9">
        <w:rPr>
          <w:rFonts w:ascii="宋体" w:hAnsi="宋体" w:hint="eastAsia"/>
          <w:kern w:val="0"/>
          <w:szCs w:val="21"/>
        </w:rPr>
        <w:t>手术</w:t>
      </w:r>
      <w:r w:rsidRPr="00FC11C9">
        <w:rPr>
          <w:rFonts w:ascii="宋体" w:hAnsi="宋体"/>
          <w:kern w:val="0"/>
          <w:szCs w:val="21"/>
        </w:rPr>
        <w:t>准备，消毒等）。</w:t>
      </w:r>
    </w:p>
    <w:p w:rsidR="00FC11C9" w:rsidRPr="00FC11C9" w:rsidRDefault="00FC11C9" w:rsidP="00FA6F43">
      <w:pPr>
        <w:autoSpaceDE w:val="0"/>
        <w:autoSpaceDN w:val="0"/>
        <w:adjustRightInd w:val="0"/>
        <w:snapToGrid w:val="0"/>
        <w:spacing w:line="276" w:lineRule="auto"/>
        <w:ind w:firstLineChars="200" w:firstLine="420"/>
        <w:jc w:val="left"/>
        <w:rPr>
          <w:rFonts w:ascii="宋体" w:hAnsi="宋体"/>
          <w:kern w:val="0"/>
          <w:szCs w:val="21"/>
        </w:rPr>
      </w:pPr>
      <w:r w:rsidRPr="00FC11C9">
        <w:rPr>
          <w:rFonts w:ascii="宋体" w:hAnsi="宋体"/>
          <w:kern w:val="0"/>
          <w:szCs w:val="21"/>
        </w:rPr>
        <w:t>活动时间主要用于管理而不是临床。与临床相关的时间</w:t>
      </w:r>
      <w:r w:rsidRPr="00FC11C9">
        <w:rPr>
          <w:rFonts w:ascii="宋体" w:hAnsi="宋体" w:hint="eastAsia"/>
          <w:kern w:val="0"/>
          <w:szCs w:val="21"/>
        </w:rPr>
        <w:t>应采</w:t>
      </w:r>
      <w:r w:rsidRPr="00FC11C9">
        <w:rPr>
          <w:rFonts w:ascii="宋体" w:hAnsi="宋体"/>
          <w:kern w:val="0"/>
          <w:szCs w:val="21"/>
        </w:rPr>
        <w:t>用有效时间</w:t>
      </w:r>
      <w:r w:rsidRPr="00FC11C9">
        <w:rPr>
          <w:rFonts w:ascii="宋体" w:hAnsi="宋体" w:hint="eastAsia"/>
          <w:kern w:val="0"/>
          <w:szCs w:val="21"/>
        </w:rPr>
        <w:t>（</w:t>
      </w:r>
      <w:r w:rsidRPr="00FC11C9">
        <w:rPr>
          <w:rFonts w:ascii="宋体" w:hAnsi="宋体"/>
          <w:kern w:val="0"/>
          <w:szCs w:val="21"/>
        </w:rPr>
        <w:t>effectiveTime</w:t>
      </w:r>
      <w:r w:rsidRPr="00FC11C9">
        <w:rPr>
          <w:rFonts w:ascii="宋体" w:hAnsi="宋体" w:hint="eastAsia"/>
          <w:kern w:val="0"/>
          <w:szCs w:val="21"/>
        </w:rPr>
        <w:t>）</w:t>
      </w:r>
      <w:r w:rsidRPr="00FC11C9">
        <w:rPr>
          <w:rFonts w:ascii="宋体" w:hAnsi="宋体"/>
          <w:kern w:val="0"/>
          <w:szCs w:val="21"/>
        </w:rPr>
        <w:t>描述。</w:t>
      </w:r>
    </w:p>
    <w:p w:rsidR="00FC11C9" w:rsidRPr="00FC11C9" w:rsidRDefault="00FC11C9" w:rsidP="00FA6F43">
      <w:pPr>
        <w:autoSpaceDE w:val="0"/>
        <w:autoSpaceDN w:val="0"/>
        <w:adjustRightInd w:val="0"/>
        <w:snapToGrid w:val="0"/>
        <w:spacing w:line="276" w:lineRule="auto"/>
        <w:ind w:firstLineChars="200" w:firstLine="420"/>
        <w:jc w:val="left"/>
        <w:rPr>
          <w:rFonts w:ascii="宋体" w:hAnsi="宋体"/>
          <w:kern w:val="0"/>
          <w:szCs w:val="21"/>
        </w:rPr>
      </w:pPr>
      <w:r w:rsidRPr="00FC11C9">
        <w:rPr>
          <w:rFonts w:ascii="宋体" w:hAnsi="宋体"/>
          <w:kern w:val="0"/>
          <w:szCs w:val="21"/>
        </w:rPr>
        <w:t>当观察体征时，活动时间描述的是观察实施的时间，而有效时间是体征出现的时间。同一个活动的活动时间和有效时间完全不同。</w:t>
      </w:r>
    </w:p>
    <w:p w:rsidR="00087DD0" w:rsidRPr="00FC11C9" w:rsidRDefault="00FC11C9" w:rsidP="00FA6F43">
      <w:pPr>
        <w:pStyle w:val="afe"/>
        <w:spacing w:line="276" w:lineRule="auto"/>
        <w:rPr>
          <w:rFonts w:hAnsi="宋体"/>
          <w:iCs/>
          <w:szCs w:val="21"/>
        </w:rPr>
      </w:pPr>
      <w:r w:rsidRPr="00FC11C9">
        <w:rPr>
          <w:rFonts w:hAnsi="宋体"/>
          <w:szCs w:val="21"/>
        </w:rPr>
        <w:t>活动时间指活动发生的时间而不是记录的时间。</w:t>
      </w:r>
    </w:p>
    <w:p w:rsidR="00FA7FEF" w:rsidRDefault="00EC18EF" w:rsidP="00FA6F43">
      <w:pPr>
        <w:pStyle w:val="a3"/>
        <w:spacing w:before="156" w:after="156" w:line="276" w:lineRule="auto"/>
        <w:ind w:left="0"/>
      </w:pPr>
      <w:r>
        <w:rPr>
          <w:rFonts w:hint="eastAsia"/>
        </w:rPr>
        <w:t>Act.</w:t>
      </w:r>
      <w:r w:rsidR="00FA7FEF" w:rsidRPr="004908D9">
        <w:t>repeatNumber</w:t>
      </w:r>
      <w:r w:rsidR="00386ECB">
        <w:t>::</w:t>
      </w:r>
      <w:r w:rsidR="00FA7FEF" w:rsidRPr="004908D9">
        <w:t>IVL&lt;INT&gt;</w:t>
      </w:r>
    </w:p>
    <w:p w:rsidR="009D4751" w:rsidRPr="009D4751" w:rsidRDefault="009D4751" w:rsidP="00FA6F43">
      <w:pPr>
        <w:autoSpaceDE w:val="0"/>
        <w:autoSpaceDN w:val="0"/>
        <w:adjustRightInd w:val="0"/>
        <w:snapToGrid w:val="0"/>
        <w:spacing w:line="276" w:lineRule="auto"/>
        <w:ind w:firstLineChars="200" w:firstLine="420"/>
        <w:jc w:val="left"/>
        <w:rPr>
          <w:rFonts w:ascii="宋体" w:hAnsi="宋体"/>
          <w:kern w:val="0"/>
          <w:szCs w:val="21"/>
        </w:rPr>
      </w:pPr>
      <w:r w:rsidRPr="009D4751">
        <w:rPr>
          <w:rFonts w:ascii="宋体" w:hAnsi="宋体"/>
          <w:kern w:val="0"/>
          <w:szCs w:val="21"/>
        </w:rPr>
        <w:t xml:space="preserve">一个整数区间，表示活动重复的最大和最小次数。例如，口腔科医生叮嘱拔牙患者术后每小时更换纱布1-3次直至出血完全停止，重复次数为1-3。 </w:t>
      </w:r>
    </w:p>
    <w:p w:rsidR="009D4751" w:rsidRPr="009D4751" w:rsidRDefault="009D4751" w:rsidP="00FA6F43">
      <w:pPr>
        <w:autoSpaceDE w:val="0"/>
        <w:autoSpaceDN w:val="0"/>
        <w:adjustRightInd w:val="0"/>
        <w:snapToGrid w:val="0"/>
        <w:spacing w:line="276" w:lineRule="auto"/>
        <w:ind w:firstLineChars="200" w:firstLine="420"/>
        <w:jc w:val="left"/>
        <w:rPr>
          <w:rFonts w:ascii="宋体" w:hAnsi="宋体"/>
          <w:kern w:val="0"/>
          <w:szCs w:val="21"/>
        </w:rPr>
      </w:pPr>
      <w:r w:rsidRPr="009D4751">
        <w:rPr>
          <w:rFonts w:ascii="宋体" w:hAnsi="宋体"/>
          <w:kern w:val="0"/>
          <w:szCs w:val="21"/>
        </w:rPr>
        <w:t>重复次数进一步受时间约束。重复必须在活动有效时间Act.effectiveTime结束时终止。</w:t>
      </w:r>
    </w:p>
    <w:p w:rsidR="009D4751" w:rsidRPr="009D4751" w:rsidRDefault="009D4751" w:rsidP="00FA6F43">
      <w:pPr>
        <w:autoSpaceDE w:val="0"/>
        <w:autoSpaceDN w:val="0"/>
        <w:adjustRightInd w:val="0"/>
        <w:snapToGrid w:val="0"/>
        <w:spacing w:line="276" w:lineRule="auto"/>
        <w:ind w:firstLineChars="200" w:firstLine="420"/>
        <w:jc w:val="left"/>
        <w:rPr>
          <w:rFonts w:ascii="宋体" w:hAnsi="宋体"/>
          <w:kern w:val="0"/>
          <w:szCs w:val="21"/>
        </w:rPr>
      </w:pPr>
      <w:r w:rsidRPr="009D4751">
        <w:rPr>
          <w:rFonts w:ascii="宋体" w:hAnsi="宋体"/>
          <w:kern w:val="0"/>
          <w:szCs w:val="21"/>
        </w:rPr>
        <w:t>在事件语气</w:t>
      </w:r>
      <w:r w:rsidRPr="009D4751">
        <w:rPr>
          <w:rFonts w:ascii="宋体" w:hAnsi="宋体" w:hint="eastAsia"/>
          <w:kern w:val="0"/>
          <w:szCs w:val="21"/>
        </w:rPr>
        <w:t>（</w:t>
      </w:r>
      <w:r w:rsidRPr="009D4751">
        <w:rPr>
          <w:rFonts w:ascii="宋体" w:hAnsi="宋体"/>
          <w:kern w:val="0"/>
          <w:szCs w:val="21"/>
        </w:rPr>
        <w:t>Event mood</w:t>
      </w:r>
      <w:r w:rsidRPr="009D4751">
        <w:rPr>
          <w:rFonts w:ascii="宋体" w:hAnsi="宋体" w:hint="eastAsia"/>
          <w:kern w:val="0"/>
          <w:szCs w:val="21"/>
        </w:rPr>
        <w:t>）</w:t>
      </w:r>
      <w:r w:rsidRPr="009D4751">
        <w:rPr>
          <w:rFonts w:ascii="宋体" w:hAnsi="宋体"/>
          <w:kern w:val="0"/>
          <w:szCs w:val="21"/>
        </w:rPr>
        <w:t>里，重复次数通常为1。</w:t>
      </w:r>
    </w:p>
    <w:p w:rsidR="00087DD0" w:rsidRPr="009D4751" w:rsidRDefault="009D4751" w:rsidP="00FA6F43">
      <w:pPr>
        <w:autoSpaceDE w:val="0"/>
        <w:autoSpaceDN w:val="0"/>
        <w:adjustRightInd w:val="0"/>
        <w:snapToGrid w:val="0"/>
        <w:spacing w:line="276" w:lineRule="auto"/>
        <w:ind w:firstLineChars="200" w:firstLine="420"/>
        <w:jc w:val="left"/>
        <w:rPr>
          <w:rFonts w:ascii="宋体" w:hAnsi="宋体"/>
          <w:kern w:val="0"/>
          <w:szCs w:val="21"/>
        </w:rPr>
      </w:pPr>
      <w:r w:rsidRPr="009D4751">
        <w:rPr>
          <w:rFonts w:ascii="宋体" w:hAnsi="宋体"/>
          <w:kern w:val="0"/>
          <w:szCs w:val="21"/>
        </w:rPr>
        <w:t>活动重复发生的次数与重复发生的事件序列的区别，需要使用活动关系的属性</w:t>
      </w:r>
      <w:r w:rsidRPr="009D4751">
        <w:rPr>
          <w:rFonts w:ascii="宋体" w:hAnsi="宋体" w:hint="eastAsia"/>
          <w:kern w:val="0"/>
          <w:szCs w:val="21"/>
        </w:rPr>
        <w:t>-活动关系序列值（</w:t>
      </w:r>
      <w:r w:rsidRPr="009D4751">
        <w:rPr>
          <w:rFonts w:ascii="宋体" w:hAnsi="宋体"/>
          <w:kern w:val="0"/>
          <w:szCs w:val="21"/>
        </w:rPr>
        <w:t>ActRelationship.sequenceNumber</w:t>
      </w:r>
      <w:r w:rsidRPr="009D4751">
        <w:rPr>
          <w:rFonts w:ascii="宋体" w:hAnsi="宋体" w:hint="eastAsia"/>
          <w:kern w:val="0"/>
          <w:szCs w:val="21"/>
        </w:rPr>
        <w:t>）定义</w:t>
      </w:r>
      <w:r w:rsidRPr="009D4751">
        <w:rPr>
          <w:rFonts w:ascii="宋体" w:hAnsi="宋体"/>
          <w:kern w:val="0"/>
          <w:szCs w:val="21"/>
        </w:rPr>
        <w:t>。</w:t>
      </w:r>
    </w:p>
    <w:p w:rsidR="00087DD0" w:rsidRPr="009527B6" w:rsidRDefault="00EC18EF" w:rsidP="00FA6F43">
      <w:pPr>
        <w:pStyle w:val="a3"/>
        <w:spacing w:before="156" w:after="156" w:line="276" w:lineRule="auto"/>
        <w:ind w:left="0"/>
      </w:pPr>
      <w:r>
        <w:rPr>
          <w:rFonts w:hint="eastAsia"/>
        </w:rPr>
        <w:t>Act.</w:t>
      </w:r>
      <w:r w:rsidR="009527B6" w:rsidRPr="004908D9">
        <w:t>levelCode</w:t>
      </w:r>
      <w:r w:rsidR="00386ECB">
        <w:t>::</w:t>
      </w:r>
      <w:r w:rsidR="009527B6" w:rsidRPr="004908D9">
        <w:t>CE</w:t>
      </w:r>
    </w:p>
    <w:p w:rsidR="00087DD0" w:rsidRDefault="009E6840" w:rsidP="00FA6F43">
      <w:pPr>
        <w:pStyle w:val="afe"/>
        <w:spacing w:line="276" w:lineRule="auto"/>
        <w:rPr>
          <w:rFonts w:hAnsi="宋体"/>
          <w:szCs w:val="21"/>
        </w:rPr>
      </w:pPr>
      <w:r w:rsidRPr="009E6840">
        <w:rPr>
          <w:rFonts w:hAnsi="宋体" w:hint="eastAsia"/>
          <w:szCs w:val="21"/>
        </w:rPr>
        <w:lastRenderedPageBreak/>
        <w:t>在特定专业领域内，按照某种规则对活动，例如医学操作，所进行的分类，且这种分类在某种意义上具有等级含义。活动级别与活动类的分类概念不同，二者分别从两个维度对活动进行分类。</w:t>
      </w:r>
    </w:p>
    <w:p w:rsidR="009E6840" w:rsidRDefault="00EC18EF" w:rsidP="00FA6F43">
      <w:pPr>
        <w:pStyle w:val="a3"/>
        <w:spacing w:before="156" w:after="156" w:line="276" w:lineRule="auto"/>
        <w:ind w:left="0"/>
      </w:pPr>
      <w:r>
        <w:rPr>
          <w:rFonts w:hint="eastAsia"/>
        </w:rPr>
        <w:t>Act.</w:t>
      </w:r>
      <w:r w:rsidR="009E6840" w:rsidRPr="004908D9">
        <w:t>reasonCode</w:t>
      </w:r>
      <w:r w:rsidR="00386ECB">
        <w:t>::</w:t>
      </w:r>
      <w:r w:rsidR="009E6840" w:rsidRPr="004908D9">
        <w:t>LST&lt;CD&gt;</w:t>
      </w:r>
    </w:p>
    <w:p w:rsidR="009E6840" w:rsidRPr="009E6840" w:rsidRDefault="009E6840" w:rsidP="00FA6F43">
      <w:pPr>
        <w:autoSpaceDE w:val="0"/>
        <w:autoSpaceDN w:val="0"/>
        <w:adjustRightInd w:val="0"/>
        <w:snapToGrid w:val="0"/>
        <w:spacing w:line="276" w:lineRule="auto"/>
        <w:ind w:firstLineChars="200" w:firstLine="420"/>
        <w:jc w:val="left"/>
        <w:rPr>
          <w:rFonts w:ascii="宋体" w:hAnsi="宋体"/>
          <w:iCs/>
          <w:kern w:val="0"/>
          <w:szCs w:val="21"/>
        </w:rPr>
      </w:pPr>
      <w:r w:rsidRPr="009E6840">
        <w:rPr>
          <w:rFonts w:ascii="宋体" w:hAnsi="宋体"/>
          <w:iCs/>
          <w:kern w:val="0"/>
          <w:szCs w:val="21"/>
        </w:rPr>
        <w:t>活动的动机、原因或理由。大多数活动原因可以通过活动关系类型表达，即将一个新的活动与之前另一个活动通过</w:t>
      </w:r>
      <w:r w:rsidRPr="009E6840">
        <w:rPr>
          <w:rFonts w:ascii="宋体" w:hAnsi="宋体" w:hint="eastAsia"/>
          <w:iCs/>
          <w:kern w:val="0"/>
          <w:szCs w:val="21"/>
        </w:rPr>
        <w:t>原因关系（</w:t>
      </w:r>
      <w:r w:rsidRPr="009E6840">
        <w:rPr>
          <w:rFonts w:ascii="宋体" w:hAnsi="宋体"/>
          <w:iCs/>
          <w:kern w:val="0"/>
          <w:szCs w:val="21"/>
        </w:rPr>
        <w:t>has reason</w:t>
      </w:r>
      <w:r w:rsidRPr="009E6840">
        <w:rPr>
          <w:rFonts w:ascii="宋体" w:hAnsi="宋体" w:hint="eastAsia"/>
          <w:iCs/>
          <w:kern w:val="0"/>
          <w:szCs w:val="21"/>
        </w:rPr>
        <w:t>）</w:t>
      </w:r>
      <w:r w:rsidRPr="009E6840">
        <w:rPr>
          <w:rFonts w:ascii="宋体" w:hAnsi="宋体"/>
          <w:iCs/>
          <w:kern w:val="0"/>
          <w:szCs w:val="21"/>
        </w:rPr>
        <w:t>予以表达，说明之前的活动是本活动的原因。</w:t>
      </w:r>
    </w:p>
    <w:p w:rsidR="009E6840" w:rsidRDefault="009E6840" w:rsidP="00FA6F43">
      <w:pPr>
        <w:pStyle w:val="afe"/>
        <w:spacing w:line="276" w:lineRule="auto"/>
        <w:rPr>
          <w:rFonts w:hAnsi="宋体"/>
          <w:iCs/>
          <w:szCs w:val="21"/>
        </w:rPr>
      </w:pPr>
      <w:r w:rsidRPr="009E6840">
        <w:rPr>
          <w:rFonts w:hAnsi="宋体"/>
          <w:iCs/>
          <w:szCs w:val="21"/>
        </w:rPr>
        <w:t>有时，如根据法律或应患者要求开展某项活动，则需要用本</w:t>
      </w:r>
      <w:r w:rsidR="00525E65">
        <w:rPr>
          <w:rFonts w:hAnsi="宋体" w:hint="eastAsia"/>
          <w:iCs/>
          <w:szCs w:val="21"/>
        </w:rPr>
        <w:t>属性</w:t>
      </w:r>
      <w:r w:rsidRPr="009E6840">
        <w:rPr>
          <w:rFonts w:hAnsi="宋体"/>
          <w:iCs/>
          <w:szCs w:val="21"/>
        </w:rPr>
        <w:t>来表达这种原因。但是，如果这些</w:t>
      </w:r>
      <w:r w:rsidRPr="009E6840">
        <w:rPr>
          <w:rFonts w:hAnsi="宋体" w:hint="eastAsia"/>
          <w:iCs/>
          <w:szCs w:val="21"/>
        </w:rPr>
        <w:t>法律</w:t>
      </w:r>
      <w:r w:rsidRPr="009E6840">
        <w:rPr>
          <w:rFonts w:hAnsi="宋体"/>
          <w:iCs/>
          <w:szCs w:val="21"/>
        </w:rPr>
        <w:t>或者合同或者要求能够用一个活动来表达时，还是首选活动关系属性来表达活动的原因，而不是</w:t>
      </w:r>
      <w:r w:rsidR="00525E65">
        <w:rPr>
          <w:rFonts w:hAnsi="宋体" w:hint="eastAsia"/>
          <w:iCs/>
          <w:szCs w:val="21"/>
        </w:rPr>
        <w:t>本属性</w:t>
      </w:r>
      <w:r w:rsidRPr="009E6840">
        <w:rPr>
          <w:rFonts w:hAnsi="宋体"/>
          <w:iCs/>
          <w:szCs w:val="21"/>
        </w:rPr>
        <w:t>。</w:t>
      </w:r>
    </w:p>
    <w:p w:rsidR="004E5927" w:rsidRPr="004E5927" w:rsidRDefault="004E5927" w:rsidP="00FA6F43">
      <w:pPr>
        <w:pStyle w:val="a1"/>
        <w:spacing w:before="156" w:after="156" w:line="276" w:lineRule="auto"/>
      </w:pPr>
      <w:r w:rsidRPr="004E5927">
        <w:rPr>
          <w:rFonts w:hint="eastAsia"/>
        </w:rPr>
        <w:t>活动关系</w:t>
      </w:r>
      <w:r w:rsidRPr="004E5927">
        <w:t>ActRelationship</w:t>
      </w:r>
    </w:p>
    <w:p w:rsidR="004E5927" w:rsidRPr="00B67095" w:rsidRDefault="00390F67" w:rsidP="00FA6F43">
      <w:pPr>
        <w:pStyle w:val="a2"/>
        <w:spacing w:before="156" w:after="156" w:line="276" w:lineRule="auto"/>
      </w:pPr>
      <w:r w:rsidRPr="00B67095">
        <w:rPr>
          <w:rFonts w:hint="eastAsia"/>
        </w:rPr>
        <w:t>活动关系的描述</w:t>
      </w:r>
    </w:p>
    <w:p w:rsidR="00390F67" w:rsidRPr="00B67095" w:rsidRDefault="00B67095" w:rsidP="00FA6F43">
      <w:pPr>
        <w:autoSpaceDE w:val="0"/>
        <w:autoSpaceDN w:val="0"/>
        <w:adjustRightInd w:val="0"/>
        <w:spacing w:line="276" w:lineRule="auto"/>
        <w:ind w:firstLineChars="200" w:firstLine="420"/>
        <w:jc w:val="left"/>
        <w:rPr>
          <w:highlight w:val="yellow"/>
        </w:rPr>
      </w:pPr>
      <w:r w:rsidRPr="00B67095">
        <w:rPr>
          <w:rFonts w:ascii="宋体" w:hAnsi="宋体" w:hint="eastAsia"/>
          <w:iCs/>
          <w:kern w:val="0"/>
          <w:szCs w:val="21"/>
        </w:rPr>
        <w:t>活动关系用来构建复杂的观察、活动体系，表达各种活动实例之间的逻辑关联。任何一种活动关系都是一个从源（source）活动到目标（target）活动的关联。比如，源活动是目标活动的组成部分、目标活动是源活动的原因、指征、延续、结果，等等。</w:t>
      </w:r>
    </w:p>
    <w:p w:rsidR="00390F67" w:rsidRPr="00B67095" w:rsidRDefault="00390F67" w:rsidP="00FA6F43">
      <w:pPr>
        <w:pStyle w:val="a2"/>
        <w:spacing w:before="156" w:after="156" w:line="276" w:lineRule="auto"/>
      </w:pPr>
      <w:r w:rsidRPr="00B67095">
        <w:rPr>
          <w:rFonts w:hint="eastAsia"/>
        </w:rPr>
        <w:t>活动关系的属性</w:t>
      </w:r>
    </w:p>
    <w:p w:rsidR="00390F67" w:rsidRDefault="00390F67" w:rsidP="00FA6F43">
      <w:pPr>
        <w:pStyle w:val="afe"/>
        <w:spacing w:line="276" w:lineRule="auto"/>
      </w:pPr>
      <w:r w:rsidRPr="00390F67">
        <w:t xml:space="preserve">typeCode </w:t>
      </w:r>
      <w:r w:rsidR="00386ECB">
        <w:t>::</w:t>
      </w:r>
      <w:r w:rsidRPr="00390F67">
        <w:t xml:space="preserve"> CS</w:t>
      </w:r>
      <w:r>
        <w:rPr>
          <w:rFonts w:hint="eastAsia"/>
        </w:rPr>
        <w:t xml:space="preserve">                 </w:t>
      </w:r>
      <w:r w:rsidRPr="00390F67">
        <w:t xml:space="preserve">sequenceNumber </w:t>
      </w:r>
      <w:r w:rsidR="00386ECB">
        <w:t>::</w:t>
      </w:r>
      <w:r w:rsidRPr="00390F67">
        <w:t xml:space="preserve"> INT</w:t>
      </w:r>
      <w:r>
        <w:rPr>
          <w:rFonts w:hint="eastAsia"/>
        </w:rPr>
        <w:t xml:space="preserve">      </w:t>
      </w:r>
    </w:p>
    <w:p w:rsidR="00390F67" w:rsidRDefault="00390F67" w:rsidP="00FA6F43">
      <w:pPr>
        <w:pStyle w:val="afe"/>
        <w:spacing w:line="276" w:lineRule="auto"/>
        <w:rPr>
          <w:highlight w:val="yellow"/>
        </w:rPr>
      </w:pPr>
      <w:r w:rsidRPr="00390F67">
        <w:t xml:space="preserve">priorityNumber </w:t>
      </w:r>
      <w:r w:rsidR="00386ECB">
        <w:t>::</w:t>
      </w:r>
      <w:r w:rsidRPr="00390F67">
        <w:t xml:space="preserve"> REAL</w:t>
      </w:r>
      <w:r>
        <w:rPr>
          <w:rFonts w:hint="eastAsia"/>
        </w:rPr>
        <w:t xml:space="preserve">         </w:t>
      </w:r>
      <w:r w:rsidRPr="00390F67">
        <w:t xml:space="preserve">uncertaintyCode </w:t>
      </w:r>
      <w:r w:rsidR="00386ECB">
        <w:t>::</w:t>
      </w:r>
      <w:r w:rsidRPr="00390F67">
        <w:t xml:space="preserve"> CE</w:t>
      </w:r>
    </w:p>
    <w:p w:rsidR="00390F67" w:rsidRDefault="00EC18EF" w:rsidP="00FA6F43">
      <w:pPr>
        <w:pStyle w:val="a3"/>
        <w:spacing w:before="156" w:after="156" w:line="276" w:lineRule="auto"/>
        <w:ind w:left="0"/>
      </w:pPr>
      <w:r w:rsidRPr="004E5927">
        <w:t>ActRelationship</w:t>
      </w:r>
      <w:r>
        <w:rPr>
          <w:rFonts w:hint="eastAsia"/>
        </w:rPr>
        <w:t>.</w:t>
      </w:r>
      <w:r w:rsidR="00390EAA" w:rsidRPr="00390F67">
        <w:t xml:space="preserve">typeCode </w:t>
      </w:r>
      <w:r w:rsidR="00386ECB">
        <w:t>::</w:t>
      </w:r>
      <w:r w:rsidR="00390EAA" w:rsidRPr="00390F67">
        <w:t xml:space="preserve"> CS</w:t>
      </w:r>
    </w:p>
    <w:p w:rsidR="00390EAA" w:rsidRPr="00390EAA" w:rsidRDefault="00390EAA" w:rsidP="00FA6F43">
      <w:pPr>
        <w:autoSpaceDE w:val="0"/>
        <w:autoSpaceDN w:val="0"/>
        <w:adjustRightInd w:val="0"/>
        <w:spacing w:line="276" w:lineRule="auto"/>
        <w:ind w:firstLineChars="200" w:firstLine="420"/>
        <w:jc w:val="left"/>
        <w:rPr>
          <w:rFonts w:ascii="宋体" w:hAnsi="宋体"/>
          <w:iCs/>
          <w:kern w:val="0"/>
          <w:szCs w:val="21"/>
        </w:rPr>
      </w:pPr>
      <w:r w:rsidRPr="00390EAA">
        <w:rPr>
          <w:rFonts w:ascii="宋体" w:hAnsi="宋体"/>
          <w:iCs/>
          <w:kern w:val="0"/>
          <w:szCs w:val="21"/>
        </w:rPr>
        <w:t>指定活动关系实例</w:t>
      </w:r>
      <w:r w:rsidRPr="00390EAA">
        <w:rPr>
          <w:rFonts w:ascii="宋体" w:hAnsi="宋体" w:hint="eastAsia"/>
          <w:iCs/>
          <w:kern w:val="0"/>
          <w:szCs w:val="21"/>
        </w:rPr>
        <w:t>的</w:t>
      </w:r>
      <w:r w:rsidRPr="00390EAA">
        <w:rPr>
          <w:rFonts w:ascii="宋体" w:hAnsi="宋体"/>
          <w:iCs/>
          <w:kern w:val="0"/>
          <w:szCs w:val="21"/>
        </w:rPr>
        <w:t>意义和目的的代码。</w:t>
      </w:r>
      <w:r w:rsidRPr="00390EAA">
        <w:rPr>
          <w:rFonts w:ascii="宋体" w:hAnsi="宋体" w:hint="eastAsia"/>
          <w:iCs/>
          <w:kern w:val="0"/>
          <w:szCs w:val="21"/>
        </w:rPr>
        <w:t>每一个值都意味着特定的约束，即什么样的行为对象可以是相关的，以何种方式关联。</w:t>
      </w:r>
    </w:p>
    <w:p w:rsidR="00390EAA" w:rsidRPr="00390EAA" w:rsidRDefault="00390EAA" w:rsidP="00FA6F43">
      <w:pPr>
        <w:pStyle w:val="afe"/>
        <w:spacing w:line="276" w:lineRule="auto"/>
        <w:rPr>
          <w:rFonts w:hAnsi="宋体"/>
          <w:szCs w:val="21"/>
        </w:rPr>
      </w:pPr>
      <w:r w:rsidRPr="00390EAA">
        <w:rPr>
          <w:rFonts w:hAnsi="宋体" w:hint="eastAsia"/>
          <w:iCs/>
          <w:szCs w:val="21"/>
        </w:rPr>
        <w:t>临床工作流也属于本</w:t>
      </w:r>
      <w:r w:rsidR="009D62C5">
        <w:rPr>
          <w:rFonts w:hAnsi="宋体" w:hint="eastAsia"/>
          <w:iCs/>
          <w:szCs w:val="21"/>
        </w:rPr>
        <w:t>属性</w:t>
      </w:r>
      <w:r w:rsidRPr="00390EAA">
        <w:rPr>
          <w:rFonts w:hAnsi="宋体" w:hint="eastAsia"/>
          <w:iCs/>
          <w:szCs w:val="21"/>
        </w:rPr>
        <w:t>描述的范畴。</w:t>
      </w:r>
    </w:p>
    <w:p w:rsidR="00390EAA" w:rsidRDefault="00EC18EF" w:rsidP="00FA6F43">
      <w:pPr>
        <w:pStyle w:val="a3"/>
        <w:spacing w:before="156" w:after="156" w:line="276" w:lineRule="auto"/>
        <w:ind w:left="0"/>
      </w:pPr>
      <w:r w:rsidRPr="004E5927">
        <w:t>ActRelationship</w:t>
      </w:r>
      <w:r>
        <w:rPr>
          <w:rFonts w:hint="eastAsia"/>
        </w:rPr>
        <w:t>.</w:t>
      </w:r>
      <w:r w:rsidR="008D34F0" w:rsidRPr="00390F67">
        <w:t xml:space="preserve">sequenceNumber </w:t>
      </w:r>
      <w:r w:rsidR="00386ECB">
        <w:t>::</w:t>
      </w:r>
      <w:r w:rsidR="008D34F0" w:rsidRPr="00390F67">
        <w:t xml:space="preserve"> INT</w:t>
      </w:r>
    </w:p>
    <w:p w:rsidR="008D34F0" w:rsidRPr="008D34F0" w:rsidRDefault="008D34F0" w:rsidP="00FA6F43">
      <w:pPr>
        <w:autoSpaceDE w:val="0"/>
        <w:autoSpaceDN w:val="0"/>
        <w:adjustRightInd w:val="0"/>
        <w:spacing w:line="276" w:lineRule="auto"/>
        <w:ind w:firstLineChars="200" w:firstLine="420"/>
        <w:jc w:val="left"/>
        <w:rPr>
          <w:rFonts w:ascii="宋体" w:hAnsi="宋体"/>
          <w:iCs/>
          <w:kern w:val="0"/>
          <w:szCs w:val="21"/>
        </w:rPr>
      </w:pPr>
      <w:r w:rsidRPr="008D34F0">
        <w:rPr>
          <w:rFonts w:ascii="宋体" w:hAnsi="宋体" w:hint="eastAsia"/>
          <w:iCs/>
          <w:kern w:val="0"/>
          <w:szCs w:val="21"/>
        </w:rPr>
        <w:t>指定的一个整数，表示与源（source）活动具有类似活动关系的若干个关系的相对顺序或时间顺序。属于工作流控制属性组的一部分。</w:t>
      </w:r>
    </w:p>
    <w:p w:rsidR="00390EAA" w:rsidRPr="008D34F0" w:rsidRDefault="008D34F0" w:rsidP="00FA6F43">
      <w:pPr>
        <w:pStyle w:val="afe"/>
        <w:spacing w:line="276" w:lineRule="auto"/>
      </w:pPr>
      <w:r w:rsidRPr="008D34F0">
        <w:rPr>
          <w:rFonts w:hAnsi="宋体" w:hint="eastAsia"/>
          <w:iCs/>
          <w:szCs w:val="21"/>
        </w:rPr>
        <w:t>当需要表达活动关系的某种偏好而不是顺序时，应使用活动关系优先号。</w:t>
      </w:r>
    </w:p>
    <w:p w:rsidR="00390EAA" w:rsidRDefault="00EC18EF" w:rsidP="00FA6F43">
      <w:pPr>
        <w:pStyle w:val="a3"/>
        <w:spacing w:before="156" w:after="156" w:line="276" w:lineRule="auto"/>
        <w:ind w:left="0"/>
      </w:pPr>
      <w:r w:rsidRPr="004E5927">
        <w:t>ActRelationship</w:t>
      </w:r>
      <w:r>
        <w:rPr>
          <w:rFonts w:hint="eastAsia"/>
        </w:rPr>
        <w:t>.</w:t>
      </w:r>
      <w:r w:rsidR="008D34F0" w:rsidRPr="00390F67">
        <w:t xml:space="preserve">priorityNumber </w:t>
      </w:r>
      <w:r w:rsidR="00386ECB">
        <w:t>::</w:t>
      </w:r>
      <w:r w:rsidR="008D34F0" w:rsidRPr="00390F67">
        <w:t xml:space="preserve"> REAL</w:t>
      </w:r>
    </w:p>
    <w:p w:rsidR="008D34F0" w:rsidRDefault="008D34F0" w:rsidP="00FA6F43">
      <w:pPr>
        <w:pStyle w:val="afe"/>
        <w:spacing w:line="276" w:lineRule="auto"/>
      </w:pPr>
      <w:r w:rsidRPr="008D34F0">
        <w:rPr>
          <w:rFonts w:hint="eastAsia"/>
        </w:rPr>
        <w:t>指定的一个整数，表示当同一个活动（源活动）和多个其它活动（目标活动）以类似活动关系关联时，优先考虑该关系。优先号的值较小者应得到优先考虑。</w:t>
      </w:r>
    </w:p>
    <w:p w:rsidR="001157BC" w:rsidRDefault="00EC18EF" w:rsidP="00FA6F43">
      <w:pPr>
        <w:pStyle w:val="a3"/>
        <w:spacing w:before="156" w:after="156" w:line="276" w:lineRule="auto"/>
        <w:ind w:left="0"/>
      </w:pPr>
      <w:r w:rsidRPr="004E5927">
        <w:t>ActRelationship</w:t>
      </w:r>
      <w:r>
        <w:rPr>
          <w:rFonts w:hint="eastAsia"/>
        </w:rPr>
        <w:t>.</w:t>
      </w:r>
      <w:r w:rsidR="00435E54" w:rsidRPr="00390F67">
        <w:t xml:space="preserve">uncertaintyCode </w:t>
      </w:r>
      <w:r w:rsidR="00386ECB">
        <w:t>::</w:t>
      </w:r>
      <w:r w:rsidR="00435E54" w:rsidRPr="00390F67">
        <w:t xml:space="preserve"> CE</w:t>
      </w:r>
    </w:p>
    <w:p w:rsidR="00435E54" w:rsidRPr="00435E54" w:rsidRDefault="00FC5FC8" w:rsidP="00FA6F43">
      <w:pPr>
        <w:autoSpaceDE w:val="0"/>
        <w:autoSpaceDN w:val="0"/>
        <w:adjustRightInd w:val="0"/>
        <w:spacing w:line="276" w:lineRule="auto"/>
        <w:ind w:firstLineChars="200" w:firstLine="420"/>
      </w:pPr>
      <w:r w:rsidRPr="00B67095">
        <w:rPr>
          <w:rFonts w:ascii="宋体" w:hAnsi="宋体" w:hint="eastAsia"/>
          <w:iCs/>
          <w:kern w:val="0"/>
          <w:szCs w:val="21"/>
        </w:rPr>
        <w:t>指定的一个代码，表示源（source）活动和目标（target）活动之间的特定关系是否已</w:t>
      </w:r>
      <w:r w:rsidRPr="00B67095">
        <w:rPr>
          <w:rFonts w:ascii="宋体" w:hAnsi="宋体" w:hint="eastAsia"/>
          <w:iCs/>
          <w:kern w:val="0"/>
          <w:szCs w:val="21"/>
        </w:rPr>
        <w:lastRenderedPageBreak/>
        <w:t>证实是不确定的。例如，</w:t>
      </w:r>
      <w:r w:rsidRPr="00B67095">
        <w:rPr>
          <w:rFonts w:ascii="宋体" w:hAnsi="宋体" w:hint="eastAsia"/>
          <w:kern w:val="0"/>
          <w:szCs w:val="21"/>
        </w:rPr>
        <w:t>一个病人有可能在以前做过胆囊切除手术，但不确定。</w:t>
      </w:r>
    </w:p>
    <w:p w:rsidR="009E6840" w:rsidRDefault="00476C88" w:rsidP="00FA6F43">
      <w:pPr>
        <w:pStyle w:val="a1"/>
        <w:spacing w:before="156" w:after="156" w:line="276" w:lineRule="auto"/>
      </w:pPr>
      <w:r>
        <w:rPr>
          <w:rFonts w:hint="eastAsia"/>
        </w:rPr>
        <w:t>就医</w:t>
      </w:r>
      <w:r w:rsidR="00EC18EF">
        <w:rPr>
          <w:rFonts w:hint="eastAsia"/>
        </w:rPr>
        <w:t>P</w:t>
      </w:r>
      <w:r w:rsidRPr="00476C88">
        <w:t>atientEncounter</w:t>
      </w:r>
    </w:p>
    <w:p w:rsidR="00476C88" w:rsidRPr="006A0579" w:rsidRDefault="00476C88" w:rsidP="00FA6F43">
      <w:pPr>
        <w:pStyle w:val="a2"/>
        <w:spacing w:before="156" w:after="156" w:line="276" w:lineRule="auto"/>
      </w:pPr>
      <w:r w:rsidRPr="006A0579">
        <w:rPr>
          <w:rFonts w:hint="eastAsia"/>
        </w:rPr>
        <w:t>就医的描述</w:t>
      </w:r>
    </w:p>
    <w:p w:rsidR="00CF4A03" w:rsidRDefault="00236B22" w:rsidP="00FA6F43">
      <w:pPr>
        <w:pStyle w:val="afe"/>
        <w:spacing w:line="276" w:lineRule="auto"/>
        <w:rPr>
          <w:iCs/>
        </w:rPr>
      </w:pPr>
      <w:r w:rsidRPr="00236B22">
        <w:rPr>
          <w:rFonts w:hint="eastAsia"/>
          <w:iCs/>
        </w:rPr>
        <w:t>为进行医疗保健相关服务而在患者与医疗服务提供者之间的互动。医疗保健服务包括健康评估、门诊患者到多个科室就诊、上门健康支持（包括理疗）、住院患者住院、急诊室就诊、现场就诊（如交通事故）、诊所就诊、专业治疗、电话咨询。</w:t>
      </w:r>
    </w:p>
    <w:p w:rsidR="00923C1B" w:rsidRDefault="00F03C77" w:rsidP="00FA6F43">
      <w:pPr>
        <w:pStyle w:val="afe"/>
        <w:spacing w:line="276" w:lineRule="auto"/>
        <w:rPr>
          <w:iCs/>
        </w:rPr>
      </w:pPr>
      <w:r>
        <w:rPr>
          <w:rFonts w:hint="eastAsia"/>
          <w:iCs/>
        </w:rPr>
        <w:t>就医</w:t>
      </w:r>
      <w:r w:rsidR="00EC18EF">
        <w:rPr>
          <w:rFonts w:hint="eastAsia"/>
          <w:iCs/>
        </w:rPr>
        <w:t>（</w:t>
      </w:r>
      <w:r w:rsidR="00EC18EF">
        <w:rPr>
          <w:rFonts w:hint="eastAsia"/>
        </w:rPr>
        <w:t>P</w:t>
      </w:r>
      <w:r w:rsidR="00EC18EF" w:rsidRPr="00476C88">
        <w:t>atientEncounter</w:t>
      </w:r>
      <w:r w:rsidR="00EC18EF">
        <w:rPr>
          <w:rFonts w:hint="eastAsia"/>
          <w:iCs/>
        </w:rPr>
        <w:t>）</w:t>
      </w:r>
      <w:r>
        <w:rPr>
          <w:rFonts w:hint="eastAsia"/>
          <w:iCs/>
        </w:rPr>
        <w:t>是</w:t>
      </w:r>
      <w:r w:rsidR="00923C1B">
        <w:rPr>
          <w:rFonts w:hint="eastAsia"/>
          <w:iCs/>
        </w:rPr>
        <w:t>活动（Act）的</w:t>
      </w:r>
      <w:r>
        <w:rPr>
          <w:rFonts w:hint="eastAsia"/>
          <w:iCs/>
        </w:rPr>
        <w:t>具体化</w:t>
      </w:r>
      <w:r w:rsidR="00923C1B">
        <w:rPr>
          <w:rFonts w:hint="eastAsia"/>
          <w:iCs/>
        </w:rPr>
        <w:t>。</w:t>
      </w:r>
    </w:p>
    <w:p w:rsidR="00476C88" w:rsidRPr="006A0579" w:rsidRDefault="00476C88" w:rsidP="00FA6F43">
      <w:pPr>
        <w:pStyle w:val="a2"/>
        <w:spacing w:before="156" w:after="156" w:line="276" w:lineRule="auto"/>
      </w:pPr>
      <w:r w:rsidRPr="006A0579">
        <w:rPr>
          <w:rFonts w:hint="eastAsia"/>
        </w:rPr>
        <w:t>就医的属性</w:t>
      </w:r>
    </w:p>
    <w:p w:rsidR="00476C88" w:rsidRDefault="00476C88" w:rsidP="00FA6F43">
      <w:pPr>
        <w:pStyle w:val="afe"/>
        <w:spacing w:line="276" w:lineRule="auto"/>
      </w:pPr>
      <w:r w:rsidRPr="00476C88">
        <w:t xml:space="preserve">admissionReferralSourceCode </w:t>
      </w:r>
      <w:r w:rsidR="00386ECB">
        <w:t>::</w:t>
      </w:r>
      <w:r w:rsidRPr="00476C88">
        <w:t xml:space="preserve"> CV</w:t>
      </w:r>
      <w:r>
        <w:rPr>
          <w:rFonts w:hint="eastAsia"/>
        </w:rPr>
        <w:t xml:space="preserve">       </w:t>
      </w:r>
      <w:r w:rsidRPr="00476C88">
        <w:t xml:space="preserve">lengthOfStayQuantity </w:t>
      </w:r>
      <w:r w:rsidR="00386ECB">
        <w:t>::</w:t>
      </w:r>
      <w:r w:rsidRPr="00476C88">
        <w:t xml:space="preserve"> PQ</w:t>
      </w:r>
    </w:p>
    <w:p w:rsidR="00476C88" w:rsidRDefault="00476C88" w:rsidP="00FA6F43">
      <w:pPr>
        <w:pStyle w:val="afe"/>
        <w:spacing w:line="276" w:lineRule="auto"/>
      </w:pPr>
      <w:r w:rsidRPr="00476C88">
        <w:t xml:space="preserve">dischargeDispositionCode </w:t>
      </w:r>
      <w:r w:rsidR="00386ECB">
        <w:t>::</w:t>
      </w:r>
      <w:r w:rsidRPr="00476C88">
        <w:t xml:space="preserve"> CV</w:t>
      </w:r>
      <w:r>
        <w:rPr>
          <w:rFonts w:hint="eastAsia"/>
        </w:rPr>
        <w:t xml:space="preserve">          </w:t>
      </w:r>
      <w:r w:rsidRPr="00476C88">
        <w:t xml:space="preserve">specialArrangementCode </w:t>
      </w:r>
      <w:r w:rsidR="00386ECB">
        <w:t>::</w:t>
      </w:r>
      <w:r w:rsidRPr="00476C88">
        <w:t xml:space="preserve"> LST&lt;CD&gt;</w:t>
      </w:r>
    </w:p>
    <w:p w:rsidR="00476C88" w:rsidRDefault="00EC18EF" w:rsidP="00FA6F43">
      <w:pPr>
        <w:pStyle w:val="a3"/>
        <w:spacing w:before="156" w:after="156" w:line="276" w:lineRule="auto"/>
        <w:ind w:left="0"/>
      </w:pPr>
      <w:r>
        <w:rPr>
          <w:rFonts w:hint="eastAsia"/>
        </w:rPr>
        <w:t>P</w:t>
      </w:r>
      <w:r w:rsidRPr="00476C88">
        <w:t>atientEncounter</w:t>
      </w:r>
      <w:r>
        <w:rPr>
          <w:rFonts w:hint="eastAsia"/>
        </w:rPr>
        <w:t>.</w:t>
      </w:r>
      <w:r w:rsidR="00476C88" w:rsidRPr="00476C88">
        <w:t xml:space="preserve">admissionReferralSourceCode </w:t>
      </w:r>
      <w:r w:rsidR="00386ECB">
        <w:t>::</w:t>
      </w:r>
      <w:r w:rsidR="00476C88" w:rsidRPr="00476C88">
        <w:t xml:space="preserve"> CV</w:t>
      </w:r>
    </w:p>
    <w:p w:rsidR="00476C88" w:rsidRDefault="00476C88" w:rsidP="00FA6F43">
      <w:pPr>
        <w:pStyle w:val="afe"/>
        <w:spacing w:line="276" w:lineRule="auto"/>
      </w:pPr>
      <w:r w:rsidRPr="00476C88">
        <w:rPr>
          <w:rFonts w:hint="eastAsia"/>
        </w:rPr>
        <w:t>患者本次入院之前的所在地或诊治机构。</w:t>
      </w:r>
    </w:p>
    <w:p w:rsidR="00476C88" w:rsidRPr="00476C88" w:rsidRDefault="00EC18EF" w:rsidP="00FA6F43">
      <w:pPr>
        <w:pStyle w:val="a3"/>
        <w:spacing w:before="156" w:after="156" w:line="276" w:lineRule="auto"/>
        <w:ind w:left="0"/>
      </w:pPr>
      <w:r>
        <w:rPr>
          <w:rFonts w:hint="eastAsia"/>
        </w:rPr>
        <w:t>P</w:t>
      </w:r>
      <w:r w:rsidRPr="00476C88">
        <w:t>atientEncounter</w:t>
      </w:r>
      <w:r>
        <w:rPr>
          <w:rFonts w:hint="eastAsia"/>
        </w:rPr>
        <w:t>.</w:t>
      </w:r>
      <w:r w:rsidR="00476C88" w:rsidRPr="00476C88">
        <w:t xml:space="preserve">lengthOfStayQuantity </w:t>
      </w:r>
      <w:r w:rsidR="00386ECB">
        <w:t>::</w:t>
      </w:r>
      <w:r w:rsidR="00476C88" w:rsidRPr="00476C88">
        <w:t xml:space="preserve"> PQ</w:t>
      </w:r>
    </w:p>
    <w:p w:rsidR="00476C88" w:rsidRPr="00476C88" w:rsidRDefault="00476C88" w:rsidP="00FA6F43">
      <w:pPr>
        <w:pStyle w:val="afe"/>
        <w:spacing w:line="276" w:lineRule="auto"/>
        <w:rPr>
          <w:iCs/>
        </w:rPr>
      </w:pPr>
      <w:r w:rsidRPr="00476C88">
        <w:rPr>
          <w:iCs/>
        </w:rPr>
        <w:t>就医对象居住在医疗保健机构的总时长。</w:t>
      </w:r>
      <w:r w:rsidRPr="00476C88">
        <w:rPr>
          <w:rFonts w:hint="eastAsia"/>
          <w:iCs/>
        </w:rPr>
        <w:t>居住指医院为病人提供了食宿服务，</w:t>
      </w:r>
      <w:r w:rsidRPr="00476C88">
        <w:rPr>
          <w:iCs/>
        </w:rPr>
        <w:t>可以</w:t>
      </w:r>
      <w:r w:rsidRPr="00476C88">
        <w:rPr>
          <w:rFonts w:hint="eastAsia"/>
          <w:iCs/>
        </w:rPr>
        <w:t>指</w:t>
      </w:r>
      <w:r w:rsidRPr="00476C88">
        <w:rPr>
          <w:iCs/>
        </w:rPr>
        <w:t>期望居住或者曾经居住。</w:t>
      </w:r>
    </w:p>
    <w:p w:rsidR="00476C88" w:rsidRDefault="00476C88" w:rsidP="00FA6F43">
      <w:pPr>
        <w:pStyle w:val="afe"/>
        <w:spacing w:line="276" w:lineRule="auto"/>
        <w:rPr>
          <w:iCs/>
        </w:rPr>
      </w:pPr>
      <w:r w:rsidRPr="00476C88">
        <w:rPr>
          <w:iCs/>
        </w:rPr>
        <w:t>住院时长有时不能简单地通过入院日期和出院日期计算出来，需要遵守统一的统计口径。详见</w:t>
      </w:r>
      <w:r w:rsidRPr="00476C88">
        <w:rPr>
          <w:rFonts w:hint="eastAsia"/>
          <w:iCs/>
        </w:rPr>
        <w:t>有关规范性文件的</w:t>
      </w:r>
      <w:r w:rsidRPr="00476C88">
        <w:rPr>
          <w:iCs/>
        </w:rPr>
        <w:t>相关定义。</w:t>
      </w:r>
    </w:p>
    <w:p w:rsidR="00476C88" w:rsidRPr="00476C88" w:rsidRDefault="00EC18EF" w:rsidP="00FA6F43">
      <w:pPr>
        <w:pStyle w:val="a3"/>
        <w:spacing w:before="156" w:after="156" w:line="276" w:lineRule="auto"/>
        <w:ind w:left="0"/>
      </w:pPr>
      <w:r>
        <w:rPr>
          <w:rFonts w:hint="eastAsia"/>
        </w:rPr>
        <w:t>P</w:t>
      </w:r>
      <w:r w:rsidRPr="00476C88">
        <w:t>atientEncounter</w:t>
      </w:r>
      <w:r>
        <w:rPr>
          <w:rFonts w:hint="eastAsia"/>
        </w:rPr>
        <w:t>.</w:t>
      </w:r>
      <w:r w:rsidR="00476C88" w:rsidRPr="00476C88">
        <w:t xml:space="preserve">dischargeDispositionCode </w:t>
      </w:r>
      <w:r w:rsidR="00386ECB">
        <w:t>::</w:t>
      </w:r>
      <w:r w:rsidR="00476C88" w:rsidRPr="00476C88">
        <w:t xml:space="preserve"> CV</w:t>
      </w:r>
    </w:p>
    <w:p w:rsidR="00476C88" w:rsidRPr="00A30875" w:rsidRDefault="00476C88" w:rsidP="00FA6F43">
      <w:pPr>
        <w:pStyle w:val="afe"/>
        <w:spacing w:line="276" w:lineRule="auto"/>
        <w:rPr>
          <w:iCs/>
        </w:rPr>
      </w:pPr>
      <w:r w:rsidRPr="00A30875">
        <w:rPr>
          <w:iCs/>
        </w:rPr>
        <w:t>患者就医结束或出院时的安置</w:t>
      </w:r>
      <w:r w:rsidRPr="00A30875">
        <w:rPr>
          <w:rFonts w:hint="eastAsia"/>
          <w:iCs/>
        </w:rPr>
        <w:t>方式或结局的种类，</w:t>
      </w:r>
      <w:r w:rsidRPr="00A30875">
        <w:rPr>
          <w:iCs/>
        </w:rPr>
        <w:t>例如回家、转往其它医院</w:t>
      </w:r>
      <w:r w:rsidRPr="00A30875">
        <w:rPr>
          <w:rFonts w:hint="eastAsia"/>
          <w:iCs/>
        </w:rPr>
        <w:t>或康复机构</w:t>
      </w:r>
      <w:r w:rsidRPr="00A30875">
        <w:rPr>
          <w:iCs/>
        </w:rPr>
        <w:t>、死亡等。</w:t>
      </w:r>
    </w:p>
    <w:p w:rsidR="00476C88" w:rsidRPr="00A30875" w:rsidRDefault="00476C88" w:rsidP="00FA6F43">
      <w:pPr>
        <w:pStyle w:val="afe"/>
        <w:spacing w:line="276" w:lineRule="auto"/>
        <w:rPr>
          <w:iCs/>
        </w:rPr>
      </w:pPr>
      <w:r w:rsidRPr="00A30875">
        <w:rPr>
          <w:iCs/>
        </w:rPr>
        <w:t>当就医尚未结束或者尚未出院时，本</w:t>
      </w:r>
      <w:r w:rsidR="00433D11">
        <w:rPr>
          <w:rFonts w:hint="eastAsia"/>
          <w:iCs/>
        </w:rPr>
        <w:t>属性</w:t>
      </w:r>
      <w:r w:rsidRPr="00A30875">
        <w:rPr>
          <w:iCs/>
        </w:rPr>
        <w:t>表示预期的出院去向</w:t>
      </w:r>
      <w:r w:rsidRPr="00A30875">
        <w:rPr>
          <w:rFonts w:hint="eastAsia"/>
          <w:iCs/>
        </w:rPr>
        <w:t>。</w:t>
      </w:r>
    </w:p>
    <w:p w:rsidR="00476C88" w:rsidRDefault="00EC18EF" w:rsidP="00FA6F43">
      <w:pPr>
        <w:pStyle w:val="a3"/>
        <w:spacing w:before="156" w:after="156" w:line="276" w:lineRule="auto"/>
        <w:ind w:left="0"/>
      </w:pPr>
      <w:r>
        <w:rPr>
          <w:rFonts w:hint="eastAsia"/>
        </w:rPr>
        <w:t>P</w:t>
      </w:r>
      <w:r w:rsidRPr="00476C88">
        <w:t>atientEncounter</w:t>
      </w:r>
      <w:r>
        <w:rPr>
          <w:rFonts w:hint="eastAsia"/>
        </w:rPr>
        <w:t>.</w:t>
      </w:r>
      <w:r w:rsidR="00476C88" w:rsidRPr="00476C88">
        <w:t xml:space="preserve">specialArrangementCode </w:t>
      </w:r>
      <w:r w:rsidR="00386ECB">
        <w:t>::</w:t>
      </w:r>
      <w:r w:rsidR="00476C88" w:rsidRPr="00476C88">
        <w:t xml:space="preserve"> LST&lt;CD&gt;</w:t>
      </w:r>
    </w:p>
    <w:p w:rsidR="00476C88" w:rsidRDefault="00476C88" w:rsidP="00FA6F43">
      <w:pPr>
        <w:pStyle w:val="afe"/>
        <w:spacing w:line="276" w:lineRule="auto"/>
      </w:pPr>
      <w:r w:rsidRPr="00476C88">
        <w:rPr>
          <w:rFonts w:hint="eastAsia"/>
        </w:rPr>
        <w:t>为某患者就医而提供的特殊安排，一般与住院或就医的食宿安排无关。例如，为患者就医提供的轮椅、担架、翻译、服务人员、导盲犬等。当就医活动处于意向语气时，本</w:t>
      </w:r>
      <w:r w:rsidR="00652EF6">
        <w:rPr>
          <w:rFonts w:hint="eastAsia"/>
        </w:rPr>
        <w:t>属性</w:t>
      </w:r>
      <w:r w:rsidRPr="00476C88">
        <w:rPr>
          <w:rFonts w:hint="eastAsia"/>
        </w:rPr>
        <w:t>指为即将到来的患者所进行的特殊服务或额外安排。</w:t>
      </w:r>
    </w:p>
    <w:p w:rsidR="00D41FA3" w:rsidRDefault="00A30875" w:rsidP="00FA6F43">
      <w:pPr>
        <w:pStyle w:val="a1"/>
        <w:spacing w:before="156" w:after="156" w:line="276" w:lineRule="auto"/>
      </w:pPr>
      <w:r w:rsidRPr="00A30875">
        <w:rPr>
          <w:rFonts w:hint="eastAsia"/>
        </w:rPr>
        <w:t>观察</w:t>
      </w:r>
      <w:r w:rsidR="00EC18EF">
        <w:rPr>
          <w:rFonts w:hint="eastAsia"/>
        </w:rPr>
        <w:t>O</w:t>
      </w:r>
      <w:r w:rsidR="0009433B">
        <w:rPr>
          <w:rFonts w:hint="eastAsia"/>
        </w:rPr>
        <w:t>bservation</w:t>
      </w:r>
    </w:p>
    <w:p w:rsidR="00A30875" w:rsidRDefault="00A30875" w:rsidP="00FA6F43">
      <w:pPr>
        <w:pStyle w:val="a2"/>
        <w:spacing w:before="156" w:after="156" w:line="276" w:lineRule="auto"/>
      </w:pPr>
      <w:r>
        <w:rPr>
          <w:rFonts w:hint="eastAsia"/>
        </w:rPr>
        <w:t>观察的描述</w:t>
      </w:r>
    </w:p>
    <w:p w:rsidR="00C801E2" w:rsidRDefault="00C801E2" w:rsidP="00FA6F43">
      <w:pPr>
        <w:pStyle w:val="afe"/>
        <w:spacing w:line="276" w:lineRule="auto"/>
      </w:pPr>
      <w:r>
        <w:t>观察指临床观察和测量，包括</w:t>
      </w:r>
      <w:r>
        <w:rPr>
          <w:rFonts w:hint="eastAsia"/>
        </w:rPr>
        <w:t>主观</w:t>
      </w:r>
      <w:r>
        <w:t>的</w:t>
      </w:r>
      <w:r>
        <w:rPr>
          <w:rFonts w:hint="eastAsia"/>
        </w:rPr>
        <w:t>（症状</w:t>
      </w:r>
      <w:r>
        <w:t>、表现</w:t>
      </w:r>
      <w:r>
        <w:rPr>
          <w:rFonts w:hint="eastAsia"/>
        </w:rPr>
        <w:t>等</w:t>
      </w:r>
      <w:r>
        <w:t>）</w:t>
      </w:r>
      <w:r>
        <w:rPr>
          <w:rFonts w:hint="eastAsia"/>
        </w:rPr>
        <w:t>和</w:t>
      </w:r>
      <w:r>
        <w:t>客观的</w:t>
      </w:r>
      <w:r>
        <w:rPr>
          <w:rFonts w:hint="eastAsia"/>
        </w:rPr>
        <w:t>（</w:t>
      </w:r>
      <w:r>
        <w:t>体重</w:t>
      </w:r>
      <w:r>
        <w:rPr>
          <w:rFonts w:hint="eastAsia"/>
        </w:rPr>
        <w:t>、</w:t>
      </w:r>
      <w:r>
        <w:t>心率、血压、</w:t>
      </w:r>
      <w:r>
        <w:rPr>
          <w:rFonts w:hint="eastAsia"/>
        </w:rPr>
        <w:t>血糖</w:t>
      </w:r>
      <w:r>
        <w:t>等）观察。观察</w:t>
      </w:r>
      <w:r>
        <w:rPr>
          <w:rFonts w:hint="eastAsia"/>
        </w:rPr>
        <w:t>为临床</w:t>
      </w:r>
      <w:r>
        <w:t>观察和测量提供完整、清晰的语义，不仅</w:t>
      </w:r>
      <w:r>
        <w:rPr>
          <w:rFonts w:hint="eastAsia"/>
        </w:rPr>
        <w:t>涉及</w:t>
      </w:r>
      <w:r>
        <w:t>到测量值的</w:t>
      </w:r>
      <w:r>
        <w:rPr>
          <w:rFonts w:hint="eastAsia"/>
        </w:rPr>
        <w:t>表示</w:t>
      </w:r>
      <w:r>
        <w:t>，也规定其临床属性，如测量的体位、部分等</w:t>
      </w:r>
      <w:r>
        <w:rPr>
          <w:rFonts w:hint="eastAsia"/>
        </w:rPr>
        <w:t>。</w:t>
      </w:r>
      <w:r w:rsidR="00312005">
        <w:rPr>
          <w:rFonts w:hint="eastAsia"/>
        </w:rPr>
        <w:t>诊断、观察结果、症候等也都属于观察。</w:t>
      </w:r>
    </w:p>
    <w:p w:rsidR="00652EF6" w:rsidRDefault="00312005" w:rsidP="00FA6F43">
      <w:pPr>
        <w:pStyle w:val="afe"/>
        <w:spacing w:line="276" w:lineRule="auto"/>
      </w:pPr>
      <w:r>
        <w:rPr>
          <w:rFonts w:hint="eastAsia"/>
        </w:rPr>
        <w:lastRenderedPageBreak/>
        <w:t>观察是</w:t>
      </w:r>
      <w:r w:rsidR="00652EF6">
        <w:rPr>
          <w:rFonts w:hint="eastAsia"/>
        </w:rPr>
        <w:t>活动的</w:t>
      </w:r>
      <w:r>
        <w:rPr>
          <w:rFonts w:hint="eastAsia"/>
        </w:rPr>
        <w:t>具体化</w:t>
      </w:r>
      <w:r w:rsidR="00652EF6">
        <w:rPr>
          <w:rFonts w:hint="eastAsia"/>
        </w:rPr>
        <w:t>。</w:t>
      </w:r>
    </w:p>
    <w:p w:rsidR="00A30875" w:rsidRPr="00A30875" w:rsidRDefault="00A30875" w:rsidP="00FA6F43">
      <w:pPr>
        <w:pStyle w:val="a2"/>
        <w:spacing w:before="156" w:after="156" w:line="276" w:lineRule="auto"/>
      </w:pPr>
      <w:r>
        <w:rPr>
          <w:rFonts w:hint="eastAsia"/>
        </w:rPr>
        <w:t>观察的属性</w:t>
      </w:r>
    </w:p>
    <w:p w:rsidR="00476C88" w:rsidRDefault="00A30875" w:rsidP="00FA6F43">
      <w:pPr>
        <w:pStyle w:val="afe"/>
        <w:spacing w:line="276" w:lineRule="auto"/>
      </w:pPr>
      <w:r w:rsidRPr="00A30875">
        <w:t xml:space="preserve">value </w:t>
      </w:r>
      <w:r w:rsidR="00386ECB">
        <w:t>::</w:t>
      </w:r>
      <w:r w:rsidRPr="00A30875">
        <w:t xml:space="preserve"> ANY</w:t>
      </w:r>
      <w:r>
        <w:rPr>
          <w:rFonts w:hint="eastAsia"/>
        </w:rPr>
        <w:t xml:space="preserve">      </w:t>
      </w:r>
      <w:r w:rsidRPr="00A30875">
        <w:t xml:space="preserve">valueNegationInd </w:t>
      </w:r>
      <w:r w:rsidR="00386ECB">
        <w:t>::</w:t>
      </w:r>
      <w:r w:rsidRPr="00A30875">
        <w:t xml:space="preserve"> BL</w:t>
      </w:r>
      <w:r>
        <w:rPr>
          <w:rFonts w:hint="eastAsia"/>
        </w:rPr>
        <w:t xml:space="preserve">       </w:t>
      </w:r>
      <w:r w:rsidRPr="00A30875">
        <w:t xml:space="preserve">interpretationCode </w:t>
      </w:r>
      <w:r w:rsidR="00386ECB">
        <w:t>::</w:t>
      </w:r>
      <w:r w:rsidRPr="00A30875">
        <w:t xml:space="preserve"> SET&lt;CE&gt;</w:t>
      </w:r>
    </w:p>
    <w:p w:rsidR="00476C88" w:rsidRDefault="00A30875" w:rsidP="00FA6F43">
      <w:pPr>
        <w:pStyle w:val="afe"/>
        <w:spacing w:line="276" w:lineRule="auto"/>
      </w:pPr>
      <w:r w:rsidRPr="00A30875">
        <w:t xml:space="preserve">methodCode </w:t>
      </w:r>
      <w:r w:rsidR="00386ECB">
        <w:t>::</w:t>
      </w:r>
      <w:r w:rsidRPr="00A30875">
        <w:t xml:space="preserve"> SET&lt;CE&gt;</w:t>
      </w:r>
      <w:r>
        <w:rPr>
          <w:rFonts w:hint="eastAsia"/>
        </w:rPr>
        <w:t xml:space="preserve">      </w:t>
      </w:r>
      <w:r w:rsidRPr="00A30875">
        <w:t xml:space="preserve">targetSiteCode </w:t>
      </w:r>
      <w:r w:rsidR="00386ECB">
        <w:t>::</w:t>
      </w:r>
      <w:r w:rsidRPr="00A30875">
        <w:t xml:space="preserve"> SET&lt;CD&gt;</w:t>
      </w:r>
    </w:p>
    <w:p w:rsidR="00A30875" w:rsidRDefault="00EC18EF" w:rsidP="00FA6F43">
      <w:pPr>
        <w:pStyle w:val="a3"/>
        <w:spacing w:before="156" w:after="156" w:line="276" w:lineRule="auto"/>
        <w:ind w:left="0"/>
      </w:pPr>
      <w:r>
        <w:rPr>
          <w:rFonts w:hint="eastAsia"/>
        </w:rPr>
        <w:t>Observation.</w:t>
      </w:r>
      <w:r w:rsidR="00A30875" w:rsidRPr="00A30875">
        <w:t xml:space="preserve">value </w:t>
      </w:r>
      <w:r w:rsidR="00386ECB">
        <w:t>::</w:t>
      </w:r>
      <w:r w:rsidR="00A30875" w:rsidRPr="00A30875">
        <w:t xml:space="preserve"> ANY</w:t>
      </w:r>
    </w:p>
    <w:p w:rsidR="00312005" w:rsidRDefault="00312005" w:rsidP="00FA6F43">
      <w:pPr>
        <w:pStyle w:val="afe"/>
        <w:spacing w:line="276" w:lineRule="auto"/>
      </w:pPr>
      <w:r>
        <w:rPr>
          <w:rFonts w:hint="eastAsia"/>
        </w:rPr>
        <w:t>由观察行为指定或确定的信息。</w:t>
      </w:r>
    </w:p>
    <w:p w:rsidR="00A30875" w:rsidRDefault="007A70F2" w:rsidP="00FA6F43">
      <w:pPr>
        <w:pStyle w:val="afe"/>
        <w:spacing w:line="276" w:lineRule="auto"/>
      </w:pPr>
      <w:r w:rsidRPr="007A70F2">
        <w:rPr>
          <w:rFonts w:hint="eastAsia"/>
        </w:rPr>
        <w:t>观察结果值的数据类型各种各样，因观察的类型而异，一般可在观察的定义中描述，或者通过将</w:t>
      </w:r>
      <w:r w:rsidRPr="007A70F2">
        <w:t xml:space="preserve">Act.codes </w:t>
      </w:r>
      <w:r w:rsidRPr="007A70F2">
        <w:rPr>
          <w:rFonts w:hint="eastAsia"/>
        </w:rPr>
        <w:t>与值的数据类型配对的简单关系中描述。</w:t>
      </w:r>
    </w:p>
    <w:p w:rsidR="00BB7BA2" w:rsidRDefault="00BB7BA2" w:rsidP="00FA6F43">
      <w:pPr>
        <w:pStyle w:val="afe"/>
        <w:spacing w:line="276" w:lineRule="auto"/>
      </w:pPr>
      <w:r w:rsidRPr="00BB7BA2">
        <w:rPr>
          <w:rFonts w:hint="eastAsia"/>
        </w:rPr>
        <w:t>观察结果数据类型</w:t>
      </w:r>
      <w:r>
        <w:rPr>
          <w:rFonts w:hint="eastAsia"/>
        </w:rPr>
        <w:t>有</w:t>
      </w:r>
      <w:r w:rsidRPr="00BB7BA2">
        <w:t>PQ</w:t>
      </w:r>
      <w:r>
        <w:rPr>
          <w:rFonts w:hint="eastAsia"/>
        </w:rPr>
        <w:t>、</w:t>
      </w:r>
      <w:r w:rsidRPr="00BB7BA2">
        <w:t>RTO</w:t>
      </w:r>
      <w:r>
        <w:rPr>
          <w:rFonts w:hint="eastAsia"/>
        </w:rPr>
        <w:t>、</w:t>
      </w:r>
      <w:r w:rsidRPr="00BB7BA2">
        <w:t>REAL</w:t>
      </w:r>
      <w:r>
        <w:rPr>
          <w:rFonts w:hint="eastAsia"/>
        </w:rPr>
        <w:t>、</w:t>
      </w:r>
      <w:r w:rsidRPr="00BB7BA2">
        <w:t>Ordinals</w:t>
      </w:r>
      <w:r>
        <w:rPr>
          <w:rFonts w:hint="eastAsia"/>
        </w:rPr>
        <w:t>、</w:t>
      </w:r>
      <w:r w:rsidRPr="00BB7BA2">
        <w:t>CD</w:t>
      </w:r>
      <w:r>
        <w:rPr>
          <w:rFonts w:hint="eastAsia"/>
        </w:rPr>
        <w:t>、</w:t>
      </w:r>
      <w:r w:rsidRPr="00BB7BA2">
        <w:t>CE</w:t>
      </w:r>
      <w:r w:rsidR="00C34AB9">
        <w:rPr>
          <w:rFonts w:hint="eastAsia"/>
        </w:rPr>
        <w:t>、</w:t>
      </w:r>
      <w:r w:rsidR="00C34AB9" w:rsidRPr="00C34AB9">
        <w:t>ED</w:t>
      </w:r>
      <w:r w:rsidR="00C34AB9">
        <w:rPr>
          <w:rFonts w:hint="eastAsia"/>
        </w:rPr>
        <w:t>、ST等等</w:t>
      </w:r>
    </w:p>
    <w:p w:rsidR="00BB7BA2" w:rsidRPr="00731B4A" w:rsidRDefault="00EC18EF" w:rsidP="00FA6F43">
      <w:pPr>
        <w:pStyle w:val="a3"/>
        <w:spacing w:before="156" w:after="156" w:line="276" w:lineRule="auto"/>
        <w:ind w:left="0"/>
      </w:pPr>
      <w:r w:rsidRPr="00731B4A">
        <w:rPr>
          <w:rFonts w:hint="eastAsia"/>
        </w:rPr>
        <w:t>Observation.</w:t>
      </w:r>
      <w:r w:rsidR="00C34AB9" w:rsidRPr="00731B4A">
        <w:t xml:space="preserve">valueNegationInd </w:t>
      </w:r>
      <w:r w:rsidR="00386ECB" w:rsidRPr="00731B4A">
        <w:t>::</w:t>
      </w:r>
      <w:r w:rsidR="00C34AB9" w:rsidRPr="00731B4A">
        <w:t xml:space="preserve"> BL</w:t>
      </w:r>
    </w:p>
    <w:p w:rsidR="00C34AB9" w:rsidRDefault="00C34AB9" w:rsidP="00FA6F43">
      <w:pPr>
        <w:pStyle w:val="afe"/>
        <w:spacing w:line="276" w:lineRule="auto"/>
      </w:pPr>
      <w:r>
        <w:rPr>
          <w:rFonts w:hint="eastAsia"/>
        </w:rPr>
        <w:t>当观察事件发生时，未获得能够以结果属性的任何取值来表达的发现。</w:t>
      </w:r>
    </w:p>
    <w:p w:rsidR="00BB7BA2" w:rsidRDefault="00C34AB9" w:rsidP="00FA6F43">
      <w:pPr>
        <w:pStyle w:val="afe"/>
        <w:spacing w:line="276" w:lineRule="auto"/>
      </w:pPr>
      <w:r>
        <w:rPr>
          <w:rFonts w:hint="eastAsia"/>
        </w:rPr>
        <w:t>在表达观察结果的术语系统本身不能表达否定结果的情况下，如ICD-9，使用该属性。</w:t>
      </w:r>
    </w:p>
    <w:p w:rsidR="00676C1B" w:rsidRPr="00676C1B" w:rsidRDefault="00EC18EF" w:rsidP="00FA6F43">
      <w:pPr>
        <w:pStyle w:val="a3"/>
        <w:spacing w:before="156" w:after="156" w:line="276" w:lineRule="auto"/>
        <w:ind w:left="0"/>
      </w:pPr>
      <w:r>
        <w:rPr>
          <w:rFonts w:hint="eastAsia"/>
        </w:rPr>
        <w:t>Observation</w:t>
      </w:r>
      <w:r w:rsidR="00414719" w:rsidRPr="00A30875">
        <w:t>in</w:t>
      </w:r>
      <w:r>
        <w:rPr>
          <w:rFonts w:hint="eastAsia"/>
        </w:rPr>
        <w:t>.</w:t>
      </w:r>
      <w:r w:rsidR="00414719" w:rsidRPr="00A30875">
        <w:t xml:space="preserve">terpretationCode </w:t>
      </w:r>
      <w:r w:rsidR="00386ECB">
        <w:t>::</w:t>
      </w:r>
      <w:r w:rsidR="00414719" w:rsidRPr="00A30875">
        <w:t xml:space="preserve"> SET&lt;CE&gt;</w:t>
      </w:r>
    </w:p>
    <w:p w:rsidR="00414719" w:rsidRDefault="00414719" w:rsidP="00FA6F43">
      <w:pPr>
        <w:pStyle w:val="afe"/>
        <w:spacing w:line="276" w:lineRule="auto"/>
      </w:pPr>
      <w:r>
        <w:rPr>
          <w:rFonts w:hint="eastAsia"/>
        </w:rPr>
        <w:t>观察结果的定性解释，用代码表示。这些代码有时也称为异常标志。是否正常的判断只是结果解释的一种情况，往往不够恰当和全面。例如，“可疑”不表示正常或异常。对于病理检查的结果，“正常”可能没有任何意义。</w:t>
      </w:r>
    </w:p>
    <w:p w:rsidR="00A30875" w:rsidRDefault="00414719" w:rsidP="00FA6F43">
      <w:pPr>
        <w:pStyle w:val="afe"/>
        <w:spacing w:line="276" w:lineRule="auto"/>
      </w:pPr>
      <w:r>
        <w:rPr>
          <w:rFonts w:hint="eastAsia"/>
        </w:rPr>
        <w:t>常见的取值包括：正常、异常、低于正常值、抵抗、等等。</w:t>
      </w:r>
    </w:p>
    <w:p w:rsidR="003C059C" w:rsidRDefault="00EC18EF" w:rsidP="00FA6F43">
      <w:pPr>
        <w:pStyle w:val="a3"/>
        <w:spacing w:before="156" w:after="156" w:line="276" w:lineRule="auto"/>
        <w:ind w:left="0"/>
      </w:pPr>
      <w:r>
        <w:rPr>
          <w:rFonts w:hint="eastAsia"/>
        </w:rPr>
        <w:t>Observation.</w:t>
      </w:r>
      <w:r w:rsidR="003C059C" w:rsidRPr="00A30875">
        <w:t xml:space="preserve">methodCode </w:t>
      </w:r>
      <w:r w:rsidR="00386ECB">
        <w:t>::</w:t>
      </w:r>
      <w:r w:rsidR="003C059C" w:rsidRPr="00A30875">
        <w:t xml:space="preserve"> SET&lt;CE&gt;</w:t>
      </w:r>
    </w:p>
    <w:p w:rsidR="003C059C" w:rsidRDefault="003C059C" w:rsidP="00FA6F43">
      <w:pPr>
        <w:pStyle w:val="afe"/>
        <w:spacing w:line="276" w:lineRule="auto"/>
      </w:pPr>
      <w:r>
        <w:rPr>
          <w:rFonts w:hint="eastAsia"/>
        </w:rPr>
        <w:t>用来确定观察结果的方法或技术。</w:t>
      </w:r>
    </w:p>
    <w:p w:rsidR="003C059C" w:rsidRDefault="003C059C" w:rsidP="00FA6F43">
      <w:pPr>
        <w:pStyle w:val="afe"/>
        <w:spacing w:line="276" w:lineRule="auto"/>
      </w:pPr>
      <w:r>
        <w:rPr>
          <w:rFonts w:hint="eastAsia"/>
        </w:rPr>
        <w:t>所有观察的方法已经部分通过活动代码Act.code</w:t>
      </w:r>
      <w:r w:rsidR="00312005">
        <w:rPr>
          <w:rFonts w:hint="eastAsia"/>
        </w:rPr>
        <w:t>属性</w:t>
      </w:r>
      <w:r>
        <w:rPr>
          <w:rFonts w:hint="eastAsia"/>
        </w:rPr>
        <w:t>规范，不必使用方法代码。</w:t>
      </w:r>
    </w:p>
    <w:p w:rsidR="003C059C" w:rsidRDefault="003C059C" w:rsidP="00FA6F43">
      <w:pPr>
        <w:pStyle w:val="afe"/>
        <w:spacing w:line="276" w:lineRule="auto"/>
      </w:pPr>
      <w:r>
        <w:rPr>
          <w:rFonts w:hint="eastAsia"/>
        </w:rPr>
        <w:t>方法代码可用于进一步表达活动代码中隐含的额外信息，但是，不能依靠本</w:t>
      </w:r>
      <w:r w:rsidR="009D62C5">
        <w:rPr>
          <w:rFonts w:hint="eastAsia"/>
        </w:rPr>
        <w:t>属性</w:t>
      </w:r>
      <w:r>
        <w:rPr>
          <w:rFonts w:hint="eastAsia"/>
        </w:rPr>
        <w:t>取代活动代码中包含的方法信息。</w:t>
      </w:r>
    </w:p>
    <w:p w:rsidR="003C059C" w:rsidRDefault="003C059C" w:rsidP="00FA6F43">
      <w:pPr>
        <w:pStyle w:val="afe"/>
        <w:spacing w:line="276" w:lineRule="auto"/>
      </w:pPr>
      <w:r>
        <w:rPr>
          <w:rFonts w:hint="eastAsia"/>
        </w:rPr>
        <w:t>方法代码不能用以标识观察所使用的特定设备或试剂。有些方法与特定设备或仪器、试剂有关，类似信息应该通过与观察活动相关的参与属性来定义。</w:t>
      </w:r>
    </w:p>
    <w:p w:rsidR="003C059C" w:rsidRDefault="003C059C" w:rsidP="00FA6F43">
      <w:pPr>
        <w:pStyle w:val="afe"/>
        <w:spacing w:line="276" w:lineRule="auto"/>
      </w:pPr>
      <w:r>
        <w:rPr>
          <w:rFonts w:hint="eastAsia"/>
        </w:rPr>
        <w:t>一般情况下，观察的种类就隐含了一部分方法信息，不需要专门的方法代码来说明观察的技术或途径。例如，如果观察项目使用LOINC编码，绝大部分已经说明了方法。</w:t>
      </w:r>
    </w:p>
    <w:p w:rsidR="003C059C" w:rsidRDefault="00EC18EF" w:rsidP="00FA6F43">
      <w:pPr>
        <w:pStyle w:val="a3"/>
        <w:spacing w:before="156" w:after="156" w:line="276" w:lineRule="auto"/>
        <w:ind w:left="0"/>
      </w:pPr>
      <w:r>
        <w:rPr>
          <w:rFonts w:hint="eastAsia"/>
        </w:rPr>
        <w:t>Observation.</w:t>
      </w:r>
      <w:r w:rsidR="003C059C" w:rsidRPr="00A30875">
        <w:t xml:space="preserve">targetSiteCode </w:t>
      </w:r>
      <w:r w:rsidR="00386ECB">
        <w:t>::</w:t>
      </w:r>
      <w:r w:rsidR="003C059C" w:rsidRPr="00A30875">
        <w:t xml:space="preserve"> SET&lt;CD&gt;</w:t>
      </w:r>
    </w:p>
    <w:p w:rsidR="003C059C" w:rsidRDefault="003C059C" w:rsidP="00FA6F43">
      <w:pPr>
        <w:pStyle w:val="afe"/>
        <w:spacing w:line="276" w:lineRule="auto"/>
      </w:pPr>
      <w:r>
        <w:rPr>
          <w:rFonts w:hint="eastAsia"/>
        </w:rPr>
        <w:t>观察所聚焦（关注）的身体解剖部位或系统。</w:t>
      </w:r>
    </w:p>
    <w:p w:rsidR="003C059C" w:rsidRDefault="003C059C" w:rsidP="00FA6F43">
      <w:pPr>
        <w:pStyle w:val="afe"/>
        <w:spacing w:line="276" w:lineRule="auto"/>
      </w:pPr>
      <w:r>
        <w:rPr>
          <w:rFonts w:hint="eastAsia"/>
        </w:rPr>
        <w:t>大多数观察的目标部位在观察的定义或活动代码或观察值中已经说明了。例如，心脏杂音，目标部位为心脏。因此，本</w:t>
      </w:r>
      <w:r w:rsidR="009D62C5">
        <w:rPr>
          <w:rFonts w:hint="eastAsia"/>
        </w:rPr>
        <w:t>属性</w:t>
      </w:r>
      <w:r>
        <w:rPr>
          <w:rFonts w:hint="eastAsia"/>
        </w:rPr>
        <w:t>仅用于观察目标部位需要进一步说明或定义的情况下，例如区分左侧、右侧。</w:t>
      </w:r>
    </w:p>
    <w:p w:rsidR="003C059C" w:rsidRDefault="003C059C" w:rsidP="00FA6F43">
      <w:pPr>
        <w:pStyle w:val="afe"/>
        <w:spacing w:line="276" w:lineRule="auto"/>
      </w:pPr>
      <w:r>
        <w:rPr>
          <w:rFonts w:hint="eastAsia"/>
        </w:rPr>
        <w:lastRenderedPageBreak/>
        <w:t>如果要单独定义目标部位编码，不能与观察项目定义或活动代码中隐含的目标部位相矛盾。</w:t>
      </w:r>
    </w:p>
    <w:p w:rsidR="007E2EA6" w:rsidRDefault="007E2EA6" w:rsidP="00FA6F43">
      <w:pPr>
        <w:pStyle w:val="a1"/>
        <w:spacing w:before="156" w:after="156" w:line="276" w:lineRule="auto"/>
      </w:pPr>
      <w:r>
        <w:rPr>
          <w:rFonts w:hint="eastAsia"/>
        </w:rPr>
        <w:t>票据</w:t>
      </w:r>
      <w:r w:rsidR="003B76D4">
        <w:rPr>
          <w:rFonts w:hint="eastAsia"/>
        </w:rPr>
        <w:t>交易</w:t>
      </w:r>
      <w:bookmarkStart w:id="67" w:name="OLE_LINK19"/>
      <w:bookmarkStart w:id="68" w:name="OLE_LINK20"/>
      <w:r w:rsidR="002F6AC2">
        <w:rPr>
          <w:rFonts w:hint="eastAsia"/>
        </w:rPr>
        <w:t>I</w:t>
      </w:r>
      <w:r>
        <w:rPr>
          <w:rFonts w:hint="eastAsia"/>
        </w:rPr>
        <w:t>nvoiceElement</w:t>
      </w:r>
      <w:bookmarkEnd w:id="67"/>
      <w:bookmarkEnd w:id="68"/>
      <w:r>
        <w:rPr>
          <w:rFonts w:hint="eastAsia"/>
        </w:rPr>
        <w:t xml:space="preserve"> </w:t>
      </w:r>
    </w:p>
    <w:p w:rsidR="003B76D4" w:rsidRPr="00FA6F43" w:rsidRDefault="00236B22" w:rsidP="00FA6F43">
      <w:pPr>
        <w:pStyle w:val="a2"/>
        <w:spacing w:before="156" w:after="156" w:line="276" w:lineRule="auto"/>
      </w:pPr>
      <w:r w:rsidRPr="00FA6F43">
        <w:rPr>
          <w:rFonts w:hint="eastAsia"/>
        </w:rPr>
        <w:t>票据交易的描述</w:t>
      </w:r>
    </w:p>
    <w:p w:rsidR="003B76D4" w:rsidRDefault="00914915" w:rsidP="00FA6F43">
      <w:pPr>
        <w:autoSpaceDE w:val="0"/>
        <w:autoSpaceDN w:val="0"/>
        <w:adjustRightInd w:val="0"/>
        <w:spacing w:line="276" w:lineRule="auto"/>
        <w:ind w:firstLineChars="200" w:firstLine="420"/>
        <w:jc w:val="left"/>
      </w:pPr>
      <w:r w:rsidRPr="00FA6F43">
        <w:rPr>
          <w:rFonts w:hint="eastAsia"/>
        </w:rPr>
        <w:t>表示</w:t>
      </w:r>
      <w:r w:rsidRPr="00FA6F43">
        <w:t>“</w:t>
      </w:r>
      <w:r w:rsidRPr="00FA6F43">
        <w:rPr>
          <w:rFonts w:hint="eastAsia"/>
        </w:rPr>
        <w:t>欠款额</w:t>
      </w:r>
      <w:r w:rsidRPr="00FA6F43">
        <w:t>”</w:t>
      </w:r>
      <w:r w:rsidRPr="00FA6F43">
        <w:t>陈述和理由的一个活动。</w:t>
      </w:r>
      <w:r w:rsidRPr="00FA6F43">
        <w:rPr>
          <w:rFonts w:hint="eastAsia"/>
        </w:rPr>
        <w:t>本类表示</w:t>
      </w:r>
      <w:r w:rsidRPr="00FA6F43">
        <w:t>的是发票的</w:t>
      </w:r>
      <w:r w:rsidRPr="00FA6F43">
        <w:t>“</w:t>
      </w:r>
      <w:r w:rsidRPr="00FA6F43">
        <w:rPr>
          <w:rFonts w:hint="eastAsia"/>
        </w:rPr>
        <w:t>理由</w:t>
      </w:r>
      <w:r w:rsidRPr="00FA6F43">
        <w:t>”</w:t>
      </w:r>
      <w:r w:rsidRPr="00FA6F43">
        <w:rPr>
          <w:rFonts w:hint="eastAsia"/>
        </w:rPr>
        <w:t>部分。</w:t>
      </w:r>
      <w:r w:rsidRPr="00FA6F43">
        <w:t>它</w:t>
      </w:r>
      <w:r w:rsidRPr="00FA6F43">
        <w:rPr>
          <w:rFonts w:hint="eastAsia"/>
        </w:rPr>
        <w:t>经常</w:t>
      </w:r>
      <w:r w:rsidRPr="00FA6F43">
        <w:t>与表示要求支付、同意支付或实际已支付的总额的金融交易绑定在一起。</w:t>
      </w:r>
    </w:p>
    <w:p w:rsidR="00652EF6" w:rsidRPr="00FA6F43" w:rsidRDefault="00CA1573" w:rsidP="00FA6F43">
      <w:pPr>
        <w:autoSpaceDE w:val="0"/>
        <w:autoSpaceDN w:val="0"/>
        <w:adjustRightInd w:val="0"/>
        <w:spacing w:line="276" w:lineRule="auto"/>
        <w:ind w:firstLineChars="200" w:firstLine="420"/>
        <w:jc w:val="left"/>
      </w:pPr>
      <w:r>
        <w:rPr>
          <w:rFonts w:hint="eastAsia"/>
        </w:rPr>
        <w:t>票据交易是</w:t>
      </w:r>
      <w:r w:rsidR="00652EF6">
        <w:rPr>
          <w:rFonts w:hint="eastAsia"/>
        </w:rPr>
        <w:t>活动</w:t>
      </w:r>
      <w:r w:rsidR="00985E32">
        <w:rPr>
          <w:rFonts w:hint="eastAsia"/>
        </w:rPr>
        <w:t>（</w:t>
      </w:r>
      <w:r w:rsidR="00985E32">
        <w:rPr>
          <w:rFonts w:hint="eastAsia"/>
        </w:rPr>
        <w:t>Act</w:t>
      </w:r>
      <w:r w:rsidR="00985E32">
        <w:rPr>
          <w:rFonts w:hint="eastAsia"/>
        </w:rPr>
        <w:t>）</w:t>
      </w:r>
      <w:r w:rsidR="00652EF6">
        <w:rPr>
          <w:rFonts w:hint="eastAsia"/>
        </w:rPr>
        <w:t>的</w:t>
      </w:r>
      <w:r>
        <w:rPr>
          <w:rFonts w:hint="eastAsia"/>
        </w:rPr>
        <w:t>具体</w:t>
      </w:r>
      <w:r w:rsidR="00652EF6">
        <w:rPr>
          <w:rFonts w:hint="eastAsia"/>
        </w:rPr>
        <w:t>化。</w:t>
      </w:r>
    </w:p>
    <w:p w:rsidR="003B76D4" w:rsidRPr="00B67095" w:rsidRDefault="003B76D4" w:rsidP="00FA6F43">
      <w:pPr>
        <w:pStyle w:val="a2"/>
        <w:spacing w:before="156" w:after="156" w:line="276" w:lineRule="auto"/>
      </w:pPr>
      <w:r>
        <w:rPr>
          <w:rFonts w:hint="eastAsia"/>
        </w:rPr>
        <w:t>票据</w:t>
      </w:r>
      <w:r>
        <w:t>交易</w:t>
      </w:r>
      <w:r w:rsidRPr="00B67095">
        <w:rPr>
          <w:rFonts w:hint="eastAsia"/>
        </w:rPr>
        <w:t>的属性</w:t>
      </w:r>
    </w:p>
    <w:p w:rsidR="003B76D4" w:rsidRDefault="003B76D4" w:rsidP="00FA6F43">
      <w:pPr>
        <w:pStyle w:val="afe"/>
        <w:spacing w:line="276" w:lineRule="auto"/>
      </w:pPr>
      <w:r w:rsidRPr="00731B4A">
        <w:t>modiferC</w:t>
      </w:r>
      <w:r w:rsidR="00985E32" w:rsidRPr="00731B4A">
        <w:rPr>
          <w:rFonts w:hint="eastAsia"/>
        </w:rPr>
        <w:t>o</w:t>
      </w:r>
      <w:r w:rsidRPr="00731B4A">
        <w:t xml:space="preserve">de </w:t>
      </w:r>
      <w:r w:rsidR="00386ECB" w:rsidRPr="00731B4A">
        <w:t>::</w:t>
      </w:r>
      <w:r w:rsidRPr="00731B4A">
        <w:t xml:space="preserve"> CD</w:t>
      </w:r>
      <w:r>
        <w:t xml:space="preserve"> </w:t>
      </w:r>
      <w:r>
        <w:rPr>
          <w:rFonts w:hint="eastAsia"/>
        </w:rPr>
        <w:t xml:space="preserve">             </w:t>
      </w:r>
      <w:r>
        <w:t>unitQuantity</w:t>
      </w:r>
      <w:r w:rsidRPr="00390F67">
        <w:t xml:space="preserve"> </w:t>
      </w:r>
      <w:r w:rsidR="00386ECB">
        <w:t>::</w:t>
      </w:r>
      <w:r w:rsidRPr="00390F67">
        <w:t xml:space="preserve"> </w:t>
      </w:r>
      <w:r>
        <w:t>RTO</w:t>
      </w:r>
      <w:r>
        <w:rPr>
          <w:rFonts w:hint="eastAsia"/>
        </w:rPr>
        <w:t xml:space="preserve">      </w:t>
      </w:r>
    </w:p>
    <w:p w:rsidR="003B76D4" w:rsidRDefault="003B76D4" w:rsidP="00FA6F43">
      <w:pPr>
        <w:pStyle w:val="afe"/>
        <w:spacing w:line="276" w:lineRule="auto"/>
      </w:pPr>
      <w:r>
        <w:t>unitPriceAmt</w:t>
      </w:r>
      <w:r w:rsidRPr="00390F67">
        <w:t xml:space="preserve"> </w:t>
      </w:r>
      <w:r w:rsidR="00386ECB">
        <w:t>::</w:t>
      </w:r>
      <w:r w:rsidRPr="00390F67">
        <w:t xml:space="preserve"> </w:t>
      </w:r>
      <w:r>
        <w:t>RTO</w:t>
      </w:r>
      <w:r>
        <w:rPr>
          <w:rFonts w:hint="eastAsia"/>
        </w:rPr>
        <w:t xml:space="preserve">         </w:t>
      </w:r>
      <w:r>
        <w:t xml:space="preserve">   netAmt</w:t>
      </w:r>
      <w:r w:rsidRPr="00390F67">
        <w:t xml:space="preserve"> </w:t>
      </w:r>
      <w:r w:rsidR="00386ECB">
        <w:t>::</w:t>
      </w:r>
      <w:r w:rsidRPr="00390F67">
        <w:t xml:space="preserve"> </w:t>
      </w:r>
      <w:r>
        <w:t>MO</w:t>
      </w:r>
    </w:p>
    <w:p w:rsidR="003B76D4" w:rsidRDefault="003B76D4" w:rsidP="00FA6F43">
      <w:pPr>
        <w:pStyle w:val="afe"/>
        <w:spacing w:line="276" w:lineRule="auto"/>
        <w:rPr>
          <w:highlight w:val="yellow"/>
        </w:rPr>
      </w:pPr>
      <w:r>
        <w:t>factorNumber</w:t>
      </w:r>
      <w:r>
        <w:rPr>
          <w:rFonts w:hint="eastAsia"/>
        </w:rPr>
        <w:t xml:space="preserve"> </w:t>
      </w:r>
      <w:r w:rsidR="00386ECB">
        <w:rPr>
          <w:rFonts w:hint="eastAsia"/>
        </w:rPr>
        <w:t>::</w:t>
      </w:r>
      <w:r>
        <w:t xml:space="preserve"> </w:t>
      </w:r>
      <w:r>
        <w:rPr>
          <w:rFonts w:hint="eastAsia"/>
        </w:rPr>
        <w:t>REAL</w:t>
      </w:r>
    </w:p>
    <w:p w:rsidR="003B76D4" w:rsidRDefault="002F6AC2" w:rsidP="00FA6F43">
      <w:pPr>
        <w:pStyle w:val="a3"/>
        <w:spacing w:before="156" w:after="156" w:line="276" w:lineRule="auto"/>
        <w:ind w:left="0"/>
      </w:pPr>
      <w:r>
        <w:rPr>
          <w:rFonts w:hint="eastAsia"/>
        </w:rPr>
        <w:t>InvoiceElement.</w:t>
      </w:r>
      <w:r w:rsidR="003B76D4">
        <w:t>modiferC</w:t>
      </w:r>
      <w:r w:rsidR="00985E32">
        <w:rPr>
          <w:rFonts w:hint="eastAsia"/>
        </w:rPr>
        <w:t>o</w:t>
      </w:r>
      <w:r w:rsidR="003B76D4">
        <w:t xml:space="preserve">de </w:t>
      </w:r>
      <w:r w:rsidR="00386ECB">
        <w:t>::</w:t>
      </w:r>
      <w:r w:rsidR="003B76D4">
        <w:t xml:space="preserve"> CD</w:t>
      </w:r>
    </w:p>
    <w:p w:rsidR="003B76D4" w:rsidRPr="00390EAA" w:rsidRDefault="003B76D4" w:rsidP="00FA6F43">
      <w:pPr>
        <w:pStyle w:val="afe"/>
        <w:spacing w:line="276" w:lineRule="auto"/>
        <w:rPr>
          <w:rFonts w:hAnsi="宋体"/>
          <w:szCs w:val="21"/>
        </w:rPr>
      </w:pPr>
      <w:r w:rsidRPr="003B76D4">
        <w:rPr>
          <w:rFonts w:hAnsi="宋体" w:hint="eastAsia"/>
          <w:iCs/>
          <w:noProof w:val="0"/>
          <w:szCs w:val="21"/>
        </w:rPr>
        <w:t>一次资金交易中所包含的项目或对象的代码。例如，一例出院结算中包含的总费用、检查费、治疗费、药品费、床位费等。</w:t>
      </w:r>
    </w:p>
    <w:p w:rsidR="003B76D4" w:rsidRDefault="00335BCC" w:rsidP="00FA6F43">
      <w:pPr>
        <w:pStyle w:val="a3"/>
        <w:spacing w:before="156" w:after="156" w:line="276" w:lineRule="auto"/>
        <w:ind w:left="0"/>
      </w:pPr>
      <w:r>
        <w:rPr>
          <w:rFonts w:hint="eastAsia"/>
        </w:rPr>
        <w:t>InvoiceElement.</w:t>
      </w:r>
      <w:r w:rsidR="003B76D4">
        <w:t>unitQuantity</w:t>
      </w:r>
      <w:r w:rsidR="003B76D4" w:rsidRPr="00390F67">
        <w:t xml:space="preserve"> </w:t>
      </w:r>
      <w:r w:rsidR="00386ECB">
        <w:t>::</w:t>
      </w:r>
      <w:r w:rsidR="003B76D4" w:rsidRPr="00390F67">
        <w:t xml:space="preserve"> </w:t>
      </w:r>
      <w:r w:rsidR="003B76D4">
        <w:t>RTO</w:t>
      </w:r>
    </w:p>
    <w:p w:rsidR="003B76D4" w:rsidRDefault="003B76D4" w:rsidP="00FA6F43">
      <w:pPr>
        <w:pStyle w:val="afe"/>
        <w:spacing w:line="276" w:lineRule="auto"/>
        <w:rPr>
          <w:rFonts w:hAnsi="宋体"/>
          <w:iCs/>
          <w:noProof w:val="0"/>
          <w:szCs w:val="21"/>
        </w:rPr>
      </w:pPr>
      <w:r w:rsidRPr="003B76D4">
        <w:rPr>
          <w:rFonts w:hAnsi="宋体" w:hint="eastAsia"/>
          <w:iCs/>
          <w:noProof w:val="0"/>
          <w:szCs w:val="21"/>
        </w:rPr>
        <w:t>一个账单或一次收费当中包含的某种产品或某项服务的数量。比如，4小时，5mg，等等，一般需要同时标注测量单位名称。</w:t>
      </w:r>
    </w:p>
    <w:p w:rsidR="003B76D4" w:rsidRDefault="003B76D4" w:rsidP="00FA6F43">
      <w:pPr>
        <w:pStyle w:val="afe"/>
        <w:spacing w:line="276" w:lineRule="auto"/>
        <w:rPr>
          <w:rFonts w:hAnsi="宋体"/>
          <w:iCs/>
          <w:noProof w:val="0"/>
          <w:szCs w:val="21"/>
        </w:rPr>
      </w:pPr>
      <w:r w:rsidRPr="003B76D4">
        <w:rPr>
          <w:rFonts w:hAnsi="宋体" w:hint="eastAsia"/>
          <w:iCs/>
          <w:noProof w:val="0"/>
          <w:szCs w:val="21"/>
        </w:rPr>
        <w:t>如果收费的单位数量少于一个包装所包含的数量，采</w:t>
      </w:r>
      <w:r w:rsidRPr="00731B4A">
        <w:rPr>
          <w:rFonts w:hAnsi="宋体" w:hint="eastAsia"/>
          <w:iCs/>
          <w:noProof w:val="0"/>
          <w:szCs w:val="21"/>
        </w:rPr>
        <w:t>用比率的形式表示。最好通过票据项目代码（InvoiceElement.code）为产品设置大小适宜的包装，避免此类情况。</w:t>
      </w:r>
    </w:p>
    <w:p w:rsidR="003B76D4" w:rsidRPr="008D34F0" w:rsidRDefault="003B76D4" w:rsidP="00FA6F43">
      <w:pPr>
        <w:pStyle w:val="afe"/>
        <w:spacing w:line="276" w:lineRule="auto"/>
      </w:pPr>
      <w:r w:rsidRPr="003B76D4">
        <w:rPr>
          <w:rFonts w:hAnsi="宋体" w:hint="eastAsia"/>
          <w:iCs/>
          <w:noProof w:val="0"/>
          <w:szCs w:val="21"/>
        </w:rPr>
        <w:t>有时还可能需要通过实体和角色两个对象类的联合定义解决产品包装描述的问题。</w:t>
      </w:r>
    </w:p>
    <w:p w:rsidR="003B76D4" w:rsidRDefault="00335BCC" w:rsidP="00FA6F43">
      <w:pPr>
        <w:pStyle w:val="a3"/>
        <w:spacing w:before="156" w:after="156" w:line="276" w:lineRule="auto"/>
        <w:ind w:left="0"/>
      </w:pPr>
      <w:r>
        <w:rPr>
          <w:rFonts w:hint="eastAsia"/>
        </w:rPr>
        <w:t>InvoiceElement.</w:t>
      </w:r>
      <w:r w:rsidR="003B76D4">
        <w:t>unitPriceAmt</w:t>
      </w:r>
      <w:r w:rsidR="003B76D4" w:rsidRPr="00390F67">
        <w:t xml:space="preserve"> </w:t>
      </w:r>
      <w:r w:rsidR="00386ECB">
        <w:t>::</w:t>
      </w:r>
      <w:r w:rsidR="003B76D4" w:rsidRPr="00390F67">
        <w:t xml:space="preserve"> </w:t>
      </w:r>
      <w:r w:rsidR="003B76D4">
        <w:t>RTO</w:t>
      </w:r>
    </w:p>
    <w:p w:rsidR="003B76D4" w:rsidRPr="001263BC" w:rsidRDefault="003B76D4" w:rsidP="00FA6F43">
      <w:pPr>
        <w:pStyle w:val="afe"/>
        <w:spacing w:line="276" w:lineRule="auto"/>
      </w:pPr>
      <w:r w:rsidRPr="003B76D4">
        <w:rPr>
          <w:rFonts w:hint="eastAsia"/>
        </w:rPr>
        <w:t>账单或收费中每个计量单位的产品或服务的价格。比如，$0.20/mg; $250/day; $50，等等，分子采用货币单位（MO），分母采用PQ</w:t>
      </w:r>
      <w:r w:rsidR="006A0579">
        <w:rPr>
          <w:rFonts w:hint="eastAsia"/>
        </w:rPr>
        <w:t>数据类型，且应该与单位数量</w:t>
      </w:r>
      <w:r w:rsidRPr="003B76D4">
        <w:rPr>
          <w:rFonts w:hint="eastAsia"/>
        </w:rPr>
        <w:t>的定义相同。</w:t>
      </w:r>
    </w:p>
    <w:p w:rsidR="003B76D4" w:rsidRDefault="00335BCC" w:rsidP="00FA6F43">
      <w:pPr>
        <w:pStyle w:val="a3"/>
        <w:spacing w:before="156" w:after="156" w:line="276" w:lineRule="auto"/>
        <w:ind w:left="0"/>
      </w:pPr>
      <w:r>
        <w:rPr>
          <w:rFonts w:hint="eastAsia"/>
        </w:rPr>
        <w:t>InvoiceElement.</w:t>
      </w:r>
      <w:r w:rsidR="003B76D4">
        <w:t>netAmt</w:t>
      </w:r>
      <w:r w:rsidR="003B76D4" w:rsidRPr="00390F67">
        <w:t xml:space="preserve"> </w:t>
      </w:r>
      <w:r w:rsidR="00386ECB">
        <w:t>::</w:t>
      </w:r>
      <w:r w:rsidR="003B76D4" w:rsidRPr="00390F67">
        <w:t xml:space="preserve"> </w:t>
      </w:r>
      <w:r w:rsidR="003B76D4">
        <w:t>MO</w:t>
      </w:r>
    </w:p>
    <w:p w:rsidR="0009433B" w:rsidRDefault="0009433B" w:rsidP="00FA6F43">
      <w:pPr>
        <w:autoSpaceDE w:val="0"/>
        <w:autoSpaceDN w:val="0"/>
        <w:adjustRightInd w:val="0"/>
        <w:spacing w:line="276" w:lineRule="auto"/>
        <w:ind w:firstLineChars="200" w:firstLine="420"/>
        <w:rPr>
          <w:rFonts w:ascii="宋体" w:hAnsi="宋体"/>
          <w:iCs/>
          <w:kern w:val="0"/>
          <w:szCs w:val="21"/>
        </w:rPr>
      </w:pPr>
      <w:r w:rsidRPr="0009433B">
        <w:rPr>
          <w:rFonts w:ascii="宋体" w:hAnsi="宋体" w:hint="eastAsia"/>
          <w:iCs/>
          <w:kern w:val="0"/>
          <w:szCs w:val="21"/>
        </w:rPr>
        <w:t>账单或收费中一张票据的合计金额，包括所有的分项目的收费金额。</w:t>
      </w:r>
    </w:p>
    <w:p w:rsidR="0009433B" w:rsidRDefault="0009433B" w:rsidP="00FA6F43">
      <w:pPr>
        <w:autoSpaceDE w:val="0"/>
        <w:autoSpaceDN w:val="0"/>
        <w:adjustRightInd w:val="0"/>
        <w:spacing w:line="276" w:lineRule="auto"/>
        <w:ind w:firstLineChars="200" w:firstLine="420"/>
        <w:rPr>
          <w:rFonts w:ascii="宋体" w:hAnsi="宋体"/>
          <w:iCs/>
          <w:kern w:val="0"/>
          <w:szCs w:val="21"/>
        </w:rPr>
      </w:pPr>
      <w:r w:rsidRPr="0009433B">
        <w:rPr>
          <w:rFonts w:ascii="宋体" w:hAnsi="宋体" w:hint="eastAsia"/>
          <w:iCs/>
          <w:kern w:val="0"/>
          <w:szCs w:val="21"/>
        </w:rPr>
        <w:t>对于单项票据，此为单位数据与单位价格以及必要的加权值的乘积；对于一组收费的联合票据，此为每个分项目总额的合计。</w:t>
      </w:r>
    </w:p>
    <w:p w:rsidR="003B76D4" w:rsidRPr="00435E54" w:rsidRDefault="0009433B" w:rsidP="00FA6F43">
      <w:pPr>
        <w:autoSpaceDE w:val="0"/>
        <w:autoSpaceDN w:val="0"/>
        <w:adjustRightInd w:val="0"/>
        <w:spacing w:line="276" w:lineRule="auto"/>
        <w:ind w:firstLineChars="200" w:firstLine="420"/>
      </w:pPr>
      <w:r w:rsidRPr="0009433B">
        <w:rPr>
          <w:rFonts w:ascii="宋体" w:hAnsi="宋体" w:hint="eastAsia"/>
          <w:iCs/>
          <w:kern w:val="0"/>
          <w:szCs w:val="21"/>
        </w:rPr>
        <w:t>包含的计费单位数量及单位价格应该与相应的数据元的定义保持一致。</w:t>
      </w:r>
    </w:p>
    <w:p w:rsidR="003B76D4" w:rsidRDefault="00335BCC" w:rsidP="00FA6F43">
      <w:pPr>
        <w:pStyle w:val="a3"/>
        <w:spacing w:before="156" w:after="156" w:line="276" w:lineRule="auto"/>
        <w:ind w:left="0"/>
      </w:pPr>
      <w:r>
        <w:rPr>
          <w:rFonts w:hint="eastAsia"/>
        </w:rPr>
        <w:t>InvoiceElement.</w:t>
      </w:r>
      <w:r w:rsidR="003B76D4">
        <w:t>factorNumber</w:t>
      </w:r>
      <w:r w:rsidR="003B76D4">
        <w:rPr>
          <w:rFonts w:hint="eastAsia"/>
        </w:rPr>
        <w:t xml:space="preserve"> </w:t>
      </w:r>
      <w:r w:rsidR="00386ECB">
        <w:rPr>
          <w:rFonts w:hint="eastAsia"/>
        </w:rPr>
        <w:t>::</w:t>
      </w:r>
      <w:r w:rsidR="003B76D4">
        <w:t xml:space="preserve"> </w:t>
      </w:r>
      <w:r w:rsidR="003B76D4">
        <w:rPr>
          <w:rFonts w:hint="eastAsia"/>
        </w:rPr>
        <w:t>REA</w:t>
      </w:r>
      <w:r w:rsidR="003B76D4">
        <w:t>L</w:t>
      </w:r>
    </w:p>
    <w:p w:rsidR="0009433B" w:rsidRDefault="0009433B" w:rsidP="00FA6F43">
      <w:pPr>
        <w:autoSpaceDE w:val="0"/>
        <w:autoSpaceDN w:val="0"/>
        <w:adjustRightInd w:val="0"/>
        <w:spacing w:line="276" w:lineRule="auto"/>
        <w:ind w:firstLineChars="200" w:firstLine="420"/>
        <w:rPr>
          <w:rFonts w:ascii="宋体" w:hAnsi="宋体"/>
          <w:iCs/>
          <w:kern w:val="0"/>
          <w:szCs w:val="21"/>
        </w:rPr>
      </w:pPr>
      <w:r w:rsidRPr="0009433B">
        <w:rPr>
          <w:rFonts w:ascii="宋体" w:hAnsi="宋体" w:hint="eastAsia"/>
          <w:iCs/>
          <w:kern w:val="0"/>
          <w:szCs w:val="21"/>
        </w:rPr>
        <w:t>对所提供的服务或产品进行计费时，所使用的一个加权值或调整系数。在计算各项目合计金额时乘以该加权值，以达到提高或降低收费额度的目的。</w:t>
      </w:r>
    </w:p>
    <w:p w:rsidR="003B76D4" w:rsidRPr="00435E54" w:rsidRDefault="0009433B" w:rsidP="00FA6F43">
      <w:pPr>
        <w:autoSpaceDE w:val="0"/>
        <w:autoSpaceDN w:val="0"/>
        <w:adjustRightInd w:val="0"/>
        <w:spacing w:line="276" w:lineRule="auto"/>
        <w:ind w:firstLineChars="200" w:firstLine="420"/>
      </w:pPr>
      <w:r w:rsidRPr="0009433B">
        <w:rPr>
          <w:rFonts w:ascii="宋体" w:hAnsi="宋体" w:hint="eastAsia"/>
          <w:iCs/>
          <w:kern w:val="0"/>
          <w:szCs w:val="21"/>
        </w:rPr>
        <w:lastRenderedPageBreak/>
        <w:t>调整金额一般包括两种情况：一是买卖双方达成了协议，对本次财务交易的费用进行一定程度的调整，比如卖方提供一个折扣率；二是根据服务的难易程度或产品的某些特征，对原有价格进行调整，以更好地体现本交易中服务或产品的价值。</w:t>
      </w:r>
    </w:p>
    <w:p w:rsidR="0009433B" w:rsidRPr="00731B4A" w:rsidRDefault="0009433B" w:rsidP="00FA6F43">
      <w:pPr>
        <w:pStyle w:val="a1"/>
        <w:spacing w:before="156" w:after="156" w:line="276" w:lineRule="auto"/>
      </w:pPr>
      <w:r w:rsidRPr="00731B4A">
        <w:rPr>
          <w:rFonts w:hint="eastAsia"/>
        </w:rPr>
        <w:t>暴露</w:t>
      </w:r>
      <w:r w:rsidR="00335BCC" w:rsidRPr="00731B4A">
        <w:rPr>
          <w:rFonts w:hint="eastAsia"/>
        </w:rPr>
        <w:t>E</w:t>
      </w:r>
      <w:r w:rsidRPr="00731B4A">
        <w:rPr>
          <w:rFonts w:hint="eastAsia"/>
        </w:rPr>
        <w:t>xposure</w:t>
      </w:r>
    </w:p>
    <w:p w:rsidR="0009433B" w:rsidRPr="00731B4A" w:rsidRDefault="0009433B" w:rsidP="00FA6F43">
      <w:pPr>
        <w:pStyle w:val="a2"/>
        <w:spacing w:before="156" w:after="156" w:line="276" w:lineRule="auto"/>
      </w:pPr>
      <w:r w:rsidRPr="00731B4A">
        <w:rPr>
          <w:rFonts w:hint="eastAsia"/>
        </w:rPr>
        <w:t>暴露的描述</w:t>
      </w:r>
    </w:p>
    <w:p w:rsidR="0009433B" w:rsidRPr="00731B4A" w:rsidRDefault="00D6004A" w:rsidP="00FA6F43">
      <w:pPr>
        <w:autoSpaceDE w:val="0"/>
        <w:autoSpaceDN w:val="0"/>
        <w:adjustRightInd w:val="0"/>
        <w:spacing w:line="276" w:lineRule="auto"/>
        <w:ind w:firstLineChars="200" w:firstLine="420"/>
        <w:jc w:val="left"/>
      </w:pPr>
      <w:r w:rsidRPr="00731B4A">
        <w:rPr>
          <w:rFonts w:hint="eastAsia"/>
        </w:rPr>
        <w:t>暴露指暴露源与暴露对象之间的相互作用，提供了将物理、化学或生物因子从暴露源输入暴露对象的机会。</w:t>
      </w:r>
    </w:p>
    <w:p w:rsidR="00652EF6" w:rsidRPr="00731B4A" w:rsidRDefault="00BE0A00" w:rsidP="00FA6F43">
      <w:pPr>
        <w:autoSpaceDE w:val="0"/>
        <w:autoSpaceDN w:val="0"/>
        <w:adjustRightInd w:val="0"/>
        <w:spacing w:line="276" w:lineRule="auto"/>
        <w:ind w:firstLineChars="200" w:firstLine="420"/>
        <w:jc w:val="left"/>
      </w:pPr>
      <w:r w:rsidRPr="00731B4A">
        <w:rPr>
          <w:rFonts w:hint="eastAsia"/>
        </w:rPr>
        <w:t>暴露是</w:t>
      </w:r>
      <w:r w:rsidR="00652EF6" w:rsidRPr="00731B4A">
        <w:rPr>
          <w:rFonts w:hint="eastAsia"/>
        </w:rPr>
        <w:t>活动的</w:t>
      </w:r>
      <w:r w:rsidRPr="00731B4A">
        <w:rPr>
          <w:rFonts w:hint="eastAsia"/>
        </w:rPr>
        <w:t>具体</w:t>
      </w:r>
      <w:r w:rsidR="00652EF6" w:rsidRPr="00731B4A">
        <w:rPr>
          <w:rFonts w:hint="eastAsia"/>
        </w:rPr>
        <w:t>化。</w:t>
      </w:r>
    </w:p>
    <w:p w:rsidR="0009433B" w:rsidRPr="00731B4A" w:rsidRDefault="0009433B" w:rsidP="00FA6F43">
      <w:pPr>
        <w:pStyle w:val="a2"/>
        <w:spacing w:before="156" w:after="156" w:line="276" w:lineRule="auto"/>
      </w:pPr>
      <w:r w:rsidRPr="00731B4A">
        <w:rPr>
          <w:rFonts w:hint="eastAsia"/>
        </w:rPr>
        <w:t>暴露的属性</w:t>
      </w:r>
    </w:p>
    <w:p w:rsidR="00CF4A03" w:rsidRPr="00731B4A" w:rsidRDefault="0009433B" w:rsidP="00FA6F43">
      <w:pPr>
        <w:pStyle w:val="afe"/>
        <w:spacing w:line="276" w:lineRule="auto"/>
      </w:pPr>
      <w:r w:rsidRPr="00731B4A">
        <w:t xml:space="preserve">routeCode </w:t>
      </w:r>
      <w:r w:rsidR="00386ECB" w:rsidRPr="00731B4A">
        <w:t>::</w:t>
      </w:r>
      <w:r w:rsidRPr="00731B4A">
        <w:t xml:space="preserve"> CD </w:t>
      </w:r>
      <w:r w:rsidRPr="00731B4A">
        <w:rPr>
          <w:rFonts w:hint="eastAsia"/>
        </w:rPr>
        <w:t xml:space="preserve">             </w:t>
      </w:r>
    </w:p>
    <w:p w:rsidR="0009433B" w:rsidRPr="00731B4A" w:rsidRDefault="00335BCC" w:rsidP="00FA6F43">
      <w:pPr>
        <w:pStyle w:val="a3"/>
        <w:spacing w:before="156" w:after="156" w:line="276" w:lineRule="auto"/>
        <w:ind w:left="0"/>
      </w:pPr>
      <w:r w:rsidRPr="00731B4A">
        <w:rPr>
          <w:rFonts w:hint="eastAsia"/>
        </w:rPr>
        <w:t>Exposure.</w:t>
      </w:r>
      <w:r w:rsidR="0009433B" w:rsidRPr="00731B4A">
        <w:t xml:space="preserve">routeCode </w:t>
      </w:r>
      <w:r w:rsidR="00386ECB" w:rsidRPr="00731B4A">
        <w:t>::</w:t>
      </w:r>
      <w:r w:rsidR="0009433B" w:rsidRPr="00731B4A">
        <w:t xml:space="preserve"> CD</w:t>
      </w:r>
    </w:p>
    <w:p w:rsidR="00CF4A03" w:rsidRDefault="00D6004A" w:rsidP="00FA6F43">
      <w:pPr>
        <w:pStyle w:val="afe"/>
        <w:spacing w:line="276" w:lineRule="auto"/>
      </w:pPr>
      <w:r w:rsidRPr="00D6004A">
        <w:rPr>
          <w:rFonts w:hint="eastAsia"/>
        </w:rPr>
        <w:t>说明暴露机会而不是暴露结果，不是所有暴露都会发生实际的危害或保护效果。暴露不同于用药，后者具有明确的实施者。</w:t>
      </w:r>
    </w:p>
    <w:p w:rsidR="00CF4A03" w:rsidRDefault="00D6004A" w:rsidP="00FA6F43">
      <w:pPr>
        <w:pStyle w:val="afe"/>
        <w:spacing w:line="276" w:lineRule="auto"/>
      </w:pPr>
      <w:r w:rsidRPr="00D6004A">
        <w:rPr>
          <w:rFonts w:hint="eastAsia"/>
        </w:rPr>
        <w:t>暴露途径代码的表示与用药途径代码相同，指将某种物质导入暴露对象或用药对象的生理路径。例如，口服、直肠、静脉等。有时，途径还需要部位和方法代码进一步说明。</w:t>
      </w:r>
    </w:p>
    <w:p w:rsidR="0009433B" w:rsidRDefault="0009433B" w:rsidP="00FA6F43">
      <w:pPr>
        <w:pStyle w:val="a1"/>
        <w:spacing w:before="156" w:after="156" w:line="276" w:lineRule="auto"/>
      </w:pPr>
      <w:r>
        <w:rPr>
          <w:rFonts w:hint="eastAsia"/>
        </w:rPr>
        <w:t>公共</w:t>
      </w:r>
      <w:r>
        <w:t>卫生</w:t>
      </w:r>
      <w:r w:rsidR="0065368C">
        <w:rPr>
          <w:rFonts w:hint="eastAsia"/>
        </w:rPr>
        <w:t>事件</w:t>
      </w:r>
      <w:r w:rsidR="007C5C36">
        <w:rPr>
          <w:rFonts w:hint="eastAsia"/>
        </w:rPr>
        <w:t>P</w:t>
      </w:r>
      <w:r>
        <w:rPr>
          <w:rFonts w:hint="eastAsia"/>
        </w:rPr>
        <w:t>ublic</w:t>
      </w:r>
      <w:r>
        <w:t>HealthCase</w:t>
      </w:r>
    </w:p>
    <w:p w:rsidR="0009433B" w:rsidRPr="00FA6F43" w:rsidRDefault="0009433B" w:rsidP="00FA6F43">
      <w:pPr>
        <w:pStyle w:val="a2"/>
        <w:spacing w:before="156" w:after="156" w:line="276" w:lineRule="auto"/>
      </w:pPr>
      <w:r w:rsidRPr="00FA6F43">
        <w:rPr>
          <w:rFonts w:hint="eastAsia"/>
        </w:rPr>
        <w:t>公共</w:t>
      </w:r>
      <w:r w:rsidRPr="00FA6F43">
        <w:t>卫生</w:t>
      </w:r>
      <w:r w:rsidR="0065368C" w:rsidRPr="00FA6F43">
        <w:rPr>
          <w:rFonts w:hint="eastAsia"/>
        </w:rPr>
        <w:t>事件</w:t>
      </w:r>
      <w:r w:rsidRPr="00FA6F43">
        <w:rPr>
          <w:rFonts w:hint="eastAsia"/>
        </w:rPr>
        <w:t>的描述</w:t>
      </w:r>
    </w:p>
    <w:p w:rsidR="0009433B" w:rsidRDefault="00D6004A" w:rsidP="00FA6F43">
      <w:pPr>
        <w:autoSpaceDE w:val="0"/>
        <w:autoSpaceDN w:val="0"/>
        <w:adjustRightInd w:val="0"/>
        <w:spacing w:line="276" w:lineRule="auto"/>
        <w:ind w:firstLineChars="200" w:firstLine="420"/>
        <w:jc w:val="left"/>
      </w:pPr>
      <w:r w:rsidRPr="00D6004A">
        <w:rPr>
          <w:rFonts w:hint="eastAsia"/>
        </w:rPr>
        <w:t>公共卫生事件一般涉及须报告的传染性疾病案例，可以是涉及单个患者的事件，也可以是涉及人群的多个事件。</w:t>
      </w:r>
    </w:p>
    <w:p w:rsidR="00652EF6" w:rsidRPr="00B67095" w:rsidRDefault="006045C7" w:rsidP="00FA6F43">
      <w:pPr>
        <w:autoSpaceDE w:val="0"/>
        <w:autoSpaceDN w:val="0"/>
        <w:adjustRightInd w:val="0"/>
        <w:spacing w:line="276" w:lineRule="auto"/>
        <w:ind w:firstLineChars="200" w:firstLine="420"/>
        <w:jc w:val="left"/>
        <w:rPr>
          <w:highlight w:val="yellow"/>
        </w:rPr>
      </w:pPr>
      <w:r>
        <w:rPr>
          <w:rFonts w:hint="eastAsia"/>
        </w:rPr>
        <w:t>公共卫生事件是</w:t>
      </w:r>
      <w:r w:rsidR="00652EF6">
        <w:rPr>
          <w:rFonts w:hint="eastAsia"/>
        </w:rPr>
        <w:t>活动的</w:t>
      </w:r>
      <w:r>
        <w:rPr>
          <w:rFonts w:hint="eastAsia"/>
        </w:rPr>
        <w:t>具体</w:t>
      </w:r>
      <w:r w:rsidR="00652EF6">
        <w:rPr>
          <w:rFonts w:hint="eastAsia"/>
        </w:rPr>
        <w:t>化。</w:t>
      </w:r>
    </w:p>
    <w:p w:rsidR="0009433B" w:rsidRPr="00B67095" w:rsidRDefault="0009433B" w:rsidP="00FA6F43">
      <w:pPr>
        <w:pStyle w:val="a2"/>
        <w:spacing w:before="156" w:after="156" w:line="276" w:lineRule="auto"/>
      </w:pPr>
      <w:r>
        <w:rPr>
          <w:rFonts w:hint="eastAsia"/>
        </w:rPr>
        <w:t>公共</w:t>
      </w:r>
      <w:r>
        <w:t>卫生</w:t>
      </w:r>
      <w:r w:rsidR="0065368C">
        <w:rPr>
          <w:rFonts w:hint="eastAsia"/>
        </w:rPr>
        <w:t>事件</w:t>
      </w:r>
      <w:r w:rsidRPr="00B67095">
        <w:rPr>
          <w:rFonts w:hint="eastAsia"/>
        </w:rPr>
        <w:t>的属性</w:t>
      </w:r>
    </w:p>
    <w:p w:rsidR="0009433B" w:rsidRDefault="0009433B" w:rsidP="00FA6F43">
      <w:pPr>
        <w:pStyle w:val="afe"/>
        <w:spacing w:line="276" w:lineRule="auto"/>
        <w:rPr>
          <w:highlight w:val="yellow"/>
        </w:rPr>
      </w:pPr>
      <w:r>
        <w:t>detection</w:t>
      </w:r>
      <w:r w:rsidR="001263BC">
        <w:t>MethodCode</w:t>
      </w:r>
      <w:r>
        <w:t xml:space="preserve"> </w:t>
      </w:r>
      <w:r w:rsidR="00386ECB">
        <w:t>::</w:t>
      </w:r>
      <w:r>
        <w:t xml:space="preserve"> CD </w:t>
      </w:r>
      <w:r>
        <w:rPr>
          <w:rFonts w:hint="eastAsia"/>
        </w:rPr>
        <w:t xml:space="preserve">             </w:t>
      </w:r>
      <w:r w:rsidR="001263BC">
        <w:t xml:space="preserve">transmissionModeCode </w:t>
      </w:r>
      <w:r w:rsidR="00386ECB">
        <w:t>::</w:t>
      </w:r>
      <w:r w:rsidR="001263BC">
        <w:t xml:space="preserve"> CD</w:t>
      </w:r>
    </w:p>
    <w:p w:rsidR="0009433B" w:rsidRDefault="007C5C36" w:rsidP="00FA6F43">
      <w:pPr>
        <w:pStyle w:val="a3"/>
        <w:spacing w:before="156" w:after="156" w:line="276" w:lineRule="auto"/>
        <w:ind w:left="0"/>
      </w:pPr>
      <w:r>
        <w:rPr>
          <w:rFonts w:hint="eastAsia"/>
        </w:rPr>
        <w:t>Public</w:t>
      </w:r>
      <w:r>
        <w:t>HealthCase</w:t>
      </w:r>
      <w:r w:rsidR="001263BC">
        <w:t xml:space="preserve">detectionMethodCode </w:t>
      </w:r>
      <w:r w:rsidR="00386ECB">
        <w:t>::</w:t>
      </w:r>
      <w:r w:rsidR="001263BC">
        <w:t xml:space="preserve"> CD</w:t>
      </w:r>
    </w:p>
    <w:p w:rsidR="00D6004A" w:rsidRDefault="00D6004A" w:rsidP="00FA6F43">
      <w:pPr>
        <w:pStyle w:val="afe"/>
        <w:spacing w:line="276" w:lineRule="auto"/>
      </w:pPr>
      <w:r w:rsidRPr="00D6004A">
        <w:rPr>
          <w:rFonts w:hint="eastAsia"/>
        </w:rPr>
        <w:t>公共卫生部门得知某公共卫生事件（多数指传染性疾病）的方法，用代码表示。例如，医疗机构报告、实验室报告、流行病学调查等。</w:t>
      </w:r>
    </w:p>
    <w:p w:rsidR="001263BC" w:rsidRDefault="007C5C36" w:rsidP="00FA6F43">
      <w:pPr>
        <w:pStyle w:val="a3"/>
        <w:spacing w:before="156" w:after="156" w:line="276" w:lineRule="auto"/>
        <w:ind w:left="0"/>
      </w:pPr>
      <w:r>
        <w:rPr>
          <w:rFonts w:hint="eastAsia"/>
        </w:rPr>
        <w:t>Public</w:t>
      </w:r>
      <w:r>
        <w:t>HealthCase</w:t>
      </w:r>
      <w:r w:rsidR="001263BC">
        <w:t xml:space="preserve">transmissionModeCode </w:t>
      </w:r>
      <w:r w:rsidR="00386ECB">
        <w:t>::</w:t>
      </w:r>
      <w:r w:rsidR="001263BC">
        <w:t xml:space="preserve"> CD</w:t>
      </w:r>
    </w:p>
    <w:p w:rsidR="001263BC" w:rsidRDefault="00D6004A" w:rsidP="00FA6F43">
      <w:pPr>
        <w:pStyle w:val="afe"/>
        <w:spacing w:line="276" w:lineRule="auto"/>
      </w:pPr>
      <w:r w:rsidRPr="00D6004A">
        <w:rPr>
          <w:rFonts w:hint="eastAsia"/>
        </w:rPr>
        <w:t>公共卫生</w:t>
      </w:r>
      <w:r w:rsidR="00B473E0">
        <w:rPr>
          <w:rFonts w:hint="eastAsia"/>
        </w:rPr>
        <w:t>事件</w:t>
      </w:r>
      <w:bookmarkStart w:id="69" w:name="_GoBack"/>
      <w:bookmarkEnd w:id="69"/>
      <w:r w:rsidRPr="00D6004A">
        <w:rPr>
          <w:rFonts w:hint="eastAsia"/>
        </w:rPr>
        <w:t>中，涉案个体获得疾病的机制和途径，用代码表示。例如，性传播、空气传播、垂直传播，等等。</w:t>
      </w:r>
    </w:p>
    <w:p w:rsidR="0009433B" w:rsidRDefault="0009433B" w:rsidP="00FA6F43">
      <w:pPr>
        <w:pStyle w:val="a1"/>
        <w:spacing w:before="156" w:after="156" w:line="276" w:lineRule="auto"/>
      </w:pPr>
      <w:r>
        <w:rPr>
          <w:rFonts w:hint="eastAsia"/>
        </w:rPr>
        <w:t>操作</w:t>
      </w:r>
      <w:r w:rsidR="007C5C36">
        <w:rPr>
          <w:rFonts w:hint="eastAsia"/>
        </w:rPr>
        <w:t>P</w:t>
      </w:r>
      <w:r>
        <w:rPr>
          <w:rFonts w:hint="eastAsia"/>
        </w:rPr>
        <w:t>rocedure</w:t>
      </w:r>
    </w:p>
    <w:p w:rsidR="001263BC" w:rsidRPr="00FA6F43" w:rsidRDefault="001263BC" w:rsidP="00FA6F43">
      <w:pPr>
        <w:pStyle w:val="a2"/>
        <w:spacing w:before="156" w:after="156" w:line="276" w:lineRule="auto"/>
      </w:pPr>
      <w:r w:rsidRPr="00FA6F43">
        <w:rPr>
          <w:rFonts w:hint="eastAsia"/>
        </w:rPr>
        <w:lastRenderedPageBreak/>
        <w:t>操作的描述</w:t>
      </w:r>
    </w:p>
    <w:p w:rsidR="001263BC" w:rsidRDefault="00205E53" w:rsidP="00FA6F43">
      <w:pPr>
        <w:autoSpaceDE w:val="0"/>
        <w:autoSpaceDN w:val="0"/>
        <w:adjustRightInd w:val="0"/>
        <w:spacing w:line="276" w:lineRule="auto"/>
        <w:ind w:firstLineChars="200" w:firstLine="420"/>
        <w:jc w:val="left"/>
      </w:pPr>
      <w:r>
        <w:rPr>
          <w:rFonts w:hint="eastAsia"/>
        </w:rPr>
        <w:t>直接</w:t>
      </w:r>
      <w:r>
        <w:t>和主要结果（</w:t>
      </w:r>
      <w:r>
        <w:rPr>
          <w:rFonts w:hint="eastAsia"/>
        </w:rPr>
        <w:t>后置</w:t>
      </w:r>
      <w:r>
        <w:t>条件）</w:t>
      </w:r>
      <w:r>
        <w:rPr>
          <w:rFonts w:hint="eastAsia"/>
        </w:rPr>
        <w:t>是</w:t>
      </w:r>
      <w:r>
        <w:t>改变</w:t>
      </w:r>
      <w:r>
        <w:rPr>
          <w:rFonts w:hint="eastAsia"/>
        </w:rPr>
        <w:t>主体</w:t>
      </w:r>
      <w:r>
        <w:t>身体状况的一个活动。可以</w:t>
      </w:r>
      <w:r>
        <w:rPr>
          <w:rFonts w:hint="eastAsia"/>
        </w:rPr>
        <w:t>包括</w:t>
      </w:r>
      <w:r>
        <w:t>人体表皮的损伤（</w:t>
      </w:r>
      <w:r>
        <w:rPr>
          <w:rFonts w:hint="eastAsia"/>
        </w:rPr>
        <w:t>如</w:t>
      </w:r>
      <w:r>
        <w:t>切口手术）</w:t>
      </w:r>
      <w:r>
        <w:rPr>
          <w:rFonts w:hint="eastAsia"/>
        </w:rPr>
        <w:t>以及</w:t>
      </w:r>
      <w:r>
        <w:t>诸如减少脱臼连接的保守程序</w:t>
      </w:r>
      <w:r>
        <w:rPr>
          <w:rFonts w:hint="eastAsia"/>
        </w:rPr>
        <w:t>（包括</w:t>
      </w:r>
      <w:r>
        <w:t>脊椎疗法、按摩、浴疗法、针灸疗法、</w:t>
      </w:r>
      <w:r>
        <w:rPr>
          <w:rFonts w:hint="eastAsia"/>
        </w:rPr>
        <w:t>指压</w:t>
      </w:r>
      <w:r>
        <w:t>按摩疗法等物理疗法）</w:t>
      </w:r>
      <w:r>
        <w:rPr>
          <w:rFonts w:hint="eastAsia"/>
        </w:rPr>
        <w:t>。</w:t>
      </w:r>
    </w:p>
    <w:p w:rsidR="009A3765" w:rsidRPr="00B67095" w:rsidRDefault="003E5EFB" w:rsidP="00FA6F43">
      <w:pPr>
        <w:autoSpaceDE w:val="0"/>
        <w:autoSpaceDN w:val="0"/>
        <w:adjustRightInd w:val="0"/>
        <w:spacing w:line="276" w:lineRule="auto"/>
        <w:ind w:firstLineChars="200" w:firstLine="420"/>
        <w:jc w:val="left"/>
        <w:rPr>
          <w:highlight w:val="yellow"/>
        </w:rPr>
      </w:pPr>
      <w:r>
        <w:rPr>
          <w:rFonts w:hint="eastAsia"/>
        </w:rPr>
        <w:t>操作是</w:t>
      </w:r>
      <w:r w:rsidR="009A3765">
        <w:rPr>
          <w:rFonts w:hint="eastAsia"/>
        </w:rPr>
        <w:t>活动的</w:t>
      </w:r>
      <w:r>
        <w:rPr>
          <w:rFonts w:hint="eastAsia"/>
        </w:rPr>
        <w:t>具体</w:t>
      </w:r>
      <w:r w:rsidR="009A3765">
        <w:rPr>
          <w:rFonts w:hint="eastAsia"/>
        </w:rPr>
        <w:t>化。</w:t>
      </w:r>
    </w:p>
    <w:p w:rsidR="001263BC" w:rsidRPr="00B67095" w:rsidRDefault="001263BC" w:rsidP="00FA6F43">
      <w:pPr>
        <w:pStyle w:val="a2"/>
        <w:spacing w:before="156" w:after="156" w:line="276" w:lineRule="auto"/>
      </w:pPr>
      <w:r>
        <w:rPr>
          <w:rFonts w:hint="eastAsia"/>
        </w:rPr>
        <w:t>操作</w:t>
      </w:r>
      <w:r w:rsidRPr="00B67095">
        <w:rPr>
          <w:rFonts w:hint="eastAsia"/>
        </w:rPr>
        <w:t>的属性</w:t>
      </w:r>
    </w:p>
    <w:p w:rsidR="001263BC" w:rsidRDefault="001263BC" w:rsidP="00FA6F43">
      <w:pPr>
        <w:pStyle w:val="afe"/>
        <w:spacing w:line="276" w:lineRule="auto"/>
        <w:ind w:firstLineChars="550" w:firstLine="1155"/>
      </w:pPr>
      <w:r>
        <w:t>method</w:t>
      </w:r>
      <w:r w:rsidR="00BA5BED">
        <w:rPr>
          <w:rFonts w:hint="eastAsia"/>
        </w:rPr>
        <w:t>C</w:t>
      </w:r>
      <w:r>
        <w:t xml:space="preserve">ode </w:t>
      </w:r>
      <w:r w:rsidR="00386ECB">
        <w:t>::</w:t>
      </w:r>
      <w:r>
        <w:t xml:space="preserve"> SET</w:t>
      </w:r>
      <w:r>
        <w:rPr>
          <w:rFonts w:hint="eastAsia"/>
        </w:rPr>
        <w:t>&lt;</w:t>
      </w:r>
      <w:r>
        <w:t>CE</w:t>
      </w:r>
      <w:r>
        <w:rPr>
          <w:rFonts w:hint="eastAsia"/>
        </w:rPr>
        <w:t>&gt;</w:t>
      </w:r>
      <w:r>
        <w:t xml:space="preserve"> </w:t>
      </w:r>
      <w:r>
        <w:rPr>
          <w:rFonts w:hint="eastAsia"/>
        </w:rPr>
        <w:t xml:space="preserve">             </w:t>
      </w:r>
      <w:r>
        <w:t xml:space="preserve">approachSiteCode </w:t>
      </w:r>
      <w:r w:rsidR="00386ECB">
        <w:t>::</w:t>
      </w:r>
      <w:r>
        <w:t xml:space="preserve"> CE</w:t>
      </w:r>
    </w:p>
    <w:p w:rsidR="001263BC" w:rsidRDefault="001263BC" w:rsidP="00FA6F43">
      <w:pPr>
        <w:pStyle w:val="afe"/>
        <w:spacing w:line="276" w:lineRule="auto"/>
        <w:ind w:firstLineChars="550" w:firstLine="1155"/>
        <w:rPr>
          <w:highlight w:val="yellow"/>
        </w:rPr>
      </w:pPr>
      <w:r>
        <w:t xml:space="preserve">targetSiteCode </w:t>
      </w:r>
      <w:r w:rsidR="00386ECB">
        <w:t>::</w:t>
      </w:r>
      <w:r>
        <w:t xml:space="preserve"> SET</w:t>
      </w:r>
      <w:r>
        <w:rPr>
          <w:rFonts w:hint="eastAsia"/>
        </w:rPr>
        <w:t>&lt;</w:t>
      </w:r>
      <w:r>
        <w:t>CE</w:t>
      </w:r>
      <w:r>
        <w:rPr>
          <w:rFonts w:hint="eastAsia"/>
        </w:rPr>
        <w:t>&gt;</w:t>
      </w:r>
    </w:p>
    <w:p w:rsidR="001263BC" w:rsidRDefault="007C5C36" w:rsidP="00FA6F43">
      <w:pPr>
        <w:pStyle w:val="a3"/>
        <w:spacing w:before="156" w:after="156" w:line="276" w:lineRule="auto"/>
        <w:ind w:left="0"/>
      </w:pPr>
      <w:r>
        <w:rPr>
          <w:rFonts w:hint="eastAsia"/>
        </w:rPr>
        <w:t>Procedure.</w:t>
      </w:r>
      <w:r w:rsidR="001263BC">
        <w:t>method</w:t>
      </w:r>
      <w:r w:rsidR="00BA5BED">
        <w:rPr>
          <w:rFonts w:hint="eastAsia"/>
        </w:rPr>
        <w:t>C</w:t>
      </w:r>
      <w:r w:rsidR="001263BC">
        <w:t xml:space="preserve">ode </w:t>
      </w:r>
      <w:r w:rsidR="00386ECB">
        <w:t>::</w:t>
      </w:r>
      <w:r w:rsidR="001263BC">
        <w:t xml:space="preserve"> SET</w:t>
      </w:r>
      <w:r w:rsidR="001263BC">
        <w:rPr>
          <w:rFonts w:hint="eastAsia"/>
        </w:rPr>
        <w:t>&lt;</w:t>
      </w:r>
      <w:r w:rsidR="001263BC">
        <w:t>CE</w:t>
      </w:r>
      <w:r w:rsidR="001263BC">
        <w:rPr>
          <w:rFonts w:hint="eastAsia"/>
        </w:rPr>
        <w:t>&gt;</w:t>
      </w:r>
    </w:p>
    <w:p w:rsidR="00D6004A" w:rsidRDefault="0065368C" w:rsidP="00FA6F43">
      <w:pPr>
        <w:pStyle w:val="afe"/>
        <w:spacing w:line="276" w:lineRule="auto"/>
      </w:pPr>
      <w:r w:rsidRPr="0065368C">
        <w:rPr>
          <w:rFonts w:hint="eastAsia"/>
        </w:rPr>
        <w:t>实施某操作的途径或技术，用代码表示。</w:t>
      </w:r>
    </w:p>
    <w:p w:rsidR="00D6004A" w:rsidRDefault="0065368C" w:rsidP="00FA6F43">
      <w:pPr>
        <w:pStyle w:val="afe"/>
        <w:spacing w:line="276" w:lineRule="auto"/>
      </w:pPr>
      <w:r w:rsidRPr="0065368C">
        <w:rPr>
          <w:rFonts w:hint="eastAsia"/>
        </w:rPr>
        <w:t>每种操作都会有取得相同效果的若干方法，例如胆囊切除术，可以开腹实施，也可以在腹腔镜下完成。</w:t>
      </w:r>
    </w:p>
    <w:p w:rsidR="00D6004A" w:rsidRDefault="0065368C" w:rsidP="00FA6F43">
      <w:pPr>
        <w:pStyle w:val="afe"/>
        <w:spacing w:line="276" w:lineRule="auto"/>
      </w:pPr>
      <w:r w:rsidRPr="0065368C">
        <w:rPr>
          <w:rFonts w:hint="eastAsia"/>
        </w:rPr>
        <w:t>在活动定义中，方法可以是前组合的，可能有很多可能的方法，取决于特定的操作种类。</w:t>
      </w:r>
    </w:p>
    <w:p w:rsidR="00205E53" w:rsidRDefault="0065368C" w:rsidP="00FA6F43">
      <w:pPr>
        <w:autoSpaceDE w:val="0"/>
        <w:autoSpaceDN w:val="0"/>
        <w:adjustRightInd w:val="0"/>
        <w:spacing w:line="276" w:lineRule="auto"/>
        <w:ind w:firstLineChars="200" w:firstLine="420"/>
        <w:jc w:val="left"/>
      </w:pPr>
      <w:r w:rsidRPr="0065368C">
        <w:rPr>
          <w:rFonts w:hint="eastAsia"/>
        </w:rPr>
        <w:t>为所有的方法定义一个词汇域是很困难的。但是，可以为每个操作概念定义一个编码系统，规定一组可采用的方法。</w:t>
      </w:r>
    </w:p>
    <w:p w:rsidR="00CF4A03" w:rsidRDefault="00205E53" w:rsidP="00FA6F43">
      <w:pPr>
        <w:autoSpaceDE w:val="0"/>
        <w:autoSpaceDN w:val="0"/>
        <w:adjustRightInd w:val="0"/>
        <w:spacing w:line="276" w:lineRule="auto"/>
        <w:ind w:firstLineChars="200" w:firstLine="420"/>
        <w:jc w:val="left"/>
      </w:pPr>
      <w:r w:rsidRPr="00205E53">
        <w:rPr>
          <w:rFonts w:hint="eastAsia"/>
        </w:rPr>
        <w:t>用药（</w:t>
      </w:r>
      <w:r w:rsidRPr="00205E53">
        <w:rPr>
          <w:rFonts w:hint="eastAsia"/>
        </w:rPr>
        <w:t>Substance Administrations</w:t>
      </w:r>
      <w:r w:rsidRPr="00205E53">
        <w:rPr>
          <w:rFonts w:hint="eastAsia"/>
        </w:rPr>
        <w:t>）作为一种操作，其途径代码常常传达了方法信息。只有当途径代码需要进一步说明时才使用方法代码。例如，如果途径代码是经口，就不需要方法代码了。但是，如果途径代码是血管内或肌肉内，则可能需要进一步说明，如注射或滴注。用药途径、用药部位和用药方法三个数据元密切相关，同时出现时，所表达的含义必须一致</w:t>
      </w:r>
      <w:r>
        <w:rPr>
          <w:rFonts w:hint="eastAsia"/>
        </w:rPr>
        <w:t>。</w:t>
      </w:r>
    </w:p>
    <w:p w:rsidR="001263BC" w:rsidRDefault="007C5C36" w:rsidP="00FA6F43">
      <w:pPr>
        <w:pStyle w:val="a3"/>
        <w:spacing w:before="156" w:after="156" w:line="276" w:lineRule="auto"/>
        <w:ind w:left="0"/>
      </w:pPr>
      <w:r>
        <w:rPr>
          <w:rFonts w:hint="eastAsia"/>
        </w:rPr>
        <w:t>Procedure.</w:t>
      </w:r>
      <w:r w:rsidR="001263BC">
        <w:t xml:space="preserve">approachSiteCode </w:t>
      </w:r>
      <w:r w:rsidR="00386ECB">
        <w:t>::</w:t>
      </w:r>
      <w:r w:rsidR="001263BC">
        <w:t xml:space="preserve"> CE</w:t>
      </w:r>
    </w:p>
    <w:p w:rsidR="00D6004A" w:rsidRDefault="0065368C" w:rsidP="00FA6F43">
      <w:pPr>
        <w:pStyle w:val="afe"/>
        <w:spacing w:line="276" w:lineRule="auto"/>
      </w:pPr>
      <w:r w:rsidRPr="0065368C">
        <w:rPr>
          <w:rFonts w:hint="eastAsia"/>
        </w:rPr>
        <w:t>某操作到达目标部位的解剖位置或系统。</w:t>
      </w:r>
    </w:p>
    <w:p w:rsidR="00D6004A" w:rsidRDefault="0065368C" w:rsidP="00FA6F43">
      <w:pPr>
        <w:pStyle w:val="afe"/>
        <w:spacing w:line="276" w:lineRule="auto"/>
      </w:pPr>
      <w:r w:rsidRPr="0065368C">
        <w:rPr>
          <w:rFonts w:hint="eastAsia"/>
        </w:rPr>
        <w:t>有些路径还可以在活动中通过前组合定义，所以，不用提供不同身体部位的选择。同样的信息结构可以同时处理前组合和后组合的部位。</w:t>
      </w:r>
    </w:p>
    <w:p w:rsidR="00D6004A" w:rsidRDefault="0065368C" w:rsidP="00FA6F43">
      <w:pPr>
        <w:pStyle w:val="afe"/>
        <w:spacing w:line="276" w:lineRule="auto"/>
      </w:pPr>
      <w:r w:rsidRPr="0065368C">
        <w:rPr>
          <w:rFonts w:hint="eastAsia"/>
        </w:rPr>
        <w:t>在用药中，途径代码、到达部位代码、方法代码，以及所使用的装置或设备代码是密切相关的。当同时出现时，四者必须保持一致。</w:t>
      </w:r>
      <w:r w:rsidR="00D6004A">
        <w:rPr>
          <w:rFonts w:hint="eastAsia"/>
        </w:rPr>
        <w:t xml:space="preserve"> </w:t>
      </w:r>
    </w:p>
    <w:p w:rsidR="00D6004A" w:rsidRDefault="00554C68" w:rsidP="00FA6F43">
      <w:pPr>
        <w:pStyle w:val="afe"/>
        <w:spacing w:line="276" w:lineRule="auto"/>
      </w:pPr>
      <w:r>
        <w:rPr>
          <w:rFonts w:hint="eastAsia"/>
        </w:rPr>
        <w:t>示例</w:t>
      </w:r>
      <w:r w:rsidR="0065368C" w:rsidRPr="0065368C">
        <w:rPr>
          <w:rFonts w:hint="eastAsia"/>
        </w:rPr>
        <w:t>：肾切除术可以经腹或经腹膜后。肺动脉导管的手术目标地为肺动脉，但操作途径往往是颈内静脉或锁骨下静脉。</w:t>
      </w:r>
      <w:r w:rsidR="00D6004A">
        <w:rPr>
          <w:rFonts w:hint="eastAsia"/>
        </w:rPr>
        <w:t xml:space="preserve"> </w:t>
      </w:r>
    </w:p>
    <w:p w:rsidR="00205E53" w:rsidRDefault="0065368C" w:rsidP="00FA6F43">
      <w:pPr>
        <w:autoSpaceDE w:val="0"/>
        <w:autoSpaceDN w:val="0"/>
        <w:adjustRightInd w:val="0"/>
        <w:spacing w:line="276" w:lineRule="auto"/>
        <w:ind w:firstLineChars="200" w:firstLine="420"/>
        <w:jc w:val="left"/>
      </w:pPr>
      <w:r w:rsidRPr="0065368C">
        <w:rPr>
          <w:rFonts w:hint="eastAsia"/>
        </w:rPr>
        <w:t>在用药中，操作途径指药物进入人体的详细解剖学部位。</w:t>
      </w:r>
    </w:p>
    <w:p w:rsidR="001263BC" w:rsidRDefault="007C5C36" w:rsidP="00FA6F43">
      <w:pPr>
        <w:pStyle w:val="a3"/>
        <w:spacing w:before="156" w:after="156" w:line="276" w:lineRule="auto"/>
        <w:ind w:left="0"/>
      </w:pPr>
      <w:r>
        <w:rPr>
          <w:rFonts w:hint="eastAsia"/>
        </w:rPr>
        <w:t>Procedure.</w:t>
      </w:r>
      <w:r w:rsidR="001263BC">
        <w:t xml:space="preserve">targetSiteCode </w:t>
      </w:r>
      <w:r w:rsidR="00386ECB">
        <w:t>::</w:t>
      </w:r>
      <w:r w:rsidR="001263BC">
        <w:t xml:space="preserve"> SET</w:t>
      </w:r>
      <w:r w:rsidR="001263BC">
        <w:rPr>
          <w:rFonts w:hint="eastAsia"/>
        </w:rPr>
        <w:t>&lt;</w:t>
      </w:r>
      <w:r w:rsidR="001263BC">
        <w:t>CE</w:t>
      </w:r>
      <w:r w:rsidR="001263BC">
        <w:rPr>
          <w:rFonts w:hint="eastAsia"/>
        </w:rPr>
        <w:t>&gt;</w:t>
      </w:r>
    </w:p>
    <w:p w:rsidR="0065368C" w:rsidRDefault="0065368C" w:rsidP="00FA6F43">
      <w:pPr>
        <w:pStyle w:val="afe"/>
        <w:spacing w:line="276" w:lineRule="auto"/>
      </w:pPr>
      <w:r w:rsidRPr="0065368C">
        <w:rPr>
          <w:rFonts w:hint="eastAsia"/>
        </w:rPr>
        <w:t>实施某操作或手术的具体解剖部位或系统。例如，肾切除术的目标部位是右侧或左侧肾脏。肺动脉导管术的目标部位是肺动脉。</w:t>
      </w:r>
    </w:p>
    <w:p w:rsidR="001263BC" w:rsidRPr="00611A8A" w:rsidRDefault="0065368C" w:rsidP="00FA6F43">
      <w:pPr>
        <w:pStyle w:val="afe"/>
        <w:spacing w:line="276" w:lineRule="auto"/>
      </w:pPr>
      <w:r w:rsidRPr="0065368C">
        <w:rPr>
          <w:rFonts w:hint="eastAsia"/>
        </w:rPr>
        <w:t>对于非侵入性操作，例如针灸，其目标部位是希望影响的脏器或生理系统，如肝脏。</w:t>
      </w:r>
    </w:p>
    <w:p w:rsidR="0009433B" w:rsidRDefault="0009433B" w:rsidP="00FA6F43">
      <w:pPr>
        <w:pStyle w:val="a1"/>
        <w:spacing w:before="156" w:after="156" w:line="276" w:lineRule="auto"/>
      </w:pPr>
      <w:r>
        <w:rPr>
          <w:rFonts w:hint="eastAsia"/>
        </w:rPr>
        <w:t>用药</w:t>
      </w:r>
      <w:r w:rsidR="007C5C36">
        <w:rPr>
          <w:rFonts w:hint="eastAsia"/>
        </w:rPr>
        <w:t>S</w:t>
      </w:r>
      <w:r>
        <w:rPr>
          <w:rFonts w:hint="eastAsia"/>
        </w:rPr>
        <w:t>ub</w:t>
      </w:r>
      <w:r>
        <w:t>stanceAdminstration</w:t>
      </w:r>
    </w:p>
    <w:p w:rsidR="001263BC" w:rsidRPr="006A0579" w:rsidRDefault="001263BC" w:rsidP="00FA6F43">
      <w:pPr>
        <w:pStyle w:val="a2"/>
        <w:spacing w:before="156" w:after="156" w:line="276" w:lineRule="auto"/>
      </w:pPr>
      <w:r w:rsidRPr="006A0579">
        <w:rPr>
          <w:rFonts w:hint="eastAsia"/>
        </w:rPr>
        <w:lastRenderedPageBreak/>
        <w:t>用药的描述</w:t>
      </w:r>
    </w:p>
    <w:p w:rsidR="00205E53" w:rsidRDefault="00D6004A" w:rsidP="00FA6F43">
      <w:pPr>
        <w:autoSpaceDE w:val="0"/>
        <w:autoSpaceDN w:val="0"/>
        <w:adjustRightInd w:val="0"/>
        <w:spacing w:line="276" w:lineRule="auto"/>
        <w:ind w:firstLineChars="200" w:firstLine="420"/>
        <w:jc w:val="left"/>
      </w:pPr>
      <w:r w:rsidRPr="006A0579">
        <w:rPr>
          <w:rFonts w:hint="eastAsia"/>
        </w:rPr>
        <w:t>将</w:t>
      </w:r>
      <w:r w:rsidRPr="006A0579">
        <w:t>药物引入</w:t>
      </w:r>
      <w:r w:rsidRPr="006A0579">
        <w:rPr>
          <w:rFonts w:hint="eastAsia"/>
        </w:rPr>
        <w:t>或</w:t>
      </w:r>
      <w:r w:rsidRPr="006A0579">
        <w:t>应用到</w:t>
      </w:r>
      <w:r w:rsidRPr="006A0579">
        <w:rPr>
          <w:rFonts w:hint="eastAsia"/>
        </w:rPr>
        <w:t>主体</w:t>
      </w:r>
      <w:r w:rsidRPr="006A0579">
        <w:t>的一个行动。药物的</w:t>
      </w:r>
      <w:r w:rsidRPr="006A0579">
        <w:rPr>
          <w:rFonts w:hint="eastAsia"/>
        </w:rPr>
        <w:t>作用</w:t>
      </w:r>
      <w:r w:rsidRPr="006A0579">
        <w:t>通常是建立在生化基础</w:t>
      </w:r>
      <w:r w:rsidRPr="006A0579">
        <w:rPr>
          <w:rFonts w:hint="eastAsia"/>
        </w:rPr>
        <w:t>之上</w:t>
      </w:r>
      <w:r w:rsidRPr="006A0579">
        <w:t>的，然而这并不是必须的。例如</w:t>
      </w:r>
      <w:r w:rsidRPr="006A0579">
        <w:rPr>
          <w:rFonts w:hint="eastAsia"/>
        </w:rPr>
        <w:t>，</w:t>
      </w:r>
      <w:r w:rsidRPr="006A0579">
        <w:t>放射疗法很大程度上可以使用同一种方式进行描述，特别是如果该疗法是</w:t>
      </w:r>
      <w:r w:rsidRPr="006A0579">
        <w:rPr>
          <w:rFonts w:hint="eastAsia"/>
        </w:rPr>
        <w:t>诸如</w:t>
      </w:r>
      <w:r w:rsidRPr="006A0579">
        <w:t>碘放射性同位素之类的系统疗法。本类</w:t>
      </w:r>
      <w:r w:rsidRPr="006A0579">
        <w:rPr>
          <w:rFonts w:hint="eastAsia"/>
        </w:rPr>
        <w:t>也包括</w:t>
      </w:r>
      <w:r w:rsidRPr="006A0579">
        <w:t>将</w:t>
      </w:r>
      <w:r w:rsidRPr="006A0579">
        <w:rPr>
          <w:rFonts w:hint="eastAsia"/>
        </w:rPr>
        <w:t>化学</w:t>
      </w:r>
      <w:r w:rsidRPr="006A0579">
        <w:t>治疗应用于某个方面</w:t>
      </w:r>
      <w:r w:rsidRPr="006A0579">
        <w:rPr>
          <w:rFonts w:hint="eastAsia"/>
        </w:rPr>
        <w:t>，</w:t>
      </w:r>
      <w:r w:rsidRPr="006A0579">
        <w:t>如化学药物治疗方案、药物处方、预防接种</w:t>
      </w:r>
      <w:r w:rsidRPr="006A0579">
        <w:rPr>
          <w:rFonts w:hint="eastAsia"/>
        </w:rPr>
        <w:t>记录</w:t>
      </w:r>
      <w:r w:rsidRPr="006A0579">
        <w:t>等。</w:t>
      </w:r>
    </w:p>
    <w:p w:rsidR="009A3765" w:rsidRDefault="00554C68" w:rsidP="00FA6F43">
      <w:pPr>
        <w:autoSpaceDE w:val="0"/>
        <w:autoSpaceDN w:val="0"/>
        <w:adjustRightInd w:val="0"/>
        <w:spacing w:line="276" w:lineRule="auto"/>
        <w:ind w:firstLineChars="200" w:firstLine="420"/>
        <w:jc w:val="left"/>
      </w:pPr>
      <w:r>
        <w:rPr>
          <w:rFonts w:hint="eastAsia"/>
        </w:rPr>
        <w:t>用药是</w:t>
      </w:r>
      <w:r w:rsidR="009A3765">
        <w:rPr>
          <w:rFonts w:hint="eastAsia"/>
        </w:rPr>
        <w:t>活动的</w:t>
      </w:r>
      <w:r>
        <w:rPr>
          <w:rFonts w:hint="eastAsia"/>
        </w:rPr>
        <w:t>具体</w:t>
      </w:r>
      <w:r w:rsidR="009A3765">
        <w:rPr>
          <w:rFonts w:hint="eastAsia"/>
        </w:rPr>
        <w:t>化。</w:t>
      </w:r>
    </w:p>
    <w:p w:rsidR="001263BC" w:rsidRPr="00B67095" w:rsidRDefault="001263BC" w:rsidP="00FA6F43">
      <w:pPr>
        <w:pStyle w:val="a2"/>
        <w:spacing w:before="156" w:after="156" w:line="276" w:lineRule="auto"/>
      </w:pPr>
      <w:r>
        <w:rPr>
          <w:rFonts w:hint="eastAsia"/>
        </w:rPr>
        <w:t>用药</w:t>
      </w:r>
      <w:r w:rsidRPr="00B67095">
        <w:rPr>
          <w:rFonts w:hint="eastAsia"/>
        </w:rPr>
        <w:t>的属性</w:t>
      </w:r>
    </w:p>
    <w:p w:rsidR="001263BC" w:rsidRDefault="001263BC" w:rsidP="00FA6F43">
      <w:pPr>
        <w:pStyle w:val="afe"/>
        <w:spacing w:line="276" w:lineRule="auto"/>
        <w:ind w:firstLineChars="600" w:firstLine="1260"/>
      </w:pPr>
      <w:r>
        <w:t xml:space="preserve">routeCode </w:t>
      </w:r>
      <w:r w:rsidR="00386ECB">
        <w:t>::</w:t>
      </w:r>
      <w:r>
        <w:t xml:space="preserve"> CD </w:t>
      </w:r>
      <w:r>
        <w:rPr>
          <w:rFonts w:hint="eastAsia"/>
        </w:rPr>
        <w:t xml:space="preserve">             </w:t>
      </w:r>
      <w:r>
        <w:t xml:space="preserve">doseQuantity </w:t>
      </w:r>
      <w:r w:rsidR="00386ECB">
        <w:t>::</w:t>
      </w:r>
      <w:r>
        <w:t xml:space="preserve"> </w:t>
      </w:r>
      <w:r>
        <w:rPr>
          <w:rFonts w:hint="eastAsia"/>
        </w:rPr>
        <w:t>IVL&lt;PQ&gt;</w:t>
      </w:r>
    </w:p>
    <w:p w:rsidR="001263BC" w:rsidRDefault="001263BC" w:rsidP="00FA6F43">
      <w:pPr>
        <w:pStyle w:val="afe"/>
        <w:spacing w:line="276" w:lineRule="auto"/>
        <w:ind w:firstLineChars="600" w:firstLine="1260"/>
      </w:pPr>
      <w:r>
        <w:t xml:space="preserve">rateQuantity </w:t>
      </w:r>
      <w:r w:rsidR="00386ECB">
        <w:t>::</w:t>
      </w:r>
      <w:r>
        <w:t xml:space="preserve"> PQ           doseCheckQuantity </w:t>
      </w:r>
      <w:r w:rsidR="00386ECB">
        <w:t>::</w:t>
      </w:r>
      <w:r>
        <w:t xml:space="preserve"> RTO</w:t>
      </w:r>
    </w:p>
    <w:p w:rsidR="001263BC" w:rsidRDefault="001263BC" w:rsidP="00FA6F43">
      <w:pPr>
        <w:pStyle w:val="afe"/>
        <w:spacing w:line="276" w:lineRule="auto"/>
        <w:ind w:firstLineChars="600" w:firstLine="1260"/>
        <w:rPr>
          <w:highlight w:val="yellow"/>
        </w:rPr>
      </w:pPr>
      <w:r>
        <w:t xml:space="preserve">maxDoseQuantity </w:t>
      </w:r>
      <w:r w:rsidR="00386ECB">
        <w:t>::</w:t>
      </w:r>
      <w:r>
        <w:t xml:space="preserve"> RTO</w:t>
      </w:r>
    </w:p>
    <w:p w:rsidR="001263BC" w:rsidRDefault="007C5C36" w:rsidP="00FA6F43">
      <w:pPr>
        <w:pStyle w:val="a3"/>
        <w:spacing w:before="156" w:after="156" w:line="276" w:lineRule="auto"/>
        <w:ind w:left="0"/>
      </w:pPr>
      <w:r>
        <w:rPr>
          <w:rFonts w:hint="eastAsia"/>
        </w:rPr>
        <w:t>Sub</w:t>
      </w:r>
      <w:r>
        <w:t>stanceAdminstration</w:t>
      </w:r>
      <w:r>
        <w:rPr>
          <w:rFonts w:hint="eastAsia"/>
        </w:rPr>
        <w:t>.</w:t>
      </w:r>
      <w:r w:rsidR="001263BC">
        <w:t xml:space="preserve">routeCode </w:t>
      </w:r>
      <w:r w:rsidR="00386ECB">
        <w:t>::</w:t>
      </w:r>
      <w:r w:rsidR="001263BC">
        <w:t xml:space="preserve"> CD</w:t>
      </w:r>
    </w:p>
    <w:p w:rsidR="00D6004A" w:rsidRDefault="0065368C" w:rsidP="00FA6F43">
      <w:pPr>
        <w:pStyle w:val="afe"/>
        <w:spacing w:line="276" w:lineRule="auto"/>
      </w:pPr>
      <w:r w:rsidRPr="0065368C">
        <w:rPr>
          <w:rFonts w:hint="eastAsia"/>
        </w:rPr>
        <w:t>将具有诊疗作用的物质导入机体的生理路径或通路，用代码表示。</w:t>
      </w:r>
    </w:p>
    <w:p w:rsidR="001263BC" w:rsidRDefault="0065368C" w:rsidP="00FA6F43">
      <w:pPr>
        <w:pStyle w:val="afe"/>
        <w:spacing w:line="276" w:lineRule="auto"/>
      </w:pPr>
      <w:r w:rsidRPr="0065368C">
        <w:rPr>
          <w:rFonts w:hint="eastAsia"/>
        </w:rPr>
        <w:t>用药部位、方法、途径和所用装置是密切关联的。当同时出现时，必须保证以上四项协调一致。当用药途径需要进一步说明时，可能需要用药部位和用药方法。例如，用药途径是静脉内或肌肉内，就需要详细说明具体位置和路径，如右前臂或左三角肌，方法是缓慢注射或Z字型注射，等等。</w:t>
      </w:r>
    </w:p>
    <w:p w:rsidR="001263BC" w:rsidRDefault="007C5C36" w:rsidP="00FA6F43">
      <w:pPr>
        <w:pStyle w:val="a3"/>
        <w:spacing w:before="156" w:after="156" w:line="276" w:lineRule="auto"/>
        <w:ind w:left="0"/>
      </w:pPr>
      <w:r>
        <w:rPr>
          <w:rFonts w:hint="eastAsia"/>
        </w:rPr>
        <w:t>Sub</w:t>
      </w:r>
      <w:r>
        <w:t>stanceAdminstration</w:t>
      </w:r>
      <w:r>
        <w:rPr>
          <w:rFonts w:hint="eastAsia"/>
        </w:rPr>
        <w:t>.</w:t>
      </w:r>
      <w:r w:rsidR="001263BC">
        <w:t xml:space="preserve">doseQuantity </w:t>
      </w:r>
      <w:r w:rsidR="00386ECB">
        <w:t>::</w:t>
      </w:r>
      <w:r w:rsidR="001263BC">
        <w:t xml:space="preserve"> </w:t>
      </w:r>
      <w:r w:rsidR="001263BC">
        <w:rPr>
          <w:rFonts w:hint="eastAsia"/>
        </w:rPr>
        <w:t>IVL&lt;PQ&gt;</w:t>
      </w:r>
    </w:p>
    <w:p w:rsidR="0065368C" w:rsidRDefault="0065368C" w:rsidP="00FA6F43">
      <w:pPr>
        <w:pStyle w:val="afe"/>
        <w:spacing w:line="276" w:lineRule="auto"/>
      </w:pPr>
      <w:r w:rsidRPr="0065368C">
        <w:rPr>
          <w:rFonts w:hint="eastAsia"/>
        </w:rPr>
        <w:t>每次用药事件中给予药品消耗者的药品的量。</w:t>
      </w:r>
    </w:p>
    <w:p w:rsidR="0065368C" w:rsidRDefault="0065368C" w:rsidP="00FA6F43">
      <w:pPr>
        <w:pStyle w:val="afe"/>
        <w:spacing w:line="276" w:lineRule="auto"/>
      </w:pPr>
      <w:r w:rsidRPr="0065368C">
        <w:rPr>
          <w:rFonts w:hint="eastAsia"/>
        </w:rPr>
        <w:t>不能定量测量但可计数的单位，如片、胶囊等，不能用物理量PQ数据类型中的计量单位衡量，除非作为注释，表示为{xxx}形式。</w:t>
      </w:r>
    </w:p>
    <w:p w:rsidR="001263BC" w:rsidRDefault="0065368C" w:rsidP="00FA6F43">
      <w:pPr>
        <w:pStyle w:val="afe"/>
        <w:spacing w:line="276" w:lineRule="auto"/>
      </w:pPr>
      <w:r w:rsidRPr="0065368C">
        <w:rPr>
          <w:rFonts w:hint="eastAsia"/>
        </w:rPr>
        <w:t>剂量可以用药品活性成分的物理量表示(e.g., 200 mg)，也可以用用药单位的计数量表示 (e.g., tablets, capsules, "eaches")，取决于药品作为哪种形式参与活动。当用药计量可变的情况下，如"1 to 3 mg" ，应该使用不确定的物理量数据类型 (URG&lt;PQ&gt;)。</w:t>
      </w:r>
    </w:p>
    <w:p w:rsidR="001263BC" w:rsidRDefault="007C5C36" w:rsidP="00FA6F43">
      <w:pPr>
        <w:pStyle w:val="a3"/>
        <w:spacing w:before="156" w:after="156" w:line="276" w:lineRule="auto"/>
        <w:ind w:left="0"/>
      </w:pPr>
      <w:r>
        <w:rPr>
          <w:rFonts w:hint="eastAsia"/>
        </w:rPr>
        <w:t>Sub</w:t>
      </w:r>
      <w:r>
        <w:t>stanceAdminstration</w:t>
      </w:r>
      <w:r>
        <w:rPr>
          <w:rFonts w:hint="eastAsia"/>
        </w:rPr>
        <w:t>.</w:t>
      </w:r>
      <w:r w:rsidR="001263BC">
        <w:t xml:space="preserve">rateQuantity </w:t>
      </w:r>
      <w:r w:rsidR="00386ECB">
        <w:t>::</w:t>
      </w:r>
      <w:r w:rsidR="001263BC">
        <w:t xml:space="preserve"> PQ</w:t>
      </w:r>
    </w:p>
    <w:p w:rsidR="00CF4A03" w:rsidRDefault="0065368C" w:rsidP="00FA6F43">
      <w:pPr>
        <w:pStyle w:val="afe"/>
        <w:spacing w:line="276" w:lineRule="auto"/>
      </w:pPr>
      <w:r w:rsidRPr="0065368C">
        <w:rPr>
          <w:rFonts w:hint="eastAsia"/>
        </w:rPr>
        <w:t>将药物导入机体的速度，以一段时间内消耗的物理量表示，适宜于连续可分的剂型（如液体、气体），例如 100 mL/h, 1 g/d, 40mmol/h。如果速度只规定一个区间，该数据元的值应该定义为不确定区间(URG&lt;PQ&gt;)</w:t>
      </w:r>
      <w:r>
        <w:rPr>
          <w:rFonts w:hint="eastAsia"/>
        </w:rPr>
        <w:t>。</w:t>
      </w:r>
    </w:p>
    <w:p w:rsidR="001263BC" w:rsidRDefault="007C5C36" w:rsidP="00FA6F43">
      <w:pPr>
        <w:pStyle w:val="a3"/>
        <w:spacing w:before="156" w:after="156" w:line="276" w:lineRule="auto"/>
        <w:ind w:left="0"/>
      </w:pPr>
      <w:r>
        <w:rPr>
          <w:rFonts w:hint="eastAsia"/>
        </w:rPr>
        <w:t>Sub</w:t>
      </w:r>
      <w:r>
        <w:t>stanceAdminstration</w:t>
      </w:r>
      <w:r>
        <w:rPr>
          <w:rFonts w:hint="eastAsia"/>
        </w:rPr>
        <w:t>.</w:t>
      </w:r>
      <w:r w:rsidR="001263BC">
        <w:t xml:space="preserve">doseCheckQuantity </w:t>
      </w:r>
      <w:r w:rsidR="00386ECB">
        <w:t>::</w:t>
      </w:r>
      <w:r w:rsidR="001263BC">
        <w:t xml:space="preserve"> RTO</w:t>
      </w:r>
    </w:p>
    <w:p w:rsidR="00D6004A" w:rsidRDefault="0065368C" w:rsidP="00FA6F43">
      <w:pPr>
        <w:pStyle w:val="afe"/>
        <w:spacing w:line="276" w:lineRule="auto"/>
      </w:pPr>
      <w:r w:rsidRPr="0065368C">
        <w:rPr>
          <w:rFonts w:hint="eastAsia"/>
        </w:rPr>
        <w:t>在一定时间段内使用药物的总量，用于需要规范药物使用总量而不需要限定每次用药计量的情况。最常见的用法是“日计量”，如3个单位/天，具体的用药规律未知或没有意义，但是每日计量很重要的情况。例如红霉素250mg，每日三次，那么，每天的总剂量即为750mg。</w:t>
      </w:r>
    </w:p>
    <w:p w:rsidR="001263BC" w:rsidRDefault="0065368C" w:rsidP="00FA6F43">
      <w:pPr>
        <w:pStyle w:val="afe"/>
        <w:spacing w:line="276" w:lineRule="auto"/>
      </w:pPr>
      <w:r w:rsidRPr="0065368C">
        <w:rPr>
          <w:rFonts w:hint="eastAsia"/>
        </w:rPr>
        <w:t>如果次剂量和一定时间段内的总剂量都要定义，则二者必须保持一致。</w:t>
      </w:r>
    </w:p>
    <w:p w:rsidR="001263BC" w:rsidRDefault="007C5C36" w:rsidP="00FA6F43">
      <w:pPr>
        <w:pStyle w:val="a3"/>
        <w:spacing w:before="156" w:after="156" w:line="276" w:lineRule="auto"/>
        <w:ind w:left="0"/>
      </w:pPr>
      <w:r>
        <w:rPr>
          <w:rFonts w:hint="eastAsia"/>
        </w:rPr>
        <w:lastRenderedPageBreak/>
        <w:t>Sub</w:t>
      </w:r>
      <w:r>
        <w:t>stanceAdminstration</w:t>
      </w:r>
      <w:r>
        <w:rPr>
          <w:rFonts w:hint="eastAsia"/>
        </w:rPr>
        <w:t>.</w:t>
      </w:r>
      <w:r w:rsidR="001263BC">
        <w:t xml:space="preserve">maxDoseQuantity </w:t>
      </w:r>
      <w:r w:rsidR="00386ECB">
        <w:t>::</w:t>
      </w:r>
      <w:r w:rsidR="001263BC">
        <w:t xml:space="preserve"> RTO</w:t>
      </w:r>
    </w:p>
    <w:p w:rsidR="00CF4A03" w:rsidRDefault="0065368C" w:rsidP="00FA6F43">
      <w:pPr>
        <w:pStyle w:val="afe"/>
        <w:spacing w:line="276" w:lineRule="auto"/>
      </w:pPr>
      <w:r w:rsidRPr="0065368C">
        <w:rPr>
          <w:rFonts w:hint="eastAsia"/>
        </w:rPr>
        <w:t>一段时间内，对一个用药对象用药的最大总剂量。主要用于允许剂量为一个范围的情况。时间区间的测量单位不同，可对应多个最大剂量值。如：500毫克/天；1200毫克/周</w:t>
      </w:r>
      <w:r>
        <w:rPr>
          <w:rFonts w:hint="eastAsia"/>
        </w:rPr>
        <w:t>。</w:t>
      </w:r>
    </w:p>
    <w:p w:rsidR="00CF4A03" w:rsidRDefault="0065368C" w:rsidP="00FA6F43">
      <w:pPr>
        <w:pStyle w:val="afe"/>
        <w:spacing w:line="276" w:lineRule="auto"/>
      </w:pPr>
      <w:r w:rsidRPr="0065368C">
        <w:rPr>
          <w:rFonts w:hint="eastAsia"/>
        </w:rPr>
        <w:t>格式：分子是相当的剂量值单位，分母是时间。</w:t>
      </w:r>
    </w:p>
    <w:p w:rsidR="0009433B" w:rsidRDefault="0065368C" w:rsidP="00FA6F43">
      <w:pPr>
        <w:pStyle w:val="a1"/>
        <w:spacing w:before="156" w:after="156" w:line="276" w:lineRule="auto"/>
      </w:pPr>
      <w:r>
        <w:rPr>
          <w:rFonts w:hint="eastAsia"/>
        </w:rPr>
        <w:t>供应</w:t>
      </w:r>
      <w:r w:rsidR="007C5C36">
        <w:rPr>
          <w:rFonts w:hint="eastAsia"/>
        </w:rPr>
        <w:t>S</w:t>
      </w:r>
      <w:r w:rsidR="0009433B">
        <w:rPr>
          <w:rFonts w:hint="eastAsia"/>
        </w:rPr>
        <w:t>upply</w:t>
      </w:r>
    </w:p>
    <w:p w:rsidR="00E62D65" w:rsidRPr="00FA6F43" w:rsidRDefault="0065368C" w:rsidP="00FA6F43">
      <w:pPr>
        <w:pStyle w:val="a2"/>
        <w:spacing w:before="156" w:after="156" w:line="276" w:lineRule="auto"/>
      </w:pPr>
      <w:r w:rsidRPr="00FA6F43">
        <w:rPr>
          <w:rFonts w:hint="eastAsia"/>
        </w:rPr>
        <w:t>供应</w:t>
      </w:r>
      <w:r w:rsidR="00E62D65" w:rsidRPr="00FA6F43">
        <w:rPr>
          <w:rFonts w:hint="eastAsia"/>
        </w:rPr>
        <w:t>的描述</w:t>
      </w:r>
    </w:p>
    <w:p w:rsidR="00E62D65" w:rsidRDefault="00D6004A" w:rsidP="00FA6F43">
      <w:pPr>
        <w:autoSpaceDE w:val="0"/>
        <w:autoSpaceDN w:val="0"/>
        <w:adjustRightInd w:val="0"/>
        <w:spacing w:line="276" w:lineRule="auto"/>
        <w:ind w:firstLineChars="200" w:firstLine="420"/>
        <w:jc w:val="left"/>
      </w:pPr>
      <w:r w:rsidRPr="00FA6F43">
        <w:rPr>
          <w:rFonts w:hint="eastAsia"/>
        </w:rPr>
        <w:t>一个</w:t>
      </w:r>
      <w:r w:rsidRPr="00FA6F43">
        <w:t>实体向另一个实体提供材料的一个行动。</w:t>
      </w:r>
    </w:p>
    <w:p w:rsidR="009A3765" w:rsidRPr="00FA6F43" w:rsidRDefault="00554C68" w:rsidP="00FA6F43">
      <w:pPr>
        <w:autoSpaceDE w:val="0"/>
        <w:autoSpaceDN w:val="0"/>
        <w:adjustRightInd w:val="0"/>
        <w:spacing w:line="276" w:lineRule="auto"/>
        <w:ind w:firstLineChars="200" w:firstLine="420"/>
        <w:jc w:val="left"/>
      </w:pPr>
      <w:r>
        <w:rPr>
          <w:rFonts w:hint="eastAsia"/>
        </w:rPr>
        <w:t>供应是</w:t>
      </w:r>
      <w:r w:rsidR="009A3765">
        <w:rPr>
          <w:rFonts w:hint="eastAsia"/>
        </w:rPr>
        <w:t>活动的</w:t>
      </w:r>
      <w:r>
        <w:rPr>
          <w:rFonts w:hint="eastAsia"/>
        </w:rPr>
        <w:t>具体</w:t>
      </w:r>
      <w:r w:rsidR="009A3765">
        <w:rPr>
          <w:rFonts w:hint="eastAsia"/>
        </w:rPr>
        <w:t>化。</w:t>
      </w:r>
    </w:p>
    <w:p w:rsidR="00E62D65" w:rsidRPr="00B67095" w:rsidRDefault="0065368C" w:rsidP="00FA6F43">
      <w:pPr>
        <w:pStyle w:val="a2"/>
        <w:spacing w:before="156" w:after="156" w:line="276" w:lineRule="auto"/>
      </w:pPr>
      <w:r>
        <w:rPr>
          <w:rFonts w:hint="eastAsia"/>
        </w:rPr>
        <w:t>供应</w:t>
      </w:r>
      <w:r w:rsidR="00E62D65" w:rsidRPr="00B67095">
        <w:rPr>
          <w:rFonts w:hint="eastAsia"/>
        </w:rPr>
        <w:t>的属性</w:t>
      </w:r>
    </w:p>
    <w:p w:rsidR="00E62D65" w:rsidRDefault="00E62D65" w:rsidP="00FA6F43">
      <w:pPr>
        <w:pStyle w:val="afe"/>
        <w:spacing w:line="276" w:lineRule="auto"/>
        <w:ind w:firstLineChars="600" w:firstLine="1260"/>
        <w:rPr>
          <w:highlight w:val="yellow"/>
        </w:rPr>
      </w:pPr>
      <w:r>
        <w:t xml:space="preserve">quantity </w:t>
      </w:r>
      <w:r w:rsidR="00386ECB">
        <w:t>::</w:t>
      </w:r>
      <w:r>
        <w:t xml:space="preserve"> PQ </w:t>
      </w:r>
      <w:r>
        <w:rPr>
          <w:rFonts w:hint="eastAsia"/>
        </w:rPr>
        <w:t xml:space="preserve">             </w:t>
      </w:r>
      <w:r>
        <w:t xml:space="preserve">expectiveUseTime </w:t>
      </w:r>
      <w:r w:rsidR="00386ECB">
        <w:t>::</w:t>
      </w:r>
      <w:r>
        <w:t xml:space="preserve"> IVL</w:t>
      </w:r>
      <w:r>
        <w:rPr>
          <w:rFonts w:hint="eastAsia"/>
        </w:rPr>
        <w:t>&lt;</w:t>
      </w:r>
      <w:r>
        <w:t>TS</w:t>
      </w:r>
      <w:r>
        <w:rPr>
          <w:rFonts w:hint="eastAsia"/>
        </w:rPr>
        <w:t>&gt;</w:t>
      </w:r>
    </w:p>
    <w:p w:rsidR="00E62D65" w:rsidRDefault="007C5C36" w:rsidP="00FA6F43">
      <w:pPr>
        <w:pStyle w:val="a3"/>
        <w:spacing w:before="156" w:after="156" w:line="276" w:lineRule="auto"/>
        <w:ind w:left="0"/>
      </w:pPr>
      <w:r>
        <w:rPr>
          <w:rFonts w:hint="eastAsia"/>
        </w:rPr>
        <w:t>Supply.</w:t>
      </w:r>
      <w:r w:rsidR="00E62D65">
        <w:t xml:space="preserve">quantity </w:t>
      </w:r>
      <w:r w:rsidR="00386ECB">
        <w:t>::</w:t>
      </w:r>
      <w:r w:rsidR="00E62D65">
        <w:t xml:space="preserve"> PQ</w:t>
      </w:r>
    </w:p>
    <w:p w:rsidR="00DE4C38" w:rsidRDefault="0065368C" w:rsidP="00FA6F43">
      <w:pPr>
        <w:pStyle w:val="afe"/>
        <w:spacing w:line="276" w:lineRule="auto"/>
      </w:pPr>
      <w:r w:rsidRPr="0065368C">
        <w:rPr>
          <w:rFonts w:hint="eastAsia"/>
        </w:rPr>
        <w:t>指供应或即将供应的实体的数量，实体的参与角色为产品。该属性也可表达期望使用时间，或者二者都用。如果二者都用，规定的数量是在期望使用时间内消耗的数量。</w:t>
      </w:r>
    </w:p>
    <w:p w:rsidR="00E62D65" w:rsidRDefault="0065368C" w:rsidP="00FA6F43">
      <w:pPr>
        <w:pStyle w:val="afe"/>
        <w:spacing w:line="276" w:lineRule="auto"/>
      </w:pPr>
      <w:r w:rsidRPr="0065368C">
        <w:rPr>
          <w:rFonts w:hint="eastAsia"/>
        </w:rPr>
        <w:t>不能定量测量但是可数的单元，如片、胶囊，不能使用PQ数据类型中的单位，除非使用注解，以{xxx}的形式表示。是否可数取决于产品实体的信息。</w:t>
      </w:r>
    </w:p>
    <w:p w:rsidR="00E62D65" w:rsidRDefault="007C5C36" w:rsidP="00FA6F43">
      <w:pPr>
        <w:pStyle w:val="a3"/>
        <w:spacing w:before="156" w:after="156" w:line="276" w:lineRule="auto"/>
        <w:ind w:left="0"/>
      </w:pPr>
      <w:r>
        <w:rPr>
          <w:rFonts w:hint="eastAsia"/>
        </w:rPr>
        <w:t>Supply.</w:t>
      </w:r>
      <w:r w:rsidR="00E62D65">
        <w:t xml:space="preserve">expectiveUseTime </w:t>
      </w:r>
      <w:r w:rsidR="00386ECB">
        <w:t>::</w:t>
      </w:r>
      <w:r w:rsidR="00E62D65">
        <w:t xml:space="preserve"> IVL</w:t>
      </w:r>
      <w:r w:rsidR="00E62D65">
        <w:rPr>
          <w:rFonts w:hint="eastAsia"/>
        </w:rPr>
        <w:t>&lt;</w:t>
      </w:r>
      <w:r w:rsidR="00E62D65">
        <w:t>TS</w:t>
      </w:r>
      <w:r w:rsidR="00E62D65">
        <w:rPr>
          <w:rFonts w:hint="eastAsia"/>
        </w:rPr>
        <w:t>&gt;</w:t>
      </w:r>
    </w:p>
    <w:p w:rsidR="0009433B" w:rsidRDefault="0065368C" w:rsidP="00FA6F43">
      <w:pPr>
        <w:pStyle w:val="afe"/>
        <w:spacing w:line="276" w:lineRule="auto"/>
      </w:pPr>
      <w:r w:rsidRPr="0065368C">
        <w:rPr>
          <w:rFonts w:hint="eastAsia"/>
        </w:rPr>
        <w:t>供应物品期望使用的时间段。某些情况下，该属性也可代替供应数量（Supply.quantity），通过持续时间的长度而不是提供的物理数量来表示供应量。如90天的药品供应（基于要求的剂量），10小时的喷气量等。如果可能，应尽量使用供应数量值，因为该属性的定义更加确切，而供应期望使用时间长度容易受外界因素影响，多数情况下只能估计。</w:t>
      </w:r>
    </w:p>
    <w:p w:rsidR="0009433B" w:rsidRDefault="0065368C" w:rsidP="00FA6F43">
      <w:pPr>
        <w:pStyle w:val="a1"/>
        <w:spacing w:before="156" w:after="156" w:line="276" w:lineRule="auto"/>
      </w:pPr>
      <w:r>
        <w:rPr>
          <w:rFonts w:hint="eastAsia"/>
        </w:rPr>
        <w:t>资金</w:t>
      </w:r>
      <w:r w:rsidR="0009433B">
        <w:rPr>
          <w:rFonts w:hint="eastAsia"/>
        </w:rPr>
        <w:t>交易</w:t>
      </w:r>
      <w:r w:rsidR="007C5C36">
        <w:rPr>
          <w:rFonts w:hint="eastAsia"/>
        </w:rPr>
        <w:t>F</w:t>
      </w:r>
      <w:r w:rsidR="0009433B">
        <w:rPr>
          <w:rFonts w:hint="eastAsia"/>
        </w:rPr>
        <w:t>inan</w:t>
      </w:r>
      <w:r w:rsidR="0009433B">
        <w:t>cialTransacion</w:t>
      </w:r>
    </w:p>
    <w:p w:rsidR="00E62D65" w:rsidRPr="00CF4A03" w:rsidRDefault="0065368C" w:rsidP="00FA6F43">
      <w:pPr>
        <w:pStyle w:val="a2"/>
        <w:spacing w:before="156" w:after="156" w:line="276" w:lineRule="auto"/>
      </w:pPr>
      <w:r w:rsidRPr="00CF4A03">
        <w:rPr>
          <w:rFonts w:hint="eastAsia"/>
        </w:rPr>
        <w:t>资金</w:t>
      </w:r>
      <w:r w:rsidR="00E62D65" w:rsidRPr="00CF4A03">
        <w:t>交易</w:t>
      </w:r>
      <w:r w:rsidR="00E62D65" w:rsidRPr="00CF4A03">
        <w:rPr>
          <w:rFonts w:hint="eastAsia"/>
        </w:rPr>
        <w:t>的描述</w:t>
      </w:r>
    </w:p>
    <w:p w:rsidR="00E62D65" w:rsidRDefault="00DE4C38" w:rsidP="00FA6F43">
      <w:pPr>
        <w:autoSpaceDE w:val="0"/>
        <w:autoSpaceDN w:val="0"/>
        <w:adjustRightInd w:val="0"/>
        <w:spacing w:line="276" w:lineRule="auto"/>
        <w:ind w:firstLineChars="200" w:firstLine="420"/>
        <w:jc w:val="left"/>
      </w:pPr>
      <w:r w:rsidRPr="00CF4A03">
        <w:rPr>
          <w:rFonts w:hint="eastAsia"/>
        </w:rPr>
        <w:t>表示</w:t>
      </w:r>
      <w:r w:rsidRPr="00CF4A03">
        <w:t>两个账户之间货币流动的一个活动。</w:t>
      </w:r>
      <w:r w:rsidRPr="00CF4A03">
        <w:rPr>
          <w:rFonts w:hint="eastAsia"/>
        </w:rPr>
        <w:t>资金</w:t>
      </w:r>
      <w:r w:rsidRPr="00CF4A03">
        <w:t>交易总是在两个账户（</w:t>
      </w:r>
      <w:r w:rsidRPr="00CF4A03">
        <w:rPr>
          <w:rFonts w:hint="eastAsia"/>
        </w:rPr>
        <w:t>借方</w:t>
      </w:r>
      <w:r w:rsidRPr="00CF4A03">
        <w:t>和贷方）</w:t>
      </w:r>
      <w:r w:rsidRPr="00CF4A03">
        <w:rPr>
          <w:rFonts w:hint="eastAsia"/>
        </w:rPr>
        <w:t>之间</w:t>
      </w:r>
      <w:r w:rsidRPr="00CF4A03">
        <w:t>发生，也可能存在其中一个或两个账户是隐含在包含模型中或从包含模型中集成而来的情况。如</w:t>
      </w:r>
      <w:r w:rsidRPr="00CF4A03">
        <w:rPr>
          <w:rFonts w:hint="eastAsia"/>
        </w:rPr>
        <w:t>服务</w:t>
      </w:r>
      <w:r w:rsidRPr="00CF4A03">
        <w:t>成本、服务付费、</w:t>
      </w:r>
      <w:r w:rsidRPr="00CF4A03">
        <w:rPr>
          <w:rFonts w:hint="eastAsia"/>
        </w:rPr>
        <w:t>发票</w:t>
      </w:r>
      <w:r w:rsidRPr="00CF4A03">
        <w:t>支付等。</w:t>
      </w:r>
    </w:p>
    <w:p w:rsidR="00DA067F" w:rsidRPr="00CF4A03" w:rsidRDefault="00D60865" w:rsidP="00FA6F43">
      <w:pPr>
        <w:autoSpaceDE w:val="0"/>
        <w:autoSpaceDN w:val="0"/>
        <w:adjustRightInd w:val="0"/>
        <w:spacing w:line="276" w:lineRule="auto"/>
        <w:ind w:firstLineChars="200" w:firstLine="420"/>
        <w:jc w:val="left"/>
      </w:pPr>
      <w:r>
        <w:rPr>
          <w:rFonts w:hint="eastAsia"/>
        </w:rPr>
        <w:t>资金交易是</w:t>
      </w:r>
      <w:r w:rsidR="00DA067F">
        <w:rPr>
          <w:rFonts w:hint="eastAsia"/>
        </w:rPr>
        <w:t>活动的</w:t>
      </w:r>
      <w:r>
        <w:rPr>
          <w:rFonts w:hint="eastAsia"/>
        </w:rPr>
        <w:t>具体</w:t>
      </w:r>
      <w:r w:rsidR="00DA067F">
        <w:rPr>
          <w:rFonts w:hint="eastAsia"/>
        </w:rPr>
        <w:t>化。</w:t>
      </w:r>
    </w:p>
    <w:p w:rsidR="00E62D65" w:rsidRPr="00B67095" w:rsidRDefault="0065368C" w:rsidP="00FA6F43">
      <w:pPr>
        <w:pStyle w:val="a2"/>
        <w:spacing w:before="156" w:after="156" w:line="276" w:lineRule="auto"/>
      </w:pPr>
      <w:r>
        <w:rPr>
          <w:rFonts w:hint="eastAsia"/>
        </w:rPr>
        <w:t>资金</w:t>
      </w:r>
      <w:r w:rsidR="00E62D65">
        <w:t>交易</w:t>
      </w:r>
      <w:r w:rsidR="00E62D65" w:rsidRPr="00B67095">
        <w:rPr>
          <w:rFonts w:hint="eastAsia"/>
        </w:rPr>
        <w:t>的属性</w:t>
      </w:r>
    </w:p>
    <w:p w:rsidR="00E62D65" w:rsidRDefault="00E62D65" w:rsidP="00FA6F43">
      <w:pPr>
        <w:pStyle w:val="afe"/>
        <w:spacing w:line="276" w:lineRule="auto"/>
      </w:pPr>
      <w:r>
        <w:t xml:space="preserve">payerCode </w:t>
      </w:r>
      <w:r w:rsidR="00386ECB">
        <w:t>::</w:t>
      </w:r>
      <w:r>
        <w:t xml:space="preserve"> CE </w:t>
      </w:r>
      <w:r>
        <w:rPr>
          <w:rFonts w:hint="eastAsia"/>
        </w:rPr>
        <w:t xml:space="preserve">            </w:t>
      </w:r>
      <w:r>
        <w:t xml:space="preserve">amount </w:t>
      </w:r>
      <w:r w:rsidR="00386ECB">
        <w:t>::</w:t>
      </w:r>
      <w:r>
        <w:t xml:space="preserve"> MO</w:t>
      </w:r>
    </w:p>
    <w:p w:rsidR="00E62D65" w:rsidRDefault="00E62D65" w:rsidP="00FA6F43">
      <w:pPr>
        <w:pStyle w:val="afe"/>
        <w:spacing w:line="276" w:lineRule="auto"/>
        <w:rPr>
          <w:highlight w:val="yellow"/>
        </w:rPr>
      </w:pPr>
      <w:r>
        <w:t>wayOfPaymentCode：CE</w:t>
      </w:r>
    </w:p>
    <w:p w:rsidR="00E62D65" w:rsidRDefault="007C5C36" w:rsidP="00FA6F43">
      <w:pPr>
        <w:pStyle w:val="a3"/>
        <w:spacing w:before="156" w:after="156" w:line="276" w:lineRule="auto"/>
        <w:ind w:left="0"/>
      </w:pPr>
      <w:r>
        <w:rPr>
          <w:rFonts w:hint="eastAsia"/>
        </w:rPr>
        <w:t>Finan</w:t>
      </w:r>
      <w:r>
        <w:t>cialTransacion</w:t>
      </w:r>
      <w:r>
        <w:rPr>
          <w:rFonts w:hint="eastAsia"/>
        </w:rPr>
        <w:t>.</w:t>
      </w:r>
      <w:r w:rsidR="00E62D65">
        <w:t xml:space="preserve">payerCode </w:t>
      </w:r>
      <w:r w:rsidR="00386ECB">
        <w:t>::</w:t>
      </w:r>
      <w:r w:rsidR="00E62D65">
        <w:t xml:space="preserve"> CE</w:t>
      </w:r>
    </w:p>
    <w:p w:rsidR="00E62D65" w:rsidRDefault="0065368C" w:rsidP="00FA6F43">
      <w:pPr>
        <w:pStyle w:val="afe"/>
        <w:spacing w:line="276" w:lineRule="auto"/>
      </w:pPr>
      <w:r w:rsidRPr="0065368C">
        <w:rPr>
          <w:rFonts w:hint="eastAsia"/>
        </w:rPr>
        <w:lastRenderedPageBreak/>
        <w:t>基于法律法规或合法支付协议的医疗费用支付种类，用代码表示。</w:t>
      </w:r>
    </w:p>
    <w:p w:rsidR="00E62D65" w:rsidRDefault="007C5C36" w:rsidP="00FA6F43">
      <w:pPr>
        <w:pStyle w:val="a3"/>
        <w:spacing w:before="156" w:after="156" w:line="276" w:lineRule="auto"/>
        <w:ind w:left="0"/>
      </w:pPr>
      <w:r>
        <w:rPr>
          <w:rFonts w:hint="eastAsia"/>
        </w:rPr>
        <w:t>Finan</w:t>
      </w:r>
      <w:r>
        <w:t>cialTransacion</w:t>
      </w:r>
      <w:r>
        <w:rPr>
          <w:rFonts w:hint="eastAsia"/>
        </w:rPr>
        <w:t>.</w:t>
      </w:r>
      <w:r w:rsidR="00E62D65">
        <w:t xml:space="preserve">amount </w:t>
      </w:r>
      <w:r w:rsidR="00386ECB">
        <w:t>::</w:t>
      </w:r>
      <w:r w:rsidR="00E62D65">
        <w:t xml:space="preserve"> MO</w:t>
      </w:r>
    </w:p>
    <w:p w:rsidR="00CF4A03" w:rsidRDefault="0065368C" w:rsidP="00FA6F43">
      <w:pPr>
        <w:pStyle w:val="afe"/>
        <w:spacing w:line="276" w:lineRule="auto"/>
      </w:pPr>
      <w:r w:rsidRPr="0065368C">
        <w:rPr>
          <w:rFonts w:hint="eastAsia"/>
        </w:rPr>
        <w:t>一次交易事件发生资金转移的货币总量。例如，为一次住院缴纳的总费用，为某项医疗服务而支付的费用等。</w:t>
      </w:r>
    </w:p>
    <w:p w:rsidR="00E62D65" w:rsidRDefault="007C5C36" w:rsidP="00FA6F43">
      <w:pPr>
        <w:pStyle w:val="a3"/>
        <w:spacing w:before="156" w:after="156" w:line="276" w:lineRule="auto"/>
        <w:ind w:left="0"/>
      </w:pPr>
      <w:r>
        <w:rPr>
          <w:rFonts w:hint="eastAsia"/>
        </w:rPr>
        <w:t>Finan</w:t>
      </w:r>
      <w:r>
        <w:t>cialTransacion</w:t>
      </w:r>
      <w:r>
        <w:rPr>
          <w:rFonts w:hint="eastAsia"/>
        </w:rPr>
        <w:t>.</w:t>
      </w:r>
      <w:r w:rsidR="009B23DA">
        <w:t>wayOfPaymentCode：CE</w:t>
      </w:r>
    </w:p>
    <w:p w:rsidR="00CF4A03" w:rsidRDefault="0065368C" w:rsidP="00FA6F43">
      <w:pPr>
        <w:pStyle w:val="afe"/>
        <w:spacing w:line="276" w:lineRule="auto"/>
      </w:pPr>
      <w:r w:rsidRPr="0065368C">
        <w:rPr>
          <w:rFonts w:hint="eastAsia"/>
        </w:rPr>
        <w:t>资金交易所采用的结算方式，如现金、信用卡支付、转账等。</w:t>
      </w:r>
    </w:p>
    <w:p w:rsidR="0009433B" w:rsidRDefault="0065368C" w:rsidP="00FA6F43">
      <w:pPr>
        <w:pStyle w:val="a1"/>
        <w:spacing w:before="156" w:after="156" w:line="276" w:lineRule="auto"/>
      </w:pPr>
      <w:r>
        <w:rPr>
          <w:rFonts w:hint="eastAsia"/>
        </w:rPr>
        <w:t>费用</w:t>
      </w:r>
      <w:r>
        <w:t>支付条款</w:t>
      </w:r>
      <w:r w:rsidR="0009433B">
        <w:rPr>
          <w:rFonts w:hint="eastAsia"/>
        </w:rPr>
        <w:t>FinancialContract</w:t>
      </w:r>
    </w:p>
    <w:p w:rsidR="0065368C" w:rsidRPr="00CF4A03" w:rsidRDefault="0065368C" w:rsidP="00FA6F43">
      <w:pPr>
        <w:pStyle w:val="a2"/>
        <w:spacing w:before="156" w:after="156" w:line="276" w:lineRule="auto"/>
      </w:pPr>
      <w:r w:rsidRPr="00CF4A03">
        <w:rPr>
          <w:rFonts w:hint="eastAsia"/>
        </w:rPr>
        <w:t>费用</w:t>
      </w:r>
      <w:r w:rsidRPr="00CF4A03">
        <w:t>支付条款</w:t>
      </w:r>
      <w:r w:rsidRPr="00CF4A03">
        <w:rPr>
          <w:rFonts w:hint="eastAsia"/>
        </w:rPr>
        <w:t>的描述</w:t>
      </w:r>
    </w:p>
    <w:p w:rsidR="0065368C" w:rsidRDefault="00DE4C38" w:rsidP="00FA6F43">
      <w:pPr>
        <w:autoSpaceDE w:val="0"/>
        <w:autoSpaceDN w:val="0"/>
        <w:adjustRightInd w:val="0"/>
        <w:spacing w:line="276" w:lineRule="auto"/>
        <w:ind w:firstLineChars="200" w:firstLine="420"/>
        <w:jc w:val="left"/>
      </w:pPr>
      <w:r w:rsidRPr="00CF4A03">
        <w:rPr>
          <w:rFonts w:hint="eastAsia"/>
        </w:rPr>
        <w:t>以</w:t>
      </w:r>
      <w:r w:rsidRPr="00CF4A03">
        <w:t>货币形式表示其值的一个合同</w:t>
      </w:r>
      <w:r w:rsidRPr="00CF4A03">
        <w:rPr>
          <w:rFonts w:hint="eastAsia"/>
        </w:rPr>
        <w:t>，</w:t>
      </w:r>
      <w:r w:rsidRPr="00CF4A03">
        <w:t>如保险合同、购买协议。</w:t>
      </w:r>
    </w:p>
    <w:p w:rsidR="00D60865" w:rsidRPr="00CF4A03" w:rsidRDefault="00D60865" w:rsidP="00FA6F43">
      <w:pPr>
        <w:autoSpaceDE w:val="0"/>
        <w:autoSpaceDN w:val="0"/>
        <w:adjustRightInd w:val="0"/>
        <w:spacing w:line="276" w:lineRule="auto"/>
        <w:ind w:firstLineChars="200" w:firstLine="420"/>
        <w:jc w:val="left"/>
      </w:pPr>
      <w:r>
        <w:rPr>
          <w:rFonts w:hint="eastAsia"/>
        </w:rPr>
        <w:t>费用</w:t>
      </w:r>
      <w:r>
        <w:t>支付条款</w:t>
      </w:r>
      <w:r>
        <w:rPr>
          <w:rFonts w:hint="eastAsia"/>
        </w:rPr>
        <w:t>是活动的具体化。</w:t>
      </w:r>
    </w:p>
    <w:p w:rsidR="0065368C" w:rsidRPr="00CF4A03" w:rsidRDefault="0065368C" w:rsidP="00FA6F43">
      <w:pPr>
        <w:pStyle w:val="a2"/>
        <w:spacing w:before="156" w:after="156" w:line="276" w:lineRule="auto"/>
      </w:pPr>
      <w:r w:rsidRPr="00CF4A03">
        <w:rPr>
          <w:rFonts w:hint="eastAsia"/>
        </w:rPr>
        <w:t>费用</w:t>
      </w:r>
      <w:r w:rsidRPr="00CF4A03">
        <w:t>支付条款</w:t>
      </w:r>
      <w:r w:rsidRPr="00CF4A03">
        <w:rPr>
          <w:rFonts w:hint="eastAsia"/>
        </w:rPr>
        <w:t>的属性</w:t>
      </w:r>
    </w:p>
    <w:p w:rsidR="00CF4A03" w:rsidRDefault="0065368C" w:rsidP="00FA6F43">
      <w:pPr>
        <w:pStyle w:val="afe"/>
        <w:spacing w:line="276" w:lineRule="auto"/>
        <w:rPr>
          <w:highlight w:val="yellow"/>
        </w:rPr>
      </w:pPr>
      <w:r>
        <w:t xml:space="preserve">paymentTermsCode </w:t>
      </w:r>
      <w:r w:rsidR="00386ECB">
        <w:t>::</w:t>
      </w:r>
      <w:r>
        <w:t xml:space="preserve"> CE </w:t>
      </w:r>
      <w:r>
        <w:rPr>
          <w:rFonts w:hint="eastAsia"/>
        </w:rPr>
        <w:t xml:space="preserve">            </w:t>
      </w:r>
    </w:p>
    <w:p w:rsidR="0065368C" w:rsidRDefault="007C5C36" w:rsidP="00FA6F43">
      <w:pPr>
        <w:pStyle w:val="a3"/>
        <w:spacing w:before="156" w:after="156" w:line="276" w:lineRule="auto"/>
        <w:ind w:left="0"/>
      </w:pPr>
      <w:r>
        <w:rPr>
          <w:rFonts w:hint="eastAsia"/>
        </w:rPr>
        <w:t>FinancialContract.</w:t>
      </w:r>
      <w:r w:rsidR="0065368C">
        <w:t>paymentTermsCode</w:t>
      </w:r>
      <w:r w:rsidR="00386ECB">
        <w:t>::</w:t>
      </w:r>
      <w:r w:rsidR="0065368C">
        <w:t xml:space="preserve"> CE</w:t>
      </w:r>
    </w:p>
    <w:p w:rsidR="00CF4A03" w:rsidRDefault="0065368C" w:rsidP="00FA6F43">
      <w:pPr>
        <w:pStyle w:val="afe"/>
        <w:spacing w:line="276" w:lineRule="auto"/>
      </w:pPr>
      <w:r w:rsidRPr="0065368C">
        <w:rPr>
          <w:rFonts w:hint="eastAsia"/>
        </w:rPr>
        <w:t>一项合同（协议）或债务的付款时机或条件。如30天内付清，收到发票后，完成服务后</w:t>
      </w:r>
      <w:r w:rsidR="006A0579">
        <w:rPr>
          <w:rFonts w:hint="eastAsia"/>
        </w:rPr>
        <w:t>等</w:t>
      </w:r>
      <w:r w:rsidRPr="0065368C">
        <w:rPr>
          <w:rFonts w:hint="eastAsia"/>
        </w:rPr>
        <w:t>。</w:t>
      </w:r>
    </w:p>
    <w:p w:rsidR="00BE0C29" w:rsidRDefault="00BE0C29" w:rsidP="00BE0C29">
      <w:pPr>
        <w:pStyle w:val="af"/>
      </w:pPr>
    </w:p>
    <w:p w:rsidR="000877EA" w:rsidRDefault="000877EA" w:rsidP="000877EA">
      <w:pPr>
        <w:pStyle w:val="af"/>
      </w:pPr>
    </w:p>
    <w:p w:rsidR="000877EA" w:rsidRDefault="000877EA" w:rsidP="000877EA">
      <w:pPr>
        <w:pStyle w:val="afe"/>
      </w:pPr>
    </w:p>
    <w:p w:rsidR="007F7890" w:rsidRPr="000877EA" w:rsidRDefault="007F7890" w:rsidP="000877EA">
      <w:pPr>
        <w:pStyle w:val="afe"/>
      </w:pPr>
    </w:p>
    <w:p w:rsidR="00F34B99" w:rsidRPr="004E688D" w:rsidRDefault="004E688D" w:rsidP="004E688D">
      <w:pPr>
        <w:pStyle w:val="affffff4"/>
        <w:framePr w:wrap="around"/>
      </w:pPr>
      <w:r>
        <w:t>_________________________________</w:t>
      </w:r>
    </w:p>
    <w:sectPr w:rsidR="00F34B99" w:rsidRPr="004E688D" w:rsidSect="00FB0818">
      <w:pgSz w:w="11906" w:h="16838" w:code="9"/>
      <w:pgMar w:top="1440" w:right="1800" w:bottom="1440" w:left="1800" w:header="1418" w:footer="1134" w:gutter="0"/>
      <w:pgNumType w:start="1"/>
      <w:cols w:space="425"/>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36F" w:rsidRDefault="001F536F">
      <w:r>
        <w:separator/>
      </w:r>
    </w:p>
  </w:endnote>
  <w:endnote w:type="continuationSeparator" w:id="1">
    <w:p w:rsidR="001F536F" w:rsidRDefault="001F536F">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D4" w:rsidRDefault="00A044A3" w:rsidP="004E688D">
    <w:pPr>
      <w:pStyle w:val="aff"/>
    </w:pPr>
    <w:r>
      <w:fldChar w:fldCharType="begin"/>
    </w:r>
    <w:r w:rsidR="006218D4">
      <w:instrText xml:space="preserve"> PAGE  \* MERGEFORMAT </w:instrText>
    </w:r>
    <w:r>
      <w:fldChar w:fldCharType="separate"/>
    </w:r>
    <w:r w:rsidR="00731B4A">
      <w:rPr>
        <w:noProof/>
      </w:rPr>
      <w:t>22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36F" w:rsidRDefault="001F536F">
      <w:r>
        <w:separator/>
      </w:r>
    </w:p>
  </w:footnote>
  <w:footnote w:type="continuationSeparator" w:id="1">
    <w:p w:rsidR="001F536F" w:rsidRDefault="001F53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D4" w:rsidRDefault="006218D4" w:rsidP="00F34B99">
    <w:pPr>
      <w:pStyle w:val="aff0"/>
    </w:pPr>
    <w:r>
      <w:t>XX/T XXXXX</w:t>
    </w:r>
    <w:r>
      <w:t>—</w:t>
    </w:r>
    <w:r>
      <w:t>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02AD"/>
    <w:multiLevelType w:val="multilevel"/>
    <w:tmpl w:val="EBD280FE"/>
    <w:lvl w:ilvl="0">
      <w:start w:val="1"/>
      <w:numFmt w:val="decimal"/>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93C6778"/>
    <w:multiLevelType w:val="multilevel"/>
    <w:tmpl w:val="4BD45F30"/>
    <w:lvl w:ilvl="0">
      <w:start w:val="1"/>
      <w:numFmt w:val="decimal"/>
      <w:lvlRestart w:val="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AE367E9"/>
    <w:multiLevelType w:val="multilevel"/>
    <w:tmpl w:val="68FAB4E2"/>
    <w:lvl w:ilvl="0">
      <w:start w:val="1"/>
      <w:numFmt w:val="non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3">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4">
    <w:nsid w:val="1DBF583A"/>
    <w:multiLevelType w:val="multilevel"/>
    <w:tmpl w:val="F8D0F384"/>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5">
    <w:nsid w:val="1FC91163"/>
    <w:multiLevelType w:val="multilevel"/>
    <w:tmpl w:val="855EE140"/>
    <w:lvl w:ilvl="0">
      <w:start w:val="1"/>
      <w:numFmt w:val="decimal"/>
      <w:pStyle w:val="a0"/>
      <w:suff w:val="nothing"/>
      <w:lvlText w:val="%1　"/>
      <w:lvlJc w:val="left"/>
      <w:pPr>
        <w:ind w:left="0" w:firstLine="0"/>
      </w:pPr>
      <w:rPr>
        <w:rFonts w:ascii="黑体" w:eastAsia="黑体" w:hAnsi="Times New Roman" w:hint="eastAsia"/>
        <w:b w:val="0"/>
        <w:i w:val="0"/>
        <w:sz w:val="21"/>
        <w:szCs w:val="21"/>
      </w:rPr>
    </w:lvl>
    <w:lvl w:ilvl="1">
      <w:start w:val="1"/>
      <w:numFmt w:val="decimal"/>
      <w:pStyle w:val="a1"/>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851"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nsid w:val="2A8F7113"/>
    <w:multiLevelType w:val="multilevel"/>
    <w:tmpl w:val="76786F08"/>
    <w:lvl w:ilvl="0">
      <w:start w:val="1"/>
      <w:numFmt w:val="upperLetter"/>
      <w:pStyle w:val="a6"/>
      <w:suff w:val="space"/>
      <w:lvlText w:val="%1"/>
      <w:lvlJc w:val="left"/>
      <w:pPr>
        <w:ind w:left="623" w:hanging="425"/>
      </w:pPr>
      <w:rPr>
        <w:rFonts w:hint="eastAsia"/>
      </w:rPr>
    </w:lvl>
    <w:lvl w:ilvl="1">
      <w:start w:val="1"/>
      <w:numFmt w:val="decimal"/>
      <w:pStyle w:val="a7"/>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8"/>
      <w:suff w:val="nothing"/>
      <w:lvlText w:val="%1——"/>
      <w:lvlJc w:val="left"/>
      <w:pPr>
        <w:ind w:left="833" w:hanging="408"/>
      </w:pPr>
      <w:rPr>
        <w:rFonts w:hint="eastAsia"/>
      </w:rPr>
    </w:lvl>
    <w:lvl w:ilvl="1">
      <w:start w:val="1"/>
      <w:numFmt w:val="bullet"/>
      <w:pStyle w:val="a9"/>
      <w:lvlText w:val=""/>
      <w:lvlJc w:val="left"/>
      <w:pPr>
        <w:tabs>
          <w:tab w:val="num" w:pos="760"/>
        </w:tabs>
        <w:ind w:left="1264" w:hanging="413"/>
      </w:pPr>
      <w:rPr>
        <w:rFonts w:ascii="Symbol" w:hAnsi="Symbol" w:hint="default"/>
        <w:color w:val="auto"/>
      </w:rPr>
    </w:lvl>
    <w:lvl w:ilvl="2">
      <w:start w:val="1"/>
      <w:numFmt w:val="bullet"/>
      <w:pStyle w:val="aa"/>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b"/>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44C50F90"/>
    <w:multiLevelType w:val="multilevel"/>
    <w:tmpl w:val="ED0C9B78"/>
    <w:lvl w:ilvl="0">
      <w:start w:val="1"/>
      <w:numFmt w:val="lowerLetter"/>
      <w:pStyle w:val="ac"/>
      <w:lvlText w:val="%1)"/>
      <w:lvlJc w:val="left"/>
      <w:pPr>
        <w:tabs>
          <w:tab w:val="num" w:pos="840"/>
        </w:tabs>
        <w:ind w:left="839" w:hanging="419"/>
      </w:pPr>
      <w:rPr>
        <w:rFonts w:ascii="宋体" w:eastAsia="宋体" w:hint="eastAsia"/>
        <w:b w:val="0"/>
        <w:i w:val="0"/>
        <w:sz w:val="21"/>
        <w:szCs w:val="21"/>
      </w:rPr>
    </w:lvl>
    <w:lvl w:ilvl="1">
      <w:start w:val="1"/>
      <w:numFmt w:val="decimal"/>
      <w:pStyle w:val="ad"/>
      <w:lvlText w:val="%2)"/>
      <w:lvlJc w:val="left"/>
      <w:pPr>
        <w:tabs>
          <w:tab w:val="num" w:pos="1260"/>
        </w:tabs>
        <w:ind w:left="1259" w:hanging="419"/>
      </w:pPr>
      <w:rPr>
        <w:rFonts w:hint="eastAsia"/>
      </w:rPr>
    </w:lvl>
    <w:lvl w:ilvl="2">
      <w:start w:val="1"/>
      <w:numFmt w:val="decimal"/>
      <w:pStyle w:val="ae"/>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nsid w:val="4B733A5F"/>
    <w:multiLevelType w:val="multilevel"/>
    <w:tmpl w:val="2894FF02"/>
    <w:lvl w:ilvl="0">
      <w:start w:val="1"/>
      <w:numFmt w:val="decimal"/>
      <w:lvlRestart w:val="0"/>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nsid w:val="557C2AF5"/>
    <w:multiLevelType w:val="multilevel"/>
    <w:tmpl w:val="5AB41562"/>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nsid w:val="60B55DC2"/>
    <w:multiLevelType w:val="multilevel"/>
    <w:tmpl w:val="9DCC486E"/>
    <w:lvl w:ilvl="0">
      <w:start w:val="1"/>
      <w:numFmt w:val="upperLetter"/>
      <w:pStyle w:val="af"/>
      <w:lvlText w:val="%1"/>
      <w:lvlJc w:val="left"/>
      <w:pPr>
        <w:tabs>
          <w:tab w:val="num" w:pos="0"/>
        </w:tabs>
        <w:ind w:left="0" w:hanging="425"/>
      </w:pPr>
      <w:rPr>
        <w:rFonts w:hint="eastAsia"/>
      </w:rPr>
    </w:lvl>
    <w:lvl w:ilvl="1">
      <w:start w:val="1"/>
      <w:numFmt w:val="decimal"/>
      <w:pStyle w:val="af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3">
    <w:nsid w:val="646260FA"/>
    <w:multiLevelType w:val="multilevel"/>
    <w:tmpl w:val="4F2011E8"/>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57D3FBC"/>
    <w:multiLevelType w:val="multilevel"/>
    <w:tmpl w:val="95FA0F16"/>
    <w:lvl w:ilvl="0">
      <w:start w:val="1"/>
      <w:numFmt w:val="upperLetter"/>
      <w:pStyle w:val="af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3"/>
      <w:suff w:val="nothing"/>
      <w:lvlText w:val="%1.%2.%3　"/>
      <w:lvlJc w:val="left"/>
      <w:pPr>
        <w:ind w:left="0" w:firstLine="0"/>
      </w:pPr>
      <w:rPr>
        <w:rFonts w:ascii="黑体" w:eastAsia="黑体" w:hAnsi="Times New Roman" w:hint="eastAsia"/>
        <w:b w:val="0"/>
        <w:i w:val="0"/>
        <w:sz w:val="21"/>
      </w:rPr>
    </w:lvl>
    <w:lvl w:ilvl="3">
      <w:start w:val="1"/>
      <w:numFmt w:val="decimal"/>
      <w:pStyle w:val="af4"/>
      <w:suff w:val="nothing"/>
      <w:lvlText w:val="%1.%2.%3.%4　"/>
      <w:lvlJc w:val="left"/>
      <w:pPr>
        <w:ind w:left="0" w:firstLine="0"/>
      </w:pPr>
      <w:rPr>
        <w:rFonts w:ascii="黑体" w:eastAsia="黑体" w:hAnsi="Times New Roman" w:hint="eastAsia"/>
        <w:b w:val="0"/>
        <w:i w:val="0"/>
        <w:sz w:val="21"/>
      </w:rPr>
    </w:lvl>
    <w:lvl w:ilvl="4">
      <w:start w:val="1"/>
      <w:numFmt w:val="decimal"/>
      <w:pStyle w:val="af5"/>
      <w:suff w:val="nothing"/>
      <w:lvlText w:val="%1.%2.%3.%4.%5　"/>
      <w:lvlJc w:val="left"/>
      <w:pPr>
        <w:ind w:left="0" w:firstLine="0"/>
      </w:pPr>
      <w:rPr>
        <w:rFonts w:ascii="黑体" w:eastAsia="黑体" w:hAnsi="Times New Roman" w:hint="eastAsia"/>
        <w:b w:val="0"/>
        <w:i w:val="0"/>
        <w:sz w:val="21"/>
      </w:rPr>
    </w:lvl>
    <w:lvl w:ilvl="5">
      <w:start w:val="1"/>
      <w:numFmt w:val="decimal"/>
      <w:pStyle w:val="af6"/>
      <w:suff w:val="nothing"/>
      <w:lvlText w:val="%1.%2.%3.%4.%5.%6　"/>
      <w:lvlJc w:val="left"/>
      <w:pPr>
        <w:ind w:left="0" w:firstLine="0"/>
      </w:pPr>
      <w:rPr>
        <w:rFonts w:ascii="黑体" w:eastAsia="黑体" w:hAnsi="Times New Roman" w:hint="eastAsia"/>
        <w:b w:val="0"/>
        <w:i w:val="0"/>
        <w:sz w:val="21"/>
      </w:rPr>
    </w:lvl>
    <w:lvl w:ilvl="6">
      <w:start w:val="1"/>
      <w:numFmt w:val="decimal"/>
      <w:pStyle w:val="af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6D6C07CD"/>
    <w:multiLevelType w:val="multilevel"/>
    <w:tmpl w:val="7A408B34"/>
    <w:lvl w:ilvl="0">
      <w:start w:val="1"/>
      <w:numFmt w:val="lowerLetter"/>
      <w:pStyle w:val="af8"/>
      <w:lvlText w:val="%1)"/>
      <w:lvlJc w:val="left"/>
      <w:pPr>
        <w:tabs>
          <w:tab w:val="num" w:pos="839"/>
        </w:tabs>
        <w:ind w:left="839" w:hanging="419"/>
      </w:pPr>
      <w:rPr>
        <w:rFonts w:ascii="宋体" w:eastAsia="宋体" w:hint="eastAsia"/>
        <w:b w:val="0"/>
        <w:i w:val="0"/>
        <w:sz w:val="21"/>
      </w:rPr>
    </w:lvl>
    <w:lvl w:ilvl="1">
      <w:start w:val="1"/>
      <w:numFmt w:val="decimal"/>
      <w:pStyle w:val="af9"/>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6">
    <w:nsid w:val="6DBF04F4"/>
    <w:multiLevelType w:val="multilevel"/>
    <w:tmpl w:val="5BEC0A32"/>
    <w:lvl w:ilvl="0">
      <w:start w:val="1"/>
      <w:numFmt w:val="non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2"/>
  </w:num>
  <w:num w:numId="2">
    <w:abstractNumId w:val="16"/>
  </w:num>
  <w:num w:numId="3">
    <w:abstractNumId w:val="0"/>
  </w:num>
  <w:num w:numId="4">
    <w:abstractNumId w:val="7"/>
  </w:num>
  <w:num w:numId="5">
    <w:abstractNumId w:val="4"/>
  </w:num>
  <w:num w:numId="6">
    <w:abstractNumId w:val="10"/>
  </w:num>
  <w:num w:numId="7">
    <w:abstractNumId w:val="12"/>
  </w:num>
  <w:num w:numId="8">
    <w:abstractNumId w:val="6"/>
  </w:num>
  <w:num w:numId="9">
    <w:abstractNumId w:val="14"/>
  </w:num>
  <w:num w:numId="10">
    <w:abstractNumId w:val="15"/>
  </w:num>
  <w:num w:numId="11">
    <w:abstractNumId w:val="1"/>
  </w:num>
  <w:num w:numId="12">
    <w:abstractNumId w:val="8"/>
  </w:num>
  <w:num w:numId="13">
    <w:abstractNumId w:val="3"/>
  </w:num>
  <w:num w:numId="14">
    <w:abstractNumId w:val="13"/>
  </w:num>
  <w:num w:numId="15">
    <w:abstractNumId w:val="11"/>
  </w:num>
  <w:num w:numId="16">
    <w:abstractNumId w:val="9"/>
  </w:num>
  <w:num w:numId="17">
    <w:abstractNumId w:val="5"/>
  </w:num>
  <w:num w:numId="18">
    <w:abstractNumId w:val="5"/>
  </w:num>
  <w:num w:numId="19">
    <w:abstractNumId w:val="5"/>
  </w:num>
  <w:num w:numId="20">
    <w:abstractNumId w:val="5"/>
  </w:num>
  <w:num w:numId="21">
    <w:abstractNumId w:val="5"/>
  </w:num>
  <w:num w:numId="22">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attachedTemplate r:id="rId1"/>
  <w:stylePaneFormatFilter w:val="3F01"/>
  <w:documentProtection w:edit="form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23BE"/>
    <w:rsid w:val="00000244"/>
    <w:rsid w:val="00000AAA"/>
    <w:rsid w:val="00000B21"/>
    <w:rsid w:val="0000185F"/>
    <w:rsid w:val="000028E1"/>
    <w:rsid w:val="0000586F"/>
    <w:rsid w:val="00013D86"/>
    <w:rsid w:val="00013E02"/>
    <w:rsid w:val="0002143C"/>
    <w:rsid w:val="00025A65"/>
    <w:rsid w:val="00026781"/>
    <w:rsid w:val="00026C31"/>
    <w:rsid w:val="00027280"/>
    <w:rsid w:val="000320A7"/>
    <w:rsid w:val="00035925"/>
    <w:rsid w:val="0004246C"/>
    <w:rsid w:val="000504B1"/>
    <w:rsid w:val="00062EAE"/>
    <w:rsid w:val="00062ECC"/>
    <w:rsid w:val="0006516F"/>
    <w:rsid w:val="00067CDF"/>
    <w:rsid w:val="00073085"/>
    <w:rsid w:val="00074FBE"/>
    <w:rsid w:val="00075DFF"/>
    <w:rsid w:val="00083A09"/>
    <w:rsid w:val="00085382"/>
    <w:rsid w:val="000877EA"/>
    <w:rsid w:val="00087DD0"/>
    <w:rsid w:val="0009005E"/>
    <w:rsid w:val="00090DE6"/>
    <w:rsid w:val="00092857"/>
    <w:rsid w:val="0009433B"/>
    <w:rsid w:val="00094A4B"/>
    <w:rsid w:val="00094E69"/>
    <w:rsid w:val="0009515C"/>
    <w:rsid w:val="00096CB5"/>
    <w:rsid w:val="000A20A9"/>
    <w:rsid w:val="000A3638"/>
    <w:rsid w:val="000A48B1"/>
    <w:rsid w:val="000B3143"/>
    <w:rsid w:val="000B3259"/>
    <w:rsid w:val="000B3C52"/>
    <w:rsid w:val="000B7079"/>
    <w:rsid w:val="000C20A7"/>
    <w:rsid w:val="000C67B6"/>
    <w:rsid w:val="000C6806"/>
    <w:rsid w:val="000C6B05"/>
    <w:rsid w:val="000C6DD6"/>
    <w:rsid w:val="000C73D4"/>
    <w:rsid w:val="000D064F"/>
    <w:rsid w:val="000D3D4C"/>
    <w:rsid w:val="000D4F51"/>
    <w:rsid w:val="000D718B"/>
    <w:rsid w:val="000E0C46"/>
    <w:rsid w:val="000E32F7"/>
    <w:rsid w:val="000E7502"/>
    <w:rsid w:val="000F030C"/>
    <w:rsid w:val="000F129C"/>
    <w:rsid w:val="000F2B24"/>
    <w:rsid w:val="001056DE"/>
    <w:rsid w:val="001124C0"/>
    <w:rsid w:val="001157BC"/>
    <w:rsid w:val="00120808"/>
    <w:rsid w:val="00125CD5"/>
    <w:rsid w:val="001263BC"/>
    <w:rsid w:val="0013175F"/>
    <w:rsid w:val="00131F97"/>
    <w:rsid w:val="00135EED"/>
    <w:rsid w:val="00136222"/>
    <w:rsid w:val="00137B7E"/>
    <w:rsid w:val="001512B4"/>
    <w:rsid w:val="00153EAB"/>
    <w:rsid w:val="0015726C"/>
    <w:rsid w:val="001618B3"/>
    <w:rsid w:val="001620A5"/>
    <w:rsid w:val="00164E53"/>
    <w:rsid w:val="0016699D"/>
    <w:rsid w:val="00172193"/>
    <w:rsid w:val="00175127"/>
    <w:rsid w:val="00175159"/>
    <w:rsid w:val="00176208"/>
    <w:rsid w:val="00176E00"/>
    <w:rsid w:val="00180D90"/>
    <w:rsid w:val="0018211B"/>
    <w:rsid w:val="001840D3"/>
    <w:rsid w:val="00184BD2"/>
    <w:rsid w:val="001900F8"/>
    <w:rsid w:val="00191258"/>
    <w:rsid w:val="00192680"/>
    <w:rsid w:val="00193037"/>
    <w:rsid w:val="00193A2C"/>
    <w:rsid w:val="00195ADE"/>
    <w:rsid w:val="001A288E"/>
    <w:rsid w:val="001B527D"/>
    <w:rsid w:val="001B6DC2"/>
    <w:rsid w:val="001C1226"/>
    <w:rsid w:val="001C149C"/>
    <w:rsid w:val="001C1662"/>
    <w:rsid w:val="001C21AC"/>
    <w:rsid w:val="001C47BA"/>
    <w:rsid w:val="001C59EA"/>
    <w:rsid w:val="001D2839"/>
    <w:rsid w:val="001D406C"/>
    <w:rsid w:val="001D41EE"/>
    <w:rsid w:val="001E0380"/>
    <w:rsid w:val="001E052F"/>
    <w:rsid w:val="001E13B1"/>
    <w:rsid w:val="001E2C48"/>
    <w:rsid w:val="001E4A25"/>
    <w:rsid w:val="001E58D7"/>
    <w:rsid w:val="001E7206"/>
    <w:rsid w:val="001F0824"/>
    <w:rsid w:val="001F3A19"/>
    <w:rsid w:val="001F536F"/>
    <w:rsid w:val="001F5850"/>
    <w:rsid w:val="002005AC"/>
    <w:rsid w:val="00200A5C"/>
    <w:rsid w:val="00205E53"/>
    <w:rsid w:val="00210FA0"/>
    <w:rsid w:val="0021443C"/>
    <w:rsid w:val="0021724F"/>
    <w:rsid w:val="00220A11"/>
    <w:rsid w:val="002240D8"/>
    <w:rsid w:val="002253AC"/>
    <w:rsid w:val="00234467"/>
    <w:rsid w:val="00236B22"/>
    <w:rsid w:val="002371FF"/>
    <w:rsid w:val="00237D8D"/>
    <w:rsid w:val="00241DA2"/>
    <w:rsid w:val="00247FEE"/>
    <w:rsid w:val="00250E7D"/>
    <w:rsid w:val="00254CF5"/>
    <w:rsid w:val="002565D5"/>
    <w:rsid w:val="002568AD"/>
    <w:rsid w:val="00261A8A"/>
    <w:rsid w:val="002622C0"/>
    <w:rsid w:val="002626CF"/>
    <w:rsid w:val="00263D6B"/>
    <w:rsid w:val="0026430A"/>
    <w:rsid w:val="00264721"/>
    <w:rsid w:val="0026691D"/>
    <w:rsid w:val="00270A4F"/>
    <w:rsid w:val="00271A49"/>
    <w:rsid w:val="0027463B"/>
    <w:rsid w:val="002778AE"/>
    <w:rsid w:val="0028269A"/>
    <w:rsid w:val="00283590"/>
    <w:rsid w:val="002842F0"/>
    <w:rsid w:val="002865FD"/>
    <w:rsid w:val="00286973"/>
    <w:rsid w:val="00294976"/>
    <w:rsid w:val="00294E70"/>
    <w:rsid w:val="002967FF"/>
    <w:rsid w:val="002A18E0"/>
    <w:rsid w:val="002A1924"/>
    <w:rsid w:val="002A7420"/>
    <w:rsid w:val="002B0F12"/>
    <w:rsid w:val="002B1308"/>
    <w:rsid w:val="002B33D6"/>
    <w:rsid w:val="002B3CA0"/>
    <w:rsid w:val="002B4554"/>
    <w:rsid w:val="002B6C03"/>
    <w:rsid w:val="002C18A9"/>
    <w:rsid w:val="002C5F80"/>
    <w:rsid w:val="002C72D8"/>
    <w:rsid w:val="002D11FA"/>
    <w:rsid w:val="002D33F4"/>
    <w:rsid w:val="002D4226"/>
    <w:rsid w:val="002D72BB"/>
    <w:rsid w:val="002E0DDF"/>
    <w:rsid w:val="002E2906"/>
    <w:rsid w:val="002E5635"/>
    <w:rsid w:val="002E5A56"/>
    <w:rsid w:val="002E64C3"/>
    <w:rsid w:val="002E674C"/>
    <w:rsid w:val="002E6A2C"/>
    <w:rsid w:val="002F1D8C"/>
    <w:rsid w:val="002F21DA"/>
    <w:rsid w:val="002F6AC2"/>
    <w:rsid w:val="003000CD"/>
    <w:rsid w:val="00301F39"/>
    <w:rsid w:val="00302C75"/>
    <w:rsid w:val="003048C1"/>
    <w:rsid w:val="00312005"/>
    <w:rsid w:val="00314DE1"/>
    <w:rsid w:val="00325926"/>
    <w:rsid w:val="00325C27"/>
    <w:rsid w:val="00327316"/>
    <w:rsid w:val="00327A8A"/>
    <w:rsid w:val="00335BCC"/>
    <w:rsid w:val="00336610"/>
    <w:rsid w:val="0033763D"/>
    <w:rsid w:val="00343F73"/>
    <w:rsid w:val="00345060"/>
    <w:rsid w:val="00345738"/>
    <w:rsid w:val="0035323B"/>
    <w:rsid w:val="003565B3"/>
    <w:rsid w:val="003609D2"/>
    <w:rsid w:val="00360DC3"/>
    <w:rsid w:val="003628CE"/>
    <w:rsid w:val="00363F22"/>
    <w:rsid w:val="0036440C"/>
    <w:rsid w:val="0037203E"/>
    <w:rsid w:val="00375564"/>
    <w:rsid w:val="00376A5C"/>
    <w:rsid w:val="00383191"/>
    <w:rsid w:val="00385F56"/>
    <w:rsid w:val="003867F0"/>
    <w:rsid w:val="00386D80"/>
    <w:rsid w:val="00386DED"/>
    <w:rsid w:val="00386ECB"/>
    <w:rsid w:val="00390EAA"/>
    <w:rsid w:val="00390F67"/>
    <w:rsid w:val="003912E7"/>
    <w:rsid w:val="00392434"/>
    <w:rsid w:val="00393947"/>
    <w:rsid w:val="003A2275"/>
    <w:rsid w:val="003A3203"/>
    <w:rsid w:val="003A4745"/>
    <w:rsid w:val="003A6679"/>
    <w:rsid w:val="003A6A4F"/>
    <w:rsid w:val="003A7088"/>
    <w:rsid w:val="003B00DF"/>
    <w:rsid w:val="003B1275"/>
    <w:rsid w:val="003B1778"/>
    <w:rsid w:val="003B265D"/>
    <w:rsid w:val="003B39C8"/>
    <w:rsid w:val="003B3EDC"/>
    <w:rsid w:val="003B5AD2"/>
    <w:rsid w:val="003B657D"/>
    <w:rsid w:val="003B76D4"/>
    <w:rsid w:val="003C059C"/>
    <w:rsid w:val="003C11CB"/>
    <w:rsid w:val="003C75F3"/>
    <w:rsid w:val="003C78A3"/>
    <w:rsid w:val="003C7E5F"/>
    <w:rsid w:val="003D1CA2"/>
    <w:rsid w:val="003D5296"/>
    <w:rsid w:val="003D78DE"/>
    <w:rsid w:val="003E1867"/>
    <w:rsid w:val="003E3ADD"/>
    <w:rsid w:val="003E48A7"/>
    <w:rsid w:val="003E5729"/>
    <w:rsid w:val="003E5EFB"/>
    <w:rsid w:val="003F31C3"/>
    <w:rsid w:val="003F355C"/>
    <w:rsid w:val="003F4EE0"/>
    <w:rsid w:val="003F6F1F"/>
    <w:rsid w:val="00402153"/>
    <w:rsid w:val="00402FC1"/>
    <w:rsid w:val="00403B6E"/>
    <w:rsid w:val="004040F6"/>
    <w:rsid w:val="004046A1"/>
    <w:rsid w:val="0040608C"/>
    <w:rsid w:val="0040670D"/>
    <w:rsid w:val="004115F5"/>
    <w:rsid w:val="00414719"/>
    <w:rsid w:val="0042336D"/>
    <w:rsid w:val="00425082"/>
    <w:rsid w:val="00431DEB"/>
    <w:rsid w:val="00431EDC"/>
    <w:rsid w:val="0043261D"/>
    <w:rsid w:val="00433D11"/>
    <w:rsid w:val="00435E54"/>
    <w:rsid w:val="00441409"/>
    <w:rsid w:val="00444359"/>
    <w:rsid w:val="0044513E"/>
    <w:rsid w:val="00446B29"/>
    <w:rsid w:val="00453F9A"/>
    <w:rsid w:val="0045614E"/>
    <w:rsid w:val="004632E1"/>
    <w:rsid w:val="00465EA1"/>
    <w:rsid w:val="00466553"/>
    <w:rsid w:val="00471E91"/>
    <w:rsid w:val="00474675"/>
    <w:rsid w:val="0047470C"/>
    <w:rsid w:val="00474913"/>
    <w:rsid w:val="00476230"/>
    <w:rsid w:val="00476C88"/>
    <w:rsid w:val="00476FC0"/>
    <w:rsid w:val="004908D9"/>
    <w:rsid w:val="004A2B70"/>
    <w:rsid w:val="004A2FE2"/>
    <w:rsid w:val="004A35F9"/>
    <w:rsid w:val="004B24C1"/>
    <w:rsid w:val="004B3188"/>
    <w:rsid w:val="004B4DEF"/>
    <w:rsid w:val="004B5997"/>
    <w:rsid w:val="004B62FF"/>
    <w:rsid w:val="004C0B1F"/>
    <w:rsid w:val="004C292F"/>
    <w:rsid w:val="004C3BB2"/>
    <w:rsid w:val="004D24CC"/>
    <w:rsid w:val="004D5BD3"/>
    <w:rsid w:val="004E343E"/>
    <w:rsid w:val="004E5927"/>
    <w:rsid w:val="004E688D"/>
    <w:rsid w:val="005009CC"/>
    <w:rsid w:val="00502D52"/>
    <w:rsid w:val="00503379"/>
    <w:rsid w:val="005073B3"/>
    <w:rsid w:val="00510280"/>
    <w:rsid w:val="00510ED1"/>
    <w:rsid w:val="005112AB"/>
    <w:rsid w:val="00511FC6"/>
    <w:rsid w:val="00513D73"/>
    <w:rsid w:val="00514A43"/>
    <w:rsid w:val="005174E5"/>
    <w:rsid w:val="00520C6A"/>
    <w:rsid w:val="00522393"/>
    <w:rsid w:val="00522620"/>
    <w:rsid w:val="00525656"/>
    <w:rsid w:val="00525E65"/>
    <w:rsid w:val="0053318B"/>
    <w:rsid w:val="00534C02"/>
    <w:rsid w:val="005352CE"/>
    <w:rsid w:val="00541661"/>
    <w:rsid w:val="00541DCC"/>
    <w:rsid w:val="0054264B"/>
    <w:rsid w:val="00543786"/>
    <w:rsid w:val="0054651B"/>
    <w:rsid w:val="0055230D"/>
    <w:rsid w:val="0055328A"/>
    <w:rsid w:val="005533D7"/>
    <w:rsid w:val="00554A0F"/>
    <w:rsid w:val="00554C68"/>
    <w:rsid w:val="00554FB7"/>
    <w:rsid w:val="00562182"/>
    <w:rsid w:val="00570082"/>
    <w:rsid w:val="005703DE"/>
    <w:rsid w:val="00575901"/>
    <w:rsid w:val="00577394"/>
    <w:rsid w:val="00580DAF"/>
    <w:rsid w:val="00584536"/>
    <w:rsid w:val="0058464E"/>
    <w:rsid w:val="00590A6F"/>
    <w:rsid w:val="005A01CB"/>
    <w:rsid w:val="005A0D9E"/>
    <w:rsid w:val="005A4574"/>
    <w:rsid w:val="005A58FF"/>
    <w:rsid w:val="005A5EAF"/>
    <w:rsid w:val="005A6292"/>
    <w:rsid w:val="005A64C0"/>
    <w:rsid w:val="005B3C11"/>
    <w:rsid w:val="005B6B4E"/>
    <w:rsid w:val="005C1C28"/>
    <w:rsid w:val="005C366B"/>
    <w:rsid w:val="005C4429"/>
    <w:rsid w:val="005C6DB5"/>
    <w:rsid w:val="005D0F85"/>
    <w:rsid w:val="005D3288"/>
    <w:rsid w:val="005D3A1A"/>
    <w:rsid w:val="005E19E7"/>
    <w:rsid w:val="005F1B29"/>
    <w:rsid w:val="005F767D"/>
    <w:rsid w:val="00601219"/>
    <w:rsid w:val="006045C7"/>
    <w:rsid w:val="00610859"/>
    <w:rsid w:val="00611A8A"/>
    <w:rsid w:val="00611A96"/>
    <w:rsid w:val="006138D2"/>
    <w:rsid w:val="0061716C"/>
    <w:rsid w:val="00620778"/>
    <w:rsid w:val="006218D4"/>
    <w:rsid w:val="00623719"/>
    <w:rsid w:val="006243A1"/>
    <w:rsid w:val="00630AD3"/>
    <w:rsid w:val="00632E56"/>
    <w:rsid w:val="006346B4"/>
    <w:rsid w:val="00635CBA"/>
    <w:rsid w:val="00641D16"/>
    <w:rsid w:val="0064338B"/>
    <w:rsid w:val="00646542"/>
    <w:rsid w:val="006504F4"/>
    <w:rsid w:val="00652EF6"/>
    <w:rsid w:val="0065368C"/>
    <w:rsid w:val="00654329"/>
    <w:rsid w:val="00654BC9"/>
    <w:rsid w:val="006552FD"/>
    <w:rsid w:val="00663AF3"/>
    <w:rsid w:val="00664D8D"/>
    <w:rsid w:val="00666467"/>
    <w:rsid w:val="00666B6C"/>
    <w:rsid w:val="00670706"/>
    <w:rsid w:val="006733D7"/>
    <w:rsid w:val="0067588F"/>
    <w:rsid w:val="00676C1B"/>
    <w:rsid w:val="00682682"/>
    <w:rsid w:val="00682702"/>
    <w:rsid w:val="006912FB"/>
    <w:rsid w:val="00692368"/>
    <w:rsid w:val="006A0579"/>
    <w:rsid w:val="006A2EBC"/>
    <w:rsid w:val="006A5DBD"/>
    <w:rsid w:val="006A5EA0"/>
    <w:rsid w:val="006A783B"/>
    <w:rsid w:val="006A7B33"/>
    <w:rsid w:val="006B1A4C"/>
    <w:rsid w:val="006B3BDB"/>
    <w:rsid w:val="006B4E13"/>
    <w:rsid w:val="006B75DD"/>
    <w:rsid w:val="006B7687"/>
    <w:rsid w:val="006C232A"/>
    <w:rsid w:val="006C4052"/>
    <w:rsid w:val="006C410E"/>
    <w:rsid w:val="006C4976"/>
    <w:rsid w:val="006C67E0"/>
    <w:rsid w:val="006C7ABA"/>
    <w:rsid w:val="006D0D60"/>
    <w:rsid w:val="006D1122"/>
    <w:rsid w:val="006D3C00"/>
    <w:rsid w:val="006D5676"/>
    <w:rsid w:val="006E3675"/>
    <w:rsid w:val="006E4A7F"/>
    <w:rsid w:val="006E6AE7"/>
    <w:rsid w:val="006F4AB7"/>
    <w:rsid w:val="006F67C9"/>
    <w:rsid w:val="007000E8"/>
    <w:rsid w:val="00700A51"/>
    <w:rsid w:val="00700AFC"/>
    <w:rsid w:val="00701E15"/>
    <w:rsid w:val="00704831"/>
    <w:rsid w:val="00704DF6"/>
    <w:rsid w:val="007057AB"/>
    <w:rsid w:val="0070651C"/>
    <w:rsid w:val="00712960"/>
    <w:rsid w:val="007132A3"/>
    <w:rsid w:val="00716421"/>
    <w:rsid w:val="0071703F"/>
    <w:rsid w:val="00724EFB"/>
    <w:rsid w:val="00731B4A"/>
    <w:rsid w:val="007335DD"/>
    <w:rsid w:val="0073548B"/>
    <w:rsid w:val="00736553"/>
    <w:rsid w:val="007419C3"/>
    <w:rsid w:val="00743F9B"/>
    <w:rsid w:val="007464BD"/>
    <w:rsid w:val="007467A7"/>
    <w:rsid w:val="007469DD"/>
    <w:rsid w:val="0074741B"/>
    <w:rsid w:val="0074759E"/>
    <w:rsid w:val="007475D8"/>
    <w:rsid w:val="007478EA"/>
    <w:rsid w:val="00752E7B"/>
    <w:rsid w:val="0075415C"/>
    <w:rsid w:val="00755C2E"/>
    <w:rsid w:val="00761648"/>
    <w:rsid w:val="00763502"/>
    <w:rsid w:val="007654AC"/>
    <w:rsid w:val="0076607F"/>
    <w:rsid w:val="00767EF6"/>
    <w:rsid w:val="00774234"/>
    <w:rsid w:val="00777290"/>
    <w:rsid w:val="00780B8C"/>
    <w:rsid w:val="007810CC"/>
    <w:rsid w:val="007855CD"/>
    <w:rsid w:val="007874A6"/>
    <w:rsid w:val="007913AB"/>
    <w:rsid w:val="007914F7"/>
    <w:rsid w:val="00792530"/>
    <w:rsid w:val="007A2BAC"/>
    <w:rsid w:val="007A5147"/>
    <w:rsid w:val="007A70F2"/>
    <w:rsid w:val="007B1625"/>
    <w:rsid w:val="007B706E"/>
    <w:rsid w:val="007B71EB"/>
    <w:rsid w:val="007C14FF"/>
    <w:rsid w:val="007C3A0C"/>
    <w:rsid w:val="007C5C36"/>
    <w:rsid w:val="007C6205"/>
    <w:rsid w:val="007C6577"/>
    <w:rsid w:val="007C686A"/>
    <w:rsid w:val="007C728E"/>
    <w:rsid w:val="007D1CD8"/>
    <w:rsid w:val="007D2C53"/>
    <w:rsid w:val="007D3D60"/>
    <w:rsid w:val="007D7A48"/>
    <w:rsid w:val="007E08D0"/>
    <w:rsid w:val="007E1980"/>
    <w:rsid w:val="007E2EA6"/>
    <w:rsid w:val="007E4B76"/>
    <w:rsid w:val="007E5B54"/>
    <w:rsid w:val="007E5EA8"/>
    <w:rsid w:val="007F0CF1"/>
    <w:rsid w:val="007F12A5"/>
    <w:rsid w:val="007F1582"/>
    <w:rsid w:val="007F4CF1"/>
    <w:rsid w:val="007F758D"/>
    <w:rsid w:val="007F7890"/>
    <w:rsid w:val="007F7D52"/>
    <w:rsid w:val="00805BCB"/>
    <w:rsid w:val="0080654C"/>
    <w:rsid w:val="008071C6"/>
    <w:rsid w:val="00807D55"/>
    <w:rsid w:val="008107DC"/>
    <w:rsid w:val="0081165B"/>
    <w:rsid w:val="008143D4"/>
    <w:rsid w:val="00817A00"/>
    <w:rsid w:val="00820BB0"/>
    <w:rsid w:val="00825B8C"/>
    <w:rsid w:val="00826306"/>
    <w:rsid w:val="00835DB3"/>
    <w:rsid w:val="0083617B"/>
    <w:rsid w:val="00836F57"/>
    <w:rsid w:val="008371BD"/>
    <w:rsid w:val="00844DEA"/>
    <w:rsid w:val="008504A8"/>
    <w:rsid w:val="00850DE6"/>
    <w:rsid w:val="0085282E"/>
    <w:rsid w:val="00857D5D"/>
    <w:rsid w:val="00860455"/>
    <w:rsid w:val="008620E6"/>
    <w:rsid w:val="00863D7C"/>
    <w:rsid w:val="0087198C"/>
    <w:rsid w:val="00871AC9"/>
    <w:rsid w:val="00872C1F"/>
    <w:rsid w:val="00873B42"/>
    <w:rsid w:val="008856D8"/>
    <w:rsid w:val="00887618"/>
    <w:rsid w:val="00892E82"/>
    <w:rsid w:val="008978F7"/>
    <w:rsid w:val="008A3EF6"/>
    <w:rsid w:val="008B1E9D"/>
    <w:rsid w:val="008B64DB"/>
    <w:rsid w:val="008C1B58"/>
    <w:rsid w:val="008C1FB8"/>
    <w:rsid w:val="008C3757"/>
    <w:rsid w:val="008C39AE"/>
    <w:rsid w:val="008C3DC9"/>
    <w:rsid w:val="008C590D"/>
    <w:rsid w:val="008D0539"/>
    <w:rsid w:val="008D34F0"/>
    <w:rsid w:val="008E031B"/>
    <w:rsid w:val="008E36C9"/>
    <w:rsid w:val="008E4187"/>
    <w:rsid w:val="008E5DF3"/>
    <w:rsid w:val="008E7029"/>
    <w:rsid w:val="008E7EF6"/>
    <w:rsid w:val="008F1F98"/>
    <w:rsid w:val="008F6758"/>
    <w:rsid w:val="008F6D70"/>
    <w:rsid w:val="009040DD"/>
    <w:rsid w:val="0090523D"/>
    <w:rsid w:val="00905B47"/>
    <w:rsid w:val="009064C3"/>
    <w:rsid w:val="0091331C"/>
    <w:rsid w:val="00914915"/>
    <w:rsid w:val="00916995"/>
    <w:rsid w:val="00920060"/>
    <w:rsid w:val="009230DA"/>
    <w:rsid w:val="00923A3A"/>
    <w:rsid w:val="00923C1B"/>
    <w:rsid w:val="009279DE"/>
    <w:rsid w:val="00930116"/>
    <w:rsid w:val="0093178E"/>
    <w:rsid w:val="0093692D"/>
    <w:rsid w:val="0094212C"/>
    <w:rsid w:val="009471BE"/>
    <w:rsid w:val="009527B6"/>
    <w:rsid w:val="00954689"/>
    <w:rsid w:val="00957A55"/>
    <w:rsid w:val="009617C9"/>
    <w:rsid w:val="00961C93"/>
    <w:rsid w:val="009629E1"/>
    <w:rsid w:val="00962E98"/>
    <w:rsid w:val="00965324"/>
    <w:rsid w:val="0097091E"/>
    <w:rsid w:val="0097263D"/>
    <w:rsid w:val="009760D3"/>
    <w:rsid w:val="00977132"/>
    <w:rsid w:val="00981A4B"/>
    <w:rsid w:val="00982501"/>
    <w:rsid w:val="00985E32"/>
    <w:rsid w:val="009877D3"/>
    <w:rsid w:val="00994E8F"/>
    <w:rsid w:val="009951DC"/>
    <w:rsid w:val="0099549F"/>
    <w:rsid w:val="009959BB"/>
    <w:rsid w:val="00995A74"/>
    <w:rsid w:val="00997158"/>
    <w:rsid w:val="009A1B91"/>
    <w:rsid w:val="009A201F"/>
    <w:rsid w:val="009A274B"/>
    <w:rsid w:val="009A3765"/>
    <w:rsid w:val="009A3A7C"/>
    <w:rsid w:val="009B23DA"/>
    <w:rsid w:val="009B2ADB"/>
    <w:rsid w:val="009B4972"/>
    <w:rsid w:val="009B603A"/>
    <w:rsid w:val="009B732A"/>
    <w:rsid w:val="009C0E56"/>
    <w:rsid w:val="009C2D0E"/>
    <w:rsid w:val="009C3DAC"/>
    <w:rsid w:val="009C42E0"/>
    <w:rsid w:val="009C5A42"/>
    <w:rsid w:val="009C7994"/>
    <w:rsid w:val="009C7B15"/>
    <w:rsid w:val="009D3B7B"/>
    <w:rsid w:val="009D4751"/>
    <w:rsid w:val="009D4BD1"/>
    <w:rsid w:val="009D5362"/>
    <w:rsid w:val="009D62C5"/>
    <w:rsid w:val="009E0E27"/>
    <w:rsid w:val="009E1415"/>
    <w:rsid w:val="009E49B8"/>
    <w:rsid w:val="009E4B64"/>
    <w:rsid w:val="009E5162"/>
    <w:rsid w:val="009E6116"/>
    <w:rsid w:val="009E6840"/>
    <w:rsid w:val="009F1D3B"/>
    <w:rsid w:val="009F69FE"/>
    <w:rsid w:val="00A01D1D"/>
    <w:rsid w:val="00A02E43"/>
    <w:rsid w:val="00A044A3"/>
    <w:rsid w:val="00A05FF5"/>
    <w:rsid w:val="00A065F9"/>
    <w:rsid w:val="00A07F34"/>
    <w:rsid w:val="00A11684"/>
    <w:rsid w:val="00A11DFA"/>
    <w:rsid w:val="00A120F6"/>
    <w:rsid w:val="00A2162B"/>
    <w:rsid w:val="00A22154"/>
    <w:rsid w:val="00A2561D"/>
    <w:rsid w:val="00A25C38"/>
    <w:rsid w:val="00A264B4"/>
    <w:rsid w:val="00A30875"/>
    <w:rsid w:val="00A36BBE"/>
    <w:rsid w:val="00A42B6A"/>
    <w:rsid w:val="00A4307A"/>
    <w:rsid w:val="00A47A69"/>
    <w:rsid w:val="00A47EBB"/>
    <w:rsid w:val="00A50198"/>
    <w:rsid w:val="00A51CDD"/>
    <w:rsid w:val="00A5459C"/>
    <w:rsid w:val="00A55263"/>
    <w:rsid w:val="00A5579A"/>
    <w:rsid w:val="00A56678"/>
    <w:rsid w:val="00A61770"/>
    <w:rsid w:val="00A6730D"/>
    <w:rsid w:val="00A71625"/>
    <w:rsid w:val="00A719D6"/>
    <w:rsid w:val="00A71B9B"/>
    <w:rsid w:val="00A751C7"/>
    <w:rsid w:val="00A8334D"/>
    <w:rsid w:val="00A87844"/>
    <w:rsid w:val="00A9175A"/>
    <w:rsid w:val="00A931F1"/>
    <w:rsid w:val="00A93B8A"/>
    <w:rsid w:val="00A956EE"/>
    <w:rsid w:val="00A9783B"/>
    <w:rsid w:val="00AA038C"/>
    <w:rsid w:val="00AA5EC0"/>
    <w:rsid w:val="00AA7A09"/>
    <w:rsid w:val="00AB2271"/>
    <w:rsid w:val="00AB3B50"/>
    <w:rsid w:val="00AB4735"/>
    <w:rsid w:val="00AB5859"/>
    <w:rsid w:val="00AC05B1"/>
    <w:rsid w:val="00AD04B0"/>
    <w:rsid w:val="00AD2658"/>
    <w:rsid w:val="00AD356C"/>
    <w:rsid w:val="00AD3D25"/>
    <w:rsid w:val="00AD7CAB"/>
    <w:rsid w:val="00AE0E94"/>
    <w:rsid w:val="00AE2914"/>
    <w:rsid w:val="00AE6D15"/>
    <w:rsid w:val="00AF23BE"/>
    <w:rsid w:val="00AF3EB0"/>
    <w:rsid w:val="00B00992"/>
    <w:rsid w:val="00B04182"/>
    <w:rsid w:val="00B06327"/>
    <w:rsid w:val="00B07AE3"/>
    <w:rsid w:val="00B11430"/>
    <w:rsid w:val="00B13204"/>
    <w:rsid w:val="00B1326A"/>
    <w:rsid w:val="00B30461"/>
    <w:rsid w:val="00B353EB"/>
    <w:rsid w:val="00B36C73"/>
    <w:rsid w:val="00B36D38"/>
    <w:rsid w:val="00B37A47"/>
    <w:rsid w:val="00B439C4"/>
    <w:rsid w:val="00B43B32"/>
    <w:rsid w:val="00B446B4"/>
    <w:rsid w:val="00B4535E"/>
    <w:rsid w:val="00B456D7"/>
    <w:rsid w:val="00B47100"/>
    <w:rsid w:val="00B473E0"/>
    <w:rsid w:val="00B52A8C"/>
    <w:rsid w:val="00B636A8"/>
    <w:rsid w:val="00B665C6"/>
    <w:rsid w:val="00B67095"/>
    <w:rsid w:val="00B67B88"/>
    <w:rsid w:val="00B67F56"/>
    <w:rsid w:val="00B7018D"/>
    <w:rsid w:val="00B74681"/>
    <w:rsid w:val="00B77176"/>
    <w:rsid w:val="00B805AF"/>
    <w:rsid w:val="00B8309C"/>
    <w:rsid w:val="00B83585"/>
    <w:rsid w:val="00B869EC"/>
    <w:rsid w:val="00B90ABA"/>
    <w:rsid w:val="00B92F9D"/>
    <w:rsid w:val="00B9397A"/>
    <w:rsid w:val="00B950F6"/>
    <w:rsid w:val="00B962D1"/>
    <w:rsid w:val="00B9633D"/>
    <w:rsid w:val="00BA103E"/>
    <w:rsid w:val="00BA2CAC"/>
    <w:rsid w:val="00BA2EBE"/>
    <w:rsid w:val="00BA5BED"/>
    <w:rsid w:val="00BA7CD9"/>
    <w:rsid w:val="00BB0F28"/>
    <w:rsid w:val="00BB4111"/>
    <w:rsid w:val="00BB458A"/>
    <w:rsid w:val="00BB4B1C"/>
    <w:rsid w:val="00BB74BA"/>
    <w:rsid w:val="00BB7557"/>
    <w:rsid w:val="00BB7BA2"/>
    <w:rsid w:val="00BD00D3"/>
    <w:rsid w:val="00BD1659"/>
    <w:rsid w:val="00BD3AA9"/>
    <w:rsid w:val="00BD4A18"/>
    <w:rsid w:val="00BD6DB2"/>
    <w:rsid w:val="00BE0A00"/>
    <w:rsid w:val="00BE0C29"/>
    <w:rsid w:val="00BE11CF"/>
    <w:rsid w:val="00BE21AB"/>
    <w:rsid w:val="00BE55CB"/>
    <w:rsid w:val="00BE59BE"/>
    <w:rsid w:val="00BF617A"/>
    <w:rsid w:val="00C0004C"/>
    <w:rsid w:val="00C006B1"/>
    <w:rsid w:val="00C00819"/>
    <w:rsid w:val="00C0379D"/>
    <w:rsid w:val="00C03931"/>
    <w:rsid w:val="00C03ECC"/>
    <w:rsid w:val="00C0447E"/>
    <w:rsid w:val="00C05FE3"/>
    <w:rsid w:val="00C06381"/>
    <w:rsid w:val="00C1744E"/>
    <w:rsid w:val="00C2136D"/>
    <w:rsid w:val="00C2142B"/>
    <w:rsid w:val="00C214EE"/>
    <w:rsid w:val="00C2314B"/>
    <w:rsid w:val="00C2481B"/>
    <w:rsid w:val="00C24971"/>
    <w:rsid w:val="00C26BE5"/>
    <w:rsid w:val="00C26E4D"/>
    <w:rsid w:val="00C27909"/>
    <w:rsid w:val="00C27B03"/>
    <w:rsid w:val="00C314E1"/>
    <w:rsid w:val="00C34397"/>
    <w:rsid w:val="00C34AB9"/>
    <w:rsid w:val="00C358B0"/>
    <w:rsid w:val="00C4095D"/>
    <w:rsid w:val="00C4458B"/>
    <w:rsid w:val="00C55BCA"/>
    <w:rsid w:val="00C56D84"/>
    <w:rsid w:val="00C601D2"/>
    <w:rsid w:val="00C6078A"/>
    <w:rsid w:val="00C6143F"/>
    <w:rsid w:val="00C61EBB"/>
    <w:rsid w:val="00C657AB"/>
    <w:rsid w:val="00C65BCC"/>
    <w:rsid w:val="00C66970"/>
    <w:rsid w:val="00C70F96"/>
    <w:rsid w:val="00C73F46"/>
    <w:rsid w:val="00C74365"/>
    <w:rsid w:val="00C77C9E"/>
    <w:rsid w:val="00C801E2"/>
    <w:rsid w:val="00C8177F"/>
    <w:rsid w:val="00C81CC2"/>
    <w:rsid w:val="00C848BD"/>
    <w:rsid w:val="00C8691C"/>
    <w:rsid w:val="00CA05A1"/>
    <w:rsid w:val="00CA1573"/>
    <w:rsid w:val="00CA168A"/>
    <w:rsid w:val="00CA2210"/>
    <w:rsid w:val="00CA357E"/>
    <w:rsid w:val="00CA44F9"/>
    <w:rsid w:val="00CA4A69"/>
    <w:rsid w:val="00CA6D09"/>
    <w:rsid w:val="00CA7E37"/>
    <w:rsid w:val="00CB224E"/>
    <w:rsid w:val="00CB76DD"/>
    <w:rsid w:val="00CC3E0C"/>
    <w:rsid w:val="00CC58D3"/>
    <w:rsid w:val="00CC606D"/>
    <w:rsid w:val="00CC784D"/>
    <w:rsid w:val="00CD04DE"/>
    <w:rsid w:val="00CD3276"/>
    <w:rsid w:val="00CD3A1F"/>
    <w:rsid w:val="00CD4B67"/>
    <w:rsid w:val="00CF2E5B"/>
    <w:rsid w:val="00CF4A03"/>
    <w:rsid w:val="00CF54B7"/>
    <w:rsid w:val="00CF7FE7"/>
    <w:rsid w:val="00D00384"/>
    <w:rsid w:val="00D00D09"/>
    <w:rsid w:val="00D0337B"/>
    <w:rsid w:val="00D079B2"/>
    <w:rsid w:val="00D114E9"/>
    <w:rsid w:val="00D250BE"/>
    <w:rsid w:val="00D25714"/>
    <w:rsid w:val="00D30BD4"/>
    <w:rsid w:val="00D31D29"/>
    <w:rsid w:val="00D41FA3"/>
    <w:rsid w:val="00D429C6"/>
    <w:rsid w:val="00D46548"/>
    <w:rsid w:val="00D47748"/>
    <w:rsid w:val="00D47B7E"/>
    <w:rsid w:val="00D54CC3"/>
    <w:rsid w:val="00D560C6"/>
    <w:rsid w:val="00D6004A"/>
    <w:rsid w:val="00D6041A"/>
    <w:rsid w:val="00D60865"/>
    <w:rsid w:val="00D633EB"/>
    <w:rsid w:val="00D71B09"/>
    <w:rsid w:val="00D82FF7"/>
    <w:rsid w:val="00D847FE"/>
    <w:rsid w:val="00D84ACF"/>
    <w:rsid w:val="00D93480"/>
    <w:rsid w:val="00D95016"/>
    <w:rsid w:val="00D964EA"/>
    <w:rsid w:val="00D966D0"/>
    <w:rsid w:val="00D976D0"/>
    <w:rsid w:val="00DA067F"/>
    <w:rsid w:val="00DA0C59"/>
    <w:rsid w:val="00DA1E0E"/>
    <w:rsid w:val="00DA3991"/>
    <w:rsid w:val="00DA5B6D"/>
    <w:rsid w:val="00DA7919"/>
    <w:rsid w:val="00DA7A25"/>
    <w:rsid w:val="00DB54EC"/>
    <w:rsid w:val="00DB7E6C"/>
    <w:rsid w:val="00DC5434"/>
    <w:rsid w:val="00DC6A79"/>
    <w:rsid w:val="00DD1EBE"/>
    <w:rsid w:val="00DD3A9D"/>
    <w:rsid w:val="00DD5A29"/>
    <w:rsid w:val="00DD5D9D"/>
    <w:rsid w:val="00DD75B8"/>
    <w:rsid w:val="00DE35CB"/>
    <w:rsid w:val="00DE4C38"/>
    <w:rsid w:val="00DE78F6"/>
    <w:rsid w:val="00DF1B1C"/>
    <w:rsid w:val="00DF21E9"/>
    <w:rsid w:val="00E00F14"/>
    <w:rsid w:val="00E05B43"/>
    <w:rsid w:val="00E06386"/>
    <w:rsid w:val="00E07BA2"/>
    <w:rsid w:val="00E13012"/>
    <w:rsid w:val="00E14A6B"/>
    <w:rsid w:val="00E17318"/>
    <w:rsid w:val="00E20C18"/>
    <w:rsid w:val="00E24430"/>
    <w:rsid w:val="00E24EB4"/>
    <w:rsid w:val="00E250C1"/>
    <w:rsid w:val="00E30DD9"/>
    <w:rsid w:val="00E320ED"/>
    <w:rsid w:val="00E33AFB"/>
    <w:rsid w:val="00E34218"/>
    <w:rsid w:val="00E36839"/>
    <w:rsid w:val="00E40BC8"/>
    <w:rsid w:val="00E42C39"/>
    <w:rsid w:val="00E46282"/>
    <w:rsid w:val="00E5053D"/>
    <w:rsid w:val="00E52104"/>
    <w:rsid w:val="00E5216E"/>
    <w:rsid w:val="00E61401"/>
    <w:rsid w:val="00E62D65"/>
    <w:rsid w:val="00E64F6F"/>
    <w:rsid w:val="00E65BA6"/>
    <w:rsid w:val="00E82344"/>
    <w:rsid w:val="00E84C82"/>
    <w:rsid w:val="00E84D64"/>
    <w:rsid w:val="00E85A40"/>
    <w:rsid w:val="00E87408"/>
    <w:rsid w:val="00E905D7"/>
    <w:rsid w:val="00E914C4"/>
    <w:rsid w:val="00E91AEF"/>
    <w:rsid w:val="00E934F5"/>
    <w:rsid w:val="00E940F7"/>
    <w:rsid w:val="00E9579A"/>
    <w:rsid w:val="00E96961"/>
    <w:rsid w:val="00EA72EC"/>
    <w:rsid w:val="00EA7F92"/>
    <w:rsid w:val="00EB11CB"/>
    <w:rsid w:val="00EB275A"/>
    <w:rsid w:val="00EB4840"/>
    <w:rsid w:val="00EB786A"/>
    <w:rsid w:val="00EC1578"/>
    <w:rsid w:val="00EC18EF"/>
    <w:rsid w:val="00EC1C72"/>
    <w:rsid w:val="00EC3CC9"/>
    <w:rsid w:val="00EC680A"/>
    <w:rsid w:val="00EC6D4A"/>
    <w:rsid w:val="00ED0BC1"/>
    <w:rsid w:val="00EE2B01"/>
    <w:rsid w:val="00EE2BED"/>
    <w:rsid w:val="00EE374B"/>
    <w:rsid w:val="00EE382B"/>
    <w:rsid w:val="00EF03FA"/>
    <w:rsid w:val="00EF455F"/>
    <w:rsid w:val="00EF537C"/>
    <w:rsid w:val="00EF67CE"/>
    <w:rsid w:val="00F03C77"/>
    <w:rsid w:val="00F11BB5"/>
    <w:rsid w:val="00F139A9"/>
    <w:rsid w:val="00F1417B"/>
    <w:rsid w:val="00F24EDD"/>
    <w:rsid w:val="00F26B94"/>
    <w:rsid w:val="00F301F6"/>
    <w:rsid w:val="00F32D47"/>
    <w:rsid w:val="00F34B99"/>
    <w:rsid w:val="00F4427F"/>
    <w:rsid w:val="00F44588"/>
    <w:rsid w:val="00F52DAB"/>
    <w:rsid w:val="00F543F0"/>
    <w:rsid w:val="00F55748"/>
    <w:rsid w:val="00F572C1"/>
    <w:rsid w:val="00F6463A"/>
    <w:rsid w:val="00F64BDC"/>
    <w:rsid w:val="00F65FE0"/>
    <w:rsid w:val="00F707A5"/>
    <w:rsid w:val="00F74332"/>
    <w:rsid w:val="00F77677"/>
    <w:rsid w:val="00F81D29"/>
    <w:rsid w:val="00F82827"/>
    <w:rsid w:val="00F872C1"/>
    <w:rsid w:val="00F91C4D"/>
    <w:rsid w:val="00F92FD9"/>
    <w:rsid w:val="00F95F71"/>
    <w:rsid w:val="00FA6684"/>
    <w:rsid w:val="00FA6F43"/>
    <w:rsid w:val="00FA731E"/>
    <w:rsid w:val="00FA7D40"/>
    <w:rsid w:val="00FA7FEF"/>
    <w:rsid w:val="00FB0818"/>
    <w:rsid w:val="00FB28DA"/>
    <w:rsid w:val="00FB2B38"/>
    <w:rsid w:val="00FB3A4F"/>
    <w:rsid w:val="00FB4054"/>
    <w:rsid w:val="00FC11C9"/>
    <w:rsid w:val="00FC5FC8"/>
    <w:rsid w:val="00FC6358"/>
    <w:rsid w:val="00FC77DB"/>
    <w:rsid w:val="00FD320D"/>
    <w:rsid w:val="00FE23DE"/>
    <w:rsid w:val="00FF60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a">
    <w:name w:val="Normal"/>
    <w:qFormat/>
    <w:rsid w:val="00035925"/>
    <w:pPr>
      <w:widowControl w:val="0"/>
      <w:jc w:val="both"/>
    </w:pPr>
    <w:rPr>
      <w:kern w:val="2"/>
      <w:sz w:val="21"/>
      <w:szCs w:val="24"/>
    </w:rPr>
  </w:style>
  <w:style w:type="paragraph" w:styleId="1">
    <w:name w:val="heading 1"/>
    <w:basedOn w:val="afa"/>
    <w:next w:val="afa"/>
    <w:link w:val="1Char"/>
    <w:uiPriority w:val="99"/>
    <w:qFormat/>
    <w:rsid w:val="00FB28DA"/>
    <w:pPr>
      <w:keepNext/>
      <w:keepLines/>
      <w:spacing w:before="340" w:after="330" w:line="578" w:lineRule="auto"/>
      <w:outlineLvl w:val="0"/>
    </w:pPr>
    <w:rPr>
      <w:rFonts w:eastAsia="黑体"/>
      <w:b/>
      <w:bCs/>
      <w:kern w:val="44"/>
      <w:sz w:val="32"/>
      <w:szCs w:val="44"/>
    </w:rPr>
  </w:style>
  <w:style w:type="character" w:default="1" w:styleId="afb">
    <w:name w:val="Default Paragraph Font"/>
    <w:uiPriority w:val="1"/>
    <w:semiHidden/>
    <w:unhideWhenUsed/>
  </w:style>
  <w:style w:type="table" w:default="1" w:styleId="afc">
    <w:name w:val="Normal Table"/>
    <w:uiPriority w:val="99"/>
    <w:semiHidden/>
    <w:unhideWhenUsed/>
    <w:qFormat/>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customStyle="1" w:styleId="afe">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b"/>
    <w:link w:val="afe"/>
    <w:rsid w:val="00035925"/>
    <w:rPr>
      <w:rFonts w:ascii="宋体"/>
      <w:noProof/>
      <w:sz w:val="21"/>
      <w:lang w:val="en-US" w:eastAsia="zh-CN" w:bidi="ar-SA"/>
    </w:rPr>
  </w:style>
  <w:style w:type="paragraph" w:customStyle="1" w:styleId="a1">
    <w:name w:val="一级条标题"/>
    <w:next w:val="afe"/>
    <w:rsid w:val="001C149C"/>
    <w:pPr>
      <w:numPr>
        <w:ilvl w:val="1"/>
        <w:numId w:val="17"/>
      </w:numPr>
      <w:spacing w:beforeLines="50" w:afterLines="50"/>
      <w:outlineLvl w:val="2"/>
    </w:pPr>
    <w:rPr>
      <w:rFonts w:ascii="黑体" w:eastAsia="黑体"/>
      <w:sz w:val="21"/>
      <w:szCs w:val="21"/>
    </w:rPr>
  </w:style>
  <w:style w:type="paragraph" w:customStyle="1" w:styleId="aff">
    <w:name w:val="标准书脚_奇数页"/>
    <w:rsid w:val="000A48B1"/>
    <w:pPr>
      <w:spacing w:before="120"/>
      <w:ind w:right="198"/>
      <w:jc w:val="right"/>
    </w:pPr>
    <w:rPr>
      <w:rFonts w:ascii="宋体"/>
      <w:sz w:val="18"/>
      <w:szCs w:val="18"/>
    </w:rPr>
  </w:style>
  <w:style w:type="paragraph" w:customStyle="1" w:styleId="aff0">
    <w:name w:val="标准书眉_奇数页"/>
    <w:next w:val="afa"/>
    <w:rsid w:val="0074741B"/>
    <w:pPr>
      <w:tabs>
        <w:tab w:val="center" w:pos="4154"/>
        <w:tab w:val="right" w:pos="8306"/>
      </w:tabs>
      <w:spacing w:after="220"/>
      <w:jc w:val="right"/>
    </w:pPr>
    <w:rPr>
      <w:rFonts w:ascii="黑体" w:eastAsia="黑体"/>
      <w:noProof/>
      <w:sz w:val="21"/>
      <w:szCs w:val="21"/>
    </w:rPr>
  </w:style>
  <w:style w:type="paragraph" w:customStyle="1" w:styleId="a0">
    <w:name w:val="章标题"/>
    <w:next w:val="afe"/>
    <w:rsid w:val="001C149C"/>
    <w:pPr>
      <w:numPr>
        <w:numId w:val="17"/>
      </w:numPr>
      <w:spacing w:beforeLines="100" w:afterLines="100"/>
      <w:jc w:val="both"/>
      <w:outlineLvl w:val="1"/>
    </w:pPr>
    <w:rPr>
      <w:rFonts w:ascii="黑体" w:eastAsia="黑体"/>
      <w:sz w:val="21"/>
    </w:rPr>
  </w:style>
  <w:style w:type="paragraph" w:customStyle="1" w:styleId="a2">
    <w:name w:val="二级条标题"/>
    <w:basedOn w:val="a1"/>
    <w:next w:val="afe"/>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8">
    <w:name w:val="列项——（一级）"/>
    <w:rsid w:val="00BE55CB"/>
    <w:pPr>
      <w:widowControl w:val="0"/>
      <w:numPr>
        <w:numId w:val="4"/>
      </w:numPr>
      <w:jc w:val="both"/>
    </w:pPr>
    <w:rPr>
      <w:rFonts w:ascii="宋体"/>
      <w:sz w:val="21"/>
    </w:rPr>
  </w:style>
  <w:style w:type="paragraph" w:customStyle="1" w:styleId="a9">
    <w:name w:val="列项●（二级）"/>
    <w:rsid w:val="00BE55CB"/>
    <w:pPr>
      <w:numPr>
        <w:ilvl w:val="1"/>
        <w:numId w:val="4"/>
      </w:numPr>
      <w:tabs>
        <w:tab w:val="left" w:pos="840"/>
      </w:tabs>
      <w:jc w:val="both"/>
    </w:pPr>
    <w:rPr>
      <w:rFonts w:ascii="宋体"/>
      <w:sz w:val="21"/>
    </w:rPr>
  </w:style>
  <w:style w:type="paragraph" w:customStyle="1" w:styleId="aff1">
    <w:name w:val="目次、标准名称标题"/>
    <w:basedOn w:val="afa"/>
    <w:next w:val="afe"/>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2"/>
    <w:next w:val="afe"/>
    <w:rsid w:val="001C149C"/>
    <w:pPr>
      <w:numPr>
        <w:ilvl w:val="3"/>
      </w:numPr>
      <w:ind w:left="3544"/>
      <w:outlineLvl w:val="4"/>
    </w:pPr>
  </w:style>
  <w:style w:type="paragraph" w:customStyle="1" w:styleId="aff2">
    <w:name w:val="示例"/>
    <w:next w:val="aff3"/>
    <w:rsid w:val="005A5EAF"/>
    <w:pPr>
      <w:widowControl w:val="0"/>
      <w:ind w:firstLine="363"/>
      <w:jc w:val="both"/>
    </w:pPr>
    <w:rPr>
      <w:rFonts w:ascii="宋体"/>
      <w:sz w:val="18"/>
      <w:szCs w:val="18"/>
    </w:rPr>
  </w:style>
  <w:style w:type="paragraph" w:customStyle="1" w:styleId="ad">
    <w:name w:val="数字编号列项（二级）"/>
    <w:rsid w:val="003E5729"/>
    <w:pPr>
      <w:numPr>
        <w:ilvl w:val="1"/>
        <w:numId w:val="16"/>
      </w:numPr>
      <w:jc w:val="both"/>
    </w:pPr>
    <w:rPr>
      <w:rFonts w:ascii="宋体"/>
      <w:sz w:val="21"/>
    </w:rPr>
  </w:style>
  <w:style w:type="paragraph" w:customStyle="1" w:styleId="a4">
    <w:name w:val="四级条标题"/>
    <w:basedOn w:val="a3"/>
    <w:next w:val="afe"/>
    <w:rsid w:val="001C149C"/>
    <w:pPr>
      <w:numPr>
        <w:ilvl w:val="4"/>
      </w:numPr>
      <w:outlineLvl w:val="5"/>
    </w:pPr>
  </w:style>
  <w:style w:type="paragraph" w:customStyle="1" w:styleId="a5">
    <w:name w:val="五级条标题"/>
    <w:basedOn w:val="a4"/>
    <w:next w:val="afe"/>
    <w:rsid w:val="001C149C"/>
    <w:pPr>
      <w:numPr>
        <w:ilvl w:val="5"/>
      </w:numPr>
      <w:outlineLvl w:val="6"/>
    </w:pPr>
  </w:style>
  <w:style w:type="paragraph" w:styleId="aff4">
    <w:name w:val="footer"/>
    <w:basedOn w:val="afa"/>
    <w:rsid w:val="00294E70"/>
    <w:pPr>
      <w:snapToGrid w:val="0"/>
      <w:ind w:rightChars="100" w:right="210"/>
      <w:jc w:val="right"/>
    </w:pPr>
    <w:rPr>
      <w:sz w:val="18"/>
      <w:szCs w:val="18"/>
    </w:rPr>
  </w:style>
  <w:style w:type="paragraph" w:styleId="aff5">
    <w:name w:val="header"/>
    <w:basedOn w:val="afa"/>
    <w:rsid w:val="00930116"/>
    <w:pPr>
      <w:snapToGrid w:val="0"/>
      <w:jc w:val="left"/>
    </w:pPr>
    <w:rPr>
      <w:sz w:val="18"/>
      <w:szCs w:val="18"/>
    </w:rPr>
  </w:style>
  <w:style w:type="paragraph" w:customStyle="1" w:styleId="aff6">
    <w:name w:val="注："/>
    <w:next w:val="afe"/>
    <w:rsid w:val="000D718B"/>
    <w:pPr>
      <w:widowControl w:val="0"/>
      <w:autoSpaceDE w:val="0"/>
      <w:autoSpaceDN w:val="0"/>
      <w:ind w:left="726" w:hanging="363"/>
      <w:jc w:val="both"/>
    </w:pPr>
    <w:rPr>
      <w:rFonts w:ascii="宋体"/>
      <w:sz w:val="18"/>
      <w:szCs w:val="18"/>
    </w:rPr>
  </w:style>
  <w:style w:type="paragraph" w:customStyle="1" w:styleId="aff7">
    <w:name w:val="注×："/>
    <w:rsid w:val="000D718B"/>
    <w:pPr>
      <w:widowControl w:val="0"/>
      <w:autoSpaceDE w:val="0"/>
      <w:autoSpaceDN w:val="0"/>
      <w:ind w:left="811" w:hanging="448"/>
      <w:jc w:val="both"/>
    </w:pPr>
    <w:rPr>
      <w:rFonts w:ascii="宋体"/>
      <w:sz w:val="18"/>
      <w:szCs w:val="18"/>
    </w:rPr>
  </w:style>
  <w:style w:type="paragraph" w:customStyle="1" w:styleId="ac">
    <w:name w:val="字母编号列项（一级）"/>
    <w:rsid w:val="003E5729"/>
    <w:pPr>
      <w:numPr>
        <w:numId w:val="16"/>
      </w:numPr>
      <w:jc w:val="both"/>
    </w:pPr>
    <w:rPr>
      <w:rFonts w:ascii="宋体"/>
      <w:sz w:val="21"/>
    </w:rPr>
  </w:style>
  <w:style w:type="paragraph" w:customStyle="1" w:styleId="aa">
    <w:name w:val="列项◆（三级）"/>
    <w:basedOn w:val="afa"/>
    <w:rsid w:val="00BE55CB"/>
    <w:pPr>
      <w:numPr>
        <w:ilvl w:val="2"/>
        <w:numId w:val="4"/>
      </w:numPr>
    </w:pPr>
    <w:rPr>
      <w:rFonts w:ascii="宋体"/>
      <w:szCs w:val="21"/>
    </w:rPr>
  </w:style>
  <w:style w:type="paragraph" w:customStyle="1" w:styleId="ae">
    <w:name w:val="编号列项（三级）"/>
    <w:rsid w:val="003E5729"/>
    <w:pPr>
      <w:numPr>
        <w:ilvl w:val="2"/>
        <w:numId w:val="16"/>
      </w:numPr>
    </w:pPr>
    <w:rPr>
      <w:rFonts w:ascii="宋体"/>
      <w:sz w:val="21"/>
    </w:rPr>
  </w:style>
  <w:style w:type="paragraph" w:customStyle="1" w:styleId="aff8">
    <w:name w:val="示例×："/>
    <w:basedOn w:val="a0"/>
    <w:qFormat/>
    <w:rsid w:val="007E1980"/>
    <w:pPr>
      <w:numPr>
        <w:numId w:val="0"/>
      </w:numPr>
      <w:spacing w:beforeLines="0" w:afterLines="0"/>
      <w:ind w:firstLine="363"/>
      <w:outlineLvl w:val="9"/>
    </w:pPr>
    <w:rPr>
      <w:rFonts w:ascii="宋体" w:eastAsia="宋体"/>
      <w:sz w:val="18"/>
      <w:szCs w:val="18"/>
    </w:rPr>
  </w:style>
  <w:style w:type="paragraph" w:customStyle="1" w:styleId="aff9">
    <w:name w:val="二级无"/>
    <w:basedOn w:val="a2"/>
    <w:rsid w:val="001C149C"/>
    <w:pPr>
      <w:spacing w:beforeLines="0" w:afterLines="0"/>
    </w:pPr>
    <w:rPr>
      <w:rFonts w:ascii="宋体" w:eastAsia="宋体"/>
    </w:rPr>
  </w:style>
  <w:style w:type="paragraph" w:customStyle="1" w:styleId="affa">
    <w:name w:val="注：（正文）"/>
    <w:basedOn w:val="aff6"/>
    <w:next w:val="afe"/>
    <w:rsid w:val="000D718B"/>
  </w:style>
  <w:style w:type="paragraph" w:customStyle="1" w:styleId="a">
    <w:name w:val="注×：（正文）"/>
    <w:rsid w:val="000D718B"/>
    <w:pPr>
      <w:numPr>
        <w:numId w:val="5"/>
      </w:numPr>
      <w:jc w:val="both"/>
    </w:pPr>
    <w:rPr>
      <w:rFonts w:ascii="宋体"/>
      <w:sz w:val="18"/>
      <w:szCs w:val="18"/>
    </w:rPr>
  </w:style>
  <w:style w:type="paragraph" w:customStyle="1" w:styleId="affb">
    <w:name w:val="标准标志"/>
    <w:next w:val="afa"/>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c">
    <w:name w:val="标准称谓"/>
    <w:next w:val="afa"/>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d">
    <w:name w:val="标准书脚_偶数页"/>
    <w:rsid w:val="000A48B1"/>
    <w:pPr>
      <w:spacing w:before="120"/>
      <w:ind w:left="221"/>
    </w:pPr>
    <w:rPr>
      <w:rFonts w:ascii="宋体"/>
      <w:sz w:val="18"/>
      <w:szCs w:val="18"/>
    </w:rPr>
  </w:style>
  <w:style w:type="paragraph" w:customStyle="1" w:styleId="affe">
    <w:name w:val="标准书眉_偶数页"/>
    <w:basedOn w:val="aff0"/>
    <w:next w:val="afa"/>
    <w:rsid w:val="0074741B"/>
    <w:pPr>
      <w:jc w:val="left"/>
    </w:pPr>
  </w:style>
  <w:style w:type="paragraph" w:customStyle="1" w:styleId="afff">
    <w:name w:val="标准书眉一"/>
    <w:rsid w:val="00083A09"/>
    <w:pPr>
      <w:jc w:val="both"/>
    </w:pPr>
  </w:style>
  <w:style w:type="paragraph" w:customStyle="1" w:styleId="afff0">
    <w:name w:val="参考文献"/>
    <w:basedOn w:val="afa"/>
    <w:next w:val="afe"/>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1">
    <w:name w:val="参考文献、索引标题"/>
    <w:basedOn w:val="afa"/>
    <w:next w:val="afe"/>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2">
    <w:name w:val="Hyperlink"/>
    <w:basedOn w:val="afb"/>
    <w:uiPriority w:val="99"/>
    <w:rsid w:val="00083A09"/>
    <w:rPr>
      <w:noProof/>
      <w:color w:val="0000FF"/>
      <w:spacing w:val="0"/>
      <w:w w:val="100"/>
      <w:szCs w:val="21"/>
      <w:u w:val="single"/>
    </w:rPr>
  </w:style>
  <w:style w:type="character" w:customStyle="1" w:styleId="afff3">
    <w:name w:val="发布"/>
    <w:basedOn w:val="afb"/>
    <w:rsid w:val="00C2314B"/>
    <w:rPr>
      <w:rFonts w:ascii="黑体" w:eastAsia="黑体"/>
      <w:spacing w:val="85"/>
      <w:w w:val="100"/>
      <w:position w:val="3"/>
      <w:sz w:val="28"/>
      <w:szCs w:val="28"/>
    </w:rPr>
  </w:style>
  <w:style w:type="paragraph" w:customStyle="1" w:styleId="afff4">
    <w:name w:val="发布部门"/>
    <w:next w:val="afe"/>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5">
    <w:name w:val="发布日期"/>
    <w:rsid w:val="00EC3CC9"/>
    <w:pPr>
      <w:framePr w:w="3997" w:h="471" w:hRule="exact" w:vSpace="181" w:wrap="around" w:hAnchor="page" w:x="7089" w:y="14097" w:anchorLock="1"/>
    </w:pPr>
    <w:rPr>
      <w:rFonts w:eastAsia="黑体"/>
      <w:sz w:val="28"/>
    </w:rPr>
  </w:style>
  <w:style w:type="paragraph" w:customStyle="1" w:styleId="afff6">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8">
    <w:name w:val="封面标准英文名称"/>
    <w:basedOn w:val="afff7"/>
    <w:rsid w:val="001C21AC"/>
    <w:pPr>
      <w:framePr w:wrap="around"/>
      <w:spacing w:before="370" w:line="400" w:lineRule="exact"/>
    </w:pPr>
    <w:rPr>
      <w:rFonts w:ascii="Times New Roman"/>
      <w:sz w:val="28"/>
      <w:szCs w:val="28"/>
    </w:rPr>
  </w:style>
  <w:style w:type="paragraph" w:customStyle="1" w:styleId="afff9">
    <w:name w:val="封面一致性程度标识"/>
    <w:basedOn w:val="afff8"/>
    <w:rsid w:val="00083A09"/>
    <w:pPr>
      <w:framePr w:wrap="around"/>
      <w:spacing w:before="440"/>
    </w:pPr>
    <w:rPr>
      <w:rFonts w:ascii="宋体" w:eastAsia="宋体"/>
    </w:rPr>
  </w:style>
  <w:style w:type="paragraph" w:customStyle="1" w:styleId="afffa">
    <w:name w:val="封面标准文稿类别"/>
    <w:basedOn w:val="afff9"/>
    <w:rsid w:val="0054264B"/>
    <w:pPr>
      <w:framePr w:wrap="around"/>
      <w:spacing w:after="160" w:line="240" w:lineRule="auto"/>
    </w:pPr>
    <w:rPr>
      <w:sz w:val="24"/>
    </w:rPr>
  </w:style>
  <w:style w:type="paragraph" w:customStyle="1" w:styleId="afffb">
    <w:name w:val="封面标准文稿编辑信息"/>
    <w:basedOn w:val="afffa"/>
    <w:rsid w:val="00083A09"/>
    <w:pPr>
      <w:framePr w:wrap="around"/>
      <w:spacing w:before="180" w:line="180" w:lineRule="exact"/>
    </w:pPr>
    <w:rPr>
      <w:sz w:val="21"/>
    </w:rPr>
  </w:style>
  <w:style w:type="paragraph" w:customStyle="1" w:styleId="afffc">
    <w:name w:val="封面正文"/>
    <w:rsid w:val="00083A09"/>
    <w:pPr>
      <w:jc w:val="both"/>
    </w:pPr>
  </w:style>
  <w:style w:type="paragraph" w:customStyle="1" w:styleId="af1">
    <w:name w:val="附录标识"/>
    <w:basedOn w:val="afa"/>
    <w:next w:val="afe"/>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d">
    <w:name w:val="附录标题"/>
    <w:basedOn w:val="afe"/>
    <w:next w:val="afe"/>
    <w:rsid w:val="00083A09"/>
    <w:pPr>
      <w:ind w:firstLineChars="0" w:firstLine="0"/>
      <w:jc w:val="center"/>
    </w:pPr>
    <w:rPr>
      <w:rFonts w:ascii="黑体" w:eastAsia="黑体"/>
    </w:rPr>
  </w:style>
  <w:style w:type="paragraph" w:customStyle="1" w:styleId="af">
    <w:name w:val="附录表标号"/>
    <w:basedOn w:val="afa"/>
    <w:next w:val="afe"/>
    <w:rsid w:val="00083A09"/>
    <w:pPr>
      <w:numPr>
        <w:numId w:val="7"/>
      </w:numPr>
      <w:tabs>
        <w:tab w:val="clear" w:pos="0"/>
      </w:tabs>
      <w:spacing w:line="14" w:lineRule="exact"/>
      <w:ind w:left="811" w:hanging="448"/>
      <w:jc w:val="center"/>
      <w:outlineLvl w:val="0"/>
    </w:pPr>
    <w:rPr>
      <w:color w:val="FFFFFF"/>
    </w:rPr>
  </w:style>
  <w:style w:type="paragraph" w:customStyle="1" w:styleId="af0">
    <w:name w:val="附录表标题"/>
    <w:basedOn w:val="afa"/>
    <w:next w:val="afe"/>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4">
    <w:name w:val="附录二级条标题"/>
    <w:basedOn w:val="afa"/>
    <w:next w:val="afe"/>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e">
    <w:name w:val="附录二级无"/>
    <w:basedOn w:val="af4"/>
    <w:rsid w:val="00BF617A"/>
    <w:pPr>
      <w:tabs>
        <w:tab w:val="clear" w:pos="360"/>
      </w:tabs>
      <w:spacing w:beforeLines="0" w:afterLines="0"/>
    </w:pPr>
    <w:rPr>
      <w:rFonts w:ascii="宋体" w:eastAsia="宋体"/>
      <w:szCs w:val="21"/>
    </w:rPr>
  </w:style>
  <w:style w:type="paragraph" w:customStyle="1" w:styleId="affff">
    <w:name w:val="附录公式"/>
    <w:basedOn w:val="afe"/>
    <w:next w:val="afe"/>
    <w:link w:val="Char0"/>
    <w:qFormat/>
    <w:rsid w:val="00083A09"/>
  </w:style>
  <w:style w:type="character" w:customStyle="1" w:styleId="Char0">
    <w:name w:val="附录公式 Char"/>
    <w:basedOn w:val="Char"/>
    <w:link w:val="affff"/>
    <w:rsid w:val="00083A09"/>
    <w:rPr>
      <w:rFonts w:ascii="宋体"/>
      <w:noProof/>
      <w:sz w:val="21"/>
      <w:lang w:val="en-US" w:eastAsia="zh-CN" w:bidi="ar-SA"/>
    </w:rPr>
  </w:style>
  <w:style w:type="paragraph" w:customStyle="1" w:styleId="affff0">
    <w:name w:val="附录公式编号制表符"/>
    <w:basedOn w:val="afa"/>
    <w:next w:val="afe"/>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5">
    <w:name w:val="附录三级条标题"/>
    <w:basedOn w:val="af4"/>
    <w:next w:val="afe"/>
    <w:rsid w:val="00083A09"/>
    <w:pPr>
      <w:numPr>
        <w:ilvl w:val="4"/>
      </w:numPr>
      <w:tabs>
        <w:tab w:val="num" w:pos="360"/>
      </w:tabs>
      <w:outlineLvl w:val="4"/>
    </w:pPr>
  </w:style>
  <w:style w:type="paragraph" w:customStyle="1" w:styleId="affff1">
    <w:name w:val="附录三级无"/>
    <w:basedOn w:val="af5"/>
    <w:rsid w:val="00BF617A"/>
    <w:pPr>
      <w:tabs>
        <w:tab w:val="clear" w:pos="360"/>
      </w:tabs>
      <w:spacing w:beforeLines="0" w:afterLines="0"/>
    </w:pPr>
    <w:rPr>
      <w:rFonts w:ascii="宋体" w:eastAsia="宋体"/>
      <w:szCs w:val="21"/>
    </w:rPr>
  </w:style>
  <w:style w:type="paragraph" w:customStyle="1" w:styleId="af9">
    <w:name w:val="附录数字编号列项（二级）"/>
    <w:qFormat/>
    <w:rsid w:val="00A751C7"/>
    <w:pPr>
      <w:numPr>
        <w:ilvl w:val="1"/>
        <w:numId w:val="10"/>
      </w:numPr>
    </w:pPr>
    <w:rPr>
      <w:rFonts w:ascii="宋体"/>
      <w:sz w:val="21"/>
    </w:rPr>
  </w:style>
  <w:style w:type="paragraph" w:customStyle="1" w:styleId="af6">
    <w:name w:val="附录四级条标题"/>
    <w:basedOn w:val="af5"/>
    <w:next w:val="afe"/>
    <w:rsid w:val="00083A09"/>
    <w:pPr>
      <w:numPr>
        <w:ilvl w:val="5"/>
      </w:numPr>
      <w:tabs>
        <w:tab w:val="num" w:pos="360"/>
      </w:tabs>
      <w:outlineLvl w:val="5"/>
    </w:pPr>
  </w:style>
  <w:style w:type="paragraph" w:customStyle="1" w:styleId="affff2">
    <w:name w:val="附录四级无"/>
    <w:basedOn w:val="af6"/>
    <w:rsid w:val="00BF617A"/>
    <w:pPr>
      <w:tabs>
        <w:tab w:val="clear" w:pos="360"/>
      </w:tabs>
      <w:spacing w:beforeLines="0" w:afterLines="0"/>
    </w:pPr>
    <w:rPr>
      <w:rFonts w:ascii="宋体" w:eastAsia="宋体"/>
      <w:szCs w:val="21"/>
    </w:rPr>
  </w:style>
  <w:style w:type="paragraph" w:customStyle="1" w:styleId="a6">
    <w:name w:val="附录图标号"/>
    <w:basedOn w:val="afa"/>
    <w:rsid w:val="00083A09"/>
    <w:pPr>
      <w:keepNext/>
      <w:pageBreakBefore/>
      <w:widowControl/>
      <w:numPr>
        <w:numId w:val="8"/>
      </w:numPr>
      <w:spacing w:line="14" w:lineRule="exact"/>
      <w:ind w:left="0" w:firstLine="363"/>
      <w:jc w:val="center"/>
      <w:outlineLvl w:val="0"/>
    </w:pPr>
    <w:rPr>
      <w:color w:val="FFFFFF"/>
    </w:rPr>
  </w:style>
  <w:style w:type="paragraph" w:customStyle="1" w:styleId="a7">
    <w:name w:val="附录图标题"/>
    <w:basedOn w:val="afa"/>
    <w:next w:val="afe"/>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7">
    <w:name w:val="附录五级条标题"/>
    <w:basedOn w:val="af6"/>
    <w:next w:val="afe"/>
    <w:rsid w:val="00083A09"/>
    <w:pPr>
      <w:numPr>
        <w:ilvl w:val="6"/>
      </w:numPr>
      <w:tabs>
        <w:tab w:val="num" w:pos="360"/>
      </w:tabs>
      <w:outlineLvl w:val="6"/>
    </w:pPr>
  </w:style>
  <w:style w:type="paragraph" w:customStyle="1" w:styleId="affff3">
    <w:name w:val="附录五级无"/>
    <w:basedOn w:val="af7"/>
    <w:rsid w:val="00BF617A"/>
    <w:pPr>
      <w:tabs>
        <w:tab w:val="clear" w:pos="360"/>
      </w:tabs>
      <w:spacing w:beforeLines="0" w:afterLines="0"/>
    </w:pPr>
    <w:rPr>
      <w:rFonts w:ascii="宋体" w:eastAsia="宋体"/>
      <w:szCs w:val="21"/>
    </w:rPr>
  </w:style>
  <w:style w:type="paragraph" w:customStyle="1" w:styleId="af2">
    <w:name w:val="附录章标题"/>
    <w:next w:val="afe"/>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3">
    <w:name w:val="附录一级条标题"/>
    <w:basedOn w:val="af2"/>
    <w:next w:val="afe"/>
    <w:rsid w:val="00083A09"/>
    <w:pPr>
      <w:numPr>
        <w:ilvl w:val="2"/>
      </w:numPr>
      <w:tabs>
        <w:tab w:val="num" w:pos="360"/>
      </w:tabs>
      <w:autoSpaceDN w:val="0"/>
      <w:spacing w:beforeLines="50" w:afterLines="50"/>
      <w:outlineLvl w:val="2"/>
    </w:pPr>
  </w:style>
  <w:style w:type="paragraph" w:customStyle="1" w:styleId="affff4">
    <w:name w:val="附录一级无"/>
    <w:basedOn w:val="af3"/>
    <w:rsid w:val="00BF617A"/>
    <w:pPr>
      <w:tabs>
        <w:tab w:val="clear" w:pos="360"/>
      </w:tabs>
      <w:spacing w:beforeLines="0" w:afterLines="0"/>
    </w:pPr>
    <w:rPr>
      <w:rFonts w:ascii="宋体" w:eastAsia="宋体"/>
      <w:szCs w:val="21"/>
    </w:rPr>
  </w:style>
  <w:style w:type="paragraph" w:customStyle="1" w:styleId="af8">
    <w:name w:val="附录字母编号列项（一级）"/>
    <w:qFormat/>
    <w:rsid w:val="00A751C7"/>
    <w:pPr>
      <w:numPr>
        <w:numId w:val="10"/>
      </w:numPr>
    </w:pPr>
    <w:rPr>
      <w:rFonts w:ascii="宋体"/>
      <w:noProof/>
      <w:sz w:val="21"/>
    </w:rPr>
  </w:style>
  <w:style w:type="paragraph" w:styleId="ab">
    <w:name w:val="footnote text"/>
    <w:basedOn w:val="afa"/>
    <w:rsid w:val="00074FBE"/>
    <w:pPr>
      <w:numPr>
        <w:numId w:val="12"/>
      </w:numPr>
      <w:snapToGrid w:val="0"/>
      <w:jc w:val="left"/>
    </w:pPr>
    <w:rPr>
      <w:rFonts w:ascii="宋体"/>
      <w:sz w:val="18"/>
      <w:szCs w:val="18"/>
    </w:rPr>
  </w:style>
  <w:style w:type="character" w:styleId="affff5">
    <w:name w:val="footnote reference"/>
    <w:basedOn w:val="afb"/>
    <w:semiHidden/>
    <w:rsid w:val="00083A09"/>
    <w:rPr>
      <w:vertAlign w:val="superscript"/>
    </w:rPr>
  </w:style>
  <w:style w:type="paragraph" w:customStyle="1" w:styleId="affff6">
    <w:name w:val="列项说明"/>
    <w:basedOn w:val="afa"/>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7">
    <w:name w:val="列项说明数字编号"/>
    <w:rsid w:val="00083A09"/>
    <w:pPr>
      <w:ind w:leftChars="400" w:left="600" w:hangingChars="200" w:hanging="200"/>
    </w:pPr>
    <w:rPr>
      <w:rFonts w:ascii="宋体"/>
      <w:sz w:val="21"/>
    </w:rPr>
  </w:style>
  <w:style w:type="paragraph" w:customStyle="1" w:styleId="affff8">
    <w:name w:val="目次、索引正文"/>
    <w:rsid w:val="00083A09"/>
    <w:pPr>
      <w:spacing w:line="320" w:lineRule="exact"/>
      <w:jc w:val="both"/>
    </w:pPr>
    <w:rPr>
      <w:rFonts w:ascii="宋体"/>
      <w:sz w:val="21"/>
    </w:rPr>
  </w:style>
  <w:style w:type="paragraph" w:styleId="3">
    <w:name w:val="toc 3"/>
    <w:basedOn w:val="afa"/>
    <w:next w:val="afa"/>
    <w:autoRedefine/>
    <w:uiPriority w:val="39"/>
    <w:rsid w:val="00961C93"/>
    <w:pPr>
      <w:tabs>
        <w:tab w:val="right" w:leader="dot" w:pos="9241"/>
      </w:tabs>
      <w:ind w:firstLineChars="100" w:firstLine="102"/>
      <w:jc w:val="left"/>
    </w:pPr>
    <w:rPr>
      <w:rFonts w:ascii="宋体"/>
      <w:szCs w:val="21"/>
    </w:rPr>
  </w:style>
  <w:style w:type="paragraph" w:styleId="4">
    <w:name w:val="toc 4"/>
    <w:basedOn w:val="afa"/>
    <w:next w:val="afa"/>
    <w:autoRedefine/>
    <w:semiHidden/>
    <w:rsid w:val="00961C93"/>
    <w:pPr>
      <w:tabs>
        <w:tab w:val="right" w:leader="dot" w:pos="9241"/>
      </w:tabs>
      <w:ind w:firstLineChars="200" w:firstLine="198"/>
      <w:jc w:val="left"/>
    </w:pPr>
    <w:rPr>
      <w:rFonts w:ascii="宋体"/>
      <w:szCs w:val="21"/>
    </w:rPr>
  </w:style>
  <w:style w:type="paragraph" w:styleId="5">
    <w:name w:val="toc 5"/>
    <w:basedOn w:val="afa"/>
    <w:next w:val="afa"/>
    <w:autoRedefine/>
    <w:semiHidden/>
    <w:rsid w:val="00961C93"/>
    <w:pPr>
      <w:tabs>
        <w:tab w:val="right" w:leader="dot" w:pos="9241"/>
      </w:tabs>
      <w:ind w:firstLineChars="300" w:firstLine="300"/>
      <w:jc w:val="left"/>
    </w:pPr>
    <w:rPr>
      <w:rFonts w:ascii="宋体"/>
      <w:szCs w:val="21"/>
    </w:rPr>
  </w:style>
  <w:style w:type="paragraph" w:styleId="6">
    <w:name w:val="toc 6"/>
    <w:basedOn w:val="afa"/>
    <w:next w:val="afa"/>
    <w:autoRedefine/>
    <w:semiHidden/>
    <w:rsid w:val="00961C93"/>
    <w:pPr>
      <w:tabs>
        <w:tab w:val="right" w:leader="dot" w:pos="9241"/>
      </w:tabs>
      <w:ind w:firstLineChars="400" w:firstLine="403"/>
      <w:jc w:val="left"/>
    </w:pPr>
    <w:rPr>
      <w:rFonts w:ascii="宋体"/>
      <w:szCs w:val="21"/>
    </w:rPr>
  </w:style>
  <w:style w:type="paragraph" w:styleId="7">
    <w:name w:val="toc 7"/>
    <w:basedOn w:val="afa"/>
    <w:next w:val="afa"/>
    <w:autoRedefine/>
    <w:semiHidden/>
    <w:rsid w:val="00961C93"/>
    <w:pPr>
      <w:tabs>
        <w:tab w:val="right" w:leader="dot" w:pos="9241"/>
      </w:tabs>
      <w:ind w:firstLineChars="500" w:firstLine="505"/>
      <w:jc w:val="left"/>
    </w:pPr>
    <w:rPr>
      <w:rFonts w:ascii="宋体"/>
      <w:szCs w:val="21"/>
    </w:rPr>
  </w:style>
  <w:style w:type="paragraph" w:styleId="8">
    <w:name w:val="toc 8"/>
    <w:basedOn w:val="afa"/>
    <w:next w:val="afa"/>
    <w:autoRedefine/>
    <w:semiHidden/>
    <w:rsid w:val="00D54CC3"/>
    <w:pPr>
      <w:tabs>
        <w:tab w:val="right" w:leader="dot" w:pos="9241"/>
      </w:tabs>
      <w:ind w:firstLineChars="600" w:firstLine="607"/>
      <w:jc w:val="left"/>
    </w:pPr>
    <w:rPr>
      <w:rFonts w:ascii="宋体"/>
      <w:szCs w:val="21"/>
    </w:rPr>
  </w:style>
  <w:style w:type="paragraph" w:styleId="9">
    <w:name w:val="toc 9"/>
    <w:basedOn w:val="afa"/>
    <w:next w:val="afa"/>
    <w:autoRedefine/>
    <w:semiHidden/>
    <w:rsid w:val="00083A09"/>
    <w:pPr>
      <w:ind w:left="1470"/>
      <w:jc w:val="left"/>
    </w:pPr>
    <w:rPr>
      <w:sz w:val="20"/>
      <w:szCs w:val="20"/>
    </w:rPr>
  </w:style>
  <w:style w:type="paragraph" w:customStyle="1" w:styleId="affff9">
    <w:name w:val="其他标准标志"/>
    <w:basedOn w:val="affb"/>
    <w:rsid w:val="0018211B"/>
    <w:pPr>
      <w:framePr w:w="6101" w:wrap="around" w:vAnchor="page" w:hAnchor="page" w:x="4673" w:y="942"/>
    </w:pPr>
    <w:rPr>
      <w:w w:val="130"/>
    </w:rPr>
  </w:style>
  <w:style w:type="paragraph" w:customStyle="1" w:styleId="affffa">
    <w:name w:val="其他标准称谓"/>
    <w:next w:val="afa"/>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b">
    <w:name w:val="其他发布部门"/>
    <w:basedOn w:val="afff4"/>
    <w:rsid w:val="00525656"/>
    <w:pPr>
      <w:framePr w:wrap="around" w:y="15310"/>
      <w:spacing w:line="0" w:lineRule="atLeast"/>
    </w:pPr>
    <w:rPr>
      <w:rFonts w:ascii="黑体" w:eastAsia="黑体"/>
      <w:b w:val="0"/>
    </w:rPr>
  </w:style>
  <w:style w:type="paragraph" w:customStyle="1" w:styleId="affffc">
    <w:name w:val="前言、引言标题"/>
    <w:next w:val="afe"/>
    <w:rsid w:val="00083A09"/>
    <w:pPr>
      <w:keepNext/>
      <w:pageBreakBefore/>
      <w:shd w:val="clear" w:color="FFFFFF" w:fill="FFFFFF"/>
      <w:spacing w:before="640" w:after="560"/>
      <w:jc w:val="center"/>
      <w:outlineLvl w:val="0"/>
    </w:pPr>
    <w:rPr>
      <w:rFonts w:ascii="黑体" w:eastAsia="黑体"/>
      <w:sz w:val="32"/>
    </w:rPr>
  </w:style>
  <w:style w:type="paragraph" w:customStyle="1" w:styleId="affffd">
    <w:name w:val="三级无"/>
    <w:basedOn w:val="a3"/>
    <w:rsid w:val="001C149C"/>
    <w:pPr>
      <w:spacing w:beforeLines="0" w:afterLines="0"/>
    </w:pPr>
    <w:rPr>
      <w:rFonts w:ascii="宋体" w:eastAsia="宋体"/>
    </w:rPr>
  </w:style>
  <w:style w:type="paragraph" w:customStyle="1" w:styleId="affffe">
    <w:name w:val="实施日期"/>
    <w:basedOn w:val="afff5"/>
    <w:rsid w:val="001C21AC"/>
    <w:pPr>
      <w:framePr w:wrap="around" w:vAnchor="page" w:hAnchor="text"/>
      <w:jc w:val="right"/>
    </w:pPr>
  </w:style>
  <w:style w:type="paragraph" w:customStyle="1" w:styleId="afffff">
    <w:name w:val="示例后文字"/>
    <w:basedOn w:val="afe"/>
    <w:next w:val="afe"/>
    <w:qFormat/>
    <w:rsid w:val="00083A09"/>
    <w:pPr>
      <w:ind w:firstLine="360"/>
    </w:pPr>
    <w:rPr>
      <w:sz w:val="18"/>
    </w:rPr>
  </w:style>
  <w:style w:type="paragraph" w:customStyle="1" w:styleId="afffff0">
    <w:name w:val="首示例"/>
    <w:next w:val="afe"/>
    <w:link w:val="Char1"/>
    <w:qFormat/>
    <w:rsid w:val="00083A09"/>
    <w:pPr>
      <w:tabs>
        <w:tab w:val="num" w:pos="360"/>
      </w:tabs>
    </w:pPr>
    <w:rPr>
      <w:rFonts w:ascii="宋体" w:hAnsi="宋体"/>
      <w:kern w:val="2"/>
      <w:sz w:val="18"/>
      <w:szCs w:val="18"/>
    </w:rPr>
  </w:style>
  <w:style w:type="character" w:customStyle="1" w:styleId="Char1">
    <w:name w:val="首示例 Char"/>
    <w:basedOn w:val="afb"/>
    <w:link w:val="afffff0"/>
    <w:rsid w:val="00083A09"/>
    <w:rPr>
      <w:rFonts w:ascii="宋体" w:hAnsi="宋体"/>
      <w:kern w:val="2"/>
      <w:sz w:val="18"/>
      <w:szCs w:val="18"/>
    </w:rPr>
  </w:style>
  <w:style w:type="paragraph" w:customStyle="1" w:styleId="afffff1">
    <w:name w:val="四级无"/>
    <w:basedOn w:val="a4"/>
    <w:rsid w:val="001C149C"/>
    <w:pPr>
      <w:spacing w:beforeLines="0" w:afterLines="0"/>
    </w:pPr>
    <w:rPr>
      <w:rFonts w:ascii="宋体" w:eastAsia="宋体"/>
    </w:rPr>
  </w:style>
  <w:style w:type="paragraph" w:styleId="11">
    <w:name w:val="index 1"/>
    <w:basedOn w:val="afa"/>
    <w:next w:val="afe"/>
    <w:rsid w:val="009951DC"/>
    <w:pPr>
      <w:tabs>
        <w:tab w:val="right" w:leader="dot" w:pos="9299"/>
      </w:tabs>
      <w:jc w:val="left"/>
    </w:pPr>
    <w:rPr>
      <w:rFonts w:ascii="宋体"/>
      <w:szCs w:val="21"/>
    </w:rPr>
  </w:style>
  <w:style w:type="paragraph" w:styleId="20">
    <w:name w:val="index 2"/>
    <w:basedOn w:val="afa"/>
    <w:next w:val="afa"/>
    <w:autoRedefine/>
    <w:rsid w:val="00083A09"/>
    <w:pPr>
      <w:ind w:left="420" w:hanging="210"/>
      <w:jc w:val="left"/>
    </w:pPr>
    <w:rPr>
      <w:rFonts w:ascii="Calibri" w:hAnsi="Calibri"/>
      <w:sz w:val="20"/>
      <w:szCs w:val="20"/>
    </w:rPr>
  </w:style>
  <w:style w:type="paragraph" w:styleId="30">
    <w:name w:val="index 3"/>
    <w:basedOn w:val="afa"/>
    <w:next w:val="afa"/>
    <w:autoRedefine/>
    <w:rsid w:val="00083A09"/>
    <w:pPr>
      <w:ind w:left="630" w:hanging="210"/>
      <w:jc w:val="left"/>
    </w:pPr>
    <w:rPr>
      <w:rFonts w:ascii="Calibri" w:hAnsi="Calibri"/>
      <w:sz w:val="20"/>
      <w:szCs w:val="20"/>
    </w:rPr>
  </w:style>
  <w:style w:type="paragraph" w:styleId="40">
    <w:name w:val="index 4"/>
    <w:basedOn w:val="afa"/>
    <w:next w:val="afa"/>
    <w:autoRedefine/>
    <w:rsid w:val="00083A09"/>
    <w:pPr>
      <w:ind w:left="840" w:hanging="210"/>
      <w:jc w:val="left"/>
    </w:pPr>
    <w:rPr>
      <w:rFonts w:ascii="Calibri" w:hAnsi="Calibri"/>
      <w:sz w:val="20"/>
      <w:szCs w:val="20"/>
    </w:rPr>
  </w:style>
  <w:style w:type="paragraph" w:styleId="50">
    <w:name w:val="index 5"/>
    <w:basedOn w:val="afa"/>
    <w:next w:val="afa"/>
    <w:autoRedefine/>
    <w:rsid w:val="00083A09"/>
    <w:pPr>
      <w:ind w:left="1050" w:hanging="210"/>
      <w:jc w:val="left"/>
    </w:pPr>
    <w:rPr>
      <w:rFonts w:ascii="Calibri" w:hAnsi="Calibri"/>
      <w:sz w:val="20"/>
      <w:szCs w:val="20"/>
    </w:rPr>
  </w:style>
  <w:style w:type="paragraph" w:styleId="60">
    <w:name w:val="index 6"/>
    <w:basedOn w:val="afa"/>
    <w:next w:val="afa"/>
    <w:autoRedefine/>
    <w:rsid w:val="00083A09"/>
    <w:pPr>
      <w:ind w:left="1260" w:hanging="210"/>
      <w:jc w:val="left"/>
    </w:pPr>
    <w:rPr>
      <w:rFonts w:ascii="Calibri" w:hAnsi="Calibri"/>
      <w:sz w:val="20"/>
      <w:szCs w:val="20"/>
    </w:rPr>
  </w:style>
  <w:style w:type="paragraph" w:styleId="70">
    <w:name w:val="index 7"/>
    <w:basedOn w:val="afa"/>
    <w:next w:val="afa"/>
    <w:autoRedefine/>
    <w:rsid w:val="00083A09"/>
    <w:pPr>
      <w:ind w:left="1470" w:hanging="210"/>
      <w:jc w:val="left"/>
    </w:pPr>
    <w:rPr>
      <w:rFonts w:ascii="Calibri" w:hAnsi="Calibri"/>
      <w:sz w:val="20"/>
      <w:szCs w:val="20"/>
    </w:rPr>
  </w:style>
  <w:style w:type="paragraph" w:styleId="80">
    <w:name w:val="index 8"/>
    <w:basedOn w:val="afa"/>
    <w:next w:val="afa"/>
    <w:autoRedefine/>
    <w:rsid w:val="00083A09"/>
    <w:pPr>
      <w:ind w:left="1680" w:hanging="210"/>
      <w:jc w:val="left"/>
    </w:pPr>
    <w:rPr>
      <w:rFonts w:ascii="Calibri" w:hAnsi="Calibri"/>
      <w:sz w:val="20"/>
      <w:szCs w:val="20"/>
    </w:rPr>
  </w:style>
  <w:style w:type="paragraph" w:styleId="90">
    <w:name w:val="index 9"/>
    <w:basedOn w:val="afa"/>
    <w:next w:val="afa"/>
    <w:autoRedefine/>
    <w:rsid w:val="00083A09"/>
    <w:pPr>
      <w:ind w:left="1890" w:hanging="210"/>
      <w:jc w:val="left"/>
    </w:pPr>
    <w:rPr>
      <w:rFonts w:ascii="Calibri" w:hAnsi="Calibri"/>
      <w:sz w:val="20"/>
      <w:szCs w:val="20"/>
    </w:rPr>
  </w:style>
  <w:style w:type="paragraph" w:styleId="afffff2">
    <w:name w:val="index heading"/>
    <w:basedOn w:val="afa"/>
    <w:next w:val="11"/>
    <w:rsid w:val="00083A09"/>
    <w:pPr>
      <w:spacing w:before="120" w:after="120"/>
      <w:jc w:val="center"/>
    </w:pPr>
    <w:rPr>
      <w:rFonts w:ascii="Calibri" w:hAnsi="Calibri"/>
      <w:b/>
      <w:bCs/>
      <w:iCs/>
      <w:szCs w:val="20"/>
    </w:rPr>
  </w:style>
  <w:style w:type="paragraph" w:styleId="afffff3">
    <w:name w:val="caption"/>
    <w:basedOn w:val="afa"/>
    <w:next w:val="afa"/>
    <w:qFormat/>
    <w:rsid w:val="00083A09"/>
    <w:pPr>
      <w:spacing w:before="152" w:after="160"/>
    </w:pPr>
    <w:rPr>
      <w:rFonts w:ascii="Arial" w:eastAsia="黑体" w:hAnsi="Arial" w:cs="Arial"/>
      <w:sz w:val="20"/>
      <w:szCs w:val="20"/>
    </w:rPr>
  </w:style>
  <w:style w:type="paragraph" w:customStyle="1" w:styleId="afffff4">
    <w:name w:val="条文脚注"/>
    <w:basedOn w:val="ab"/>
    <w:rsid w:val="000D718B"/>
    <w:pPr>
      <w:numPr>
        <w:numId w:val="0"/>
      </w:numPr>
      <w:jc w:val="both"/>
    </w:pPr>
  </w:style>
  <w:style w:type="paragraph" w:customStyle="1" w:styleId="afffff5">
    <w:name w:val="图标脚注说明"/>
    <w:basedOn w:val="afe"/>
    <w:rsid w:val="000D718B"/>
    <w:pPr>
      <w:ind w:left="840" w:firstLineChars="0" w:hanging="420"/>
    </w:pPr>
    <w:rPr>
      <w:sz w:val="18"/>
      <w:szCs w:val="18"/>
    </w:rPr>
  </w:style>
  <w:style w:type="paragraph" w:customStyle="1" w:styleId="afffff6">
    <w:name w:val="图表脚注说明"/>
    <w:basedOn w:val="afa"/>
    <w:rsid w:val="003912E7"/>
    <w:pPr>
      <w:ind w:left="544" w:hanging="181"/>
    </w:pPr>
    <w:rPr>
      <w:rFonts w:ascii="宋体"/>
      <w:sz w:val="18"/>
      <w:szCs w:val="18"/>
    </w:rPr>
  </w:style>
  <w:style w:type="paragraph" w:customStyle="1" w:styleId="afffff7">
    <w:name w:val="图的脚注"/>
    <w:next w:val="afe"/>
    <w:autoRedefine/>
    <w:qFormat/>
    <w:rsid w:val="00083A09"/>
    <w:pPr>
      <w:widowControl w:val="0"/>
      <w:ind w:leftChars="200" w:left="840" w:hangingChars="200" w:hanging="420"/>
      <w:jc w:val="both"/>
    </w:pPr>
    <w:rPr>
      <w:rFonts w:ascii="宋体"/>
      <w:sz w:val="18"/>
    </w:rPr>
  </w:style>
  <w:style w:type="table" w:styleId="afffff8">
    <w:name w:val="Table Grid"/>
    <w:basedOn w:val="afc"/>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9">
    <w:name w:val="endnote text"/>
    <w:basedOn w:val="afa"/>
    <w:semiHidden/>
    <w:rsid w:val="00083A09"/>
    <w:pPr>
      <w:snapToGrid w:val="0"/>
      <w:jc w:val="left"/>
    </w:pPr>
  </w:style>
  <w:style w:type="character" w:styleId="afffffa">
    <w:name w:val="endnote reference"/>
    <w:basedOn w:val="afb"/>
    <w:semiHidden/>
    <w:rsid w:val="00083A09"/>
    <w:rPr>
      <w:vertAlign w:val="superscript"/>
    </w:rPr>
  </w:style>
  <w:style w:type="paragraph" w:styleId="afffffb">
    <w:name w:val="Document Map"/>
    <w:basedOn w:val="afa"/>
    <w:semiHidden/>
    <w:rsid w:val="00083A09"/>
    <w:pPr>
      <w:shd w:val="clear" w:color="auto" w:fill="000080"/>
    </w:p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5"/>
    <w:rsid w:val="001C149C"/>
    <w:pPr>
      <w:spacing w:beforeLines="0" w:afterLines="0"/>
    </w:pPr>
    <w:rPr>
      <w:rFonts w:ascii="宋体" w:eastAsia="宋体"/>
    </w:rPr>
  </w:style>
  <w:style w:type="character" w:styleId="afffffe">
    <w:name w:val="page number"/>
    <w:basedOn w:val="afb"/>
    <w:rsid w:val="00083A09"/>
    <w:rPr>
      <w:rFonts w:ascii="Times New Roman" w:eastAsia="宋体" w:hAnsi="Times New Roman"/>
      <w:sz w:val="18"/>
    </w:rPr>
  </w:style>
  <w:style w:type="paragraph" w:customStyle="1" w:styleId="affffff">
    <w:name w:val="一级无"/>
    <w:basedOn w:val="a1"/>
    <w:rsid w:val="001C149C"/>
    <w:pPr>
      <w:spacing w:beforeLines="0" w:afterLines="0"/>
    </w:pPr>
    <w:rPr>
      <w:rFonts w:ascii="宋体" w:eastAsia="宋体"/>
    </w:rPr>
  </w:style>
  <w:style w:type="character" w:styleId="affffff0">
    <w:name w:val="FollowedHyperlink"/>
    <w:basedOn w:val="afb"/>
    <w:rsid w:val="00083A09"/>
    <w:rPr>
      <w:color w:val="800080"/>
      <w:u w:val="single"/>
    </w:rPr>
  </w:style>
  <w:style w:type="paragraph" w:customStyle="1" w:styleId="affffff1">
    <w:name w:val="正文表标题"/>
    <w:next w:val="afe"/>
    <w:rsid w:val="00083A09"/>
    <w:pPr>
      <w:tabs>
        <w:tab w:val="num" w:pos="360"/>
      </w:tabs>
      <w:spacing w:beforeLines="50" w:afterLines="50"/>
      <w:jc w:val="center"/>
    </w:pPr>
    <w:rPr>
      <w:rFonts w:ascii="黑体" w:eastAsia="黑体"/>
      <w:sz w:val="21"/>
    </w:rPr>
  </w:style>
  <w:style w:type="paragraph" w:customStyle="1" w:styleId="affffff2">
    <w:name w:val="正文公式编号制表符"/>
    <w:basedOn w:val="afe"/>
    <w:next w:val="afe"/>
    <w:qFormat/>
    <w:rsid w:val="00EC680A"/>
    <w:pPr>
      <w:ind w:firstLineChars="0" w:firstLine="0"/>
    </w:pPr>
  </w:style>
  <w:style w:type="paragraph" w:customStyle="1" w:styleId="affffff3">
    <w:name w:val="正文图标题"/>
    <w:next w:val="afe"/>
    <w:rsid w:val="00083A09"/>
    <w:pPr>
      <w:tabs>
        <w:tab w:val="num" w:pos="360"/>
      </w:tabs>
      <w:spacing w:beforeLines="50" w:afterLines="50"/>
      <w:jc w:val="center"/>
    </w:pPr>
    <w:rPr>
      <w:rFonts w:ascii="黑体" w:eastAsia="黑体"/>
      <w:sz w:val="21"/>
    </w:rPr>
  </w:style>
  <w:style w:type="paragraph" w:customStyle="1" w:styleId="affffff4">
    <w:name w:val="终结线"/>
    <w:basedOn w:val="afa"/>
    <w:rsid w:val="00083A09"/>
    <w:pPr>
      <w:framePr w:hSpace="181" w:vSpace="181" w:wrap="around" w:vAnchor="text" w:hAnchor="margin" w:xAlign="center" w:y="285"/>
    </w:pPr>
  </w:style>
  <w:style w:type="paragraph" w:customStyle="1" w:styleId="affffff5">
    <w:name w:val="其他发布日期"/>
    <w:basedOn w:val="afff5"/>
    <w:rsid w:val="006E4A7F"/>
    <w:pPr>
      <w:framePr w:wrap="around" w:vAnchor="page" w:hAnchor="text" w:x="1419"/>
    </w:pPr>
  </w:style>
  <w:style w:type="paragraph" w:customStyle="1" w:styleId="affffff6">
    <w:name w:val="其他实施日期"/>
    <w:basedOn w:val="affffe"/>
    <w:rsid w:val="006E4A7F"/>
    <w:pPr>
      <w:framePr w:wrap="around"/>
    </w:pPr>
  </w:style>
  <w:style w:type="paragraph" w:customStyle="1" w:styleId="21">
    <w:name w:val="封面标准名称2"/>
    <w:basedOn w:val="afff7"/>
    <w:rsid w:val="0028269A"/>
    <w:pPr>
      <w:framePr w:wrap="around" w:y="4469"/>
      <w:spacing w:beforeLines="630"/>
    </w:pPr>
  </w:style>
  <w:style w:type="paragraph" w:customStyle="1" w:styleId="22">
    <w:name w:val="封面标准英文名称2"/>
    <w:basedOn w:val="afff8"/>
    <w:rsid w:val="0028269A"/>
    <w:pPr>
      <w:framePr w:wrap="around" w:y="4469"/>
    </w:pPr>
  </w:style>
  <w:style w:type="paragraph" w:customStyle="1" w:styleId="23">
    <w:name w:val="封面一致性程度标识2"/>
    <w:basedOn w:val="afff9"/>
    <w:rsid w:val="0028269A"/>
    <w:pPr>
      <w:framePr w:wrap="around" w:y="4469"/>
    </w:pPr>
  </w:style>
  <w:style w:type="paragraph" w:customStyle="1" w:styleId="24">
    <w:name w:val="封面标准文稿类别2"/>
    <w:basedOn w:val="afffa"/>
    <w:rsid w:val="0028269A"/>
    <w:pPr>
      <w:framePr w:wrap="around" w:y="4469"/>
    </w:pPr>
  </w:style>
  <w:style w:type="paragraph" w:customStyle="1" w:styleId="25">
    <w:name w:val="封面标准文稿编辑信息2"/>
    <w:basedOn w:val="afffb"/>
    <w:rsid w:val="0028269A"/>
    <w:pPr>
      <w:framePr w:wrap="around" w:y="4469"/>
    </w:pPr>
  </w:style>
  <w:style w:type="paragraph" w:customStyle="1" w:styleId="aff3">
    <w:name w:val="示例内容"/>
    <w:rsid w:val="00B636A8"/>
    <w:pPr>
      <w:ind w:firstLineChars="200" w:firstLine="200"/>
    </w:pPr>
    <w:rPr>
      <w:rFonts w:ascii="宋体"/>
      <w:noProof/>
      <w:sz w:val="18"/>
      <w:szCs w:val="18"/>
    </w:rPr>
  </w:style>
  <w:style w:type="character" w:customStyle="1" w:styleId="1Char">
    <w:name w:val="标题 1 Char"/>
    <w:basedOn w:val="afb"/>
    <w:link w:val="1"/>
    <w:uiPriority w:val="99"/>
    <w:rsid w:val="00FB28DA"/>
    <w:rPr>
      <w:rFonts w:eastAsia="黑体"/>
      <w:b/>
      <w:bCs/>
      <w:kern w:val="44"/>
      <w:sz w:val="32"/>
      <w:szCs w:val="44"/>
    </w:rPr>
  </w:style>
  <w:style w:type="paragraph" w:styleId="12">
    <w:name w:val="toc 1"/>
    <w:basedOn w:val="afa"/>
    <w:next w:val="afa"/>
    <w:autoRedefine/>
    <w:uiPriority w:val="39"/>
    <w:rsid w:val="00961C93"/>
    <w:pPr>
      <w:tabs>
        <w:tab w:val="right" w:leader="dot" w:pos="9241"/>
      </w:tabs>
      <w:spacing w:beforeLines="25" w:afterLines="25"/>
      <w:jc w:val="left"/>
    </w:pPr>
    <w:rPr>
      <w:rFonts w:ascii="宋体"/>
      <w:szCs w:val="21"/>
    </w:rPr>
  </w:style>
  <w:style w:type="paragraph" w:styleId="26">
    <w:name w:val="toc 2"/>
    <w:basedOn w:val="afa"/>
    <w:next w:val="afa"/>
    <w:autoRedefine/>
    <w:semiHidden/>
    <w:rsid w:val="00961C93"/>
    <w:pPr>
      <w:tabs>
        <w:tab w:val="right" w:leader="dot" w:pos="9241"/>
      </w:tabs>
    </w:pPr>
    <w:rPr>
      <w:rFonts w:ascii="宋体"/>
      <w:szCs w:val="21"/>
    </w:rPr>
  </w:style>
  <w:style w:type="table" w:customStyle="1" w:styleId="13">
    <w:name w:val="网格型1"/>
    <w:basedOn w:val="afc"/>
    <w:next w:val="afffff8"/>
    <w:rsid w:val="009E5162"/>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标题1"/>
    <w:basedOn w:val="afb"/>
    <w:rsid w:val="00916995"/>
  </w:style>
  <w:style w:type="paragraph" w:styleId="affffff7">
    <w:name w:val="Balloon Text"/>
    <w:basedOn w:val="afa"/>
    <w:link w:val="Char2"/>
    <w:rsid w:val="00E85A40"/>
    <w:rPr>
      <w:sz w:val="18"/>
      <w:szCs w:val="18"/>
    </w:rPr>
  </w:style>
  <w:style w:type="character" w:customStyle="1" w:styleId="Char2">
    <w:name w:val="批注框文本 Char"/>
    <w:basedOn w:val="afb"/>
    <w:link w:val="affffff7"/>
    <w:rsid w:val="00E85A40"/>
    <w:rPr>
      <w:kern w:val="2"/>
      <w:sz w:val="18"/>
      <w:szCs w:val="18"/>
    </w:rPr>
  </w:style>
</w:styles>
</file>

<file path=word/webSettings.xml><?xml version="1.0" encoding="utf-8"?>
<w:webSettings xmlns:r="http://schemas.openxmlformats.org/officeDocument/2006/relationships" xmlns:w="http://schemas.openxmlformats.org/wordprocessingml/2006/main">
  <w:divs>
    <w:div w:id="119540267">
      <w:bodyDiv w:val="1"/>
      <w:marLeft w:val="0"/>
      <w:marRight w:val="0"/>
      <w:marTop w:val="0"/>
      <w:marBottom w:val="0"/>
      <w:divBdr>
        <w:top w:val="none" w:sz="0" w:space="0" w:color="auto"/>
        <w:left w:val="none" w:sz="0" w:space="0" w:color="auto"/>
        <w:bottom w:val="none" w:sz="0" w:space="0" w:color="auto"/>
        <w:right w:val="none" w:sz="0" w:space="0" w:color="auto"/>
      </w:divBdr>
      <w:divsChild>
        <w:div w:id="605697198">
          <w:marLeft w:val="0"/>
          <w:marRight w:val="0"/>
          <w:marTop w:val="0"/>
          <w:marBottom w:val="0"/>
          <w:divBdr>
            <w:top w:val="none" w:sz="0" w:space="0" w:color="auto"/>
            <w:left w:val="none" w:sz="0" w:space="0" w:color="auto"/>
            <w:bottom w:val="none" w:sz="0" w:space="0" w:color="auto"/>
            <w:right w:val="none" w:sz="0" w:space="0" w:color="auto"/>
          </w:divBdr>
        </w:div>
      </w:divsChild>
    </w:div>
    <w:div w:id="327289758">
      <w:bodyDiv w:val="1"/>
      <w:marLeft w:val="0"/>
      <w:marRight w:val="0"/>
      <w:marTop w:val="0"/>
      <w:marBottom w:val="0"/>
      <w:divBdr>
        <w:top w:val="none" w:sz="0" w:space="0" w:color="auto"/>
        <w:left w:val="none" w:sz="0" w:space="0" w:color="auto"/>
        <w:bottom w:val="none" w:sz="0" w:space="0" w:color="auto"/>
        <w:right w:val="none" w:sz="0" w:space="0" w:color="auto"/>
      </w:divBdr>
      <w:divsChild>
        <w:div w:id="108166377">
          <w:marLeft w:val="0"/>
          <w:marRight w:val="0"/>
          <w:marTop w:val="0"/>
          <w:marBottom w:val="0"/>
          <w:divBdr>
            <w:top w:val="none" w:sz="0" w:space="0" w:color="auto"/>
            <w:left w:val="none" w:sz="0" w:space="0" w:color="auto"/>
            <w:bottom w:val="none" w:sz="0" w:space="0" w:color="auto"/>
            <w:right w:val="none" w:sz="0" w:space="0" w:color="auto"/>
          </w:divBdr>
          <w:divsChild>
            <w:div w:id="1504321328">
              <w:marLeft w:val="0"/>
              <w:marRight w:val="0"/>
              <w:marTop w:val="0"/>
              <w:marBottom w:val="0"/>
              <w:divBdr>
                <w:top w:val="none" w:sz="0" w:space="0" w:color="auto"/>
                <w:left w:val="none" w:sz="0" w:space="0" w:color="auto"/>
                <w:bottom w:val="none" w:sz="0" w:space="0" w:color="auto"/>
                <w:right w:val="none" w:sz="0" w:space="0" w:color="auto"/>
              </w:divBdr>
              <w:divsChild>
                <w:div w:id="1518814919">
                  <w:marLeft w:val="0"/>
                  <w:marRight w:val="0"/>
                  <w:marTop w:val="0"/>
                  <w:marBottom w:val="0"/>
                  <w:divBdr>
                    <w:top w:val="none" w:sz="0" w:space="0" w:color="auto"/>
                    <w:left w:val="none" w:sz="0" w:space="0" w:color="auto"/>
                    <w:bottom w:val="none" w:sz="0" w:space="0" w:color="auto"/>
                    <w:right w:val="none" w:sz="0" w:space="0" w:color="auto"/>
                  </w:divBdr>
                  <w:divsChild>
                    <w:div w:id="510803588">
                      <w:marLeft w:val="0"/>
                      <w:marRight w:val="0"/>
                      <w:marTop w:val="0"/>
                      <w:marBottom w:val="0"/>
                      <w:divBdr>
                        <w:top w:val="none" w:sz="0" w:space="0" w:color="auto"/>
                        <w:left w:val="none" w:sz="0" w:space="0" w:color="auto"/>
                        <w:bottom w:val="none" w:sz="0" w:space="0" w:color="auto"/>
                        <w:right w:val="none" w:sz="0" w:space="0" w:color="auto"/>
                      </w:divBdr>
                      <w:divsChild>
                        <w:div w:id="1597323812">
                          <w:marLeft w:val="0"/>
                          <w:marRight w:val="0"/>
                          <w:marTop w:val="0"/>
                          <w:marBottom w:val="0"/>
                          <w:divBdr>
                            <w:top w:val="none" w:sz="0" w:space="0" w:color="auto"/>
                            <w:left w:val="none" w:sz="0" w:space="0" w:color="auto"/>
                            <w:bottom w:val="none" w:sz="0" w:space="0" w:color="auto"/>
                            <w:right w:val="none" w:sz="0" w:space="0" w:color="auto"/>
                          </w:divBdr>
                          <w:divsChild>
                            <w:div w:id="13072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0786">
      <w:bodyDiv w:val="1"/>
      <w:marLeft w:val="0"/>
      <w:marRight w:val="0"/>
      <w:marTop w:val="0"/>
      <w:marBottom w:val="0"/>
      <w:divBdr>
        <w:top w:val="none" w:sz="0" w:space="0" w:color="auto"/>
        <w:left w:val="none" w:sz="0" w:space="0" w:color="auto"/>
        <w:bottom w:val="none" w:sz="0" w:space="0" w:color="auto"/>
        <w:right w:val="none" w:sz="0" w:space="0" w:color="auto"/>
      </w:divBdr>
      <w:divsChild>
        <w:div w:id="276374361">
          <w:marLeft w:val="0"/>
          <w:marRight w:val="0"/>
          <w:marTop w:val="0"/>
          <w:marBottom w:val="0"/>
          <w:divBdr>
            <w:top w:val="none" w:sz="0" w:space="0" w:color="auto"/>
            <w:left w:val="none" w:sz="0" w:space="0" w:color="auto"/>
            <w:bottom w:val="none" w:sz="0" w:space="0" w:color="auto"/>
            <w:right w:val="none" w:sz="0" w:space="0" w:color="auto"/>
          </w:divBdr>
          <w:divsChild>
            <w:div w:id="1768189233">
              <w:marLeft w:val="0"/>
              <w:marRight w:val="0"/>
              <w:marTop w:val="0"/>
              <w:marBottom w:val="0"/>
              <w:divBdr>
                <w:top w:val="none" w:sz="0" w:space="0" w:color="auto"/>
                <w:left w:val="none" w:sz="0" w:space="0" w:color="auto"/>
                <w:bottom w:val="none" w:sz="0" w:space="0" w:color="auto"/>
                <w:right w:val="none" w:sz="0" w:space="0" w:color="auto"/>
              </w:divBdr>
              <w:divsChild>
                <w:div w:id="2131362245">
                  <w:marLeft w:val="0"/>
                  <w:marRight w:val="0"/>
                  <w:marTop w:val="0"/>
                  <w:marBottom w:val="0"/>
                  <w:divBdr>
                    <w:top w:val="none" w:sz="0" w:space="0" w:color="auto"/>
                    <w:left w:val="none" w:sz="0" w:space="0" w:color="auto"/>
                    <w:bottom w:val="none" w:sz="0" w:space="0" w:color="auto"/>
                    <w:right w:val="none" w:sz="0" w:space="0" w:color="auto"/>
                  </w:divBdr>
                  <w:divsChild>
                    <w:div w:id="17826075">
                      <w:marLeft w:val="0"/>
                      <w:marRight w:val="0"/>
                      <w:marTop w:val="0"/>
                      <w:marBottom w:val="0"/>
                      <w:divBdr>
                        <w:top w:val="none" w:sz="0" w:space="0" w:color="auto"/>
                        <w:left w:val="none" w:sz="0" w:space="0" w:color="auto"/>
                        <w:bottom w:val="none" w:sz="0" w:space="0" w:color="auto"/>
                        <w:right w:val="none" w:sz="0" w:space="0" w:color="auto"/>
                      </w:divBdr>
                      <w:divsChild>
                        <w:div w:id="681509978">
                          <w:marLeft w:val="0"/>
                          <w:marRight w:val="0"/>
                          <w:marTop w:val="0"/>
                          <w:marBottom w:val="0"/>
                          <w:divBdr>
                            <w:top w:val="none" w:sz="0" w:space="0" w:color="auto"/>
                            <w:left w:val="none" w:sz="0" w:space="0" w:color="auto"/>
                            <w:bottom w:val="none" w:sz="0" w:space="0" w:color="auto"/>
                            <w:right w:val="none" w:sz="0" w:space="0" w:color="auto"/>
                          </w:divBdr>
                          <w:divsChild>
                            <w:div w:id="1990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81799">
      <w:bodyDiv w:val="1"/>
      <w:marLeft w:val="0"/>
      <w:marRight w:val="0"/>
      <w:marTop w:val="0"/>
      <w:marBottom w:val="0"/>
      <w:divBdr>
        <w:top w:val="none" w:sz="0" w:space="0" w:color="auto"/>
        <w:left w:val="none" w:sz="0" w:space="0" w:color="auto"/>
        <w:bottom w:val="none" w:sz="0" w:space="0" w:color="auto"/>
        <w:right w:val="none" w:sz="0" w:space="0" w:color="auto"/>
      </w:divBdr>
      <w:divsChild>
        <w:div w:id="116636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lenovo\Desktop\2017&#25968;&#25454;&#23383;&#20856;&#36827;&#23637;\ri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enovo\infrastructure\datatypes_r2\datatypes_r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novo\Desktop\2017&#25968;&#25454;&#23383;&#20856;&#36827;&#23637;\ri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lenovo\infrastructure\datatypes_r2\datatypes_r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0740;&#31350;&#29983;&#35838;&#39064;\&#33495;&#33495;&#30740;&#31350;&#35838;&#39064;\2016&#21355;&#29983;&#37096;&#35838;&#39064;\2016&#21355;&#29983;&#20449;&#24687;&#25968;&#25454;&#27169;&#22411;&#21644;&#25968;&#25454;&#23383;&#20856;&#26631;&#20934;&#31435;&#39033;\&#25968;&#25454;&#27169;&#22411;&#26631;&#20934;&#25991;&#26412;\&#22269;&#23478;&#21355;&#29983;&#19982;&#20154;&#21475;&#20449;&#24687;&#27010;&#24565;&#25968;&#25454;&#27169;&#22411;-&#26472;&#21894;2017.05.1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BFA63-97D6-4764-8158-E2516D01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国家卫生与人口信息概念数据模型-杨喆2017.05.15.dot</Template>
  <TotalTime>0</TotalTime>
  <Pages>28</Pages>
  <Words>3312</Words>
  <Characters>18881</Characters>
  <Application>Microsoft Office Word</Application>
  <DocSecurity>0</DocSecurity>
  <Lines>157</Lines>
  <Paragraphs>44</Paragraphs>
  <ScaleCrop>false</ScaleCrop>
  <LinksUpToDate>false</LinksUpToDate>
  <CharactersWithSpaces>22149</CharactersWithSpaces>
  <SharedDoc>false</SharedDoc>
  <HLinks>
    <vt:vector size="66" baseType="variant">
      <vt:variant>
        <vt:i4>3473477</vt:i4>
      </vt:variant>
      <vt:variant>
        <vt:i4>116</vt:i4>
      </vt:variant>
      <vt:variant>
        <vt:i4>0</vt:i4>
      </vt:variant>
      <vt:variant>
        <vt:i4>5</vt:i4>
      </vt:variant>
      <vt:variant>
        <vt:lpwstr>C:\Users\lenovo\infrastructure\datatypes_r2\datatypes_r2.html</vt:lpwstr>
      </vt:variant>
      <vt:variant>
        <vt:lpwstr>dt-CD</vt:lpwstr>
      </vt:variant>
      <vt:variant>
        <vt:i4>1845735887</vt:i4>
      </vt:variant>
      <vt:variant>
        <vt:i4>113</vt:i4>
      </vt:variant>
      <vt:variant>
        <vt:i4>0</vt:i4>
      </vt:variant>
      <vt:variant>
        <vt:i4>5</vt:i4>
      </vt:variant>
      <vt:variant>
        <vt:lpwstr>C:\Users\lenovo\Desktop\2017数据字典进展\rim.html</vt:lpwstr>
      </vt:variant>
      <vt:variant>
        <vt:lpwstr>Material-cls</vt:lpwstr>
      </vt:variant>
      <vt:variant>
        <vt:i4>3473477</vt:i4>
      </vt:variant>
      <vt:variant>
        <vt:i4>110</vt:i4>
      </vt:variant>
      <vt:variant>
        <vt:i4>0</vt:i4>
      </vt:variant>
      <vt:variant>
        <vt:i4>5</vt:i4>
      </vt:variant>
      <vt:variant>
        <vt:lpwstr>C:\Users\lenovo\infrastructure\datatypes_r2\datatypes_r2.html</vt:lpwstr>
      </vt:variant>
      <vt:variant>
        <vt:lpwstr>dt-CD</vt:lpwstr>
      </vt:variant>
      <vt:variant>
        <vt:i4>1845735887</vt:i4>
      </vt:variant>
      <vt:variant>
        <vt:i4>107</vt:i4>
      </vt:variant>
      <vt:variant>
        <vt:i4>0</vt:i4>
      </vt:variant>
      <vt:variant>
        <vt:i4>5</vt:i4>
      </vt:variant>
      <vt:variant>
        <vt:lpwstr>C:\Users\lenovo\Desktop\2017数据字典进展\rim.html</vt:lpwstr>
      </vt:variant>
      <vt:variant>
        <vt:lpwstr>Material-cls</vt:lpwstr>
      </vt:variant>
      <vt:variant>
        <vt:i4>1638452</vt:i4>
      </vt:variant>
      <vt:variant>
        <vt:i4>100</vt:i4>
      </vt:variant>
      <vt:variant>
        <vt:i4>0</vt:i4>
      </vt:variant>
      <vt:variant>
        <vt:i4>5</vt:i4>
      </vt:variant>
      <vt:variant>
        <vt:lpwstr/>
      </vt:variant>
      <vt:variant>
        <vt:lpwstr>_Toc482373562</vt:lpwstr>
      </vt:variant>
      <vt:variant>
        <vt:i4>1769524</vt:i4>
      </vt:variant>
      <vt:variant>
        <vt:i4>94</vt:i4>
      </vt:variant>
      <vt:variant>
        <vt:i4>0</vt:i4>
      </vt:variant>
      <vt:variant>
        <vt:i4>5</vt:i4>
      </vt:variant>
      <vt:variant>
        <vt:lpwstr/>
      </vt:variant>
      <vt:variant>
        <vt:lpwstr>_Toc482373546</vt:lpwstr>
      </vt:variant>
      <vt:variant>
        <vt:i4>1769524</vt:i4>
      </vt:variant>
      <vt:variant>
        <vt:i4>88</vt:i4>
      </vt:variant>
      <vt:variant>
        <vt:i4>0</vt:i4>
      </vt:variant>
      <vt:variant>
        <vt:i4>5</vt:i4>
      </vt:variant>
      <vt:variant>
        <vt:lpwstr/>
      </vt:variant>
      <vt:variant>
        <vt:lpwstr>_Toc482373545</vt:lpwstr>
      </vt:variant>
      <vt:variant>
        <vt:i4>1769524</vt:i4>
      </vt:variant>
      <vt:variant>
        <vt:i4>82</vt:i4>
      </vt:variant>
      <vt:variant>
        <vt:i4>0</vt:i4>
      </vt:variant>
      <vt:variant>
        <vt:i4>5</vt:i4>
      </vt:variant>
      <vt:variant>
        <vt:lpwstr/>
      </vt:variant>
      <vt:variant>
        <vt:lpwstr>_Toc482373544</vt:lpwstr>
      </vt:variant>
      <vt:variant>
        <vt:i4>1835060</vt:i4>
      </vt:variant>
      <vt:variant>
        <vt:i4>76</vt:i4>
      </vt:variant>
      <vt:variant>
        <vt:i4>0</vt:i4>
      </vt:variant>
      <vt:variant>
        <vt:i4>5</vt:i4>
      </vt:variant>
      <vt:variant>
        <vt:lpwstr/>
      </vt:variant>
      <vt:variant>
        <vt:lpwstr>_Toc482373533</vt:lpwstr>
      </vt:variant>
      <vt:variant>
        <vt:i4>1835060</vt:i4>
      </vt:variant>
      <vt:variant>
        <vt:i4>70</vt:i4>
      </vt:variant>
      <vt:variant>
        <vt:i4>0</vt:i4>
      </vt:variant>
      <vt:variant>
        <vt:i4>5</vt:i4>
      </vt:variant>
      <vt:variant>
        <vt:lpwstr/>
      </vt:variant>
      <vt:variant>
        <vt:lpwstr>_Toc482373532</vt:lpwstr>
      </vt:variant>
      <vt:variant>
        <vt:i4>1835060</vt:i4>
      </vt:variant>
      <vt:variant>
        <vt:i4>64</vt:i4>
      </vt:variant>
      <vt:variant>
        <vt:i4>0</vt:i4>
      </vt:variant>
      <vt:variant>
        <vt:i4>5</vt:i4>
      </vt:variant>
      <vt:variant>
        <vt:lpwstr/>
      </vt:variant>
      <vt:variant>
        <vt:lpwstr>_Toc482373531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
  <cp:lastModifiedBy/>
  <cp:revision>1</cp:revision>
  <dcterms:created xsi:type="dcterms:W3CDTF">2017-06-15T03:30:00Z</dcterms:created>
  <dcterms:modified xsi:type="dcterms:W3CDTF">2017-06-15T03:30:00Z</dcterms:modified>
</cp:coreProperties>
</file>