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481" w:rsidRDefault="00E55481" w:rsidP="008A0630">
      <w:pPr>
        <w:pStyle w:val="afffffe"/>
        <w:framePr w:wrap="around" w:vAnchor="page" w:hAnchor="page" w:x="1635" w:y="393"/>
      </w:pPr>
      <w:r w:rsidRPr="001A593E">
        <w:rPr>
          <w:rFonts w:ascii="Times New Roman"/>
        </w:rPr>
        <w:t>ICS</w:t>
      </w:r>
      <w:r>
        <w:rPr>
          <w:rFonts w:ascii="MS Mincho" w:eastAsia="MS Mincho" w:hAnsi="MS Mincho" w:cs="MS Mincho" w:hint="eastAsia"/>
        </w:rPr>
        <w:t> </w:t>
      </w:r>
      <w:bookmarkStart w:id="0" w:name="ICS"/>
      <w:r>
        <w:fldChar w:fldCharType="begin">
          <w:ffData>
            <w:name w:val="ICS"/>
            <w:enabled/>
            <w:calcOnExit w:val="0"/>
            <w:textInput/>
          </w:ffData>
        </w:fldChar>
      </w:r>
      <w:r>
        <w:instrText xml:space="preserve"> FORMTEXT </w:instrText>
      </w:r>
      <w:r>
        <w:fldChar w:fldCharType="separate"/>
      </w:r>
      <w:r>
        <w:rPr>
          <w:rFonts w:hint="eastAsia"/>
        </w:rPr>
        <w:t>点击此处添加</w:t>
      </w:r>
      <w:r>
        <w:t>ICS</w:t>
      </w:r>
      <w:r>
        <w:rPr>
          <w:rFonts w:hint="eastAsia"/>
        </w:rPr>
        <w:t>号</w:t>
      </w:r>
      <w:r>
        <w:fldChar w:fldCharType="end"/>
      </w:r>
      <w:bookmarkEnd w:id="0"/>
    </w:p>
    <w:bookmarkStart w:id="1" w:name="WXFLH"/>
    <w:p w:rsidR="00E55481" w:rsidRDefault="00E55481" w:rsidP="008A0630">
      <w:pPr>
        <w:pStyle w:val="afffffe"/>
        <w:framePr w:wrap="around" w:vAnchor="page" w:hAnchor="page" w:x="1635" w:y="393"/>
      </w:pPr>
      <w:r>
        <w:fldChar w:fldCharType="begin">
          <w:ffData>
            <w:name w:val="WXFLH"/>
            <w:enabled/>
            <w:calcOnExit w:val="0"/>
            <w:textInput/>
          </w:ffData>
        </w:fldChar>
      </w:r>
      <w:r>
        <w:instrText xml:space="preserve"> FORMTEXT </w:instrText>
      </w:r>
      <w:r>
        <w:fldChar w:fldCharType="separate"/>
      </w:r>
      <w:r>
        <w:rPr>
          <w:rFonts w:hint="eastAsia"/>
          <w:noProof/>
        </w:rPr>
        <w:t>点击此处添加中国标准文献分类号</w:t>
      </w:r>
      <w:r>
        <w:fldChar w:fldCharType="end"/>
      </w:r>
      <w:bookmarkEnd w:id="1"/>
    </w:p>
    <w:tbl>
      <w:tblPr>
        <w:tblW w:w="0" w:type="auto"/>
        <w:tblLook w:val="00A0" w:firstRow="1" w:lastRow="0" w:firstColumn="1" w:lastColumn="0" w:noHBand="0" w:noVBand="0"/>
      </w:tblPr>
      <w:tblGrid>
        <w:gridCol w:w="8522"/>
      </w:tblGrid>
      <w:tr w:rsidR="00E55481" w:rsidRPr="00B7188C" w:rsidTr="002E17DE">
        <w:tc>
          <w:tcPr>
            <w:tcW w:w="9854" w:type="dxa"/>
            <w:tcBorders>
              <w:top w:val="nil"/>
              <w:left w:val="nil"/>
              <w:bottom w:val="nil"/>
              <w:right w:val="nil"/>
            </w:tcBorders>
          </w:tcPr>
          <w:p w:rsidR="00E55481" w:rsidRDefault="005B4973" w:rsidP="008A0630">
            <w:pPr>
              <w:pStyle w:val="afffffe"/>
              <w:framePr w:wrap="around" w:vAnchor="page" w:hAnchor="page" w:x="1635" w:y="393"/>
              <w:ind w:leftChars="200" w:left="840" w:hangingChars="200" w:hanging="420"/>
              <w:jc w:val="both"/>
            </w:pPr>
            <w:r>
              <w:rPr>
                <w:noProof/>
              </w:rPr>
              <w:pict>
                <v:rect id="BAH" o:spid="_x0000_s1026" style="position:absolute;left:0;text-align:left;margin-left:-5.25pt;margin-top:0;width:68.25pt;height:15.6pt;z-index:-251656192" stroked="f"/>
              </w:pict>
            </w:r>
            <w:bookmarkStart w:id="2" w:name="BAH"/>
            <w:r w:rsidR="00E55481">
              <w:fldChar w:fldCharType="begin">
                <w:ffData>
                  <w:name w:val="BAH"/>
                  <w:enabled/>
                  <w:calcOnExit w:val="0"/>
                  <w:textInput/>
                </w:ffData>
              </w:fldChar>
            </w:r>
            <w:r w:rsidR="00E55481">
              <w:instrText xml:space="preserve"> FORMTEXT </w:instrText>
            </w:r>
            <w:r w:rsidR="00E55481">
              <w:fldChar w:fldCharType="separate"/>
            </w:r>
            <w:r w:rsidR="00E55481">
              <w:t> </w:t>
            </w:r>
            <w:r w:rsidR="00E55481">
              <w:t> </w:t>
            </w:r>
            <w:r w:rsidR="00E55481">
              <w:t> </w:t>
            </w:r>
            <w:r w:rsidR="00E55481">
              <w:t> </w:t>
            </w:r>
            <w:r w:rsidR="00E55481">
              <w:t> </w:t>
            </w:r>
            <w:r w:rsidR="00E55481">
              <w:fldChar w:fldCharType="end"/>
            </w:r>
            <w:bookmarkEnd w:id="2"/>
          </w:p>
        </w:tc>
      </w:tr>
    </w:tbl>
    <w:bookmarkStart w:id="3" w:name="c1"/>
    <w:p w:rsidR="00E55481" w:rsidRDefault="00E55481" w:rsidP="008A0630">
      <w:pPr>
        <w:pStyle w:val="affd"/>
        <w:framePr w:wrap="around" w:vAnchor="page" w:hAnchor="page" w:x="8310" w:y="768"/>
      </w:pPr>
      <w:r>
        <w:fldChar w:fldCharType="begin">
          <w:ffData>
            <w:name w:val="c1"/>
            <w:enabled/>
            <w:calcOnExit w:val="0"/>
            <w:entryMacro w:val="ShowHelp15"/>
            <w:textInput>
              <w:maxLength w:val="2"/>
            </w:textInput>
          </w:ffData>
        </w:fldChar>
      </w:r>
      <w:r>
        <w:instrText xml:space="preserve"> FORMTEXT </w:instrText>
      </w:r>
      <w:r>
        <w:fldChar w:fldCharType="separate"/>
      </w:r>
      <w:r>
        <w:rPr>
          <w:noProof/>
        </w:rPr>
        <w:t>WS</w:t>
      </w:r>
      <w:r>
        <w:fldChar w:fldCharType="end"/>
      </w:r>
      <w:bookmarkEnd w:id="3"/>
    </w:p>
    <w:p w:rsidR="00E55481" w:rsidRDefault="00E55481" w:rsidP="001A593E">
      <w:pPr>
        <w:pStyle w:val="affffd"/>
        <w:framePr w:wrap="around"/>
      </w:pPr>
      <w:r>
        <w:rPr>
          <w:rFonts w:hint="eastAsia"/>
        </w:rPr>
        <w:t>中华人民共和国</w:t>
      </w:r>
      <w:bookmarkStart w:id="4" w:name="c2"/>
      <w:r>
        <w:fldChar w:fldCharType="begin">
          <w:ffData>
            <w:name w:val="c2"/>
            <w:enabled/>
            <w:calcOnExit w:val="0"/>
            <w:entryMacro w:val="showhelp11"/>
            <w:textInput/>
          </w:ffData>
        </w:fldChar>
      </w:r>
      <w:r>
        <w:instrText xml:space="preserve"> FORMTEXT </w:instrText>
      </w:r>
      <w:r>
        <w:fldChar w:fldCharType="separate"/>
      </w:r>
      <w:r>
        <w:rPr>
          <w:rFonts w:hint="eastAsia"/>
          <w:noProof/>
        </w:rPr>
        <w:t>卫生</w:t>
      </w:r>
      <w:r>
        <w:fldChar w:fldCharType="end"/>
      </w:r>
      <w:bookmarkEnd w:id="4"/>
      <w:r>
        <w:rPr>
          <w:rFonts w:hint="eastAsia"/>
        </w:rPr>
        <w:t>行业标准</w:t>
      </w:r>
    </w:p>
    <w:bookmarkStart w:id="5" w:name="StdNo0"/>
    <w:p w:rsidR="00E55481" w:rsidRPr="001A593E" w:rsidRDefault="00E55481" w:rsidP="001A593E">
      <w:pPr>
        <w:pStyle w:val="2"/>
        <w:framePr w:wrap="around"/>
        <w:rPr>
          <w:lang w:val="de-DE"/>
        </w:rPr>
      </w:pPr>
      <w:r w:rsidRPr="001A593E">
        <w:rPr>
          <w:rFonts w:ascii="Times New Roman"/>
          <w:lang w:val="de-DE"/>
        </w:rPr>
        <w:fldChar w:fldCharType="begin">
          <w:ffData>
            <w:name w:val="StdNo0"/>
            <w:enabled/>
            <w:calcOnExit w:val="0"/>
            <w:textInput>
              <w:default w:val="XX"/>
              <w:maxLength w:val="2"/>
            </w:textInput>
          </w:ffData>
        </w:fldChar>
      </w:r>
      <w:r w:rsidRPr="001A593E">
        <w:rPr>
          <w:rFonts w:ascii="Times New Roman"/>
          <w:lang w:val="de-DE"/>
        </w:rPr>
        <w:instrText xml:space="preserve"> FORMTEXT </w:instrText>
      </w:r>
      <w:r w:rsidRPr="001A593E">
        <w:rPr>
          <w:rFonts w:ascii="Times New Roman"/>
          <w:lang w:val="de-DE"/>
        </w:rPr>
      </w:r>
      <w:r w:rsidRPr="001A593E">
        <w:rPr>
          <w:rFonts w:ascii="Times New Roman"/>
          <w:lang w:val="de-DE"/>
        </w:rPr>
        <w:fldChar w:fldCharType="separate"/>
      </w:r>
      <w:r>
        <w:rPr>
          <w:rFonts w:ascii="Times New Roman"/>
        </w:rPr>
        <w:t>WS</w:t>
      </w:r>
      <w:r w:rsidRPr="001A593E">
        <w:rPr>
          <w:rFonts w:ascii="Times New Roman"/>
          <w:lang w:val="de-DE"/>
        </w:rPr>
        <w:fldChar w:fldCharType="end"/>
      </w:r>
      <w:bookmarkEnd w:id="5"/>
      <w:r w:rsidRPr="001A593E">
        <w:rPr>
          <w:rFonts w:ascii="Times New Roman"/>
          <w:lang w:val="de-DE"/>
        </w:rPr>
        <w:t xml:space="preserve">/T </w:t>
      </w:r>
      <w:bookmarkStart w:id="6" w:name="StdNo1"/>
      <w:r w:rsidRPr="001A593E">
        <w:rPr>
          <w:lang w:val="de-DE"/>
        </w:rPr>
        <w:fldChar w:fldCharType="begin">
          <w:ffData>
            <w:name w:val="StdNo1"/>
            <w:enabled/>
            <w:calcOnExit w:val="0"/>
            <w:textInput>
              <w:default w:val="XXXXX"/>
            </w:textInput>
          </w:ffData>
        </w:fldChar>
      </w:r>
      <w:r w:rsidRPr="001A593E">
        <w:rPr>
          <w:lang w:val="de-DE"/>
        </w:rPr>
        <w:instrText xml:space="preserve"> FORMTEXT </w:instrText>
      </w:r>
      <w:r w:rsidRPr="001A593E">
        <w:rPr>
          <w:lang w:val="de-DE"/>
        </w:rPr>
      </w:r>
      <w:r w:rsidRPr="001A593E">
        <w:rPr>
          <w:lang w:val="de-DE"/>
        </w:rPr>
        <w:fldChar w:fldCharType="separate"/>
      </w:r>
      <w:r>
        <w:t>DXXX</w:t>
      </w:r>
      <w:r w:rsidRPr="001A593E">
        <w:rPr>
          <w:lang w:val="de-DE"/>
        </w:rPr>
        <w:fldChar w:fldCharType="end"/>
      </w:r>
      <w:bookmarkEnd w:id="6"/>
      <w:r w:rsidRPr="001A593E">
        <w:rPr>
          <w:lang w:val="de-DE"/>
        </w:rPr>
        <w:t>—</w:t>
      </w:r>
      <w:bookmarkStart w:id="7" w:name="StdNo2"/>
      <w:r w:rsidRPr="001A593E">
        <w:rPr>
          <w:lang w:val="de-DE"/>
        </w:rPr>
        <w:fldChar w:fldCharType="begin">
          <w:ffData>
            <w:name w:val="StdNo2"/>
            <w:enabled/>
            <w:calcOnExit w:val="0"/>
            <w:textInput>
              <w:default w:val="XXXX"/>
              <w:maxLength w:val="4"/>
            </w:textInput>
          </w:ffData>
        </w:fldChar>
      </w:r>
      <w:r w:rsidRPr="001A593E">
        <w:rPr>
          <w:lang w:val="de-DE"/>
        </w:rPr>
        <w:instrText xml:space="preserve"> FORMTEXT </w:instrText>
      </w:r>
      <w:r w:rsidRPr="001A593E">
        <w:rPr>
          <w:lang w:val="de-DE"/>
        </w:rPr>
      </w:r>
      <w:r w:rsidRPr="001A593E">
        <w:rPr>
          <w:lang w:val="de-DE"/>
        </w:rPr>
        <w:fldChar w:fldCharType="separate"/>
      </w:r>
      <w:r>
        <w:t>2013</w:t>
      </w:r>
      <w:r w:rsidRPr="001A593E">
        <w:rPr>
          <w:lang w:val="de-DE"/>
        </w:rPr>
        <w:fldChar w:fldCharType="end"/>
      </w:r>
      <w:bookmarkEnd w:id="7"/>
    </w:p>
    <w:tbl>
      <w:tblPr>
        <w:tblW w:w="0" w:type="auto"/>
        <w:tblLook w:val="00A0" w:firstRow="1" w:lastRow="0" w:firstColumn="1" w:lastColumn="0" w:noHBand="0" w:noVBand="0"/>
      </w:tblPr>
      <w:tblGrid>
        <w:gridCol w:w="9356"/>
      </w:tblGrid>
      <w:tr w:rsidR="00E55481" w:rsidRPr="00B7188C" w:rsidTr="002E17DE">
        <w:tc>
          <w:tcPr>
            <w:tcW w:w="9356" w:type="dxa"/>
            <w:tcBorders>
              <w:top w:val="nil"/>
              <w:left w:val="nil"/>
              <w:bottom w:val="nil"/>
              <w:right w:val="nil"/>
            </w:tcBorders>
          </w:tcPr>
          <w:bookmarkStart w:id="8" w:name="DT"/>
          <w:p w:rsidR="00E55481" w:rsidRDefault="00E55481" w:rsidP="002E17DE">
            <w:pPr>
              <w:pStyle w:val="afff8"/>
              <w:framePr w:wrap="around"/>
              <w:widowControl w:val="0"/>
              <w:ind w:leftChars="200" w:left="840" w:hangingChars="200" w:hanging="420"/>
            </w:pPr>
            <w:r>
              <w:fldChar w:fldCharType="begin">
                <w:ffData>
                  <w:name w:val="DT"/>
                  <w:enabled/>
                  <w:calcOnExit w:val="0"/>
                  <w:entryMacro w:val="ShowHelp4"/>
                  <w:textInput/>
                </w:ffData>
              </w:fldChar>
            </w:r>
            <w:r>
              <w:instrText xml:space="preserve"> FORMTEXT </w:instrText>
            </w:r>
            <w:r>
              <w:fldChar w:fldCharType="separate"/>
            </w:r>
            <w:r>
              <w:t> </w:t>
            </w:r>
            <w:r>
              <w:t> </w:t>
            </w:r>
            <w:r>
              <w:t> </w:t>
            </w:r>
            <w:r>
              <w:t> </w:t>
            </w:r>
            <w:r>
              <w:t> </w:t>
            </w:r>
            <w:r>
              <w:fldChar w:fldCharType="end"/>
            </w:r>
            <w:bookmarkEnd w:id="8"/>
          </w:p>
        </w:tc>
      </w:tr>
    </w:tbl>
    <w:p w:rsidR="00E55481" w:rsidRDefault="00E55481" w:rsidP="001A593E">
      <w:pPr>
        <w:pStyle w:val="2"/>
        <w:framePr w:wrap="around"/>
      </w:pPr>
    </w:p>
    <w:p w:rsidR="00E55481" w:rsidRDefault="00E55481" w:rsidP="001A593E">
      <w:pPr>
        <w:pStyle w:val="2"/>
        <w:framePr w:wrap="around"/>
      </w:pPr>
    </w:p>
    <w:bookmarkStart w:id="9" w:name="StdName"/>
    <w:p w:rsidR="00E55481" w:rsidRDefault="00E55481" w:rsidP="006F33E6">
      <w:pPr>
        <w:pStyle w:val="afff9"/>
        <w:framePr w:wrap="around"/>
      </w:pPr>
      <w:r>
        <w:fldChar w:fldCharType="begin">
          <w:ffData>
            <w:name w:val="StdName"/>
            <w:enabled/>
            <w:calcOnExit w:val="0"/>
            <w:textInput/>
          </w:ffData>
        </w:fldChar>
      </w:r>
      <w:r>
        <w:instrText xml:space="preserve"> FORMTEXT </w:instrText>
      </w:r>
      <w:r>
        <w:fldChar w:fldCharType="separate"/>
      </w:r>
      <w:r>
        <w:rPr>
          <w:rFonts w:hint="eastAsia"/>
        </w:rPr>
        <w:t>卫生统计指标目录：</w:t>
      </w:r>
    </w:p>
    <w:p w:rsidR="00E55481" w:rsidRDefault="00E55481" w:rsidP="006F33E6">
      <w:pPr>
        <w:pStyle w:val="afff9"/>
        <w:framePr w:wrap="around"/>
      </w:pPr>
      <w:r>
        <w:rPr>
          <w:rFonts w:hint="eastAsia"/>
        </w:rPr>
        <w:t>第</w:t>
      </w:r>
      <w:r>
        <w:t>6</w:t>
      </w:r>
      <w:r>
        <w:rPr>
          <w:rFonts w:hint="eastAsia"/>
        </w:rPr>
        <w:t>部分</w:t>
      </w:r>
      <w:r>
        <w:t xml:space="preserve"> </w:t>
      </w:r>
      <w:r>
        <w:rPr>
          <w:rFonts w:hint="eastAsia"/>
        </w:rPr>
        <w:t>卫生监督</w:t>
      </w:r>
      <w:r>
        <w:fldChar w:fldCharType="end"/>
      </w:r>
      <w:bookmarkEnd w:id="9"/>
    </w:p>
    <w:bookmarkStart w:id="10" w:name="StdEnglishName"/>
    <w:p w:rsidR="00E55481" w:rsidRDefault="00E55481" w:rsidP="001A593E">
      <w:pPr>
        <w:pStyle w:val="afffa"/>
        <w:framePr w:wrap="around"/>
      </w:pPr>
      <w:r>
        <w:fldChar w:fldCharType="begin">
          <w:ffData>
            <w:name w:val="StdEnglishName"/>
            <w:enabled/>
            <w:calcOnExit w:val="0"/>
            <w:textInput/>
          </w:ffData>
        </w:fldChar>
      </w:r>
      <w:r>
        <w:instrText xml:space="preserve"> FORMTEXT </w:instrText>
      </w:r>
      <w:r>
        <w:fldChar w:fldCharType="separate"/>
      </w:r>
      <w:r w:rsidRPr="006F33E6">
        <w:t>Health statisitcal indicators dictionary</w:t>
      </w:r>
      <w:r>
        <w:fldChar w:fldCharType="end"/>
      </w:r>
      <w:bookmarkEnd w:id="10"/>
    </w:p>
    <w:bookmarkStart w:id="11" w:name="YZBS"/>
    <w:p w:rsidR="00E55481" w:rsidRPr="001A593E" w:rsidRDefault="00E55481" w:rsidP="001A593E">
      <w:pPr>
        <w:pStyle w:val="afffb"/>
        <w:framePr w:wrap="around"/>
      </w:pPr>
      <w:r>
        <w:fldChar w:fldCharType="begin">
          <w:ffData>
            <w:name w:val="YZBS"/>
            <w:enabled/>
            <w:calcOnExit w:val="0"/>
            <w:textInput/>
          </w:ffData>
        </w:fldChar>
      </w:r>
      <w:r>
        <w:instrText xml:space="preserve"> FORMTEXT </w:instrText>
      </w:r>
      <w:r>
        <w:fldChar w:fldCharType="separate"/>
      </w:r>
      <w:r w:rsidRPr="006F33E6">
        <w:t xml:space="preserve">Part </w:t>
      </w:r>
      <w:r>
        <w:t>6</w:t>
      </w:r>
      <w:r w:rsidRPr="006F33E6">
        <w:t xml:space="preserve">: </w:t>
      </w:r>
      <w:r>
        <w:t>Health inspection and supervision</w:t>
      </w:r>
      <w:r>
        <w:fldChar w:fldCharType="end"/>
      </w:r>
      <w:bookmarkEnd w:id="11"/>
    </w:p>
    <w:tbl>
      <w:tblPr>
        <w:tblW w:w="0" w:type="auto"/>
        <w:tblLook w:val="00A0" w:firstRow="1" w:lastRow="0" w:firstColumn="1" w:lastColumn="0" w:noHBand="0" w:noVBand="0"/>
      </w:tblPr>
      <w:tblGrid>
        <w:gridCol w:w="9855"/>
      </w:tblGrid>
      <w:tr w:rsidR="00E55481" w:rsidRPr="00B7188C" w:rsidTr="002E17DE">
        <w:tc>
          <w:tcPr>
            <w:tcW w:w="9855" w:type="dxa"/>
            <w:tcBorders>
              <w:top w:val="nil"/>
              <w:left w:val="nil"/>
              <w:bottom w:val="nil"/>
              <w:right w:val="nil"/>
            </w:tcBorders>
          </w:tcPr>
          <w:p w:rsidR="00E55481" w:rsidRDefault="006F6DA4" w:rsidP="002E17DE">
            <w:pPr>
              <w:pStyle w:val="afffc"/>
              <w:framePr w:wrap="around"/>
              <w:ind w:leftChars="200" w:left="900" w:hangingChars="200" w:hanging="480"/>
            </w:pPr>
            <w:r>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2" w:name="LB"/>
            <w:r>
              <w:instrText xml:space="preserve"> FORMDROPDOWN </w:instrText>
            </w:r>
            <w:r>
              <w:fldChar w:fldCharType="end"/>
            </w:r>
            <w:bookmarkEnd w:id="12"/>
          </w:p>
        </w:tc>
      </w:tr>
      <w:bookmarkStart w:id="13" w:name="WCRQ"/>
      <w:tr w:rsidR="00E55481" w:rsidRPr="00B7188C" w:rsidTr="002E17DE">
        <w:tc>
          <w:tcPr>
            <w:tcW w:w="9855" w:type="dxa"/>
            <w:tcBorders>
              <w:top w:val="nil"/>
              <w:left w:val="nil"/>
              <w:bottom w:val="nil"/>
              <w:right w:val="nil"/>
            </w:tcBorders>
          </w:tcPr>
          <w:p w:rsidR="00E55481" w:rsidRDefault="00E55481" w:rsidP="00E46B97">
            <w:pPr>
              <w:pStyle w:val="afffd"/>
              <w:framePr w:wrap="around"/>
              <w:ind w:leftChars="200" w:left="840" w:hangingChars="200" w:hanging="420"/>
            </w:pPr>
            <w:r>
              <w:fldChar w:fldCharType="begin">
                <w:ffData>
                  <w:name w:val="WCRQ"/>
                  <w:enabled/>
                  <w:calcOnExit w:val="0"/>
                  <w:textInput/>
                </w:ffData>
              </w:fldChar>
            </w:r>
            <w:r>
              <w:instrText xml:space="preserve"> FORMTEXT </w:instrText>
            </w:r>
            <w:r>
              <w:fldChar w:fldCharType="separate"/>
            </w:r>
            <w:r>
              <w:t>2013-1-10</w:t>
            </w:r>
            <w:r>
              <w:fldChar w:fldCharType="end"/>
            </w:r>
            <w:bookmarkEnd w:id="13"/>
          </w:p>
        </w:tc>
      </w:tr>
    </w:tbl>
    <w:bookmarkStart w:id="14" w:name="FY"/>
    <w:p w:rsidR="00E55481" w:rsidRDefault="00E55481" w:rsidP="006F6DA4">
      <w:pPr>
        <w:pStyle w:val="affffff5"/>
        <w:framePr w:wrap="around" w:hAnchor="page" w:x="1381" w:y="14086"/>
      </w:pPr>
      <w:r w:rsidRPr="001A593E">
        <w:rPr>
          <w:rFonts w:ascii="黑体"/>
        </w:rPr>
        <w:fldChar w:fldCharType="begin">
          <w:ffData>
            <w:name w:val="FY"/>
            <w:enabled/>
            <w:calcOnExit w:val="0"/>
            <w:entryMacro w:val="ShowHelp8"/>
            <w:textInput>
              <w:default w:val="XXXX"/>
              <w:maxLength w:val="4"/>
            </w:textInput>
          </w:ffData>
        </w:fldChar>
      </w:r>
      <w:r w:rsidRPr="001A593E">
        <w:rPr>
          <w:rFonts w:ascii="黑体"/>
        </w:rPr>
        <w:instrText xml:space="preserve"> FORMTEXT </w:instrText>
      </w:r>
      <w:r w:rsidRPr="001A593E">
        <w:rPr>
          <w:rFonts w:ascii="黑体"/>
        </w:rPr>
      </w:r>
      <w:r w:rsidRPr="001A593E">
        <w:rPr>
          <w:rFonts w:ascii="黑体"/>
        </w:rPr>
        <w:fldChar w:fldCharType="separate"/>
      </w:r>
      <w:r>
        <w:rPr>
          <w:rFonts w:ascii="黑体"/>
        </w:rPr>
        <w:t>2013</w:t>
      </w:r>
      <w:r w:rsidRPr="001A593E">
        <w:rPr>
          <w:rFonts w:ascii="黑体"/>
        </w:rPr>
        <w:fldChar w:fldCharType="end"/>
      </w:r>
      <w:bookmarkEnd w:id="14"/>
      <w:r>
        <w:t xml:space="preserve"> </w:t>
      </w:r>
      <w:r w:rsidRPr="001A593E">
        <w:rPr>
          <w:rFonts w:ascii="黑体"/>
        </w:rPr>
        <w:t>-</w:t>
      </w:r>
      <w:r>
        <w:t xml:space="preserve"> </w:t>
      </w:r>
      <w:r w:rsidRPr="001A593E">
        <w:rPr>
          <w:rFonts w:ascii="黑体"/>
        </w:rPr>
        <w:fldChar w:fldCharType="begin">
          <w:ffData>
            <w:name w:val="FM"/>
            <w:enabled/>
            <w:calcOnExit w:val="0"/>
            <w:entryMacro w:val="ShowHelp8"/>
            <w:textInput>
              <w:default w:val="XX"/>
              <w:maxLength w:val="2"/>
            </w:textInput>
          </w:ffData>
        </w:fldChar>
      </w:r>
      <w:r w:rsidRPr="001A593E">
        <w:rPr>
          <w:rFonts w:ascii="黑体"/>
        </w:rPr>
        <w:instrText xml:space="preserve"> FORMTEXT </w:instrText>
      </w:r>
      <w:r w:rsidRPr="001A593E">
        <w:rPr>
          <w:rFonts w:ascii="黑体"/>
        </w:rPr>
      </w:r>
      <w:r w:rsidRPr="001A593E">
        <w:rPr>
          <w:rFonts w:ascii="黑体"/>
        </w:rPr>
        <w:fldChar w:fldCharType="separate"/>
      </w:r>
      <w:r>
        <w:rPr>
          <w:rFonts w:ascii="黑体"/>
          <w:noProof/>
        </w:rPr>
        <w:t>XX</w:t>
      </w:r>
      <w:r w:rsidRPr="001A593E">
        <w:rPr>
          <w:rFonts w:ascii="黑体"/>
        </w:rPr>
        <w:fldChar w:fldCharType="end"/>
      </w:r>
      <w:r>
        <w:t xml:space="preserve"> </w:t>
      </w:r>
      <w:r w:rsidRPr="001A593E">
        <w:rPr>
          <w:rFonts w:ascii="黑体"/>
        </w:rPr>
        <w:t>-</w:t>
      </w:r>
      <w:r>
        <w:t xml:space="preserve"> </w:t>
      </w:r>
      <w:bookmarkStart w:id="15" w:name="FD"/>
      <w:r w:rsidRPr="001A593E">
        <w:rPr>
          <w:rFonts w:ascii="黑体"/>
        </w:rPr>
        <w:fldChar w:fldCharType="begin">
          <w:ffData>
            <w:name w:val="FD"/>
            <w:enabled/>
            <w:calcOnExit w:val="0"/>
            <w:entryMacro w:val="ShowHelp8"/>
            <w:textInput>
              <w:default w:val="XX"/>
              <w:maxLength w:val="2"/>
            </w:textInput>
          </w:ffData>
        </w:fldChar>
      </w:r>
      <w:r w:rsidRPr="001A593E">
        <w:rPr>
          <w:rFonts w:ascii="黑体"/>
        </w:rPr>
        <w:instrText xml:space="preserve"> FORMTEXT </w:instrText>
      </w:r>
      <w:r w:rsidRPr="001A593E">
        <w:rPr>
          <w:rFonts w:ascii="黑体"/>
        </w:rPr>
      </w:r>
      <w:r w:rsidRPr="001A593E">
        <w:rPr>
          <w:rFonts w:ascii="黑体"/>
        </w:rPr>
        <w:fldChar w:fldCharType="separate"/>
      </w:r>
      <w:r>
        <w:rPr>
          <w:rFonts w:ascii="黑体"/>
          <w:noProof/>
        </w:rPr>
        <w:t>XX</w:t>
      </w:r>
      <w:r w:rsidRPr="001A593E">
        <w:rPr>
          <w:rFonts w:ascii="黑体"/>
        </w:rPr>
        <w:fldChar w:fldCharType="end"/>
      </w:r>
      <w:bookmarkEnd w:id="15"/>
      <w:r>
        <w:rPr>
          <w:rFonts w:hint="eastAsia"/>
        </w:rPr>
        <w:t>发布</w:t>
      </w:r>
      <w:r w:rsidR="005B4973">
        <w:rPr>
          <w:noProof/>
        </w:rPr>
        <w:pict>
          <v:line id="_x0000_s1028" style="position:absolute;z-index:251655168;mso-position-horizontal-relative:text;mso-position-vertical-relative:page" from="-.05pt,728.5pt" to="481.85pt,728.5pt">
            <w10:wrap anchory="page"/>
            <w10:anchorlock/>
          </v:line>
        </w:pict>
      </w:r>
    </w:p>
    <w:bookmarkStart w:id="16" w:name="SY"/>
    <w:p w:rsidR="00E55481" w:rsidRDefault="00E55481" w:rsidP="006F6DA4">
      <w:pPr>
        <w:pStyle w:val="affffff6"/>
        <w:framePr w:wrap="around" w:hAnchor="page" w:x="7021" w:y="14120"/>
      </w:pPr>
      <w:r w:rsidRPr="001A593E">
        <w:rPr>
          <w:rFonts w:ascii="黑体"/>
        </w:rPr>
        <w:fldChar w:fldCharType="begin">
          <w:ffData>
            <w:name w:val="SY"/>
            <w:enabled/>
            <w:calcOnExit w:val="0"/>
            <w:entryMacro w:val="ShowHelp9"/>
            <w:textInput>
              <w:default w:val="XXXX"/>
              <w:maxLength w:val="4"/>
            </w:textInput>
          </w:ffData>
        </w:fldChar>
      </w:r>
      <w:r w:rsidRPr="001A593E">
        <w:rPr>
          <w:rFonts w:ascii="黑体"/>
        </w:rPr>
        <w:instrText xml:space="preserve"> FORMTEXT </w:instrText>
      </w:r>
      <w:r w:rsidRPr="001A593E">
        <w:rPr>
          <w:rFonts w:ascii="黑体"/>
        </w:rPr>
      </w:r>
      <w:r w:rsidRPr="001A593E">
        <w:rPr>
          <w:rFonts w:ascii="黑体"/>
        </w:rPr>
        <w:fldChar w:fldCharType="separate"/>
      </w:r>
      <w:r>
        <w:rPr>
          <w:rFonts w:ascii="黑体"/>
        </w:rPr>
        <w:t>2013</w:t>
      </w:r>
      <w:r w:rsidRPr="001A593E">
        <w:rPr>
          <w:rFonts w:ascii="黑体"/>
        </w:rPr>
        <w:fldChar w:fldCharType="end"/>
      </w:r>
      <w:bookmarkEnd w:id="16"/>
      <w:r>
        <w:t xml:space="preserve"> </w:t>
      </w:r>
      <w:r w:rsidRPr="001A593E">
        <w:rPr>
          <w:rFonts w:ascii="黑体"/>
        </w:rPr>
        <w:t>-</w:t>
      </w:r>
      <w:r>
        <w:t xml:space="preserve"> </w:t>
      </w:r>
      <w:bookmarkStart w:id="17" w:name="SM"/>
      <w:r w:rsidRPr="001A593E">
        <w:rPr>
          <w:rFonts w:ascii="黑体"/>
        </w:rPr>
        <w:fldChar w:fldCharType="begin">
          <w:ffData>
            <w:name w:val="SM"/>
            <w:enabled/>
            <w:calcOnExit w:val="0"/>
            <w:entryMacro w:val="ShowHelp9"/>
            <w:textInput>
              <w:default w:val="XX"/>
              <w:maxLength w:val="2"/>
            </w:textInput>
          </w:ffData>
        </w:fldChar>
      </w:r>
      <w:r w:rsidRPr="001A593E">
        <w:rPr>
          <w:rFonts w:ascii="黑体"/>
        </w:rPr>
        <w:instrText xml:space="preserve"> FORMTEXT </w:instrText>
      </w:r>
      <w:r w:rsidRPr="001A593E">
        <w:rPr>
          <w:rFonts w:ascii="黑体"/>
        </w:rPr>
      </w:r>
      <w:r w:rsidRPr="001A593E">
        <w:rPr>
          <w:rFonts w:ascii="黑体"/>
        </w:rPr>
        <w:fldChar w:fldCharType="separate"/>
      </w:r>
      <w:r>
        <w:rPr>
          <w:rFonts w:ascii="黑体"/>
          <w:noProof/>
        </w:rPr>
        <w:t>XX</w:t>
      </w:r>
      <w:r w:rsidRPr="001A593E">
        <w:rPr>
          <w:rFonts w:ascii="黑体"/>
        </w:rPr>
        <w:fldChar w:fldCharType="end"/>
      </w:r>
      <w:bookmarkEnd w:id="17"/>
      <w:r>
        <w:t xml:space="preserve"> </w:t>
      </w:r>
      <w:r w:rsidRPr="001A593E">
        <w:rPr>
          <w:rFonts w:ascii="黑体"/>
        </w:rPr>
        <w:t>-</w:t>
      </w:r>
      <w:r>
        <w:t xml:space="preserve"> </w:t>
      </w:r>
      <w:bookmarkStart w:id="18" w:name="SD"/>
      <w:r w:rsidRPr="001A593E">
        <w:rPr>
          <w:rFonts w:ascii="黑体"/>
        </w:rPr>
        <w:fldChar w:fldCharType="begin">
          <w:ffData>
            <w:name w:val="SD"/>
            <w:enabled/>
            <w:calcOnExit w:val="0"/>
            <w:entryMacro w:val="ShowHelp9"/>
            <w:textInput>
              <w:default w:val="XX"/>
              <w:maxLength w:val="2"/>
            </w:textInput>
          </w:ffData>
        </w:fldChar>
      </w:r>
      <w:r w:rsidRPr="001A593E">
        <w:rPr>
          <w:rFonts w:ascii="黑体"/>
        </w:rPr>
        <w:instrText xml:space="preserve"> FORMTEXT </w:instrText>
      </w:r>
      <w:r w:rsidRPr="001A593E">
        <w:rPr>
          <w:rFonts w:ascii="黑体"/>
        </w:rPr>
      </w:r>
      <w:r w:rsidRPr="001A593E">
        <w:rPr>
          <w:rFonts w:ascii="黑体"/>
        </w:rPr>
        <w:fldChar w:fldCharType="separate"/>
      </w:r>
      <w:r>
        <w:rPr>
          <w:rFonts w:ascii="黑体"/>
          <w:noProof/>
        </w:rPr>
        <w:t>XX</w:t>
      </w:r>
      <w:r w:rsidRPr="001A593E">
        <w:rPr>
          <w:rFonts w:ascii="黑体"/>
        </w:rPr>
        <w:fldChar w:fldCharType="end"/>
      </w:r>
      <w:bookmarkEnd w:id="18"/>
      <w:r>
        <w:rPr>
          <w:rFonts w:hint="eastAsia"/>
        </w:rPr>
        <w:t>实施</w:t>
      </w:r>
    </w:p>
    <w:p w:rsidR="00E55481" w:rsidRDefault="005B4973" w:rsidP="001A593E">
      <w:pPr>
        <w:pStyle w:val="affffe"/>
        <w:framePr w:wrap="around"/>
      </w:pPr>
      <w:bookmarkStart w:id="19" w:name="fm"/>
      <w:r>
        <w:rPr>
          <w:noProof/>
          <w:w w:val="100"/>
        </w:rPr>
        <w:pict>
          <v:rect id="LB" o:spid="_x0000_s1029" style="position:absolute;left:0;text-align:left;margin-left:142.55pt;margin-top:-310.45pt;width:100pt;height:24pt;z-index:-251658240" stroked="f"/>
        </w:pict>
      </w:r>
      <w:r>
        <w:rPr>
          <w:noProof/>
          <w:w w:val="100"/>
        </w:rPr>
        <w:pict>
          <v:rect id="DT" o:spid="_x0000_s1030" style="position:absolute;left:0;text-align:left;margin-left:347.55pt;margin-top:-585.45pt;width:90pt;height:18pt;z-index:-251659264" stroked="f"/>
        </w:pict>
      </w:r>
      <w:r>
        <w:rPr>
          <w:noProof/>
          <w:w w:val="100"/>
        </w:rPr>
        <w:pict>
          <v:line id="_x0000_s1031" style="position:absolute;left:0;text-align:left;z-index:251656192" from="-36.6pt,-552.85pt" to="445.3pt,-552.85pt"/>
        </w:pict>
      </w:r>
      <w:r w:rsidR="00E55481">
        <w:fldChar w:fldCharType="begin">
          <w:ffData>
            <w:name w:val="fm"/>
            <w:enabled/>
            <w:calcOnExit w:val="0"/>
            <w:textInput/>
          </w:ffData>
        </w:fldChar>
      </w:r>
      <w:r w:rsidR="00E55481">
        <w:instrText xml:space="preserve"> FORMTEXT </w:instrText>
      </w:r>
      <w:r w:rsidR="00E55481">
        <w:fldChar w:fldCharType="separate"/>
      </w:r>
      <w:r w:rsidR="00E55481">
        <w:rPr>
          <w:noProof/>
        </w:rPr>
        <w:t> </w:t>
      </w:r>
      <w:r w:rsidR="00E55481">
        <w:rPr>
          <w:noProof/>
        </w:rPr>
        <w:t> </w:t>
      </w:r>
      <w:r w:rsidR="00E55481">
        <w:rPr>
          <w:noProof/>
        </w:rPr>
        <w:t> </w:t>
      </w:r>
      <w:r w:rsidR="00E55481">
        <w:rPr>
          <w:noProof/>
        </w:rPr>
        <w:t> </w:t>
      </w:r>
      <w:r w:rsidR="00E55481">
        <w:rPr>
          <w:noProof/>
        </w:rPr>
        <w:t> </w:t>
      </w:r>
      <w:r w:rsidR="00E55481" w:rsidRPr="001A593E">
        <w:rPr>
          <w:rFonts w:hint="eastAsia"/>
          <w:noProof/>
        </w:rPr>
        <w:t>中华人民共和国卫生部</w:t>
      </w:r>
      <w:r w:rsidR="00E55481">
        <w:fldChar w:fldCharType="end"/>
      </w:r>
      <w:bookmarkEnd w:id="19"/>
      <w:r w:rsidR="00E55481">
        <w:t> </w:t>
      </w:r>
      <w:r w:rsidR="00E55481">
        <w:t> </w:t>
      </w:r>
      <w:r w:rsidR="00E55481">
        <w:t> </w:t>
      </w:r>
      <w:r w:rsidR="00E55481" w:rsidRPr="001A593E">
        <w:rPr>
          <w:rStyle w:val="afff5"/>
          <w:rFonts w:hint="eastAsia"/>
          <w:szCs w:val="28"/>
        </w:rPr>
        <w:t>发布</w:t>
      </w:r>
    </w:p>
    <w:p w:rsidR="00E55481" w:rsidRPr="006E3F43" w:rsidRDefault="00E55481" w:rsidP="00040BAC">
      <w:pPr>
        <w:pStyle w:val="aff3"/>
        <w:ind w:firstLine="440"/>
        <w:sectPr w:rsidR="00E55481" w:rsidRPr="006E3F43" w:rsidSect="00816E36">
          <w:headerReference w:type="even" r:id="rId8"/>
          <w:footerReference w:type="even" r:id="rId9"/>
          <w:pgSz w:w="11906" w:h="16838"/>
          <w:pgMar w:top="1440" w:right="1800" w:bottom="1440" w:left="1800" w:header="851" w:footer="992" w:gutter="0"/>
          <w:cols w:space="425"/>
          <w:docGrid w:type="lines" w:linePitch="312"/>
        </w:sectPr>
      </w:pPr>
    </w:p>
    <w:p w:rsidR="00E55481" w:rsidRPr="00531F56" w:rsidRDefault="00E55481" w:rsidP="006E3F43">
      <w:pPr>
        <w:pStyle w:val="aff5"/>
      </w:pPr>
      <w:bookmarkStart w:id="20" w:name="_Toc339116118"/>
      <w:bookmarkStart w:id="21" w:name="_Toc339120334"/>
      <w:r w:rsidRPr="00531F56">
        <w:rPr>
          <w:rFonts w:hint="eastAsia"/>
        </w:rPr>
        <w:lastRenderedPageBreak/>
        <w:t>目</w:t>
      </w:r>
      <w:bookmarkStart w:id="22" w:name="BKML"/>
      <w:r w:rsidRPr="00531F56">
        <w:t> </w:t>
      </w:r>
      <w:r w:rsidRPr="00531F56">
        <w:t> </w:t>
      </w:r>
      <w:r w:rsidRPr="00531F56">
        <w:rPr>
          <w:rFonts w:hint="eastAsia"/>
        </w:rPr>
        <w:t>次</w:t>
      </w:r>
      <w:bookmarkEnd w:id="22"/>
    </w:p>
    <w:p w:rsidR="00E55481" w:rsidRPr="00531F56" w:rsidRDefault="00E55481" w:rsidP="00531F56">
      <w:pPr>
        <w:pStyle w:val="11"/>
        <w:spacing w:before="78" w:after="78"/>
        <w:rPr>
          <w:rFonts w:ascii="Times New Roman"/>
          <w:noProof/>
          <w:szCs w:val="24"/>
        </w:rPr>
      </w:pPr>
      <w:r w:rsidRPr="00531F56">
        <w:fldChar w:fldCharType="begin" w:fldLock="1"/>
      </w:r>
      <w:r w:rsidRPr="00531F56">
        <w:instrText xml:space="preserve"> TOC \h \z \t"</w:instrText>
      </w:r>
      <w:r w:rsidRPr="00531F56">
        <w:rPr>
          <w:rFonts w:hint="eastAsia"/>
        </w:rPr>
        <w:instrText>前言、引言标题</w:instrText>
      </w:r>
      <w:r w:rsidRPr="00531F56">
        <w:instrText>,1,</w:instrText>
      </w:r>
      <w:r w:rsidRPr="00531F56">
        <w:rPr>
          <w:rFonts w:hint="eastAsia"/>
        </w:rPr>
        <w:instrText>参考文献、索引标题</w:instrText>
      </w:r>
      <w:r w:rsidRPr="00531F56">
        <w:instrText>,1,</w:instrText>
      </w:r>
      <w:r w:rsidRPr="00531F56">
        <w:rPr>
          <w:rFonts w:hint="eastAsia"/>
        </w:rPr>
        <w:instrText>章标题</w:instrText>
      </w:r>
      <w:r w:rsidRPr="00531F56">
        <w:instrText>,1,</w:instrText>
      </w:r>
      <w:r w:rsidRPr="00531F56">
        <w:rPr>
          <w:rFonts w:hint="eastAsia"/>
        </w:rPr>
        <w:instrText>参考文献</w:instrText>
      </w:r>
      <w:r w:rsidRPr="00531F56">
        <w:instrText>,1,</w:instrText>
      </w:r>
      <w:r w:rsidRPr="00531F56">
        <w:rPr>
          <w:rFonts w:hint="eastAsia"/>
        </w:rPr>
        <w:instrText>附录标识</w:instrText>
      </w:r>
      <w:r w:rsidRPr="00531F56">
        <w:instrText>,1,</w:instrText>
      </w:r>
      <w:r w:rsidRPr="00531F56">
        <w:rPr>
          <w:rFonts w:hint="eastAsia"/>
        </w:rPr>
        <w:instrText>一级条标题</w:instrText>
      </w:r>
      <w:r w:rsidRPr="00531F56">
        <w:instrText>, 3,</w:instrText>
      </w:r>
      <w:r w:rsidRPr="00531F56">
        <w:rPr>
          <w:rFonts w:hint="eastAsia"/>
        </w:rPr>
        <w:instrText>二级条标题</w:instrText>
      </w:r>
      <w:r w:rsidRPr="00531F56">
        <w:instrText xml:space="preserve">, 4" \* MERGEFORMAT </w:instrText>
      </w:r>
      <w:r w:rsidRPr="00531F56">
        <w:fldChar w:fldCharType="separate"/>
      </w:r>
      <w:hyperlink w:anchor="_Toc339120936" w:history="1">
        <w:r w:rsidRPr="00531F56">
          <w:rPr>
            <w:rStyle w:val="afff4"/>
            <w:rFonts w:hint="eastAsia"/>
          </w:rPr>
          <w:t>前言</w:t>
        </w:r>
        <w:r w:rsidRPr="00531F56">
          <w:rPr>
            <w:noProof/>
            <w:webHidden/>
          </w:rPr>
          <w:tab/>
        </w:r>
        <w:r w:rsidRPr="00531F56">
          <w:rPr>
            <w:noProof/>
            <w:webHidden/>
          </w:rPr>
          <w:fldChar w:fldCharType="begin" w:fldLock="1"/>
        </w:r>
        <w:r w:rsidRPr="00531F56">
          <w:rPr>
            <w:noProof/>
            <w:webHidden/>
          </w:rPr>
          <w:instrText xml:space="preserve"> PAGEREF _Toc339120936 \h </w:instrText>
        </w:r>
        <w:r w:rsidRPr="00531F56">
          <w:rPr>
            <w:noProof/>
            <w:webHidden/>
          </w:rPr>
        </w:r>
        <w:r w:rsidRPr="00531F56">
          <w:rPr>
            <w:noProof/>
            <w:webHidden/>
          </w:rPr>
          <w:fldChar w:fldCharType="separate"/>
        </w:r>
        <w:r w:rsidRPr="00531F56">
          <w:rPr>
            <w:noProof/>
            <w:webHidden/>
          </w:rPr>
          <w:t>II</w:t>
        </w:r>
        <w:r w:rsidRPr="00531F56">
          <w:rPr>
            <w:noProof/>
            <w:webHidden/>
          </w:rPr>
          <w:fldChar w:fldCharType="end"/>
        </w:r>
      </w:hyperlink>
    </w:p>
    <w:p w:rsidR="00E55481" w:rsidRPr="00531F56" w:rsidRDefault="005B4973" w:rsidP="00531F56">
      <w:pPr>
        <w:pStyle w:val="11"/>
        <w:spacing w:before="78" w:after="78"/>
        <w:rPr>
          <w:rFonts w:ascii="Times New Roman"/>
          <w:noProof/>
          <w:szCs w:val="24"/>
        </w:rPr>
      </w:pPr>
      <w:hyperlink w:anchor="_Toc339120937" w:history="1">
        <w:r w:rsidR="00E55481" w:rsidRPr="00531F56">
          <w:rPr>
            <w:rStyle w:val="afff4"/>
          </w:rPr>
          <w:t>1</w:t>
        </w:r>
        <w:r w:rsidR="00E55481">
          <w:rPr>
            <w:rStyle w:val="afff4"/>
            <w:rFonts w:hint="eastAsia"/>
          </w:rPr>
          <w:t xml:space="preserve">　</w:t>
        </w:r>
        <w:r w:rsidR="00E55481" w:rsidRPr="00531F56">
          <w:rPr>
            <w:rStyle w:val="afff4"/>
            <w:rFonts w:hint="eastAsia"/>
          </w:rPr>
          <w:t>范围</w:t>
        </w:r>
        <w:r w:rsidR="00E55481" w:rsidRPr="00531F56">
          <w:rPr>
            <w:noProof/>
            <w:webHidden/>
          </w:rPr>
          <w:tab/>
        </w:r>
        <w:r w:rsidR="00E55481" w:rsidRPr="00531F56">
          <w:rPr>
            <w:noProof/>
            <w:webHidden/>
          </w:rPr>
          <w:fldChar w:fldCharType="begin" w:fldLock="1"/>
        </w:r>
        <w:r w:rsidR="00E55481" w:rsidRPr="00531F56">
          <w:rPr>
            <w:noProof/>
            <w:webHidden/>
          </w:rPr>
          <w:instrText xml:space="preserve"> PAGEREF _Toc339120937 \h </w:instrText>
        </w:r>
        <w:r w:rsidR="00E55481" w:rsidRPr="00531F56">
          <w:rPr>
            <w:noProof/>
            <w:webHidden/>
          </w:rPr>
        </w:r>
        <w:r w:rsidR="00E55481" w:rsidRPr="00531F56">
          <w:rPr>
            <w:noProof/>
            <w:webHidden/>
          </w:rPr>
          <w:fldChar w:fldCharType="separate"/>
        </w:r>
        <w:r w:rsidR="00E55481" w:rsidRPr="00531F56">
          <w:rPr>
            <w:noProof/>
            <w:webHidden/>
          </w:rPr>
          <w:t>1</w:t>
        </w:r>
        <w:r w:rsidR="00E55481" w:rsidRPr="00531F56">
          <w:rPr>
            <w:noProof/>
            <w:webHidden/>
          </w:rPr>
          <w:fldChar w:fldCharType="end"/>
        </w:r>
      </w:hyperlink>
    </w:p>
    <w:p w:rsidR="00E55481" w:rsidRPr="00531F56" w:rsidRDefault="005B4973" w:rsidP="00531F56">
      <w:pPr>
        <w:pStyle w:val="11"/>
        <w:spacing w:before="78" w:after="78"/>
        <w:rPr>
          <w:rFonts w:ascii="Times New Roman"/>
          <w:noProof/>
          <w:szCs w:val="24"/>
        </w:rPr>
      </w:pPr>
      <w:hyperlink w:anchor="_Toc339120938" w:history="1">
        <w:r w:rsidR="00E55481" w:rsidRPr="00531F56">
          <w:rPr>
            <w:rStyle w:val="afff4"/>
          </w:rPr>
          <w:t>2</w:t>
        </w:r>
        <w:r w:rsidR="00E55481">
          <w:rPr>
            <w:rStyle w:val="afff4"/>
            <w:rFonts w:hint="eastAsia"/>
          </w:rPr>
          <w:t xml:space="preserve">　</w:t>
        </w:r>
        <w:r w:rsidR="00E55481" w:rsidRPr="00531F56">
          <w:rPr>
            <w:rStyle w:val="afff4"/>
            <w:rFonts w:hint="eastAsia"/>
          </w:rPr>
          <w:t>规范性引用文件</w:t>
        </w:r>
        <w:r w:rsidR="00E55481" w:rsidRPr="00531F56">
          <w:rPr>
            <w:noProof/>
            <w:webHidden/>
          </w:rPr>
          <w:tab/>
        </w:r>
        <w:r w:rsidR="00E55481" w:rsidRPr="00531F56">
          <w:rPr>
            <w:noProof/>
            <w:webHidden/>
          </w:rPr>
          <w:fldChar w:fldCharType="begin" w:fldLock="1"/>
        </w:r>
        <w:r w:rsidR="00E55481" w:rsidRPr="00531F56">
          <w:rPr>
            <w:noProof/>
            <w:webHidden/>
          </w:rPr>
          <w:instrText xml:space="preserve"> PAGEREF _Toc339120938 \h </w:instrText>
        </w:r>
        <w:r w:rsidR="00E55481" w:rsidRPr="00531F56">
          <w:rPr>
            <w:noProof/>
            <w:webHidden/>
          </w:rPr>
        </w:r>
        <w:r w:rsidR="00E55481" w:rsidRPr="00531F56">
          <w:rPr>
            <w:noProof/>
            <w:webHidden/>
          </w:rPr>
          <w:fldChar w:fldCharType="separate"/>
        </w:r>
        <w:r w:rsidR="00E55481" w:rsidRPr="00531F56">
          <w:rPr>
            <w:noProof/>
            <w:webHidden/>
          </w:rPr>
          <w:t>1</w:t>
        </w:r>
        <w:r w:rsidR="00E55481" w:rsidRPr="00531F56">
          <w:rPr>
            <w:noProof/>
            <w:webHidden/>
          </w:rPr>
          <w:fldChar w:fldCharType="end"/>
        </w:r>
      </w:hyperlink>
    </w:p>
    <w:p w:rsidR="00E55481" w:rsidRPr="00531F56" w:rsidRDefault="005B4973" w:rsidP="00531F56">
      <w:pPr>
        <w:pStyle w:val="11"/>
        <w:spacing w:before="78" w:after="78"/>
        <w:rPr>
          <w:rFonts w:ascii="Times New Roman"/>
          <w:noProof/>
          <w:szCs w:val="24"/>
        </w:rPr>
      </w:pPr>
      <w:hyperlink w:anchor="_Toc339120939" w:history="1">
        <w:r w:rsidR="00E55481" w:rsidRPr="00531F56">
          <w:rPr>
            <w:rStyle w:val="afff4"/>
          </w:rPr>
          <w:t>3</w:t>
        </w:r>
        <w:r w:rsidR="00E55481">
          <w:rPr>
            <w:rStyle w:val="afff4"/>
            <w:rFonts w:hint="eastAsia"/>
          </w:rPr>
          <w:t xml:space="preserve">　</w:t>
        </w:r>
        <w:r w:rsidR="00E55481" w:rsidRPr="00531F56">
          <w:rPr>
            <w:rStyle w:val="afff4"/>
            <w:rFonts w:hint="eastAsia"/>
          </w:rPr>
          <w:t>术语和缩略语</w:t>
        </w:r>
        <w:r w:rsidR="00E55481" w:rsidRPr="00531F56">
          <w:rPr>
            <w:noProof/>
            <w:webHidden/>
          </w:rPr>
          <w:tab/>
        </w:r>
        <w:r w:rsidR="00E55481" w:rsidRPr="00531F56">
          <w:rPr>
            <w:noProof/>
            <w:webHidden/>
          </w:rPr>
          <w:fldChar w:fldCharType="begin" w:fldLock="1"/>
        </w:r>
        <w:r w:rsidR="00E55481" w:rsidRPr="00531F56">
          <w:rPr>
            <w:noProof/>
            <w:webHidden/>
          </w:rPr>
          <w:instrText xml:space="preserve"> PAGEREF _Toc339120939 \h </w:instrText>
        </w:r>
        <w:r w:rsidR="00E55481" w:rsidRPr="00531F56">
          <w:rPr>
            <w:noProof/>
            <w:webHidden/>
          </w:rPr>
        </w:r>
        <w:r w:rsidR="00E55481" w:rsidRPr="00531F56">
          <w:rPr>
            <w:noProof/>
            <w:webHidden/>
          </w:rPr>
          <w:fldChar w:fldCharType="separate"/>
        </w:r>
        <w:r w:rsidR="00E55481" w:rsidRPr="00531F56">
          <w:rPr>
            <w:noProof/>
            <w:webHidden/>
          </w:rPr>
          <w:t>1</w:t>
        </w:r>
        <w:r w:rsidR="00E55481" w:rsidRPr="00531F56">
          <w:rPr>
            <w:noProof/>
            <w:webHidden/>
          </w:rPr>
          <w:fldChar w:fldCharType="end"/>
        </w:r>
      </w:hyperlink>
    </w:p>
    <w:p w:rsidR="00E55481" w:rsidRPr="00531F56" w:rsidRDefault="005B4973" w:rsidP="00531F56">
      <w:pPr>
        <w:pStyle w:val="3"/>
        <w:ind w:firstLine="210"/>
        <w:rPr>
          <w:rFonts w:ascii="Times New Roman"/>
          <w:noProof/>
          <w:szCs w:val="24"/>
        </w:rPr>
      </w:pPr>
      <w:hyperlink w:anchor="_Toc339120940" w:history="1">
        <w:r w:rsidR="00E55481" w:rsidRPr="00531F56">
          <w:rPr>
            <w:rStyle w:val="afff4"/>
          </w:rPr>
          <w:t>3.1</w:t>
        </w:r>
        <w:r w:rsidR="00E55481">
          <w:rPr>
            <w:rStyle w:val="afff4"/>
            <w:rFonts w:hint="eastAsia"/>
          </w:rPr>
          <w:t xml:space="preserve">　</w:t>
        </w:r>
        <w:r w:rsidR="00E55481" w:rsidRPr="00531F56">
          <w:rPr>
            <w:rStyle w:val="afff4"/>
            <w:rFonts w:hint="eastAsia"/>
          </w:rPr>
          <w:t>术语</w:t>
        </w:r>
        <w:r w:rsidR="00E55481" w:rsidRPr="00531F56">
          <w:rPr>
            <w:noProof/>
            <w:webHidden/>
          </w:rPr>
          <w:tab/>
        </w:r>
        <w:r w:rsidR="00E55481" w:rsidRPr="00531F56">
          <w:rPr>
            <w:noProof/>
            <w:webHidden/>
          </w:rPr>
          <w:fldChar w:fldCharType="begin" w:fldLock="1"/>
        </w:r>
        <w:r w:rsidR="00E55481" w:rsidRPr="00531F56">
          <w:rPr>
            <w:noProof/>
            <w:webHidden/>
          </w:rPr>
          <w:instrText xml:space="preserve"> PAGEREF _Toc339120940 \h </w:instrText>
        </w:r>
        <w:r w:rsidR="00E55481" w:rsidRPr="00531F56">
          <w:rPr>
            <w:noProof/>
            <w:webHidden/>
          </w:rPr>
        </w:r>
        <w:r w:rsidR="00E55481" w:rsidRPr="00531F56">
          <w:rPr>
            <w:noProof/>
            <w:webHidden/>
          </w:rPr>
          <w:fldChar w:fldCharType="separate"/>
        </w:r>
        <w:r w:rsidR="00E55481" w:rsidRPr="00531F56">
          <w:rPr>
            <w:noProof/>
            <w:webHidden/>
          </w:rPr>
          <w:t>1</w:t>
        </w:r>
        <w:r w:rsidR="00E55481" w:rsidRPr="00531F56">
          <w:rPr>
            <w:noProof/>
            <w:webHidden/>
          </w:rPr>
          <w:fldChar w:fldCharType="end"/>
        </w:r>
      </w:hyperlink>
    </w:p>
    <w:p w:rsidR="00E55481" w:rsidRPr="00531F56" w:rsidRDefault="005B4973" w:rsidP="00531F56">
      <w:pPr>
        <w:pStyle w:val="4"/>
        <w:ind w:firstLine="420"/>
        <w:rPr>
          <w:rFonts w:ascii="Times New Roman"/>
          <w:noProof/>
          <w:szCs w:val="24"/>
        </w:rPr>
      </w:pPr>
      <w:hyperlink w:anchor="_Toc339120941" w:history="1">
        <w:r w:rsidR="00E55481" w:rsidRPr="00531F56">
          <w:rPr>
            <w:rStyle w:val="afff4"/>
          </w:rPr>
          <w:t>3.1.1</w:t>
        </w:r>
        <w:r w:rsidR="00E55481" w:rsidRPr="00531F56">
          <w:rPr>
            <w:noProof/>
            <w:webHidden/>
          </w:rPr>
          <w:tab/>
        </w:r>
        <w:r w:rsidR="00E55481" w:rsidRPr="00531F56">
          <w:rPr>
            <w:noProof/>
            <w:webHidden/>
          </w:rPr>
          <w:fldChar w:fldCharType="begin" w:fldLock="1"/>
        </w:r>
        <w:r w:rsidR="00E55481" w:rsidRPr="00531F56">
          <w:rPr>
            <w:noProof/>
            <w:webHidden/>
          </w:rPr>
          <w:instrText xml:space="preserve"> PAGEREF _Toc339120941 \h </w:instrText>
        </w:r>
        <w:r w:rsidR="00E55481" w:rsidRPr="00531F56">
          <w:rPr>
            <w:noProof/>
            <w:webHidden/>
          </w:rPr>
        </w:r>
        <w:r w:rsidR="00E55481" w:rsidRPr="00531F56">
          <w:rPr>
            <w:noProof/>
            <w:webHidden/>
          </w:rPr>
          <w:fldChar w:fldCharType="separate"/>
        </w:r>
        <w:r w:rsidR="00E55481" w:rsidRPr="00531F56">
          <w:rPr>
            <w:noProof/>
            <w:webHidden/>
          </w:rPr>
          <w:t>1</w:t>
        </w:r>
        <w:r w:rsidR="00E55481" w:rsidRPr="00531F56">
          <w:rPr>
            <w:noProof/>
            <w:webHidden/>
          </w:rPr>
          <w:fldChar w:fldCharType="end"/>
        </w:r>
      </w:hyperlink>
    </w:p>
    <w:p w:rsidR="00E55481" w:rsidRPr="00531F56" w:rsidRDefault="005B4973" w:rsidP="00531F56">
      <w:pPr>
        <w:pStyle w:val="4"/>
        <w:ind w:firstLine="420"/>
        <w:rPr>
          <w:rFonts w:ascii="Times New Roman"/>
          <w:noProof/>
          <w:szCs w:val="24"/>
        </w:rPr>
      </w:pPr>
      <w:hyperlink w:anchor="_Toc339120942" w:history="1">
        <w:r w:rsidR="00E55481" w:rsidRPr="00531F56">
          <w:rPr>
            <w:rStyle w:val="afff4"/>
          </w:rPr>
          <w:t>3.1.2</w:t>
        </w:r>
        <w:r w:rsidR="00E55481" w:rsidRPr="00531F56">
          <w:rPr>
            <w:noProof/>
            <w:webHidden/>
          </w:rPr>
          <w:tab/>
        </w:r>
        <w:r w:rsidR="00E55481" w:rsidRPr="00531F56">
          <w:rPr>
            <w:noProof/>
            <w:webHidden/>
          </w:rPr>
          <w:fldChar w:fldCharType="begin" w:fldLock="1"/>
        </w:r>
        <w:r w:rsidR="00E55481" w:rsidRPr="00531F56">
          <w:rPr>
            <w:noProof/>
            <w:webHidden/>
          </w:rPr>
          <w:instrText xml:space="preserve"> PAGEREF _Toc339120942 \h </w:instrText>
        </w:r>
        <w:r w:rsidR="00E55481" w:rsidRPr="00531F56">
          <w:rPr>
            <w:noProof/>
            <w:webHidden/>
          </w:rPr>
        </w:r>
        <w:r w:rsidR="00E55481" w:rsidRPr="00531F56">
          <w:rPr>
            <w:noProof/>
            <w:webHidden/>
          </w:rPr>
          <w:fldChar w:fldCharType="separate"/>
        </w:r>
        <w:r w:rsidR="00E55481" w:rsidRPr="00531F56">
          <w:rPr>
            <w:noProof/>
            <w:webHidden/>
          </w:rPr>
          <w:t>1</w:t>
        </w:r>
        <w:r w:rsidR="00E55481" w:rsidRPr="00531F56">
          <w:rPr>
            <w:noProof/>
            <w:webHidden/>
          </w:rPr>
          <w:fldChar w:fldCharType="end"/>
        </w:r>
      </w:hyperlink>
    </w:p>
    <w:p w:rsidR="00E55481" w:rsidRPr="00531F56" w:rsidRDefault="005B4973" w:rsidP="00531F56">
      <w:pPr>
        <w:pStyle w:val="3"/>
        <w:ind w:firstLine="210"/>
        <w:rPr>
          <w:rFonts w:ascii="Times New Roman"/>
          <w:noProof/>
          <w:szCs w:val="24"/>
        </w:rPr>
      </w:pPr>
      <w:hyperlink w:anchor="_Toc339120943" w:history="1">
        <w:r w:rsidR="00E55481" w:rsidRPr="00531F56">
          <w:rPr>
            <w:rStyle w:val="afff4"/>
          </w:rPr>
          <w:t>3.2</w:t>
        </w:r>
        <w:r w:rsidR="00E55481">
          <w:rPr>
            <w:rStyle w:val="afff4"/>
            <w:rFonts w:hint="eastAsia"/>
          </w:rPr>
          <w:t xml:space="preserve">　</w:t>
        </w:r>
        <w:r w:rsidR="00E55481" w:rsidRPr="00531F56">
          <w:rPr>
            <w:rStyle w:val="afff4"/>
            <w:rFonts w:hint="eastAsia"/>
          </w:rPr>
          <w:t>缩略语</w:t>
        </w:r>
        <w:r w:rsidR="00E55481" w:rsidRPr="00531F56">
          <w:rPr>
            <w:noProof/>
            <w:webHidden/>
          </w:rPr>
          <w:tab/>
        </w:r>
        <w:r w:rsidR="00E55481" w:rsidRPr="00531F56">
          <w:rPr>
            <w:noProof/>
            <w:webHidden/>
          </w:rPr>
          <w:fldChar w:fldCharType="begin" w:fldLock="1"/>
        </w:r>
        <w:r w:rsidR="00E55481" w:rsidRPr="00531F56">
          <w:rPr>
            <w:noProof/>
            <w:webHidden/>
          </w:rPr>
          <w:instrText xml:space="preserve"> PAGEREF _Toc339120943 \h </w:instrText>
        </w:r>
        <w:r w:rsidR="00E55481" w:rsidRPr="00531F56">
          <w:rPr>
            <w:noProof/>
            <w:webHidden/>
          </w:rPr>
        </w:r>
        <w:r w:rsidR="00E55481" w:rsidRPr="00531F56">
          <w:rPr>
            <w:noProof/>
            <w:webHidden/>
          </w:rPr>
          <w:fldChar w:fldCharType="separate"/>
        </w:r>
        <w:r w:rsidR="00E55481" w:rsidRPr="00531F56">
          <w:rPr>
            <w:noProof/>
            <w:webHidden/>
          </w:rPr>
          <w:t>1</w:t>
        </w:r>
        <w:r w:rsidR="00E55481" w:rsidRPr="00531F56">
          <w:rPr>
            <w:noProof/>
            <w:webHidden/>
          </w:rPr>
          <w:fldChar w:fldCharType="end"/>
        </w:r>
      </w:hyperlink>
    </w:p>
    <w:p w:rsidR="00E55481" w:rsidRPr="00531F56" w:rsidRDefault="005B4973" w:rsidP="00531F56">
      <w:pPr>
        <w:pStyle w:val="11"/>
        <w:spacing w:before="78" w:after="78"/>
        <w:rPr>
          <w:rFonts w:ascii="Times New Roman"/>
          <w:noProof/>
          <w:szCs w:val="24"/>
        </w:rPr>
      </w:pPr>
      <w:hyperlink w:anchor="_Toc339120944" w:history="1">
        <w:r w:rsidR="00E55481" w:rsidRPr="00531F56">
          <w:rPr>
            <w:rStyle w:val="afff4"/>
          </w:rPr>
          <w:t>4</w:t>
        </w:r>
        <w:r w:rsidR="00E55481">
          <w:rPr>
            <w:rStyle w:val="afff4"/>
            <w:rFonts w:hint="eastAsia"/>
          </w:rPr>
          <w:t xml:space="preserve">　</w:t>
        </w:r>
        <w:r w:rsidR="00E55481" w:rsidRPr="00531F56">
          <w:rPr>
            <w:rStyle w:val="afff4"/>
            <w:rFonts w:hint="eastAsia"/>
          </w:rPr>
          <w:t>数据元目录</w:t>
        </w:r>
        <w:r w:rsidR="00E55481" w:rsidRPr="00531F56">
          <w:rPr>
            <w:noProof/>
            <w:webHidden/>
          </w:rPr>
          <w:tab/>
        </w:r>
        <w:r w:rsidR="00E55481" w:rsidRPr="00531F56">
          <w:rPr>
            <w:noProof/>
            <w:webHidden/>
          </w:rPr>
          <w:fldChar w:fldCharType="begin" w:fldLock="1"/>
        </w:r>
        <w:r w:rsidR="00E55481" w:rsidRPr="00531F56">
          <w:rPr>
            <w:noProof/>
            <w:webHidden/>
          </w:rPr>
          <w:instrText xml:space="preserve"> PAGEREF _Toc339120944 \h </w:instrText>
        </w:r>
        <w:r w:rsidR="00E55481" w:rsidRPr="00531F56">
          <w:rPr>
            <w:noProof/>
            <w:webHidden/>
          </w:rPr>
        </w:r>
        <w:r w:rsidR="00E55481" w:rsidRPr="00531F56">
          <w:rPr>
            <w:noProof/>
            <w:webHidden/>
          </w:rPr>
          <w:fldChar w:fldCharType="separate"/>
        </w:r>
        <w:r w:rsidR="00E55481" w:rsidRPr="00531F56">
          <w:rPr>
            <w:noProof/>
            <w:webHidden/>
          </w:rPr>
          <w:t>2</w:t>
        </w:r>
        <w:r w:rsidR="00E55481" w:rsidRPr="00531F56">
          <w:rPr>
            <w:noProof/>
            <w:webHidden/>
          </w:rPr>
          <w:fldChar w:fldCharType="end"/>
        </w:r>
      </w:hyperlink>
    </w:p>
    <w:p w:rsidR="00E55481" w:rsidRPr="00531F56" w:rsidRDefault="005B4973" w:rsidP="00531F56">
      <w:pPr>
        <w:pStyle w:val="11"/>
        <w:spacing w:before="78" w:after="78"/>
        <w:rPr>
          <w:rFonts w:ascii="Times New Roman"/>
          <w:noProof/>
          <w:szCs w:val="24"/>
        </w:rPr>
      </w:pPr>
      <w:hyperlink w:anchor="_Toc339120954" w:history="1">
        <w:r w:rsidR="00E55481" w:rsidRPr="00531F56">
          <w:rPr>
            <w:rStyle w:val="afff4"/>
            <w:rFonts w:hint="eastAsia"/>
          </w:rPr>
          <w:t>附录</w:t>
        </w:r>
        <w:r w:rsidR="00E55481">
          <w:rPr>
            <w:rStyle w:val="afff4"/>
          </w:rPr>
          <w:t>A</w:t>
        </w:r>
        <w:r w:rsidR="00E55481" w:rsidRPr="00531F56">
          <w:rPr>
            <w:rStyle w:val="afff4"/>
            <w:rFonts w:hint="eastAsia"/>
          </w:rPr>
          <w:t>（规范性附录）</w:t>
        </w:r>
        <w:r w:rsidR="00E55481">
          <w:rPr>
            <w:rStyle w:val="afff4"/>
            <w:rFonts w:hint="eastAsia"/>
          </w:rPr>
          <w:t xml:space="preserve">　</w:t>
        </w:r>
        <w:r w:rsidR="00E55481" w:rsidRPr="00531F56">
          <w:rPr>
            <w:rStyle w:val="afff4"/>
            <w:rFonts w:hint="eastAsia"/>
          </w:rPr>
          <w:t>索引</w:t>
        </w:r>
        <w:r w:rsidR="00E55481" w:rsidRPr="00531F56">
          <w:rPr>
            <w:noProof/>
            <w:webHidden/>
          </w:rPr>
          <w:tab/>
        </w:r>
        <w:r w:rsidR="00E55481" w:rsidRPr="00531F56">
          <w:rPr>
            <w:noProof/>
            <w:webHidden/>
          </w:rPr>
          <w:fldChar w:fldCharType="begin" w:fldLock="1"/>
        </w:r>
        <w:r w:rsidR="00E55481" w:rsidRPr="00531F56">
          <w:rPr>
            <w:noProof/>
            <w:webHidden/>
          </w:rPr>
          <w:instrText xml:space="preserve"> PAGEREF _Toc339120954 \h </w:instrText>
        </w:r>
        <w:r w:rsidR="00E55481" w:rsidRPr="00531F56">
          <w:rPr>
            <w:noProof/>
            <w:webHidden/>
          </w:rPr>
        </w:r>
        <w:r w:rsidR="00E55481" w:rsidRPr="00531F56">
          <w:rPr>
            <w:noProof/>
            <w:webHidden/>
          </w:rPr>
          <w:fldChar w:fldCharType="separate"/>
        </w:r>
        <w:r w:rsidR="00E55481" w:rsidRPr="00531F56">
          <w:rPr>
            <w:noProof/>
            <w:webHidden/>
          </w:rPr>
          <w:t>123</w:t>
        </w:r>
        <w:r w:rsidR="00E55481" w:rsidRPr="00531F56">
          <w:rPr>
            <w:noProof/>
            <w:webHidden/>
          </w:rPr>
          <w:fldChar w:fldCharType="end"/>
        </w:r>
      </w:hyperlink>
    </w:p>
    <w:p w:rsidR="00E55481" w:rsidRPr="00531F56" w:rsidRDefault="00E55481" w:rsidP="00531F56">
      <w:pPr>
        <w:pStyle w:val="11"/>
        <w:spacing w:before="78" w:after="78"/>
        <w:rPr>
          <w:rFonts w:ascii="Times New Roman"/>
          <w:noProof/>
          <w:szCs w:val="24"/>
        </w:rPr>
      </w:pPr>
    </w:p>
    <w:p w:rsidR="00E55481" w:rsidRPr="00531F56" w:rsidRDefault="00E55481" w:rsidP="00040BAC">
      <w:pPr>
        <w:pStyle w:val="aff3"/>
        <w:ind w:firstLine="440"/>
      </w:pPr>
      <w:r w:rsidRPr="00531F56">
        <w:fldChar w:fldCharType="end"/>
      </w:r>
    </w:p>
    <w:p w:rsidR="00E55481" w:rsidRDefault="00E55481" w:rsidP="001A593E">
      <w:pPr>
        <w:pStyle w:val="afffff"/>
      </w:pPr>
      <w:bookmarkStart w:id="23" w:name="_Toc339120936"/>
      <w:r>
        <w:rPr>
          <w:rFonts w:hint="eastAsia"/>
        </w:rPr>
        <w:lastRenderedPageBreak/>
        <w:t>前</w:t>
      </w:r>
      <w:bookmarkStart w:id="24" w:name="BKQY"/>
      <w:r>
        <w:t> </w:t>
      </w:r>
      <w:r>
        <w:t> </w:t>
      </w:r>
      <w:r>
        <w:rPr>
          <w:rFonts w:hint="eastAsia"/>
        </w:rPr>
        <w:t>言</w:t>
      </w:r>
      <w:bookmarkEnd w:id="20"/>
      <w:bookmarkEnd w:id="21"/>
      <w:bookmarkEnd w:id="23"/>
      <w:bookmarkEnd w:id="24"/>
    </w:p>
    <w:p w:rsidR="00E55481" w:rsidRPr="00CA24CB" w:rsidRDefault="00E55481" w:rsidP="00040BAC">
      <w:pPr>
        <w:pStyle w:val="aff3"/>
        <w:spacing w:line="360" w:lineRule="auto"/>
        <w:ind w:firstLine="440"/>
        <w:rPr>
          <w:szCs w:val="21"/>
        </w:rPr>
      </w:pPr>
      <w:r>
        <w:rPr>
          <w:szCs w:val="21"/>
        </w:rPr>
        <w:t>WS XXX</w:t>
      </w:r>
      <w:r w:rsidRPr="00CA24CB">
        <w:rPr>
          <w:rFonts w:hint="eastAsia"/>
          <w:szCs w:val="21"/>
        </w:rPr>
        <w:t>《卫生统计指标目录》分为</w:t>
      </w:r>
      <w:r>
        <w:rPr>
          <w:rFonts w:hint="eastAsia"/>
          <w:szCs w:val="21"/>
        </w:rPr>
        <w:t>以下九</w:t>
      </w:r>
      <w:r w:rsidRPr="00CA24CB">
        <w:rPr>
          <w:rFonts w:hint="eastAsia"/>
          <w:szCs w:val="21"/>
        </w:rPr>
        <w:t>部分</w:t>
      </w:r>
      <w:r w:rsidRPr="00CA24CB">
        <w:rPr>
          <w:szCs w:val="21"/>
        </w:rPr>
        <w:t>:</w:t>
      </w:r>
    </w:p>
    <w:p w:rsidR="00E55481" w:rsidRPr="00CA24CB" w:rsidRDefault="00E55481" w:rsidP="00040BAC">
      <w:pPr>
        <w:pStyle w:val="aff3"/>
        <w:spacing w:line="300" w:lineRule="auto"/>
        <w:ind w:firstLine="440"/>
        <w:rPr>
          <w:szCs w:val="21"/>
        </w:rPr>
      </w:pPr>
      <w:r w:rsidRPr="00CA24CB">
        <w:rPr>
          <w:szCs w:val="21"/>
        </w:rPr>
        <w:t xml:space="preserve">       </w:t>
      </w:r>
      <w:r>
        <w:rPr>
          <w:szCs w:val="21"/>
        </w:rPr>
        <w:t xml:space="preserve"> </w:t>
      </w:r>
      <w:r w:rsidRPr="00CA24CB">
        <w:rPr>
          <w:szCs w:val="21"/>
        </w:rPr>
        <w:t>—</w:t>
      </w:r>
      <w:r w:rsidRPr="00CA24CB">
        <w:rPr>
          <w:rFonts w:hint="eastAsia"/>
          <w:szCs w:val="21"/>
        </w:rPr>
        <w:t>第</w:t>
      </w:r>
      <w:r w:rsidRPr="00CA24CB">
        <w:rPr>
          <w:szCs w:val="21"/>
        </w:rPr>
        <w:t>1</w:t>
      </w:r>
      <w:r w:rsidRPr="00CA24CB">
        <w:rPr>
          <w:rFonts w:hint="eastAsia"/>
          <w:szCs w:val="21"/>
        </w:rPr>
        <w:t>部分：</w:t>
      </w:r>
      <w:r>
        <w:rPr>
          <w:rFonts w:hint="eastAsia"/>
          <w:szCs w:val="21"/>
        </w:rPr>
        <w:t>总则；</w:t>
      </w:r>
    </w:p>
    <w:p w:rsidR="00E55481" w:rsidRDefault="00E55481" w:rsidP="00040BAC">
      <w:pPr>
        <w:pStyle w:val="aff3"/>
        <w:spacing w:line="300" w:lineRule="auto"/>
        <w:ind w:firstLine="440"/>
        <w:rPr>
          <w:szCs w:val="21"/>
        </w:rPr>
      </w:pPr>
      <w:r w:rsidRPr="00CA24CB">
        <w:rPr>
          <w:szCs w:val="21"/>
        </w:rPr>
        <w:t xml:space="preserve">        </w:t>
      </w:r>
      <w:r w:rsidRPr="00CA24CB">
        <w:rPr>
          <w:szCs w:val="21"/>
        </w:rPr>
        <w:t>—</w:t>
      </w:r>
      <w:r w:rsidRPr="00CA24CB">
        <w:rPr>
          <w:rFonts w:hint="eastAsia"/>
          <w:szCs w:val="21"/>
        </w:rPr>
        <w:t>第</w:t>
      </w:r>
      <w:r w:rsidRPr="00CA24CB">
        <w:rPr>
          <w:szCs w:val="21"/>
        </w:rPr>
        <w:t>2</w:t>
      </w:r>
      <w:r w:rsidRPr="00CA24CB">
        <w:rPr>
          <w:rFonts w:hint="eastAsia"/>
          <w:szCs w:val="21"/>
        </w:rPr>
        <w:t>部分：</w:t>
      </w:r>
      <w:r>
        <w:rPr>
          <w:rFonts w:hint="eastAsia"/>
          <w:szCs w:val="21"/>
        </w:rPr>
        <w:t>健康状况；</w:t>
      </w:r>
    </w:p>
    <w:p w:rsidR="00E55481" w:rsidRPr="00CA24CB" w:rsidRDefault="00E55481" w:rsidP="00040BAC">
      <w:pPr>
        <w:pStyle w:val="aff3"/>
        <w:spacing w:line="300" w:lineRule="auto"/>
        <w:ind w:firstLine="440"/>
        <w:rPr>
          <w:szCs w:val="21"/>
        </w:rPr>
      </w:pPr>
      <w:r>
        <w:rPr>
          <w:szCs w:val="21"/>
        </w:rPr>
        <w:t xml:space="preserve">       </w:t>
      </w:r>
      <w:r w:rsidRPr="00CA24CB">
        <w:rPr>
          <w:szCs w:val="21"/>
        </w:rPr>
        <w:t xml:space="preserve"> </w:t>
      </w:r>
      <w:r w:rsidRPr="00CA24CB">
        <w:rPr>
          <w:szCs w:val="21"/>
        </w:rPr>
        <w:t>—</w:t>
      </w:r>
      <w:r w:rsidRPr="00CA24CB">
        <w:rPr>
          <w:rFonts w:hint="eastAsia"/>
          <w:szCs w:val="21"/>
        </w:rPr>
        <w:t>第</w:t>
      </w:r>
      <w:r>
        <w:rPr>
          <w:szCs w:val="21"/>
        </w:rPr>
        <w:t>3</w:t>
      </w:r>
      <w:r w:rsidRPr="00CA24CB">
        <w:rPr>
          <w:rFonts w:hint="eastAsia"/>
          <w:szCs w:val="21"/>
        </w:rPr>
        <w:t>部分</w:t>
      </w:r>
      <w:r>
        <w:rPr>
          <w:szCs w:val="21"/>
        </w:rPr>
        <w:t xml:space="preserve">: </w:t>
      </w:r>
      <w:r w:rsidR="006F6DA4">
        <w:rPr>
          <w:rFonts w:hint="eastAsia"/>
          <w:szCs w:val="21"/>
        </w:rPr>
        <w:t>健康</w:t>
      </w:r>
      <w:r>
        <w:rPr>
          <w:rFonts w:hint="eastAsia"/>
          <w:szCs w:val="21"/>
        </w:rPr>
        <w:t>影响因素；</w:t>
      </w:r>
    </w:p>
    <w:p w:rsidR="00E55481" w:rsidRDefault="00E55481" w:rsidP="00040BAC">
      <w:pPr>
        <w:pStyle w:val="aff3"/>
        <w:spacing w:line="300" w:lineRule="auto"/>
        <w:ind w:firstLine="440"/>
        <w:rPr>
          <w:szCs w:val="21"/>
        </w:rPr>
      </w:pPr>
      <w:r w:rsidRPr="00CA24CB">
        <w:rPr>
          <w:szCs w:val="21"/>
        </w:rPr>
        <w:t xml:space="preserve">        </w:t>
      </w:r>
      <w:r w:rsidRPr="00CA24CB">
        <w:rPr>
          <w:szCs w:val="21"/>
        </w:rPr>
        <w:t>—</w:t>
      </w:r>
      <w:r w:rsidRPr="00CA24CB">
        <w:rPr>
          <w:rFonts w:hint="eastAsia"/>
          <w:szCs w:val="21"/>
        </w:rPr>
        <w:t>第</w:t>
      </w:r>
      <w:r>
        <w:rPr>
          <w:szCs w:val="21"/>
        </w:rPr>
        <w:t>4</w:t>
      </w:r>
      <w:r w:rsidRPr="00CA24CB">
        <w:rPr>
          <w:rFonts w:hint="eastAsia"/>
          <w:szCs w:val="21"/>
        </w:rPr>
        <w:t>部分：</w:t>
      </w:r>
      <w:r>
        <w:rPr>
          <w:rFonts w:hint="eastAsia"/>
          <w:szCs w:val="21"/>
        </w:rPr>
        <w:t>疾病控制；</w:t>
      </w:r>
    </w:p>
    <w:p w:rsidR="00E55481" w:rsidRDefault="00E55481" w:rsidP="00040BAC">
      <w:pPr>
        <w:pStyle w:val="aff3"/>
        <w:spacing w:line="300" w:lineRule="auto"/>
        <w:ind w:firstLine="440"/>
        <w:rPr>
          <w:szCs w:val="21"/>
        </w:rPr>
      </w:pPr>
      <w:r w:rsidRPr="00CA24CB">
        <w:rPr>
          <w:szCs w:val="21"/>
        </w:rPr>
        <w:t xml:space="preserve">        </w:t>
      </w:r>
      <w:r w:rsidRPr="00CA24CB">
        <w:rPr>
          <w:szCs w:val="21"/>
        </w:rPr>
        <w:t>—</w:t>
      </w:r>
      <w:r w:rsidRPr="00CA24CB">
        <w:rPr>
          <w:rFonts w:hint="eastAsia"/>
          <w:szCs w:val="21"/>
        </w:rPr>
        <w:t>第</w:t>
      </w:r>
      <w:r>
        <w:rPr>
          <w:szCs w:val="21"/>
        </w:rPr>
        <w:t>5</w:t>
      </w:r>
      <w:r>
        <w:rPr>
          <w:rFonts w:hint="eastAsia"/>
          <w:szCs w:val="21"/>
        </w:rPr>
        <w:t>部分：妇幼保健；</w:t>
      </w:r>
    </w:p>
    <w:p w:rsidR="00E55481" w:rsidRDefault="00E55481" w:rsidP="00040BAC">
      <w:pPr>
        <w:pStyle w:val="aff3"/>
        <w:spacing w:line="300" w:lineRule="auto"/>
        <w:ind w:firstLineChars="600" w:firstLine="1320"/>
        <w:rPr>
          <w:szCs w:val="21"/>
        </w:rPr>
      </w:pPr>
      <w:r w:rsidRPr="00CA24CB">
        <w:rPr>
          <w:szCs w:val="21"/>
        </w:rPr>
        <w:t>—</w:t>
      </w:r>
      <w:r w:rsidRPr="00CA24CB">
        <w:rPr>
          <w:rFonts w:hint="eastAsia"/>
          <w:szCs w:val="21"/>
        </w:rPr>
        <w:t>第</w:t>
      </w:r>
      <w:r>
        <w:rPr>
          <w:szCs w:val="21"/>
        </w:rPr>
        <w:t>6</w:t>
      </w:r>
      <w:r>
        <w:rPr>
          <w:rFonts w:hint="eastAsia"/>
          <w:szCs w:val="21"/>
        </w:rPr>
        <w:t>部分：卫生监督；</w:t>
      </w:r>
    </w:p>
    <w:p w:rsidR="00E55481" w:rsidRPr="00CA24CB" w:rsidRDefault="00E55481" w:rsidP="00040BAC">
      <w:pPr>
        <w:pStyle w:val="aff3"/>
        <w:spacing w:line="300" w:lineRule="auto"/>
        <w:ind w:firstLineChars="600" w:firstLine="1320"/>
        <w:rPr>
          <w:szCs w:val="21"/>
        </w:rPr>
      </w:pPr>
      <w:r w:rsidRPr="00CA24CB">
        <w:rPr>
          <w:szCs w:val="21"/>
        </w:rPr>
        <w:t>—</w:t>
      </w:r>
      <w:r w:rsidRPr="00CA24CB">
        <w:rPr>
          <w:rFonts w:hint="eastAsia"/>
          <w:szCs w:val="21"/>
        </w:rPr>
        <w:t>第</w:t>
      </w:r>
      <w:r>
        <w:rPr>
          <w:szCs w:val="21"/>
        </w:rPr>
        <w:t>7</w:t>
      </w:r>
      <w:r>
        <w:rPr>
          <w:rFonts w:hint="eastAsia"/>
          <w:szCs w:val="21"/>
        </w:rPr>
        <w:t>部分：医疗服务；</w:t>
      </w:r>
    </w:p>
    <w:p w:rsidR="00E55481" w:rsidRPr="00CA24CB" w:rsidRDefault="00E55481" w:rsidP="00040BAC">
      <w:pPr>
        <w:pStyle w:val="aff3"/>
        <w:spacing w:line="300" w:lineRule="auto"/>
        <w:ind w:firstLine="440"/>
        <w:rPr>
          <w:szCs w:val="21"/>
        </w:rPr>
      </w:pPr>
      <w:r w:rsidRPr="00CA24CB">
        <w:rPr>
          <w:szCs w:val="21"/>
        </w:rPr>
        <w:t xml:space="preserve">        </w:t>
      </w:r>
      <w:r w:rsidRPr="00CA24CB">
        <w:rPr>
          <w:szCs w:val="21"/>
        </w:rPr>
        <w:t>—</w:t>
      </w:r>
      <w:r w:rsidRPr="00CA24CB">
        <w:rPr>
          <w:rFonts w:hint="eastAsia"/>
          <w:szCs w:val="21"/>
        </w:rPr>
        <w:t>第</w:t>
      </w:r>
      <w:r>
        <w:rPr>
          <w:szCs w:val="21"/>
        </w:rPr>
        <w:t>8</w:t>
      </w:r>
      <w:r>
        <w:rPr>
          <w:rFonts w:hint="eastAsia"/>
          <w:szCs w:val="21"/>
        </w:rPr>
        <w:t>部分：医疗保障；</w:t>
      </w:r>
    </w:p>
    <w:p w:rsidR="00E55481" w:rsidRPr="00CA24CB" w:rsidRDefault="00E55481" w:rsidP="00040BAC">
      <w:pPr>
        <w:pStyle w:val="aff3"/>
        <w:spacing w:line="300" w:lineRule="auto"/>
        <w:ind w:firstLine="440"/>
        <w:rPr>
          <w:szCs w:val="21"/>
        </w:rPr>
      </w:pPr>
      <w:r w:rsidRPr="00CA24CB">
        <w:rPr>
          <w:szCs w:val="21"/>
        </w:rPr>
        <w:t xml:space="preserve">        </w:t>
      </w:r>
      <w:r w:rsidRPr="00CA24CB">
        <w:rPr>
          <w:szCs w:val="21"/>
        </w:rPr>
        <w:t>—</w:t>
      </w:r>
      <w:r w:rsidRPr="00CA24CB">
        <w:rPr>
          <w:rFonts w:hint="eastAsia"/>
          <w:szCs w:val="21"/>
        </w:rPr>
        <w:t>第</w:t>
      </w:r>
      <w:r>
        <w:rPr>
          <w:szCs w:val="21"/>
        </w:rPr>
        <w:t>9</w:t>
      </w:r>
      <w:r>
        <w:rPr>
          <w:rFonts w:hint="eastAsia"/>
          <w:szCs w:val="21"/>
        </w:rPr>
        <w:t>部分：卫生资源。</w:t>
      </w:r>
    </w:p>
    <w:p w:rsidR="00E55481" w:rsidRDefault="00E55481" w:rsidP="00040BAC">
      <w:pPr>
        <w:pStyle w:val="aff3"/>
        <w:spacing w:line="300" w:lineRule="auto"/>
        <w:ind w:firstLine="440"/>
        <w:rPr>
          <w:szCs w:val="21"/>
        </w:rPr>
      </w:pPr>
      <w:r w:rsidRPr="00CA24CB">
        <w:rPr>
          <w:rFonts w:hint="eastAsia"/>
          <w:szCs w:val="21"/>
        </w:rPr>
        <w:t>本部分为</w:t>
      </w:r>
      <w:r>
        <w:rPr>
          <w:szCs w:val="21"/>
        </w:rPr>
        <w:t>WS XXXX</w:t>
      </w:r>
      <w:r w:rsidRPr="00CA24CB">
        <w:rPr>
          <w:rFonts w:hint="eastAsia"/>
          <w:szCs w:val="21"/>
        </w:rPr>
        <w:t>的第</w:t>
      </w:r>
      <w:r>
        <w:rPr>
          <w:szCs w:val="21"/>
        </w:rPr>
        <w:t>7</w:t>
      </w:r>
      <w:r w:rsidRPr="00CA24CB">
        <w:rPr>
          <w:rFonts w:hint="eastAsia"/>
          <w:szCs w:val="21"/>
        </w:rPr>
        <w:t>部分。</w:t>
      </w:r>
    </w:p>
    <w:p w:rsidR="00E55481" w:rsidRPr="00AC55C0" w:rsidRDefault="00E55481" w:rsidP="00040BAC">
      <w:pPr>
        <w:pStyle w:val="aff3"/>
        <w:spacing w:line="300" w:lineRule="auto"/>
        <w:ind w:firstLine="440"/>
        <w:rPr>
          <w:szCs w:val="21"/>
        </w:rPr>
      </w:pPr>
      <w:r>
        <w:rPr>
          <w:rFonts w:hint="eastAsia"/>
          <w:szCs w:val="21"/>
        </w:rPr>
        <w:t>本部分</w:t>
      </w:r>
      <w:r w:rsidRPr="00AC55C0">
        <w:rPr>
          <w:rFonts w:hint="eastAsia"/>
          <w:szCs w:val="21"/>
        </w:rPr>
        <w:t>由卫生部卫生</w:t>
      </w:r>
      <w:r>
        <w:rPr>
          <w:rFonts w:hint="eastAsia"/>
          <w:szCs w:val="21"/>
        </w:rPr>
        <w:t>信息</w:t>
      </w:r>
      <w:r w:rsidRPr="00AC55C0">
        <w:rPr>
          <w:rFonts w:hint="eastAsia"/>
          <w:szCs w:val="21"/>
        </w:rPr>
        <w:t>标准</w:t>
      </w:r>
      <w:r>
        <w:rPr>
          <w:rFonts w:hint="eastAsia"/>
          <w:szCs w:val="21"/>
        </w:rPr>
        <w:t>专业</w:t>
      </w:r>
      <w:r w:rsidRPr="00AC55C0">
        <w:rPr>
          <w:rFonts w:hint="eastAsia"/>
          <w:szCs w:val="21"/>
        </w:rPr>
        <w:t>委员会提出。</w:t>
      </w:r>
    </w:p>
    <w:p w:rsidR="00E55481" w:rsidRPr="00AC55C0" w:rsidRDefault="00E55481" w:rsidP="00040BAC">
      <w:pPr>
        <w:pStyle w:val="aff3"/>
        <w:spacing w:line="300" w:lineRule="auto"/>
        <w:ind w:firstLine="440"/>
        <w:rPr>
          <w:szCs w:val="21"/>
        </w:rPr>
      </w:pPr>
      <w:r w:rsidRPr="00AC55C0">
        <w:rPr>
          <w:rFonts w:hint="eastAsia"/>
          <w:szCs w:val="21"/>
        </w:rPr>
        <w:t>本</w:t>
      </w:r>
      <w:r>
        <w:rPr>
          <w:rFonts w:hint="eastAsia"/>
          <w:szCs w:val="21"/>
        </w:rPr>
        <w:t>部分主要起草单位：</w:t>
      </w:r>
    </w:p>
    <w:p w:rsidR="00E55481" w:rsidRPr="00AC55C0" w:rsidRDefault="00E55481" w:rsidP="00040BAC">
      <w:pPr>
        <w:pStyle w:val="aff3"/>
        <w:spacing w:line="300" w:lineRule="auto"/>
        <w:ind w:firstLine="440"/>
        <w:rPr>
          <w:szCs w:val="21"/>
        </w:rPr>
      </w:pPr>
      <w:r w:rsidRPr="00AC55C0">
        <w:rPr>
          <w:rFonts w:hint="eastAsia"/>
          <w:szCs w:val="21"/>
        </w:rPr>
        <w:t>本</w:t>
      </w:r>
      <w:r>
        <w:rPr>
          <w:rFonts w:hint="eastAsia"/>
          <w:szCs w:val="21"/>
        </w:rPr>
        <w:t>部分</w:t>
      </w:r>
      <w:r w:rsidRPr="00AC55C0">
        <w:rPr>
          <w:rFonts w:hint="eastAsia"/>
          <w:szCs w:val="21"/>
        </w:rPr>
        <w:t>主要起草人：</w:t>
      </w:r>
    </w:p>
    <w:p w:rsidR="00E55481" w:rsidRPr="001A593E" w:rsidRDefault="00E55481" w:rsidP="00040BAC">
      <w:pPr>
        <w:pStyle w:val="aff3"/>
        <w:ind w:firstLine="440"/>
      </w:pPr>
    </w:p>
    <w:p w:rsidR="00E55481" w:rsidRPr="001A593E" w:rsidRDefault="00E55481" w:rsidP="00040BAC">
      <w:pPr>
        <w:pStyle w:val="aff3"/>
        <w:ind w:firstLine="440"/>
        <w:sectPr w:rsidR="00E55481" w:rsidRPr="001A593E" w:rsidSect="0031703F">
          <w:headerReference w:type="default" r:id="rId10"/>
          <w:footerReference w:type="default" r:id="rId11"/>
          <w:pgSz w:w="11906" w:h="16838" w:code="9"/>
          <w:pgMar w:top="567" w:right="1134" w:bottom="1134" w:left="1417" w:header="1418" w:footer="1134" w:gutter="0"/>
          <w:pgNumType w:fmt="upperRoman" w:start="1"/>
          <w:cols w:space="425"/>
          <w:formProt w:val="0"/>
          <w:docGrid w:type="lines" w:linePitch="312"/>
        </w:sectPr>
      </w:pPr>
    </w:p>
    <w:p w:rsidR="00E55481" w:rsidRPr="00C5759A" w:rsidRDefault="00E55481" w:rsidP="00C5759A">
      <w:pPr>
        <w:pStyle w:val="aff5"/>
        <w:spacing w:before="0" w:after="0"/>
      </w:pPr>
      <w:r>
        <w:rPr>
          <w:rFonts w:hint="eastAsia"/>
        </w:rPr>
        <w:lastRenderedPageBreak/>
        <w:t>卫</w:t>
      </w:r>
      <w:bookmarkStart w:id="25" w:name="StandardName"/>
      <w:r>
        <w:rPr>
          <w:rFonts w:hint="eastAsia"/>
        </w:rPr>
        <w:t>生统计指标目录</w:t>
      </w:r>
      <w:bookmarkEnd w:id="25"/>
      <w:r>
        <w:t xml:space="preserve">  </w:t>
      </w:r>
      <w:r w:rsidRPr="006F3C8D">
        <w:rPr>
          <w:rFonts w:hint="eastAsia"/>
          <w:szCs w:val="32"/>
        </w:rPr>
        <w:t>第</w:t>
      </w:r>
      <w:r>
        <w:rPr>
          <w:szCs w:val="32"/>
        </w:rPr>
        <w:t>6</w:t>
      </w:r>
      <w:r w:rsidRPr="006F3C8D">
        <w:rPr>
          <w:rFonts w:hint="eastAsia"/>
          <w:szCs w:val="32"/>
        </w:rPr>
        <w:t>部分</w:t>
      </w:r>
      <w:r w:rsidRPr="006F3C8D">
        <w:rPr>
          <w:szCs w:val="32"/>
        </w:rPr>
        <w:t xml:space="preserve"> </w:t>
      </w:r>
      <w:r>
        <w:rPr>
          <w:rFonts w:hint="eastAsia"/>
          <w:szCs w:val="32"/>
        </w:rPr>
        <w:t>卫生监督</w:t>
      </w:r>
    </w:p>
    <w:p w:rsidR="00E55481" w:rsidRPr="006E3F43" w:rsidRDefault="00E55481" w:rsidP="00040BAC">
      <w:pPr>
        <w:pStyle w:val="aff3"/>
        <w:ind w:firstLine="440"/>
        <w:jc w:val="center"/>
      </w:pPr>
    </w:p>
    <w:p w:rsidR="00E55481" w:rsidRDefault="00E55481" w:rsidP="00C25E3E">
      <w:pPr>
        <w:pStyle w:val="a2"/>
        <w:spacing w:before="312" w:after="312"/>
      </w:pPr>
      <w:bookmarkStart w:id="26" w:name="_Toc339116119"/>
      <w:bookmarkStart w:id="27" w:name="_Toc339120335"/>
      <w:bookmarkStart w:id="28" w:name="_Toc339120937"/>
      <w:r>
        <w:rPr>
          <w:rFonts w:hint="eastAsia"/>
        </w:rPr>
        <w:t>范围</w:t>
      </w:r>
      <w:bookmarkEnd w:id="26"/>
      <w:bookmarkEnd w:id="27"/>
      <w:bookmarkEnd w:id="28"/>
    </w:p>
    <w:p w:rsidR="00E55481" w:rsidRPr="00AC55C0" w:rsidRDefault="00E55481" w:rsidP="00040BAC">
      <w:pPr>
        <w:pStyle w:val="aff3"/>
        <w:spacing w:line="300" w:lineRule="auto"/>
        <w:ind w:firstLine="440"/>
        <w:rPr>
          <w:color w:val="000000"/>
        </w:rPr>
      </w:pPr>
      <w:r>
        <w:rPr>
          <w:rFonts w:hint="eastAsia"/>
          <w:color w:val="000000"/>
        </w:rPr>
        <w:t>本标准规定了</w:t>
      </w:r>
      <w:r w:rsidRPr="00AC55C0">
        <w:rPr>
          <w:rFonts w:hint="eastAsia"/>
          <w:color w:val="000000"/>
        </w:rPr>
        <w:t>卫生统计指标中的</w:t>
      </w:r>
      <w:r>
        <w:rPr>
          <w:rFonts w:hint="eastAsia"/>
          <w:color w:val="000000"/>
        </w:rPr>
        <w:t>卫生监督业务相关统计指标</w:t>
      </w:r>
      <w:r w:rsidRPr="00AC55C0">
        <w:rPr>
          <w:rFonts w:hint="eastAsia"/>
          <w:color w:val="000000"/>
        </w:rPr>
        <w:t>，主要包括</w:t>
      </w:r>
      <w:r>
        <w:rPr>
          <w:rFonts w:hint="eastAsia"/>
          <w:color w:val="000000"/>
        </w:rPr>
        <w:t>建设项目审查、卫生行政许可与登记、卫生监督检查与行政处罚等相关指标</w:t>
      </w:r>
      <w:r w:rsidRPr="00AC55C0">
        <w:rPr>
          <w:rFonts w:hint="eastAsia"/>
          <w:color w:val="000000"/>
        </w:rPr>
        <w:t>。</w:t>
      </w:r>
    </w:p>
    <w:p w:rsidR="00E55481" w:rsidRPr="00C25E3E" w:rsidRDefault="00E55481" w:rsidP="00040BAC">
      <w:pPr>
        <w:pStyle w:val="aff3"/>
        <w:spacing w:line="300" w:lineRule="auto"/>
        <w:ind w:firstLine="440"/>
        <w:contextualSpacing/>
      </w:pPr>
      <w:r>
        <w:rPr>
          <w:rFonts w:hint="eastAsia"/>
        </w:rPr>
        <w:t>本标准适用于各级卫生行政部门、医疗卫生机构的统计数据分析、发布及共享等。</w:t>
      </w:r>
    </w:p>
    <w:p w:rsidR="00E55481" w:rsidRDefault="00E55481" w:rsidP="00C25E3E">
      <w:pPr>
        <w:pStyle w:val="a2"/>
        <w:spacing w:before="312" w:after="312"/>
      </w:pPr>
      <w:bookmarkStart w:id="29" w:name="_Toc339116120"/>
      <w:bookmarkStart w:id="30" w:name="_Toc339120336"/>
      <w:bookmarkStart w:id="31" w:name="_Toc339120938"/>
      <w:r>
        <w:rPr>
          <w:rFonts w:hint="eastAsia"/>
        </w:rPr>
        <w:t>规范性引用文件</w:t>
      </w:r>
      <w:bookmarkEnd w:id="29"/>
      <w:bookmarkEnd w:id="30"/>
      <w:bookmarkEnd w:id="31"/>
    </w:p>
    <w:p w:rsidR="00E55481" w:rsidRPr="00AC55C0" w:rsidRDefault="00E55481" w:rsidP="00040BAC">
      <w:pPr>
        <w:pStyle w:val="aff3"/>
        <w:spacing w:line="300" w:lineRule="auto"/>
        <w:ind w:firstLine="440"/>
        <w:rPr>
          <w:color w:val="000000"/>
        </w:rPr>
      </w:pPr>
      <w:r w:rsidRPr="00AC55C0">
        <w:rPr>
          <w:rFonts w:hint="eastAsia"/>
          <w:color w:val="000000"/>
        </w:rPr>
        <w:t>下列文件中的条款通</w:t>
      </w:r>
      <w:r w:rsidRPr="00AC55C0">
        <w:rPr>
          <w:rFonts w:hint="eastAsia"/>
          <w:color w:val="000000"/>
          <w:szCs w:val="21"/>
        </w:rPr>
        <w:t>过</w:t>
      </w:r>
      <w:r w:rsidRPr="00AC55C0">
        <w:rPr>
          <w:rFonts w:hint="eastAsia"/>
          <w:color w:val="000000"/>
        </w:rPr>
        <w:t>本标准的引用而成为本标准的条款。凡是注日期的引用文件，其随后所有的修改单（不包括勘误的内容）或修订版不适用于本标准。但是，鼓励根据本标准达成协议的各方，研究是否可使用这些文件的最新版本，凡是不注日期的引用文件，其最新版本适用于本标准。</w:t>
      </w:r>
    </w:p>
    <w:p w:rsidR="00E55481" w:rsidRPr="002B663A" w:rsidRDefault="00E55481" w:rsidP="00E8470A">
      <w:pPr>
        <w:pStyle w:val="p0"/>
        <w:spacing w:line="360" w:lineRule="auto"/>
        <w:ind w:firstLineChars="200" w:firstLine="420"/>
        <w:rPr>
          <w:rFonts w:ascii="宋体"/>
        </w:rPr>
      </w:pPr>
      <w:r>
        <w:rPr>
          <w:rFonts w:ascii="宋体" w:hAnsi="宋体"/>
        </w:rPr>
        <w:t>WS/T 303</w:t>
      </w:r>
      <w:r w:rsidRPr="009B2975">
        <w:rPr>
          <w:rFonts w:ascii="宋体" w:hAnsi="宋体"/>
        </w:rPr>
        <w:t xml:space="preserve"> </w:t>
      </w:r>
      <w:r w:rsidRPr="009B2975">
        <w:rPr>
          <w:rFonts w:ascii="宋体" w:hAnsi="宋体" w:hint="eastAsia"/>
        </w:rPr>
        <w:t>卫生信息数据元</w:t>
      </w:r>
      <w:r>
        <w:rPr>
          <w:rFonts w:ascii="宋体" w:hAnsi="宋体" w:hint="eastAsia"/>
        </w:rPr>
        <w:t>标准化规则</w:t>
      </w:r>
    </w:p>
    <w:p w:rsidR="00E55481" w:rsidRPr="009B2975" w:rsidRDefault="00E55481" w:rsidP="00E8470A">
      <w:pPr>
        <w:pStyle w:val="p0"/>
        <w:spacing w:line="360" w:lineRule="auto"/>
        <w:ind w:firstLineChars="200" w:firstLine="420"/>
        <w:rPr>
          <w:rFonts w:ascii="宋体"/>
        </w:rPr>
      </w:pPr>
      <w:r w:rsidRPr="009B2975">
        <w:rPr>
          <w:rFonts w:ascii="宋体" w:hAnsi="宋体"/>
        </w:rPr>
        <w:t xml:space="preserve">WS/T 306 </w:t>
      </w:r>
      <w:r w:rsidRPr="009B2975">
        <w:rPr>
          <w:rFonts w:ascii="宋体" w:hAnsi="宋体" w:hint="eastAsia"/>
        </w:rPr>
        <w:t>卫生信息数据集分类与编码规则</w:t>
      </w:r>
    </w:p>
    <w:p w:rsidR="00E55481" w:rsidRDefault="00E55481" w:rsidP="00E8470A">
      <w:pPr>
        <w:pStyle w:val="p0"/>
        <w:spacing w:before="78" w:after="78" w:line="360" w:lineRule="auto"/>
        <w:ind w:firstLineChars="200" w:firstLine="420"/>
        <w:rPr>
          <w:rFonts w:ascii="宋体"/>
        </w:rPr>
      </w:pPr>
      <w:r w:rsidRPr="0018005E">
        <w:rPr>
          <w:rFonts w:ascii="宋体" w:hAnsi="宋体"/>
        </w:rPr>
        <w:t xml:space="preserve">WS </w:t>
      </w:r>
      <w:r>
        <w:rPr>
          <w:rFonts w:ascii="宋体" w:hAnsi="宋体"/>
        </w:rPr>
        <w:t>XXXX</w:t>
      </w:r>
      <w:r w:rsidRPr="0018005E">
        <w:rPr>
          <w:rFonts w:ascii="宋体" w:hAnsi="宋体"/>
        </w:rPr>
        <w:t>.1</w:t>
      </w:r>
      <w:r w:rsidRPr="009B2975">
        <w:rPr>
          <w:rFonts w:ascii="宋体" w:hAnsi="宋体"/>
        </w:rPr>
        <w:t xml:space="preserve"> </w:t>
      </w:r>
      <w:r>
        <w:rPr>
          <w:rFonts w:ascii="宋体" w:hAnsi="宋体" w:hint="eastAsia"/>
        </w:rPr>
        <w:t>卫生统计指标目录</w:t>
      </w:r>
      <w:r w:rsidRPr="009B2975">
        <w:rPr>
          <w:rFonts w:ascii="宋体" w:hAnsi="宋体"/>
        </w:rPr>
        <w:t xml:space="preserve"> </w:t>
      </w:r>
      <w:r w:rsidRPr="009B2975">
        <w:rPr>
          <w:rFonts w:ascii="宋体" w:hAnsi="宋体" w:hint="eastAsia"/>
        </w:rPr>
        <w:t>第</w:t>
      </w:r>
      <w:r w:rsidRPr="009B2975">
        <w:rPr>
          <w:rFonts w:ascii="宋体" w:hAnsi="宋体"/>
        </w:rPr>
        <w:t>1</w:t>
      </w:r>
      <w:r w:rsidRPr="009B2975">
        <w:rPr>
          <w:rFonts w:ascii="宋体" w:hAnsi="宋体" w:hint="eastAsia"/>
        </w:rPr>
        <w:t>部分：总则</w:t>
      </w:r>
      <w:bookmarkStart w:id="32" w:name="_Toc339116121"/>
      <w:bookmarkEnd w:id="32"/>
    </w:p>
    <w:p w:rsidR="00E55481" w:rsidRDefault="00E55481" w:rsidP="00E8470A">
      <w:pPr>
        <w:pStyle w:val="p0"/>
        <w:spacing w:before="78" w:after="78" w:line="360" w:lineRule="auto"/>
        <w:ind w:firstLineChars="200" w:firstLine="420"/>
      </w:pPr>
      <w:r>
        <w:rPr>
          <w:rFonts w:ascii="宋体" w:hAnsi="宋体" w:hint="eastAsia"/>
        </w:rPr>
        <w:t>《全国卫生监督调查制度》</w:t>
      </w:r>
    </w:p>
    <w:p w:rsidR="00E55481" w:rsidRDefault="00E55481" w:rsidP="00C25E3E">
      <w:pPr>
        <w:pStyle w:val="a2"/>
        <w:spacing w:before="312" w:after="312"/>
      </w:pPr>
      <w:bookmarkStart w:id="33" w:name="_Toc339120337"/>
      <w:bookmarkStart w:id="34" w:name="_Toc339120939"/>
      <w:r>
        <w:rPr>
          <w:rFonts w:hint="eastAsia"/>
        </w:rPr>
        <w:t>术语</w:t>
      </w:r>
      <w:bookmarkEnd w:id="33"/>
      <w:bookmarkEnd w:id="34"/>
    </w:p>
    <w:p w:rsidR="00E55481" w:rsidRDefault="00E55481" w:rsidP="00C25E3E">
      <w:pPr>
        <w:pStyle w:val="a3"/>
        <w:spacing w:before="156" w:after="156"/>
      </w:pPr>
      <w:bookmarkStart w:id="35" w:name="_Toc339120339"/>
      <w:bookmarkStart w:id="36" w:name="_Toc339120941"/>
      <w:bookmarkEnd w:id="35"/>
      <w:bookmarkEnd w:id="36"/>
    </w:p>
    <w:p w:rsidR="00E55481" w:rsidRPr="00AC55C0" w:rsidRDefault="00E55481" w:rsidP="00040BAC">
      <w:pPr>
        <w:pStyle w:val="aff3"/>
        <w:adjustRightInd w:val="0"/>
        <w:snapToGrid w:val="0"/>
        <w:spacing w:line="300" w:lineRule="auto"/>
        <w:ind w:firstLine="440"/>
        <w:rPr>
          <w:rFonts w:ascii="黑体" w:eastAsia="黑体" w:hAnsi="宋体"/>
        </w:rPr>
      </w:pPr>
      <w:r w:rsidRPr="00AC55C0">
        <w:rPr>
          <w:rFonts w:ascii="黑体" w:eastAsia="黑体" w:hAnsi="宋体" w:hint="eastAsia"/>
        </w:rPr>
        <w:t>指标</w:t>
      </w:r>
      <w:r w:rsidRPr="00AC55C0">
        <w:rPr>
          <w:rFonts w:ascii="黑体" w:eastAsia="黑体" w:hAnsi="宋体"/>
        </w:rPr>
        <w:t xml:space="preserve">  indicator</w:t>
      </w:r>
    </w:p>
    <w:p w:rsidR="00E55481" w:rsidRPr="00AC55C0" w:rsidRDefault="00E55481" w:rsidP="00040BAC">
      <w:pPr>
        <w:pStyle w:val="aff3"/>
        <w:spacing w:line="300" w:lineRule="auto"/>
        <w:ind w:firstLine="440"/>
        <w:rPr>
          <w:szCs w:val="21"/>
        </w:rPr>
      </w:pPr>
      <w:r w:rsidRPr="00AC55C0">
        <w:rPr>
          <w:rFonts w:hint="eastAsia"/>
          <w:szCs w:val="21"/>
        </w:rPr>
        <w:t>也称统计指标，是综合反映大量社会现象的数字。指标由指标名称及其数值组成。</w:t>
      </w:r>
    </w:p>
    <w:p w:rsidR="00E55481" w:rsidRDefault="00E55481" w:rsidP="00C25E3E">
      <w:pPr>
        <w:pStyle w:val="a2"/>
        <w:spacing w:before="312" w:after="312"/>
      </w:pPr>
      <w:bookmarkStart w:id="37" w:name="_Toc339120340"/>
      <w:bookmarkStart w:id="38" w:name="_Toc339120942"/>
      <w:bookmarkStart w:id="39" w:name="_Toc339120342"/>
      <w:bookmarkStart w:id="40" w:name="_Toc339120944"/>
      <w:bookmarkEnd w:id="37"/>
      <w:bookmarkEnd w:id="38"/>
      <w:r>
        <w:rPr>
          <w:rFonts w:hint="eastAsia"/>
        </w:rPr>
        <w:t>统计指标目录</w:t>
      </w:r>
      <w:bookmarkEnd w:id="39"/>
      <w:bookmarkEnd w:id="40"/>
    </w:p>
    <w:p w:rsidR="00E55481" w:rsidRDefault="00E55481" w:rsidP="00C25E3E">
      <w:pPr>
        <w:pStyle w:val="a3"/>
        <w:spacing w:before="156" w:after="156"/>
      </w:pPr>
      <w:bookmarkStart w:id="41" w:name="_Toc339120343"/>
      <w:bookmarkStart w:id="42" w:name="_Toc339120945"/>
      <w:r>
        <w:rPr>
          <w:rFonts w:hint="eastAsia"/>
        </w:rPr>
        <w:t>统计指标公用属性</w:t>
      </w:r>
      <w:bookmarkEnd w:id="41"/>
      <w:bookmarkEnd w:id="42"/>
    </w:p>
    <w:p w:rsidR="00E55481" w:rsidRDefault="00E55481" w:rsidP="00991400">
      <w:pPr>
        <w:spacing w:line="300" w:lineRule="auto"/>
        <w:ind w:firstLineChars="200" w:firstLine="420"/>
        <w:rPr>
          <w:rFonts w:hAnsi="宋体"/>
          <w:szCs w:val="21"/>
        </w:rPr>
      </w:pPr>
      <w:r>
        <w:rPr>
          <w:rFonts w:hAnsi="宋体" w:hint="eastAsia"/>
          <w:szCs w:val="21"/>
        </w:rPr>
        <w:t>数据元公用属性描述见表</w:t>
      </w:r>
      <w:r>
        <w:rPr>
          <w:rFonts w:hAnsi="宋体"/>
          <w:szCs w:val="21"/>
        </w:rPr>
        <w:t>1</w:t>
      </w:r>
      <w:r w:rsidRPr="006D72CA">
        <w:rPr>
          <w:rFonts w:hAnsi="宋体" w:hint="eastAsia"/>
          <w:szCs w:val="21"/>
        </w:rPr>
        <w:t>。</w:t>
      </w:r>
    </w:p>
    <w:p w:rsidR="00E55481" w:rsidRDefault="00E55481" w:rsidP="00991400">
      <w:pPr>
        <w:spacing w:line="300" w:lineRule="auto"/>
        <w:ind w:firstLineChars="200" w:firstLine="420"/>
        <w:rPr>
          <w:rFonts w:hAnsi="宋体"/>
          <w:szCs w:val="21"/>
        </w:rPr>
      </w:pPr>
    </w:p>
    <w:p w:rsidR="00E55481" w:rsidRDefault="00E55481" w:rsidP="00991400">
      <w:pPr>
        <w:spacing w:line="300" w:lineRule="auto"/>
        <w:ind w:firstLineChars="200" w:firstLine="420"/>
        <w:rPr>
          <w:rFonts w:hAnsi="宋体"/>
          <w:szCs w:val="21"/>
        </w:rPr>
      </w:pPr>
    </w:p>
    <w:p w:rsidR="00E55481" w:rsidRDefault="00E55481" w:rsidP="00991400">
      <w:pPr>
        <w:spacing w:line="300" w:lineRule="auto"/>
        <w:ind w:firstLineChars="200" w:firstLine="420"/>
        <w:rPr>
          <w:rFonts w:hAnsi="宋体" w:hint="eastAsia"/>
          <w:szCs w:val="21"/>
        </w:rPr>
      </w:pPr>
    </w:p>
    <w:p w:rsidR="006F6DA4" w:rsidRDefault="006F6DA4" w:rsidP="00991400">
      <w:pPr>
        <w:spacing w:line="300" w:lineRule="auto"/>
        <w:ind w:firstLineChars="200" w:firstLine="420"/>
        <w:rPr>
          <w:rFonts w:hAnsi="宋体" w:hint="eastAsia"/>
          <w:szCs w:val="21"/>
        </w:rPr>
      </w:pPr>
    </w:p>
    <w:p w:rsidR="006F6DA4" w:rsidRDefault="006F6DA4" w:rsidP="00991400">
      <w:pPr>
        <w:spacing w:line="300" w:lineRule="auto"/>
        <w:ind w:firstLineChars="200" w:firstLine="420"/>
        <w:rPr>
          <w:rFonts w:hAnsi="宋体"/>
          <w:szCs w:val="21"/>
        </w:rPr>
      </w:pPr>
    </w:p>
    <w:p w:rsidR="00E55481" w:rsidRPr="006D72CA" w:rsidRDefault="00E55481" w:rsidP="00C25E3E">
      <w:pPr>
        <w:pStyle w:val="affffff3"/>
        <w:spacing w:before="156" w:after="156"/>
        <w:rPr>
          <w:b/>
        </w:rPr>
      </w:pPr>
      <w:r w:rsidRPr="006D72CA">
        <w:rPr>
          <w:rFonts w:hint="eastAsia"/>
        </w:rPr>
        <w:lastRenderedPageBreak/>
        <w:t>数据元公用属性</w:t>
      </w:r>
    </w:p>
    <w:tbl>
      <w:tblPr>
        <w:tblW w:w="45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00" w:firstRow="0" w:lastRow="0" w:firstColumn="0" w:lastColumn="0" w:noHBand="0" w:noVBand="0"/>
      </w:tblPr>
      <w:tblGrid>
        <w:gridCol w:w="1500"/>
        <w:gridCol w:w="2085"/>
        <w:gridCol w:w="5125"/>
      </w:tblGrid>
      <w:tr w:rsidR="00E55481" w:rsidRPr="00B7188C" w:rsidTr="00DC6A30">
        <w:trPr>
          <w:trHeight w:val="424"/>
          <w:tblHeader/>
          <w:jc w:val="center"/>
        </w:trPr>
        <w:tc>
          <w:tcPr>
            <w:tcW w:w="861" w:type="pct"/>
            <w:vAlign w:val="center"/>
          </w:tcPr>
          <w:p w:rsidR="00E55481" w:rsidRPr="00B7188C" w:rsidRDefault="00E55481" w:rsidP="00DC6A30">
            <w:pPr>
              <w:adjustRightInd w:val="0"/>
              <w:spacing w:line="240" w:lineRule="exact"/>
              <w:jc w:val="center"/>
              <w:rPr>
                <w:b/>
                <w:bCs/>
                <w:sz w:val="18"/>
                <w:szCs w:val="18"/>
              </w:rPr>
            </w:pPr>
            <w:r w:rsidRPr="00B7188C">
              <w:rPr>
                <w:rFonts w:hAnsi="宋体" w:hint="eastAsia"/>
                <w:b/>
                <w:bCs/>
                <w:sz w:val="18"/>
                <w:szCs w:val="18"/>
              </w:rPr>
              <w:t>属性种类</w:t>
            </w:r>
          </w:p>
        </w:tc>
        <w:tc>
          <w:tcPr>
            <w:tcW w:w="1197" w:type="pct"/>
            <w:vAlign w:val="center"/>
          </w:tcPr>
          <w:p w:rsidR="00E55481" w:rsidRPr="00B7188C" w:rsidRDefault="00E55481" w:rsidP="00DC6A30">
            <w:pPr>
              <w:adjustRightInd w:val="0"/>
              <w:spacing w:line="240" w:lineRule="exact"/>
              <w:jc w:val="center"/>
              <w:rPr>
                <w:b/>
                <w:bCs/>
                <w:sz w:val="18"/>
                <w:szCs w:val="18"/>
              </w:rPr>
            </w:pPr>
            <w:r w:rsidRPr="00B7188C">
              <w:rPr>
                <w:rFonts w:hAnsi="宋体" w:hint="eastAsia"/>
                <w:b/>
                <w:bCs/>
                <w:sz w:val="18"/>
                <w:szCs w:val="18"/>
              </w:rPr>
              <w:t>数据元属性名称</w:t>
            </w:r>
          </w:p>
        </w:tc>
        <w:tc>
          <w:tcPr>
            <w:tcW w:w="2942" w:type="pct"/>
            <w:vAlign w:val="center"/>
          </w:tcPr>
          <w:p w:rsidR="00E55481" w:rsidRPr="00B7188C" w:rsidRDefault="00E55481" w:rsidP="00DC6A30">
            <w:pPr>
              <w:adjustRightInd w:val="0"/>
              <w:spacing w:line="240" w:lineRule="exact"/>
              <w:jc w:val="center"/>
              <w:rPr>
                <w:b/>
                <w:bCs/>
                <w:sz w:val="18"/>
                <w:szCs w:val="18"/>
              </w:rPr>
            </w:pPr>
            <w:r w:rsidRPr="00B7188C">
              <w:rPr>
                <w:rFonts w:hAnsi="宋体" w:hint="eastAsia"/>
                <w:b/>
                <w:bCs/>
                <w:sz w:val="18"/>
                <w:szCs w:val="18"/>
              </w:rPr>
              <w:t>属性值</w:t>
            </w:r>
          </w:p>
        </w:tc>
      </w:tr>
      <w:tr w:rsidR="00E55481" w:rsidRPr="00B7188C" w:rsidTr="00DC6A30">
        <w:trPr>
          <w:trHeight w:val="424"/>
          <w:jc w:val="center"/>
        </w:trPr>
        <w:tc>
          <w:tcPr>
            <w:tcW w:w="861" w:type="pct"/>
            <w:vMerge w:val="restart"/>
            <w:vAlign w:val="center"/>
          </w:tcPr>
          <w:p w:rsidR="00E55481" w:rsidRPr="00B7188C" w:rsidRDefault="00E55481" w:rsidP="00DC6A30">
            <w:pPr>
              <w:adjustRightInd w:val="0"/>
              <w:spacing w:line="240" w:lineRule="exact"/>
              <w:jc w:val="center"/>
              <w:rPr>
                <w:bCs/>
                <w:sz w:val="18"/>
                <w:szCs w:val="18"/>
              </w:rPr>
            </w:pPr>
            <w:r w:rsidRPr="00B7188C">
              <w:rPr>
                <w:rFonts w:hAnsi="宋体" w:hint="eastAsia"/>
                <w:bCs/>
                <w:sz w:val="18"/>
                <w:szCs w:val="18"/>
              </w:rPr>
              <w:t>标识类</w:t>
            </w:r>
          </w:p>
        </w:tc>
        <w:tc>
          <w:tcPr>
            <w:tcW w:w="1197" w:type="pct"/>
            <w:vAlign w:val="center"/>
          </w:tcPr>
          <w:p w:rsidR="00E55481" w:rsidRPr="00B7188C" w:rsidRDefault="00E55481" w:rsidP="00DC6A30">
            <w:pPr>
              <w:adjustRightInd w:val="0"/>
              <w:spacing w:line="240" w:lineRule="exact"/>
              <w:rPr>
                <w:bCs/>
                <w:sz w:val="18"/>
                <w:szCs w:val="18"/>
              </w:rPr>
            </w:pPr>
            <w:r w:rsidRPr="00B7188C">
              <w:rPr>
                <w:rFonts w:hAnsi="宋体" w:hint="eastAsia"/>
                <w:bCs/>
                <w:sz w:val="18"/>
                <w:szCs w:val="18"/>
              </w:rPr>
              <w:t>版</w:t>
            </w:r>
            <w:r w:rsidRPr="00B7188C">
              <w:rPr>
                <w:bCs/>
                <w:sz w:val="18"/>
                <w:szCs w:val="18"/>
              </w:rPr>
              <w:t xml:space="preserve">    </w:t>
            </w:r>
            <w:r w:rsidRPr="00B7188C">
              <w:rPr>
                <w:rFonts w:hAnsi="宋体" w:hint="eastAsia"/>
                <w:bCs/>
                <w:sz w:val="18"/>
                <w:szCs w:val="18"/>
              </w:rPr>
              <w:t>本</w:t>
            </w:r>
          </w:p>
        </w:tc>
        <w:tc>
          <w:tcPr>
            <w:tcW w:w="2942" w:type="pct"/>
            <w:vAlign w:val="center"/>
          </w:tcPr>
          <w:p w:rsidR="00E55481" w:rsidRPr="00B7188C" w:rsidRDefault="00E55481" w:rsidP="00DC6A30">
            <w:pPr>
              <w:adjustRightInd w:val="0"/>
              <w:spacing w:line="240" w:lineRule="exact"/>
              <w:rPr>
                <w:rFonts w:ascii="宋体" w:hAnsi="宋体"/>
                <w:bCs/>
                <w:sz w:val="18"/>
                <w:szCs w:val="18"/>
              </w:rPr>
            </w:pPr>
            <w:r w:rsidRPr="00B7188C">
              <w:rPr>
                <w:rFonts w:ascii="宋体" w:hAnsi="宋体"/>
                <w:bCs/>
                <w:sz w:val="18"/>
                <w:szCs w:val="18"/>
              </w:rPr>
              <w:t>V1.0</w:t>
            </w:r>
          </w:p>
        </w:tc>
      </w:tr>
      <w:tr w:rsidR="00E55481" w:rsidRPr="00B7188C" w:rsidTr="00DC6A30">
        <w:trPr>
          <w:trHeight w:val="424"/>
          <w:jc w:val="center"/>
        </w:trPr>
        <w:tc>
          <w:tcPr>
            <w:tcW w:w="861" w:type="pct"/>
            <w:vMerge/>
            <w:vAlign w:val="center"/>
          </w:tcPr>
          <w:p w:rsidR="00E55481" w:rsidRPr="00B7188C" w:rsidRDefault="00E55481" w:rsidP="00DC6A30">
            <w:pPr>
              <w:adjustRightInd w:val="0"/>
              <w:spacing w:line="240" w:lineRule="exact"/>
              <w:jc w:val="center"/>
              <w:rPr>
                <w:bCs/>
                <w:sz w:val="18"/>
                <w:szCs w:val="18"/>
              </w:rPr>
            </w:pPr>
          </w:p>
        </w:tc>
        <w:tc>
          <w:tcPr>
            <w:tcW w:w="1197" w:type="pct"/>
            <w:vAlign w:val="center"/>
          </w:tcPr>
          <w:p w:rsidR="00E55481" w:rsidRPr="00B7188C" w:rsidRDefault="00E55481" w:rsidP="00DC6A30">
            <w:pPr>
              <w:adjustRightInd w:val="0"/>
              <w:spacing w:line="240" w:lineRule="exact"/>
              <w:rPr>
                <w:bCs/>
                <w:sz w:val="18"/>
                <w:szCs w:val="18"/>
              </w:rPr>
            </w:pPr>
            <w:r w:rsidRPr="00B7188C">
              <w:rPr>
                <w:rFonts w:hAnsi="宋体" w:hint="eastAsia"/>
                <w:bCs/>
                <w:sz w:val="18"/>
                <w:szCs w:val="18"/>
              </w:rPr>
              <w:t>注册机构</w:t>
            </w:r>
          </w:p>
        </w:tc>
        <w:tc>
          <w:tcPr>
            <w:tcW w:w="2942" w:type="pct"/>
            <w:vAlign w:val="center"/>
          </w:tcPr>
          <w:p w:rsidR="00E55481" w:rsidRPr="00B7188C" w:rsidRDefault="00E55481" w:rsidP="00DC6A30">
            <w:pPr>
              <w:adjustRightInd w:val="0"/>
              <w:spacing w:line="240" w:lineRule="exact"/>
              <w:rPr>
                <w:rFonts w:ascii="宋体"/>
                <w:bCs/>
                <w:sz w:val="18"/>
                <w:szCs w:val="18"/>
              </w:rPr>
            </w:pPr>
            <w:r w:rsidRPr="00B7188C">
              <w:rPr>
                <w:rFonts w:hint="eastAsia"/>
                <w:sz w:val="18"/>
                <w:szCs w:val="18"/>
              </w:rPr>
              <w:t>卫生部卫生信息标准专业委员会</w:t>
            </w:r>
          </w:p>
        </w:tc>
      </w:tr>
      <w:tr w:rsidR="00E55481" w:rsidRPr="00B7188C" w:rsidTr="00DC6A30">
        <w:trPr>
          <w:trHeight w:val="424"/>
          <w:jc w:val="center"/>
        </w:trPr>
        <w:tc>
          <w:tcPr>
            <w:tcW w:w="861" w:type="pct"/>
            <w:vAlign w:val="center"/>
          </w:tcPr>
          <w:p w:rsidR="00E55481" w:rsidRPr="00B7188C" w:rsidRDefault="00E55481" w:rsidP="00DC6A30">
            <w:pPr>
              <w:adjustRightInd w:val="0"/>
              <w:spacing w:line="240" w:lineRule="exact"/>
              <w:jc w:val="center"/>
              <w:rPr>
                <w:bCs/>
                <w:sz w:val="18"/>
                <w:szCs w:val="18"/>
              </w:rPr>
            </w:pPr>
            <w:r w:rsidRPr="00B7188C">
              <w:rPr>
                <w:rFonts w:hAnsi="宋体" w:hint="eastAsia"/>
                <w:bCs/>
                <w:sz w:val="18"/>
                <w:szCs w:val="18"/>
              </w:rPr>
              <w:t>关系类</w:t>
            </w:r>
          </w:p>
        </w:tc>
        <w:tc>
          <w:tcPr>
            <w:tcW w:w="1197" w:type="pct"/>
            <w:vAlign w:val="center"/>
          </w:tcPr>
          <w:p w:rsidR="00E55481" w:rsidRPr="00B7188C" w:rsidRDefault="00E55481" w:rsidP="00DC6A30">
            <w:pPr>
              <w:adjustRightInd w:val="0"/>
              <w:spacing w:line="240" w:lineRule="exact"/>
              <w:rPr>
                <w:bCs/>
                <w:sz w:val="18"/>
                <w:szCs w:val="18"/>
              </w:rPr>
            </w:pPr>
            <w:r w:rsidRPr="00B7188C">
              <w:rPr>
                <w:rFonts w:hAnsi="宋体" w:hint="eastAsia"/>
                <w:bCs/>
                <w:sz w:val="18"/>
                <w:szCs w:val="18"/>
              </w:rPr>
              <w:t>分类模式</w:t>
            </w:r>
          </w:p>
        </w:tc>
        <w:tc>
          <w:tcPr>
            <w:tcW w:w="2942" w:type="pct"/>
            <w:vAlign w:val="center"/>
          </w:tcPr>
          <w:p w:rsidR="00E55481" w:rsidRPr="00B7188C" w:rsidRDefault="00E55481" w:rsidP="00DC6A30">
            <w:pPr>
              <w:adjustRightInd w:val="0"/>
              <w:spacing w:line="240" w:lineRule="exact"/>
              <w:rPr>
                <w:rFonts w:ascii="宋体"/>
                <w:bCs/>
                <w:sz w:val="18"/>
                <w:szCs w:val="18"/>
              </w:rPr>
            </w:pPr>
            <w:r w:rsidRPr="00B7188C">
              <w:rPr>
                <w:rFonts w:ascii="宋体" w:hAnsi="宋体" w:hint="eastAsia"/>
                <w:bCs/>
                <w:sz w:val="18"/>
                <w:szCs w:val="18"/>
              </w:rPr>
              <w:t>分类法</w:t>
            </w:r>
          </w:p>
        </w:tc>
      </w:tr>
      <w:tr w:rsidR="00E55481" w:rsidRPr="00B7188C" w:rsidTr="00DC6A30">
        <w:trPr>
          <w:trHeight w:val="424"/>
          <w:jc w:val="center"/>
        </w:trPr>
        <w:tc>
          <w:tcPr>
            <w:tcW w:w="861" w:type="pct"/>
            <w:vMerge w:val="restart"/>
            <w:vAlign w:val="center"/>
          </w:tcPr>
          <w:p w:rsidR="00E55481" w:rsidRPr="00B7188C" w:rsidRDefault="00E55481" w:rsidP="00DC6A30">
            <w:pPr>
              <w:adjustRightInd w:val="0"/>
              <w:spacing w:line="240" w:lineRule="exact"/>
              <w:jc w:val="center"/>
              <w:rPr>
                <w:bCs/>
                <w:sz w:val="18"/>
                <w:szCs w:val="18"/>
              </w:rPr>
            </w:pPr>
            <w:r w:rsidRPr="00B7188C">
              <w:rPr>
                <w:rFonts w:hAnsi="宋体" w:hint="eastAsia"/>
                <w:bCs/>
                <w:sz w:val="18"/>
                <w:szCs w:val="18"/>
              </w:rPr>
              <w:t>管理类</w:t>
            </w:r>
          </w:p>
        </w:tc>
        <w:tc>
          <w:tcPr>
            <w:tcW w:w="1197" w:type="pct"/>
            <w:vAlign w:val="center"/>
          </w:tcPr>
          <w:p w:rsidR="00E55481" w:rsidRPr="00B7188C" w:rsidRDefault="00E55481" w:rsidP="00DC6A30">
            <w:pPr>
              <w:adjustRightInd w:val="0"/>
              <w:spacing w:line="240" w:lineRule="exact"/>
              <w:rPr>
                <w:bCs/>
                <w:sz w:val="18"/>
                <w:szCs w:val="18"/>
              </w:rPr>
            </w:pPr>
            <w:r w:rsidRPr="00B7188C">
              <w:rPr>
                <w:rFonts w:hAnsi="宋体" w:hint="eastAsia"/>
                <w:bCs/>
                <w:sz w:val="18"/>
                <w:szCs w:val="18"/>
              </w:rPr>
              <w:t>主管机构</w:t>
            </w:r>
          </w:p>
        </w:tc>
        <w:tc>
          <w:tcPr>
            <w:tcW w:w="2942" w:type="pct"/>
            <w:vAlign w:val="center"/>
          </w:tcPr>
          <w:p w:rsidR="00E55481" w:rsidRPr="00B7188C" w:rsidRDefault="00E55481" w:rsidP="00DC6A30">
            <w:pPr>
              <w:adjustRightInd w:val="0"/>
              <w:spacing w:line="240" w:lineRule="exact"/>
              <w:rPr>
                <w:rFonts w:ascii="宋体"/>
                <w:bCs/>
                <w:sz w:val="18"/>
                <w:szCs w:val="18"/>
              </w:rPr>
            </w:pPr>
            <w:r w:rsidRPr="00B7188C">
              <w:rPr>
                <w:rFonts w:hint="eastAsia"/>
                <w:sz w:val="18"/>
                <w:szCs w:val="18"/>
              </w:rPr>
              <w:t>卫生部统计信息中心</w:t>
            </w:r>
          </w:p>
        </w:tc>
      </w:tr>
      <w:tr w:rsidR="00E55481" w:rsidRPr="00B7188C" w:rsidTr="00DC6A30">
        <w:trPr>
          <w:trHeight w:val="424"/>
          <w:jc w:val="center"/>
        </w:trPr>
        <w:tc>
          <w:tcPr>
            <w:tcW w:w="861" w:type="pct"/>
            <w:vMerge/>
          </w:tcPr>
          <w:p w:rsidR="00E55481" w:rsidRPr="00B7188C" w:rsidRDefault="00E55481" w:rsidP="00DC6A30">
            <w:pPr>
              <w:adjustRightInd w:val="0"/>
              <w:spacing w:line="240" w:lineRule="exact"/>
              <w:jc w:val="center"/>
              <w:rPr>
                <w:bCs/>
                <w:sz w:val="18"/>
                <w:szCs w:val="18"/>
              </w:rPr>
            </w:pPr>
          </w:p>
        </w:tc>
        <w:tc>
          <w:tcPr>
            <w:tcW w:w="1197" w:type="pct"/>
            <w:vAlign w:val="center"/>
          </w:tcPr>
          <w:p w:rsidR="00E55481" w:rsidRPr="00B7188C" w:rsidRDefault="00E55481" w:rsidP="00DC6A30">
            <w:pPr>
              <w:adjustRightInd w:val="0"/>
              <w:spacing w:line="240" w:lineRule="exact"/>
              <w:rPr>
                <w:bCs/>
                <w:sz w:val="18"/>
                <w:szCs w:val="18"/>
              </w:rPr>
            </w:pPr>
            <w:r w:rsidRPr="00B7188C">
              <w:rPr>
                <w:rFonts w:hAnsi="宋体" w:hint="eastAsia"/>
                <w:bCs/>
                <w:sz w:val="18"/>
                <w:szCs w:val="18"/>
              </w:rPr>
              <w:t>注册状态</w:t>
            </w:r>
          </w:p>
        </w:tc>
        <w:tc>
          <w:tcPr>
            <w:tcW w:w="2942" w:type="pct"/>
            <w:vAlign w:val="center"/>
          </w:tcPr>
          <w:p w:rsidR="00E55481" w:rsidRPr="00B7188C" w:rsidRDefault="00E55481" w:rsidP="00DC6A30">
            <w:pPr>
              <w:adjustRightInd w:val="0"/>
              <w:spacing w:line="240" w:lineRule="exact"/>
              <w:rPr>
                <w:rFonts w:ascii="宋体"/>
                <w:bCs/>
                <w:sz w:val="18"/>
                <w:szCs w:val="18"/>
              </w:rPr>
            </w:pPr>
            <w:r w:rsidRPr="00B7188C">
              <w:rPr>
                <w:rFonts w:hint="eastAsia"/>
                <w:bCs/>
                <w:sz w:val="18"/>
                <w:szCs w:val="18"/>
              </w:rPr>
              <w:t>标准状态</w:t>
            </w:r>
          </w:p>
        </w:tc>
      </w:tr>
      <w:tr w:rsidR="00E55481" w:rsidRPr="00B7188C" w:rsidTr="00DC6A30">
        <w:trPr>
          <w:trHeight w:val="424"/>
          <w:jc w:val="center"/>
        </w:trPr>
        <w:tc>
          <w:tcPr>
            <w:tcW w:w="861" w:type="pct"/>
            <w:vMerge/>
          </w:tcPr>
          <w:p w:rsidR="00E55481" w:rsidRPr="00B7188C" w:rsidRDefault="00E55481" w:rsidP="00DC6A30">
            <w:pPr>
              <w:adjustRightInd w:val="0"/>
              <w:spacing w:line="240" w:lineRule="exact"/>
              <w:jc w:val="center"/>
              <w:rPr>
                <w:bCs/>
                <w:sz w:val="18"/>
                <w:szCs w:val="18"/>
              </w:rPr>
            </w:pPr>
          </w:p>
        </w:tc>
        <w:tc>
          <w:tcPr>
            <w:tcW w:w="1197" w:type="pct"/>
            <w:vAlign w:val="center"/>
          </w:tcPr>
          <w:p w:rsidR="00E55481" w:rsidRPr="00B7188C" w:rsidRDefault="00E55481" w:rsidP="00DC6A30">
            <w:pPr>
              <w:adjustRightInd w:val="0"/>
              <w:spacing w:line="240" w:lineRule="exact"/>
              <w:rPr>
                <w:bCs/>
                <w:sz w:val="18"/>
                <w:szCs w:val="18"/>
              </w:rPr>
            </w:pPr>
            <w:r w:rsidRPr="00B7188C">
              <w:rPr>
                <w:rFonts w:hAnsi="宋体" w:hint="eastAsia"/>
                <w:bCs/>
                <w:sz w:val="18"/>
                <w:szCs w:val="18"/>
              </w:rPr>
              <w:t>提交机构</w:t>
            </w:r>
          </w:p>
        </w:tc>
        <w:tc>
          <w:tcPr>
            <w:tcW w:w="2942" w:type="pct"/>
            <w:vAlign w:val="center"/>
          </w:tcPr>
          <w:p w:rsidR="00E55481" w:rsidRPr="00B7188C" w:rsidRDefault="00E55481" w:rsidP="00991400">
            <w:pPr>
              <w:adjustRightInd w:val="0"/>
              <w:spacing w:line="240" w:lineRule="exact"/>
              <w:rPr>
                <w:rFonts w:ascii="宋体"/>
                <w:bCs/>
                <w:sz w:val="18"/>
                <w:szCs w:val="18"/>
              </w:rPr>
            </w:pPr>
          </w:p>
        </w:tc>
      </w:tr>
    </w:tbl>
    <w:p w:rsidR="00E55481" w:rsidRPr="00991400" w:rsidRDefault="00E55481" w:rsidP="00040BAC">
      <w:pPr>
        <w:pStyle w:val="aff3"/>
        <w:ind w:firstLine="440"/>
      </w:pPr>
    </w:p>
    <w:p w:rsidR="00E55481" w:rsidRDefault="00E55481" w:rsidP="00C25E3E">
      <w:pPr>
        <w:pStyle w:val="a3"/>
        <w:spacing w:before="156" w:after="156"/>
      </w:pPr>
      <w:bookmarkStart w:id="43" w:name="_Toc295893009"/>
      <w:bookmarkStart w:id="44" w:name="_Toc295893796"/>
      <w:bookmarkStart w:id="45" w:name="_Toc314319701"/>
      <w:r>
        <w:rPr>
          <w:rFonts w:hint="eastAsia"/>
        </w:rPr>
        <w:t>统计指标专有属性</w:t>
      </w:r>
      <w:bookmarkEnd w:id="43"/>
      <w:bookmarkEnd w:id="44"/>
      <w:bookmarkEnd w:id="45"/>
    </w:p>
    <w:p w:rsidR="00E55481" w:rsidRPr="00991400" w:rsidRDefault="00E55481" w:rsidP="00C25E3E">
      <w:pPr>
        <w:pStyle w:val="a2"/>
        <w:numPr>
          <w:ilvl w:val="0"/>
          <w:numId w:val="0"/>
        </w:numPr>
        <w:spacing w:before="312" w:after="312"/>
        <w:ind w:firstLineChars="100" w:firstLine="210"/>
        <w:rPr>
          <w:rFonts w:ascii="宋体" w:eastAsia="宋体"/>
          <w:noProof/>
        </w:rPr>
      </w:pPr>
      <w:r w:rsidRPr="00991400">
        <w:rPr>
          <w:rFonts w:ascii="宋体" w:eastAsia="宋体" w:hint="eastAsia"/>
          <w:noProof/>
        </w:rPr>
        <w:t>数据元专用属性描述</w:t>
      </w:r>
      <w:r>
        <w:rPr>
          <w:rFonts w:ascii="宋体" w:eastAsia="宋体" w:hint="eastAsia"/>
          <w:noProof/>
        </w:rPr>
        <w:t>如下</w:t>
      </w:r>
      <w:r w:rsidRPr="00991400">
        <w:rPr>
          <w:rFonts w:ascii="宋体" w:eastAsia="宋体" w:hint="eastAsia"/>
          <w:noProof/>
        </w:rPr>
        <w:t>。</w:t>
      </w:r>
    </w:p>
    <w:p w:rsidR="00E55481" w:rsidRPr="00DA61B3" w:rsidRDefault="00E55481" w:rsidP="00CE3A04">
      <w:pPr>
        <w:pStyle w:val="a4"/>
        <w:spacing w:before="156" w:after="156"/>
      </w:pPr>
      <w:r w:rsidRPr="00DA61B3">
        <w:rPr>
          <w:rFonts w:hint="eastAsia"/>
        </w:rPr>
        <w:t>卫生监督</w:t>
      </w:r>
    </w:p>
    <w:p w:rsidR="00E55481" w:rsidRPr="00CE3A04" w:rsidRDefault="00E55481" w:rsidP="00040BAC">
      <w:pPr>
        <w:pStyle w:val="aff3"/>
        <w:ind w:firstLine="440"/>
      </w:pPr>
    </w:p>
    <w:tbl>
      <w:tblPr>
        <w:tblW w:w="9345" w:type="dxa"/>
        <w:tblInd w:w="108" w:type="dxa"/>
        <w:tblLook w:val="0000" w:firstRow="0" w:lastRow="0" w:firstColumn="0" w:lastColumn="0" w:noHBand="0" w:noVBand="0"/>
      </w:tblPr>
      <w:tblGrid>
        <w:gridCol w:w="1575"/>
        <w:gridCol w:w="7770"/>
      </w:tblGrid>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nil"/>
              <w:left w:val="nil"/>
              <w:bottom w:val="nil"/>
              <w:right w:val="nil"/>
            </w:tcBorders>
            <w:noWrap/>
            <w:vAlign w:val="center"/>
          </w:tcPr>
          <w:p w:rsidR="00E55481" w:rsidRPr="00B7188C" w:rsidRDefault="00E55481" w:rsidP="00F27E50">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06.01.001</w:t>
              </w:r>
            </w:smartTag>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r w:rsidRPr="00B7188C">
              <w:rPr>
                <w:rFonts w:ascii="宋体" w:hAnsi="宋体" w:hint="eastAsia"/>
                <w:color w:val="000000"/>
                <w:kern w:val="0"/>
                <w:szCs w:val="21"/>
              </w:rPr>
              <w:t>有效卫生许可证数</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top w:val="nil"/>
              <w:left w:val="nil"/>
              <w:bottom w:val="nil"/>
              <w:right w:val="nil"/>
            </w:tcBorders>
            <w:noWrap/>
            <w:vAlign w:val="center"/>
          </w:tcPr>
          <w:p w:rsidR="00E55481" w:rsidRPr="00B7188C" w:rsidRDefault="00473125" w:rsidP="006B6320">
            <w:pPr>
              <w:widowControl/>
              <w:rPr>
                <w:rFonts w:ascii="宋体" w:hAnsi="宋体"/>
                <w:color w:val="000000"/>
                <w:kern w:val="0"/>
                <w:szCs w:val="21"/>
              </w:rPr>
            </w:pPr>
            <w:r w:rsidRPr="000B5615">
              <w:rPr>
                <w:rFonts w:ascii="宋体" w:hAnsi="宋体"/>
                <w:color w:val="000000"/>
                <w:kern w:val="0"/>
                <w:szCs w:val="21"/>
              </w:rPr>
              <w:t>Number of  hygienic license</w:t>
            </w:r>
            <w:r>
              <w:rPr>
                <w:rFonts w:ascii="宋体" w:hAnsi="宋体" w:hint="eastAsia"/>
                <w:color w:val="000000"/>
                <w:kern w:val="0"/>
                <w:szCs w:val="21"/>
              </w:rPr>
              <w:t>s</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r w:rsidRPr="00B7188C">
              <w:rPr>
                <w:rFonts w:ascii="宋体" w:hAnsi="宋体" w:hint="eastAsia"/>
                <w:color w:val="000000"/>
                <w:kern w:val="0"/>
                <w:szCs w:val="21"/>
              </w:rPr>
              <w:t>报告期末经卫生行政部门批准的、在有效期内的卫生许可证份数。</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top w:val="nil"/>
              <w:left w:val="nil"/>
              <w:bottom w:val="nil"/>
              <w:right w:val="nil"/>
            </w:tcBorders>
            <w:noWrap/>
            <w:vAlign w:val="center"/>
          </w:tcPr>
          <w:p w:rsidR="00E55481" w:rsidRPr="00B7188C" w:rsidRDefault="00E55481" w:rsidP="006B6320">
            <w:pPr>
              <w:widowControl/>
              <w:rPr>
                <w:rFonts w:ascii="宋体" w:hAnsi="宋体"/>
                <w:color w:val="000000"/>
                <w:kern w:val="0"/>
                <w:szCs w:val="21"/>
              </w:rPr>
            </w:pPr>
            <w:r w:rsidRPr="00B7188C">
              <w:rPr>
                <w:rFonts w:ascii="宋体" w:hAnsi="宋体"/>
                <w:color w:val="000000"/>
                <w:kern w:val="0"/>
                <w:szCs w:val="21"/>
              </w:rPr>
              <w:t xml:space="preserve"> </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p>
        </w:tc>
      </w:tr>
      <w:tr w:rsidR="00E55481" w:rsidRPr="00B7188C" w:rsidTr="00F27E50">
        <w:trPr>
          <w:trHeight w:val="449"/>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top w:val="nil"/>
              <w:left w:val="nil"/>
              <w:bottom w:val="nil"/>
              <w:right w:val="nil"/>
            </w:tcBorders>
            <w:noWrap/>
            <w:vAlign w:val="center"/>
          </w:tcPr>
          <w:p w:rsidR="00E55481" w:rsidRPr="00B7188C" w:rsidRDefault="00E55481" w:rsidP="00AD4BD5">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top w:val="nil"/>
              <w:left w:val="nil"/>
              <w:bottom w:val="nil"/>
              <w:right w:val="nil"/>
            </w:tcBorders>
            <w:noWrap/>
            <w:vAlign w:val="center"/>
          </w:tcPr>
          <w:p w:rsidR="00E55481" w:rsidRPr="00B7188C" w:rsidRDefault="00E55481" w:rsidP="00DC6A30">
            <w:pPr>
              <w:widowControl/>
              <w:rPr>
                <w:rFonts w:ascii="宋体"/>
                <w:color w:val="000000"/>
                <w:kern w:val="0"/>
                <w:szCs w:val="21"/>
              </w:rPr>
            </w:pPr>
            <w:r w:rsidRPr="00B7188C">
              <w:rPr>
                <w:rFonts w:ascii="宋体" w:hAnsi="宋体" w:hint="eastAsia"/>
                <w:color w:val="000000"/>
                <w:kern w:val="0"/>
                <w:szCs w:val="21"/>
              </w:rPr>
              <w:t>专业、行政区划</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F27E50">
        <w:trPr>
          <w:trHeight w:val="270"/>
        </w:trPr>
        <w:tc>
          <w:tcPr>
            <w:tcW w:w="1575" w:type="dxa"/>
            <w:tcBorders>
              <w:top w:val="nil"/>
              <w:left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top w:val="nil"/>
              <w:left w:val="nil"/>
              <w:right w:val="nil"/>
            </w:tcBorders>
            <w:noWrap/>
            <w:vAlign w:val="center"/>
          </w:tcPr>
          <w:p w:rsidR="00E55481" w:rsidRPr="00B7188C" w:rsidRDefault="00E55481" w:rsidP="00F27E50">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F27E50">
        <w:trPr>
          <w:trHeight w:val="270"/>
        </w:trPr>
        <w:tc>
          <w:tcPr>
            <w:tcW w:w="1575" w:type="dxa"/>
            <w:tcBorders>
              <w:top w:val="nil"/>
              <w:left w:val="nil"/>
              <w:bottom w:val="single" w:sz="4" w:space="0" w:color="auto"/>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top w:val="nil"/>
              <w:left w:val="nil"/>
              <w:bottom w:val="single" w:sz="4" w:space="0" w:color="auto"/>
              <w:right w:val="nil"/>
            </w:tcBorders>
            <w:noWrap/>
            <w:vAlign w:val="center"/>
          </w:tcPr>
          <w:p w:rsidR="00E55481" w:rsidRPr="00B7188C" w:rsidRDefault="00E55481" w:rsidP="006B6320">
            <w:pPr>
              <w:widowControl/>
              <w:rPr>
                <w:rFonts w:ascii="宋体"/>
                <w:color w:val="000000"/>
                <w:kern w:val="0"/>
                <w:szCs w:val="21"/>
              </w:rPr>
            </w:pPr>
            <w:r w:rsidRPr="00B7188C">
              <w:rPr>
                <w:rFonts w:ascii="宋体" w:hAnsi="宋体" w:hint="eastAsia"/>
                <w:color w:val="000000"/>
                <w:kern w:val="0"/>
                <w:szCs w:val="21"/>
              </w:rPr>
              <w:t>份</w:t>
            </w:r>
          </w:p>
        </w:tc>
      </w:tr>
      <w:tr w:rsidR="00E55481" w:rsidRPr="00B7188C" w:rsidTr="00F27E50">
        <w:trPr>
          <w:trHeight w:val="270"/>
        </w:trPr>
        <w:tc>
          <w:tcPr>
            <w:tcW w:w="1575" w:type="dxa"/>
            <w:tcBorders>
              <w:top w:val="single" w:sz="4" w:space="0" w:color="auto"/>
              <w:left w:val="nil"/>
              <w:bottom w:val="nil"/>
              <w:right w:val="nil"/>
            </w:tcBorders>
            <w:noWrap/>
            <w:vAlign w:val="center"/>
          </w:tcPr>
          <w:p w:rsidR="00E55481" w:rsidRPr="00B7188C" w:rsidRDefault="00E55481" w:rsidP="006B6320">
            <w:pPr>
              <w:widowControl/>
              <w:jc w:val="left"/>
              <w:rPr>
                <w:rFonts w:ascii="宋体" w:cs="宋体"/>
                <w:color w:val="000000"/>
                <w:kern w:val="0"/>
                <w:szCs w:val="21"/>
              </w:rPr>
            </w:pPr>
          </w:p>
        </w:tc>
        <w:tc>
          <w:tcPr>
            <w:tcW w:w="7770" w:type="dxa"/>
            <w:tcBorders>
              <w:top w:val="single" w:sz="4" w:space="0" w:color="auto"/>
              <w:left w:val="nil"/>
              <w:bottom w:val="nil"/>
              <w:right w:val="nil"/>
            </w:tcBorders>
            <w:noWrap/>
            <w:vAlign w:val="center"/>
          </w:tcPr>
          <w:p w:rsidR="00E55481" w:rsidRPr="00B7188C" w:rsidRDefault="00E55481" w:rsidP="006B6320">
            <w:pPr>
              <w:widowControl/>
              <w:rPr>
                <w:rFonts w:ascii="宋体" w:hAnsi="宋体"/>
                <w:color w:val="000000"/>
                <w:kern w:val="0"/>
                <w:szCs w:val="21"/>
              </w:rPr>
            </w:pPr>
            <w:r w:rsidRPr="00B7188C">
              <w:rPr>
                <w:rFonts w:ascii="宋体" w:hAnsi="宋体"/>
                <w:color w:val="000000"/>
                <w:kern w:val="0"/>
                <w:szCs w:val="21"/>
              </w:rPr>
              <w:t xml:space="preserve"> </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6B6320">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nil"/>
              <w:left w:val="nil"/>
              <w:bottom w:val="nil"/>
              <w:right w:val="nil"/>
            </w:tcBorders>
            <w:noWrap/>
            <w:vAlign w:val="center"/>
          </w:tcPr>
          <w:p w:rsidR="00E55481" w:rsidRPr="00B7188C" w:rsidRDefault="00E55481" w:rsidP="009D39CA">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06.01.002</w:t>
              </w:r>
            </w:smartTag>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r w:rsidRPr="00B7188C">
              <w:rPr>
                <w:rFonts w:ascii="宋体" w:hAnsi="宋体" w:hint="eastAsia"/>
                <w:color w:val="000000"/>
                <w:kern w:val="0"/>
                <w:szCs w:val="21"/>
              </w:rPr>
              <w:t>吊销卫生行政许可证户数</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top w:val="nil"/>
              <w:left w:val="nil"/>
              <w:bottom w:val="nil"/>
              <w:right w:val="nil"/>
            </w:tcBorders>
            <w:noWrap/>
            <w:vAlign w:val="center"/>
          </w:tcPr>
          <w:p w:rsidR="00E55481" w:rsidRPr="00B7188C" w:rsidRDefault="00473125" w:rsidP="006B6320">
            <w:pPr>
              <w:widowControl/>
              <w:rPr>
                <w:rFonts w:ascii="宋体" w:hAnsi="宋体"/>
                <w:color w:val="000000"/>
                <w:kern w:val="0"/>
                <w:szCs w:val="21"/>
              </w:rPr>
            </w:pPr>
            <w:r w:rsidRPr="006A2CCE">
              <w:rPr>
                <w:rFonts w:ascii="宋体" w:hAnsi="宋体"/>
                <w:color w:val="000000"/>
                <w:kern w:val="0"/>
                <w:szCs w:val="21"/>
              </w:rPr>
              <w:t>Number of health administrative license revoked</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r w:rsidRPr="00B7188C">
              <w:rPr>
                <w:rFonts w:ascii="宋体" w:hAnsi="宋体" w:hint="eastAsia"/>
                <w:color w:val="000000"/>
                <w:kern w:val="0"/>
                <w:szCs w:val="21"/>
              </w:rPr>
              <w:t>报告期内在医疗卫生机构门诊和急诊就诊的人次数。</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top w:val="nil"/>
              <w:left w:val="nil"/>
              <w:bottom w:val="nil"/>
              <w:right w:val="nil"/>
            </w:tcBorders>
            <w:noWrap/>
            <w:vAlign w:val="center"/>
          </w:tcPr>
          <w:p w:rsidR="00E55481" w:rsidRPr="00B7188C" w:rsidRDefault="00E55481" w:rsidP="006B6320">
            <w:pPr>
              <w:widowControl/>
              <w:rPr>
                <w:rFonts w:ascii="宋体" w:hAnsi="宋体"/>
                <w:color w:val="000000"/>
                <w:kern w:val="0"/>
                <w:szCs w:val="21"/>
              </w:rPr>
            </w:pPr>
            <w:r w:rsidRPr="00B7188C">
              <w:rPr>
                <w:rFonts w:ascii="宋体" w:hAnsi="宋体"/>
                <w:color w:val="000000"/>
                <w:kern w:val="0"/>
                <w:szCs w:val="21"/>
              </w:rPr>
              <w:t xml:space="preserve"> </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r>
              <w:rPr>
                <w:rFonts w:ascii="宋体" w:hAnsi="宋体" w:hint="eastAsia"/>
                <w:color w:val="000000"/>
                <w:kern w:val="0"/>
                <w:szCs w:val="21"/>
              </w:rPr>
              <w:t>卫生监督调查制度布置，卫生监督信息报告</w:t>
            </w:r>
            <w:r w:rsidRPr="00B7188C">
              <w:rPr>
                <w:rFonts w:ascii="宋体" w:hAnsi="宋体" w:hint="eastAsia"/>
                <w:color w:val="000000"/>
                <w:kern w:val="0"/>
                <w:szCs w:val="21"/>
              </w:rPr>
              <w:t>系统收集</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top w:val="nil"/>
              <w:left w:val="nil"/>
              <w:bottom w:val="nil"/>
              <w:right w:val="nil"/>
            </w:tcBorders>
            <w:noWrap/>
            <w:vAlign w:val="center"/>
          </w:tcPr>
          <w:p w:rsidR="00E55481" w:rsidRPr="00B7188C" w:rsidRDefault="00E55481" w:rsidP="006B6320">
            <w:pPr>
              <w:widowControl/>
              <w:rPr>
                <w:rFonts w:ascii="宋体"/>
                <w:color w:val="000000"/>
                <w:kern w:val="0"/>
                <w:szCs w:val="21"/>
              </w:rPr>
            </w:pPr>
            <w:r w:rsidRPr="00B7188C">
              <w:rPr>
                <w:rFonts w:ascii="宋体" w:hAnsi="宋体" w:hint="eastAsia"/>
                <w:color w:val="000000"/>
                <w:kern w:val="0"/>
                <w:szCs w:val="21"/>
              </w:rPr>
              <w:t>地区（城乡、东中西、行政区划）、机构类别、机构属性、医院等级、科室</w:t>
            </w:r>
          </w:p>
        </w:tc>
      </w:tr>
      <w:tr w:rsidR="00E55481" w:rsidRPr="00B7188C" w:rsidTr="00F61E45">
        <w:trPr>
          <w:trHeight w:val="270"/>
        </w:trPr>
        <w:tc>
          <w:tcPr>
            <w:tcW w:w="1575" w:type="dxa"/>
            <w:tcBorders>
              <w:top w:val="nil"/>
              <w:left w:val="nil"/>
              <w:bottom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lastRenderedPageBreak/>
              <w:t>发布频率</w:t>
            </w:r>
          </w:p>
        </w:tc>
        <w:tc>
          <w:tcPr>
            <w:tcW w:w="7770" w:type="dxa"/>
            <w:tcBorders>
              <w:top w:val="nil"/>
              <w:left w:val="nil"/>
              <w:bottom w:val="nil"/>
              <w:right w:val="nil"/>
            </w:tcBorders>
            <w:noWrap/>
            <w:vAlign w:val="center"/>
          </w:tcPr>
          <w:p w:rsidR="00E55481" w:rsidRPr="00B7188C" w:rsidRDefault="00E55481" w:rsidP="00DC6A30">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F27E50">
        <w:trPr>
          <w:trHeight w:val="270"/>
        </w:trPr>
        <w:tc>
          <w:tcPr>
            <w:tcW w:w="1575" w:type="dxa"/>
            <w:tcBorders>
              <w:top w:val="nil"/>
              <w:left w:val="nil"/>
              <w:right w:val="nil"/>
            </w:tcBorders>
            <w:vAlign w:val="center"/>
          </w:tcPr>
          <w:p w:rsidR="00E55481" w:rsidRPr="00B7188C" w:rsidRDefault="00E55481" w:rsidP="00DC6A30">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top w:val="nil"/>
              <w:left w:val="nil"/>
              <w:right w:val="nil"/>
            </w:tcBorders>
            <w:noWrap/>
            <w:vAlign w:val="center"/>
          </w:tcPr>
          <w:p w:rsidR="00E55481" w:rsidRPr="00B7188C" w:rsidRDefault="00E55481" w:rsidP="00DC6A30">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B701BE">
        <w:trPr>
          <w:trHeight w:val="270"/>
        </w:trPr>
        <w:tc>
          <w:tcPr>
            <w:tcW w:w="1575" w:type="dxa"/>
            <w:tcBorders>
              <w:top w:val="nil"/>
              <w:left w:val="nil"/>
              <w:bottom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top w:val="nil"/>
              <w:left w:val="nil"/>
              <w:bottom w:val="nil"/>
              <w:right w:val="nil"/>
            </w:tcBorders>
            <w:noWrap/>
            <w:vAlign w:val="center"/>
          </w:tcPr>
          <w:p w:rsidR="00E55481" w:rsidRPr="00B7188C" w:rsidRDefault="00E55481" w:rsidP="00B701BE">
            <w:pPr>
              <w:widowControl/>
              <w:rPr>
                <w:rFonts w:ascii="宋体"/>
                <w:color w:val="000000"/>
                <w:kern w:val="0"/>
                <w:szCs w:val="21"/>
              </w:rPr>
            </w:pPr>
            <w:r>
              <w:rPr>
                <w:rFonts w:ascii="宋体" w:hAnsi="宋体" w:hint="eastAsia"/>
                <w:color w:val="000000"/>
                <w:kern w:val="0"/>
                <w:szCs w:val="21"/>
              </w:rPr>
              <w:t>户</w:t>
            </w:r>
            <w:r w:rsidRPr="00B7188C">
              <w:rPr>
                <w:rFonts w:ascii="宋体" w:hAnsi="宋体" w:hint="eastAsia"/>
                <w:color w:val="000000"/>
                <w:kern w:val="0"/>
                <w:szCs w:val="21"/>
              </w:rPr>
              <w:t>次</w:t>
            </w:r>
          </w:p>
        </w:tc>
      </w:tr>
      <w:tr w:rsidR="00E55481" w:rsidRPr="00B7188C" w:rsidTr="00B701BE">
        <w:trPr>
          <w:trHeight w:val="270"/>
        </w:trPr>
        <w:tc>
          <w:tcPr>
            <w:tcW w:w="1575" w:type="dxa"/>
            <w:tcBorders>
              <w:top w:val="single" w:sz="4" w:space="0" w:color="auto"/>
              <w:left w:val="nil"/>
              <w:bottom w:val="nil"/>
              <w:right w:val="nil"/>
            </w:tcBorders>
            <w:noWrap/>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bottom w:val="nil"/>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color w:val="000000"/>
                <w:kern w:val="0"/>
                <w:szCs w:val="21"/>
              </w:rPr>
              <w:t xml:space="preserve"> </w:t>
            </w:r>
          </w:p>
        </w:tc>
      </w:tr>
      <w:tr w:rsidR="00E55481" w:rsidRPr="00B7188C" w:rsidTr="00F83C41">
        <w:trPr>
          <w:trHeight w:val="270"/>
        </w:trPr>
        <w:tc>
          <w:tcPr>
            <w:tcW w:w="1575" w:type="dxa"/>
            <w:tcBorders>
              <w:top w:val="nil"/>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nil"/>
              <w:left w:val="nil"/>
              <w:right w:val="nil"/>
            </w:tcBorders>
            <w:noWrap/>
            <w:vAlign w:val="center"/>
          </w:tcPr>
          <w:p w:rsidR="00E55481" w:rsidRPr="00B7188C" w:rsidRDefault="00E55481" w:rsidP="00C14132">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06.01.003</w:t>
              </w:r>
            </w:smartTag>
          </w:p>
        </w:tc>
      </w:tr>
      <w:tr w:rsidR="00E55481" w:rsidRPr="00B7188C" w:rsidTr="00F83C41">
        <w:trPr>
          <w:trHeight w:val="270"/>
        </w:trPr>
        <w:tc>
          <w:tcPr>
            <w:tcW w:w="1575" w:type="dxa"/>
            <w:tcBorders>
              <w:top w:val="nil"/>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top w:val="nil"/>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放射防护预评价审核通过率</w:t>
            </w:r>
          </w:p>
        </w:tc>
      </w:tr>
      <w:tr w:rsidR="00E55481" w:rsidRPr="00B7188C" w:rsidTr="00F83C4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E55481" w:rsidRPr="00B7188C" w:rsidRDefault="00473125" w:rsidP="00F83C41">
            <w:pPr>
              <w:widowControl/>
              <w:rPr>
                <w:rFonts w:ascii="宋体" w:hAnsi="宋体"/>
                <w:color w:val="000000"/>
                <w:kern w:val="0"/>
                <w:szCs w:val="21"/>
              </w:rPr>
            </w:pPr>
            <w:r>
              <w:rPr>
                <w:rFonts w:ascii="宋体" w:hAnsi="宋体" w:hint="eastAsia"/>
                <w:color w:val="000000"/>
                <w:kern w:val="0"/>
                <w:szCs w:val="21"/>
              </w:rPr>
              <w:t>P</w:t>
            </w:r>
            <w:r>
              <w:rPr>
                <w:rFonts w:ascii="宋体" w:hAnsi="宋体"/>
                <w:color w:val="000000"/>
                <w:kern w:val="0"/>
                <w:szCs w:val="21"/>
              </w:rPr>
              <w:t>ass</w:t>
            </w:r>
            <w:r>
              <w:rPr>
                <w:rFonts w:ascii="宋体" w:hAnsi="宋体" w:hint="eastAsia"/>
                <w:color w:val="000000"/>
                <w:kern w:val="0"/>
                <w:szCs w:val="21"/>
              </w:rPr>
              <w:t>ing</w:t>
            </w:r>
            <w:r>
              <w:rPr>
                <w:rFonts w:ascii="宋体" w:hAnsi="宋体"/>
                <w:color w:val="000000"/>
                <w:kern w:val="0"/>
                <w:szCs w:val="21"/>
              </w:rPr>
              <w:t xml:space="preserve"> rate of </w:t>
            </w:r>
            <w:r w:rsidRPr="00F83C41">
              <w:rPr>
                <w:rFonts w:ascii="宋体" w:hAnsi="宋体"/>
                <w:color w:val="000000"/>
                <w:kern w:val="0"/>
                <w:szCs w:val="21"/>
              </w:rPr>
              <w:t>radiological protection pre-evaluation</w:t>
            </w:r>
            <w:r>
              <w:rPr>
                <w:rFonts w:ascii="宋体" w:hAnsi="宋体" w:hint="eastAsia"/>
                <w:color w:val="000000"/>
                <w:kern w:val="0"/>
                <w:szCs w:val="21"/>
              </w:rPr>
              <w:t xml:space="preserve"> and review</w:t>
            </w:r>
          </w:p>
        </w:tc>
      </w:tr>
      <w:tr w:rsidR="00E55481" w:rsidRPr="00B7188C" w:rsidTr="00F83C4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报告期内建设项目放射防护预评价报告的审核通过数与预评价总数之比</w:t>
            </w:r>
          </w:p>
        </w:tc>
      </w:tr>
      <w:tr w:rsidR="00E55481" w:rsidRPr="00B7188C" w:rsidTr="00F83C4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hint="eastAsia"/>
                <w:color w:val="000000"/>
                <w:kern w:val="0"/>
                <w:szCs w:val="21"/>
              </w:rPr>
              <w:t>报告期内放射防护预评价审核通过数</w:t>
            </w:r>
            <w:r w:rsidRPr="00B7188C">
              <w:rPr>
                <w:rFonts w:ascii="宋体" w:hAnsi="宋体"/>
                <w:color w:val="000000"/>
                <w:kern w:val="0"/>
                <w:szCs w:val="21"/>
              </w:rPr>
              <w:t>/</w:t>
            </w:r>
            <w:r w:rsidRPr="00B7188C">
              <w:rPr>
                <w:rFonts w:ascii="宋体" w:hAnsi="宋体" w:hint="eastAsia"/>
                <w:color w:val="000000"/>
                <w:kern w:val="0"/>
                <w:szCs w:val="21"/>
              </w:rPr>
              <w:t>同期放射防护预评价总数×</w:t>
            </w:r>
            <w:r w:rsidRPr="00B7188C">
              <w:rPr>
                <w:rFonts w:ascii="宋体" w:hAnsi="宋体"/>
                <w:color w:val="000000"/>
                <w:kern w:val="0"/>
                <w:szCs w:val="21"/>
              </w:rPr>
              <w:t>100%</w:t>
            </w:r>
          </w:p>
        </w:tc>
      </w:tr>
      <w:tr w:rsidR="00E55481" w:rsidRPr="00B7188C" w:rsidTr="00F83C4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7017A9">
            <w:pPr>
              <w:widowControl/>
              <w:rPr>
                <w:rFonts w:ascii="宋体"/>
                <w:color w:val="000000"/>
                <w:kern w:val="0"/>
                <w:szCs w:val="21"/>
              </w:rPr>
            </w:pPr>
            <w:r w:rsidRPr="00B7188C">
              <w:rPr>
                <w:rFonts w:ascii="宋体" w:hAnsi="宋体" w:hint="eastAsia"/>
                <w:color w:val="000000"/>
                <w:kern w:val="0"/>
                <w:szCs w:val="21"/>
              </w:rPr>
              <w:t>放射防护预评价数：指卫生行政部门开展放射防护预评价总数。</w:t>
            </w:r>
          </w:p>
          <w:p w:rsidR="00E55481" w:rsidRPr="00B7188C" w:rsidRDefault="00E55481" w:rsidP="007017A9">
            <w:pPr>
              <w:widowControl/>
              <w:rPr>
                <w:rFonts w:ascii="宋体"/>
                <w:color w:val="000000"/>
                <w:kern w:val="0"/>
                <w:szCs w:val="21"/>
              </w:rPr>
            </w:pPr>
            <w:r w:rsidRPr="00B7188C">
              <w:rPr>
                <w:rFonts w:ascii="宋体" w:hAnsi="宋体" w:hint="eastAsia"/>
                <w:color w:val="000000"/>
                <w:kern w:val="0"/>
                <w:szCs w:val="21"/>
              </w:rPr>
              <w:t>放射防护预评价审核通过数：指卫生行政部门开展放射防护预评价并同意通过审核数。</w:t>
            </w:r>
          </w:p>
        </w:tc>
      </w:tr>
      <w:tr w:rsidR="00E55481" w:rsidRPr="00B7188C" w:rsidTr="00F83C4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F83C4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F83C4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地区</w:t>
            </w:r>
            <w:r>
              <w:rPr>
                <w:rFonts w:ascii="宋体" w:hAnsi="宋体" w:hint="eastAsia"/>
                <w:color w:val="000000"/>
                <w:kern w:val="0"/>
                <w:szCs w:val="21"/>
              </w:rPr>
              <w:t>（行政区划）</w:t>
            </w:r>
          </w:p>
        </w:tc>
      </w:tr>
      <w:tr w:rsidR="00E55481" w:rsidRPr="00B7188C" w:rsidTr="00F83C4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7B66A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率</w:t>
            </w:r>
          </w:p>
        </w:tc>
      </w:tr>
      <w:tr w:rsidR="00E55481" w:rsidRPr="00B7188C" w:rsidTr="00BE5C07">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color w:val="000000"/>
                <w:kern w:val="0"/>
                <w:szCs w:val="21"/>
              </w:rPr>
              <w:t>%</w:t>
            </w:r>
          </w:p>
        </w:tc>
      </w:tr>
      <w:tr w:rsidR="00E55481" w:rsidRPr="00B7188C" w:rsidTr="00BE5C07">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F82BE7">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06.01.004</w:t>
              </w:r>
            </w:smartTag>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选址和设计卫生审查通过率</w:t>
            </w:r>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E55481" w:rsidRPr="00B7188C" w:rsidRDefault="00473125" w:rsidP="00B701BE">
            <w:pPr>
              <w:widowControl/>
              <w:rPr>
                <w:rFonts w:ascii="宋体" w:hAnsi="宋体"/>
                <w:color w:val="000000"/>
                <w:kern w:val="0"/>
                <w:szCs w:val="21"/>
              </w:rPr>
            </w:pPr>
            <w:r>
              <w:rPr>
                <w:rFonts w:ascii="宋体" w:hAnsi="宋体" w:hint="eastAsia"/>
                <w:color w:val="000000"/>
                <w:kern w:val="0"/>
                <w:szCs w:val="21"/>
              </w:rPr>
              <w:t>P</w:t>
            </w:r>
            <w:r w:rsidRPr="00F82BE7">
              <w:rPr>
                <w:rFonts w:ascii="宋体" w:hAnsi="宋体"/>
                <w:color w:val="000000"/>
                <w:kern w:val="0"/>
                <w:szCs w:val="21"/>
              </w:rPr>
              <w:t>ass</w:t>
            </w:r>
            <w:r>
              <w:rPr>
                <w:rFonts w:ascii="宋体" w:hAnsi="宋体" w:hint="eastAsia"/>
                <w:color w:val="000000"/>
                <w:kern w:val="0"/>
                <w:szCs w:val="21"/>
              </w:rPr>
              <w:t>ing</w:t>
            </w:r>
            <w:r w:rsidRPr="00F82BE7">
              <w:rPr>
                <w:rFonts w:ascii="宋体" w:hAnsi="宋体"/>
                <w:color w:val="000000"/>
                <w:kern w:val="0"/>
                <w:szCs w:val="21"/>
              </w:rPr>
              <w:t xml:space="preserve"> rate of siting and design </w:t>
            </w:r>
            <w:r w:rsidRPr="000B5615">
              <w:rPr>
                <w:rFonts w:ascii="宋体" w:hAnsi="宋体"/>
                <w:color w:val="000000"/>
                <w:kern w:val="0"/>
                <w:szCs w:val="21"/>
              </w:rPr>
              <w:t>hygienic</w:t>
            </w:r>
            <w:r w:rsidRPr="00F82BE7">
              <w:rPr>
                <w:rFonts w:ascii="宋体" w:hAnsi="宋体"/>
                <w:color w:val="000000"/>
                <w:kern w:val="0"/>
                <w:szCs w:val="21"/>
              </w:rPr>
              <w:t xml:space="preserve"> review</w:t>
            </w:r>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报告期内建设项目选址和设计卫生审查通过数与选址和设计卫生审查项目总数之比</w:t>
            </w:r>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hint="eastAsia"/>
                <w:color w:val="000000"/>
                <w:kern w:val="0"/>
                <w:szCs w:val="21"/>
              </w:rPr>
              <w:t>报告期内选址和设计卫生审查通过数</w:t>
            </w:r>
            <w:r w:rsidRPr="00B7188C">
              <w:rPr>
                <w:rFonts w:ascii="宋体" w:hAnsi="宋体"/>
                <w:color w:val="000000"/>
                <w:kern w:val="0"/>
                <w:szCs w:val="21"/>
              </w:rPr>
              <w:t>/</w:t>
            </w:r>
            <w:r w:rsidRPr="00B7188C">
              <w:rPr>
                <w:rFonts w:ascii="宋体" w:hAnsi="宋体" w:hint="eastAsia"/>
                <w:color w:val="000000"/>
                <w:kern w:val="0"/>
                <w:szCs w:val="21"/>
              </w:rPr>
              <w:t>同期选址和设计卫生审查项目总数×</w:t>
            </w:r>
            <w:r w:rsidRPr="00B7188C">
              <w:rPr>
                <w:rFonts w:ascii="宋体" w:hAnsi="宋体"/>
                <w:color w:val="000000"/>
                <w:kern w:val="0"/>
                <w:szCs w:val="21"/>
              </w:rPr>
              <w:t>100%</w:t>
            </w:r>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9110FC">
            <w:pPr>
              <w:widowControl/>
              <w:rPr>
                <w:rFonts w:ascii="宋体"/>
                <w:color w:val="000000"/>
                <w:kern w:val="0"/>
                <w:szCs w:val="21"/>
              </w:rPr>
            </w:pPr>
            <w:r w:rsidRPr="00B7188C">
              <w:rPr>
                <w:rFonts w:ascii="宋体" w:hAnsi="宋体" w:hint="eastAsia"/>
                <w:color w:val="000000"/>
                <w:kern w:val="0"/>
                <w:szCs w:val="21"/>
              </w:rPr>
              <w:t>选址和设计卫生审查项目总数：指卫生行政部门开展选址和设计卫生审查的项目总数。</w:t>
            </w:r>
          </w:p>
          <w:p w:rsidR="00E55481" w:rsidRPr="00B7188C" w:rsidRDefault="00E55481" w:rsidP="009110FC">
            <w:pPr>
              <w:widowControl/>
              <w:rPr>
                <w:rFonts w:ascii="宋体"/>
                <w:color w:val="000000"/>
                <w:kern w:val="0"/>
                <w:szCs w:val="21"/>
              </w:rPr>
            </w:pPr>
            <w:r w:rsidRPr="00B7188C">
              <w:rPr>
                <w:rFonts w:ascii="宋体" w:hAnsi="宋体" w:hint="eastAsia"/>
                <w:color w:val="000000"/>
                <w:kern w:val="0"/>
                <w:szCs w:val="21"/>
              </w:rPr>
              <w:t>选址和设计卫生审查通过数：指卫生行政部门开展选址和设计卫生审查并同意通过的项目数。</w:t>
            </w:r>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专业、行政区划</w:t>
            </w:r>
          </w:p>
        </w:tc>
      </w:tr>
      <w:tr w:rsidR="00E55481" w:rsidRPr="00B7188C" w:rsidTr="00BE5C0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率</w:t>
            </w:r>
          </w:p>
        </w:tc>
      </w:tr>
      <w:tr w:rsidR="00E55481" w:rsidRPr="00B7188C" w:rsidTr="00905E8A">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color w:val="000000"/>
                <w:kern w:val="0"/>
                <w:szCs w:val="21"/>
              </w:rPr>
              <w:t>%</w:t>
            </w:r>
          </w:p>
        </w:tc>
      </w:tr>
      <w:tr w:rsidR="00E55481" w:rsidRPr="00B7188C" w:rsidTr="00905E8A">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905E8A">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06.01.005</w:t>
              </w:r>
            </w:smartTag>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竣工验收卫生监督合格率</w:t>
            </w: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E55481" w:rsidRPr="00B7188C" w:rsidRDefault="00473125" w:rsidP="00B701BE">
            <w:pPr>
              <w:widowControl/>
              <w:rPr>
                <w:rFonts w:ascii="宋体" w:hAnsi="宋体"/>
                <w:color w:val="000000"/>
                <w:kern w:val="0"/>
                <w:szCs w:val="21"/>
              </w:rPr>
            </w:pPr>
            <w:r>
              <w:rPr>
                <w:rFonts w:ascii="宋体" w:hAnsi="宋体" w:hint="eastAsia"/>
                <w:color w:val="000000"/>
                <w:kern w:val="0"/>
                <w:szCs w:val="21"/>
              </w:rPr>
              <w:t>P</w:t>
            </w:r>
            <w:r w:rsidRPr="003E2663">
              <w:rPr>
                <w:rFonts w:ascii="宋体" w:hAnsi="宋体"/>
                <w:color w:val="000000"/>
                <w:kern w:val="0"/>
                <w:szCs w:val="21"/>
              </w:rPr>
              <w:t>ass</w:t>
            </w:r>
            <w:r>
              <w:rPr>
                <w:rFonts w:ascii="宋体" w:hAnsi="宋体" w:hint="eastAsia"/>
                <w:color w:val="000000"/>
                <w:kern w:val="0"/>
                <w:szCs w:val="21"/>
              </w:rPr>
              <w:t>ing</w:t>
            </w:r>
            <w:r w:rsidRPr="003E2663">
              <w:rPr>
                <w:rFonts w:ascii="宋体" w:hAnsi="宋体"/>
                <w:color w:val="000000"/>
                <w:kern w:val="0"/>
                <w:szCs w:val="21"/>
              </w:rPr>
              <w:t xml:space="preserve"> rate of facilit</w:t>
            </w:r>
            <w:r>
              <w:rPr>
                <w:rFonts w:ascii="宋体" w:hAnsi="宋体" w:hint="eastAsia"/>
                <w:color w:val="000000"/>
                <w:kern w:val="0"/>
                <w:szCs w:val="21"/>
              </w:rPr>
              <w:t>y</w:t>
            </w:r>
            <w:r w:rsidRPr="003E2663">
              <w:rPr>
                <w:rFonts w:ascii="宋体" w:hAnsi="宋体"/>
                <w:color w:val="000000"/>
                <w:kern w:val="0"/>
                <w:szCs w:val="21"/>
              </w:rPr>
              <w:t xml:space="preserve"> completion and acceptance</w:t>
            </w: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报告期内卫生监督建设项目竣工验收合格数与竣工验收的项目总数之比</w:t>
            </w: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hint="eastAsia"/>
                <w:color w:val="000000"/>
                <w:kern w:val="0"/>
                <w:szCs w:val="21"/>
              </w:rPr>
              <w:t>报告期内竣工验收合格数</w:t>
            </w:r>
            <w:r w:rsidRPr="00B7188C">
              <w:rPr>
                <w:rFonts w:ascii="宋体" w:hAnsi="宋体"/>
                <w:color w:val="000000"/>
                <w:kern w:val="0"/>
                <w:szCs w:val="21"/>
              </w:rPr>
              <w:t>/</w:t>
            </w:r>
            <w:r w:rsidRPr="00B7188C">
              <w:rPr>
                <w:rFonts w:ascii="宋体" w:hAnsi="宋体" w:hint="eastAsia"/>
                <w:color w:val="000000"/>
                <w:kern w:val="0"/>
                <w:szCs w:val="21"/>
              </w:rPr>
              <w:t>同期竣工验收项目总数×</w:t>
            </w:r>
            <w:r w:rsidRPr="00B7188C">
              <w:rPr>
                <w:rFonts w:ascii="宋体" w:hAnsi="宋体"/>
                <w:color w:val="000000"/>
                <w:kern w:val="0"/>
                <w:szCs w:val="21"/>
              </w:rPr>
              <w:t>100%</w:t>
            </w: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7F6793">
            <w:pPr>
              <w:widowControl/>
              <w:rPr>
                <w:rFonts w:ascii="宋体"/>
                <w:color w:val="000000"/>
                <w:kern w:val="0"/>
                <w:szCs w:val="21"/>
              </w:rPr>
            </w:pPr>
            <w:r w:rsidRPr="00B7188C">
              <w:rPr>
                <w:rFonts w:ascii="宋体" w:hAnsi="宋体" w:hint="eastAsia"/>
                <w:color w:val="000000"/>
                <w:kern w:val="0"/>
                <w:szCs w:val="21"/>
              </w:rPr>
              <w:t>竣工验收项目数：指卫生行政部门开展竣工验收项目总数；</w:t>
            </w:r>
          </w:p>
          <w:p w:rsidR="00E55481" w:rsidRPr="00B7188C" w:rsidRDefault="00E55481" w:rsidP="007F6793">
            <w:pPr>
              <w:widowControl/>
              <w:rPr>
                <w:rFonts w:ascii="宋体"/>
                <w:color w:val="000000"/>
                <w:kern w:val="0"/>
                <w:szCs w:val="21"/>
              </w:rPr>
            </w:pPr>
            <w:r w:rsidRPr="00B7188C">
              <w:rPr>
                <w:rFonts w:ascii="宋体" w:hAnsi="宋体"/>
                <w:color w:val="000000"/>
                <w:kern w:val="0"/>
                <w:szCs w:val="21"/>
              </w:rPr>
              <w:lastRenderedPageBreak/>
              <w:t xml:space="preserve">  </w:t>
            </w:r>
            <w:r w:rsidRPr="00B7188C">
              <w:rPr>
                <w:rFonts w:ascii="宋体" w:hAnsi="宋体" w:hint="eastAsia"/>
                <w:color w:val="000000"/>
                <w:kern w:val="0"/>
                <w:szCs w:val="21"/>
              </w:rPr>
              <w:t>竣工验收合格数：指卫生行政部门开展竣工验收并同意合格数。</w:t>
            </w: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lastRenderedPageBreak/>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905E8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率</w:t>
            </w:r>
          </w:p>
        </w:tc>
      </w:tr>
      <w:tr w:rsidR="00E55481" w:rsidRPr="00B7188C" w:rsidTr="007F6793">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color w:val="000000"/>
                <w:kern w:val="0"/>
                <w:szCs w:val="21"/>
              </w:rPr>
              <w:t>%</w:t>
            </w:r>
          </w:p>
        </w:tc>
      </w:tr>
      <w:tr w:rsidR="00E55481" w:rsidRPr="00B7188C" w:rsidTr="007F6793">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1E02D7">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06.01.006</w:t>
              </w:r>
            </w:smartTag>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应监督户数</w:t>
            </w:r>
          </w:p>
        </w:tc>
      </w:tr>
      <w:tr w:rsidR="00473125" w:rsidRPr="00B7188C" w:rsidTr="007F6793">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N</w:t>
            </w:r>
            <w:r w:rsidRPr="001E02D7">
              <w:rPr>
                <w:rFonts w:ascii="宋体" w:hAnsi="宋体"/>
                <w:color w:val="000000"/>
                <w:kern w:val="0"/>
                <w:szCs w:val="21"/>
              </w:rPr>
              <w:t xml:space="preserve">umber of households supposed to be supervised  </w:t>
            </w:r>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报告期内应实施经常性监督的被监督单位总数</w:t>
            </w:r>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7F679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0867E7">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户</w:t>
            </w:r>
          </w:p>
        </w:tc>
      </w:tr>
      <w:tr w:rsidR="00E55481" w:rsidRPr="00B7188C" w:rsidTr="000867E7">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0867E7">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06.01.007</w:t>
              </w:r>
            </w:smartTag>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实监督户数</w:t>
            </w:r>
          </w:p>
        </w:tc>
      </w:tr>
      <w:tr w:rsidR="00473125" w:rsidRPr="00B7188C" w:rsidTr="000867E7">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N</w:t>
            </w:r>
            <w:r w:rsidRPr="003C335A">
              <w:rPr>
                <w:rFonts w:ascii="宋体" w:hAnsi="宋体"/>
                <w:color w:val="000000"/>
                <w:kern w:val="0"/>
                <w:szCs w:val="21"/>
              </w:rPr>
              <w:t xml:space="preserve">umber of households </w:t>
            </w:r>
            <w:r>
              <w:rPr>
                <w:rFonts w:ascii="宋体" w:hAnsi="宋体" w:hint="eastAsia"/>
                <w:color w:val="000000"/>
                <w:kern w:val="0"/>
                <w:szCs w:val="21"/>
              </w:rPr>
              <w:t xml:space="preserve">been </w:t>
            </w:r>
            <w:r w:rsidRPr="003C335A">
              <w:rPr>
                <w:rFonts w:ascii="宋体" w:hAnsi="宋体"/>
                <w:color w:val="000000"/>
                <w:kern w:val="0"/>
                <w:szCs w:val="21"/>
              </w:rPr>
              <w:t xml:space="preserve">supervised </w:t>
            </w:r>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报告期内实际实施经常性监督的被监督单位总数</w:t>
            </w:r>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3C335A">
            <w:pPr>
              <w:widowControl/>
              <w:rPr>
                <w:rFonts w:ascii="宋体"/>
                <w:color w:val="000000"/>
                <w:kern w:val="0"/>
                <w:szCs w:val="21"/>
              </w:rPr>
            </w:pPr>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0867E7">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6E7A71">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户</w:t>
            </w:r>
          </w:p>
        </w:tc>
      </w:tr>
      <w:tr w:rsidR="00E55481" w:rsidRPr="00B7188C" w:rsidTr="006E7A71">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512C56">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06.01.008</w:t>
              </w:r>
            </w:smartTag>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实监督户次数</w:t>
            </w:r>
          </w:p>
        </w:tc>
      </w:tr>
      <w:tr w:rsidR="00473125" w:rsidRPr="00B7188C" w:rsidTr="006E7A71">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 xml:space="preserve">Number of times </w:t>
            </w:r>
            <w:r w:rsidRPr="00733959">
              <w:rPr>
                <w:rFonts w:ascii="宋体" w:hAnsi="宋体"/>
                <w:color w:val="000000"/>
                <w:kern w:val="0"/>
                <w:szCs w:val="21"/>
              </w:rPr>
              <w:t>households</w:t>
            </w:r>
            <w:r>
              <w:rPr>
                <w:rFonts w:ascii="宋体" w:hAnsi="宋体" w:hint="eastAsia"/>
                <w:color w:val="000000"/>
                <w:kern w:val="0"/>
                <w:szCs w:val="21"/>
              </w:rPr>
              <w:t xml:space="preserve"> been s</w:t>
            </w:r>
            <w:r w:rsidRPr="00733959">
              <w:rPr>
                <w:rFonts w:ascii="宋体" w:hAnsi="宋体"/>
                <w:color w:val="000000"/>
                <w:kern w:val="0"/>
                <w:szCs w:val="21"/>
              </w:rPr>
              <w:t>upervis</w:t>
            </w:r>
            <w:r>
              <w:rPr>
                <w:rFonts w:ascii="宋体" w:hAnsi="宋体" w:hint="eastAsia"/>
                <w:color w:val="000000"/>
                <w:kern w:val="0"/>
                <w:szCs w:val="21"/>
              </w:rPr>
              <w:t>ed</w:t>
            </w:r>
            <w:r w:rsidRPr="00733959">
              <w:rPr>
                <w:rFonts w:ascii="宋体" w:hAnsi="宋体"/>
                <w:color w:val="000000"/>
                <w:kern w:val="0"/>
                <w:szCs w:val="21"/>
              </w:rPr>
              <w:t xml:space="preserve"> </w:t>
            </w:r>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报告期内实际实施经常性卫生监督的户次数量</w:t>
            </w:r>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lastRenderedPageBreak/>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6E7A71">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B87DB3">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户</w:t>
            </w:r>
            <w:r>
              <w:rPr>
                <w:rFonts w:ascii="宋体" w:hAnsi="宋体" w:hint="eastAsia"/>
                <w:color w:val="000000"/>
                <w:kern w:val="0"/>
                <w:szCs w:val="21"/>
              </w:rPr>
              <w:t>次</w:t>
            </w:r>
          </w:p>
        </w:tc>
      </w:tr>
      <w:tr w:rsidR="00E55481" w:rsidRPr="00B7188C" w:rsidTr="00B87DB3">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413B34">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06.01.009</w:t>
              </w:r>
            </w:smartTag>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监督覆盖率</w:t>
            </w:r>
          </w:p>
        </w:tc>
      </w:tr>
      <w:tr w:rsidR="00473125" w:rsidRPr="00B7188C" w:rsidTr="00B87DB3">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C</w:t>
            </w:r>
            <w:r w:rsidRPr="00E278DE">
              <w:rPr>
                <w:rFonts w:ascii="宋体" w:hAnsi="宋体"/>
                <w:color w:val="000000"/>
                <w:kern w:val="0"/>
                <w:szCs w:val="21"/>
              </w:rPr>
              <w:t>overage of supervision</w:t>
            </w:r>
            <w:r>
              <w:rPr>
                <w:rFonts w:ascii="宋体" w:hAnsi="宋体" w:hint="eastAsia"/>
                <w:color w:val="000000"/>
                <w:kern w:val="0"/>
                <w:szCs w:val="21"/>
              </w:rPr>
              <w:t xml:space="preserve"> (%)</w:t>
            </w:r>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报告期内实际实施经常性卫生监督的被监督单位占应监督的被监督单位数的比例</w:t>
            </w:r>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hint="eastAsia"/>
                <w:color w:val="000000"/>
                <w:kern w:val="0"/>
                <w:szCs w:val="21"/>
              </w:rPr>
              <w:t>实监督户数∕应监督户数×</w:t>
            </w:r>
            <w:r w:rsidRPr="00B7188C">
              <w:rPr>
                <w:rFonts w:ascii="宋体" w:hAnsi="宋体"/>
                <w:color w:val="000000"/>
                <w:kern w:val="0"/>
                <w:szCs w:val="21"/>
              </w:rPr>
              <w:t>100%</w:t>
            </w:r>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B87DB3">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率</w:t>
            </w:r>
          </w:p>
        </w:tc>
      </w:tr>
      <w:tr w:rsidR="00E55481" w:rsidRPr="00B7188C" w:rsidTr="00B902D9">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color w:val="000000"/>
                <w:kern w:val="0"/>
                <w:szCs w:val="21"/>
              </w:rPr>
              <w:t>%</w:t>
            </w:r>
          </w:p>
        </w:tc>
      </w:tr>
      <w:tr w:rsidR="00E55481" w:rsidRPr="00B7188C" w:rsidTr="00B902D9">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AA7BB3">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06.01.010</w:t>
              </w:r>
            </w:smartTag>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监督合格率</w:t>
            </w:r>
          </w:p>
        </w:tc>
      </w:tr>
      <w:tr w:rsidR="00473125" w:rsidRPr="00B7188C" w:rsidTr="00B902D9">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P</w:t>
            </w:r>
            <w:r w:rsidRPr="00AA7BB3">
              <w:rPr>
                <w:rFonts w:ascii="宋体" w:hAnsi="宋体"/>
                <w:color w:val="000000"/>
                <w:kern w:val="0"/>
                <w:szCs w:val="21"/>
              </w:rPr>
              <w:t>ass</w:t>
            </w:r>
            <w:r>
              <w:rPr>
                <w:rFonts w:ascii="宋体" w:hAnsi="宋体" w:hint="eastAsia"/>
                <w:color w:val="000000"/>
                <w:kern w:val="0"/>
                <w:szCs w:val="21"/>
              </w:rPr>
              <w:t>ing</w:t>
            </w:r>
            <w:r w:rsidRPr="00AA7BB3">
              <w:rPr>
                <w:rFonts w:ascii="宋体" w:hAnsi="宋体"/>
                <w:color w:val="000000"/>
                <w:kern w:val="0"/>
                <w:szCs w:val="21"/>
              </w:rPr>
              <w:t xml:space="preserve"> rate of supervision</w:t>
            </w:r>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报告期内实施经常性卫生监督的合格户次数量与实监督户次数之比</w:t>
            </w:r>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hint="eastAsia"/>
                <w:color w:val="000000"/>
                <w:kern w:val="0"/>
                <w:szCs w:val="21"/>
              </w:rPr>
              <w:t>合格户次数∕监督户次数×</w:t>
            </w:r>
            <w:r w:rsidRPr="00B7188C">
              <w:rPr>
                <w:rFonts w:ascii="宋体" w:hAnsi="宋体"/>
                <w:color w:val="000000"/>
                <w:kern w:val="0"/>
                <w:szCs w:val="21"/>
              </w:rPr>
              <w:t>100%</w:t>
            </w:r>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合格户次数是指实施经常性卫生监督的合格的户次数量</w:t>
            </w:r>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B902D9">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AF061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率</w:t>
            </w:r>
          </w:p>
        </w:tc>
      </w:tr>
      <w:tr w:rsidR="00E55481" w:rsidRPr="00B7188C" w:rsidTr="00AF0612">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color w:val="000000"/>
                <w:kern w:val="0"/>
                <w:szCs w:val="21"/>
              </w:rPr>
              <w:t>%</w:t>
            </w:r>
          </w:p>
        </w:tc>
      </w:tr>
      <w:tr w:rsidR="00E55481" w:rsidRPr="00B7188C" w:rsidTr="00AF0612">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B701B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AF0612">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06.01.011</w:t>
              </w:r>
            </w:smartTag>
          </w:p>
        </w:tc>
      </w:tr>
      <w:tr w:rsidR="00E55481" w:rsidRPr="00B7188C" w:rsidTr="00B701B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查处案件数</w:t>
            </w:r>
          </w:p>
        </w:tc>
      </w:tr>
      <w:tr w:rsidR="00473125" w:rsidRPr="00B7188C" w:rsidTr="00B701BE">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N</w:t>
            </w:r>
            <w:r w:rsidRPr="001006B8">
              <w:rPr>
                <w:rFonts w:ascii="宋体" w:hAnsi="宋体"/>
                <w:color w:val="000000"/>
                <w:kern w:val="0"/>
                <w:szCs w:val="21"/>
              </w:rPr>
              <w:t>umber of cases investigated</w:t>
            </w:r>
          </w:p>
        </w:tc>
      </w:tr>
      <w:tr w:rsidR="00E55481" w:rsidRPr="00B7188C" w:rsidTr="00B701B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报告期内依据相应的卫生行政执法文书实施卫生行政处罚、行政强制及其他措施的案件，包括行政处罚案件和非行政处罚案件。</w:t>
            </w:r>
          </w:p>
        </w:tc>
      </w:tr>
      <w:tr w:rsidR="00E55481" w:rsidRPr="00B7188C" w:rsidTr="00B701B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B701B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B701B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B701B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B701B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B701B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lastRenderedPageBreak/>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AF430D">
        <w:trPr>
          <w:trHeight w:val="270"/>
        </w:trPr>
        <w:tc>
          <w:tcPr>
            <w:tcW w:w="1575" w:type="dxa"/>
            <w:tcBorders>
              <w:left w:val="nil"/>
              <w:bottom w:val="single" w:sz="4" w:space="0" w:color="auto"/>
              <w:right w:val="nil"/>
            </w:tcBorders>
            <w:vAlign w:val="center"/>
          </w:tcPr>
          <w:p w:rsidR="00E55481" w:rsidRPr="00B7188C" w:rsidRDefault="00E55481" w:rsidP="00012C83">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1006B8">
            <w:pPr>
              <w:widowControl/>
              <w:rPr>
                <w:rFonts w:ascii="宋体"/>
                <w:color w:val="000000"/>
                <w:kern w:val="0"/>
                <w:szCs w:val="21"/>
              </w:rPr>
            </w:pPr>
            <w:r w:rsidRPr="00B7188C">
              <w:rPr>
                <w:rFonts w:ascii="宋体" w:hAnsi="宋体" w:hint="eastAsia"/>
                <w:color w:val="000000"/>
                <w:kern w:val="0"/>
                <w:szCs w:val="21"/>
              </w:rPr>
              <w:t>件</w:t>
            </w:r>
          </w:p>
        </w:tc>
      </w:tr>
      <w:tr w:rsidR="00E55481" w:rsidRPr="00B7188C" w:rsidTr="00AF430D">
        <w:trPr>
          <w:trHeight w:val="270"/>
        </w:trPr>
        <w:tc>
          <w:tcPr>
            <w:tcW w:w="1575" w:type="dxa"/>
            <w:tcBorders>
              <w:top w:val="single" w:sz="4" w:space="0" w:color="auto"/>
              <w:left w:val="nil"/>
              <w:right w:val="nil"/>
            </w:tcBorders>
            <w:vAlign w:val="center"/>
          </w:tcPr>
          <w:p w:rsidR="00E55481" w:rsidRPr="00B7188C" w:rsidRDefault="00E55481" w:rsidP="00012C83">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1006B8">
            <w:pPr>
              <w:widowControl/>
              <w:rPr>
                <w:rFonts w:ascii="宋体"/>
                <w:color w:val="000000"/>
                <w:kern w:val="0"/>
                <w:szCs w:val="21"/>
              </w:rPr>
            </w:pPr>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AF430D">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06.01.012</w:t>
              </w:r>
            </w:smartTag>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结案率</w:t>
            </w:r>
          </w:p>
        </w:tc>
      </w:tr>
      <w:tr w:rsidR="00473125" w:rsidRPr="00B7188C" w:rsidTr="00AF430D">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R</w:t>
            </w:r>
            <w:r>
              <w:rPr>
                <w:rFonts w:ascii="宋体" w:hAnsi="宋体"/>
                <w:color w:val="000000"/>
                <w:kern w:val="0"/>
                <w:szCs w:val="21"/>
              </w:rPr>
              <w:t>ate of</w:t>
            </w:r>
            <w:r w:rsidRPr="00AF430D">
              <w:rPr>
                <w:rFonts w:ascii="宋体" w:hAnsi="宋体"/>
                <w:color w:val="000000"/>
                <w:kern w:val="0"/>
                <w:szCs w:val="21"/>
              </w:rPr>
              <w:t xml:space="preserve"> closed</w:t>
            </w:r>
            <w:r>
              <w:rPr>
                <w:rFonts w:ascii="宋体" w:hAnsi="宋体"/>
                <w:color w:val="000000"/>
                <w:kern w:val="0"/>
                <w:szCs w:val="21"/>
              </w:rPr>
              <w:t xml:space="preserve"> </w:t>
            </w:r>
            <w:r w:rsidRPr="00AF430D">
              <w:rPr>
                <w:rFonts w:ascii="宋体" w:hAnsi="宋体"/>
                <w:color w:val="000000"/>
                <w:kern w:val="0"/>
                <w:szCs w:val="21"/>
              </w:rPr>
              <w:t>cases</w:t>
            </w:r>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结案日期在统计时限内的结案的案件数占查处案件数的比例</w:t>
            </w:r>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hint="eastAsia"/>
                <w:color w:val="000000"/>
                <w:kern w:val="0"/>
                <w:szCs w:val="21"/>
              </w:rPr>
              <w:t>结案数∕查处案件数×</w:t>
            </w:r>
            <w:r w:rsidRPr="00B7188C">
              <w:rPr>
                <w:rFonts w:ascii="宋体" w:hAnsi="宋体"/>
                <w:color w:val="000000"/>
                <w:kern w:val="0"/>
                <w:szCs w:val="21"/>
              </w:rPr>
              <w:t>100%</w:t>
            </w:r>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AF430D">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比</w:t>
            </w:r>
          </w:p>
        </w:tc>
      </w:tr>
      <w:tr w:rsidR="00E55481" w:rsidRPr="00B7188C" w:rsidTr="00D464DB">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color w:val="000000"/>
                <w:kern w:val="0"/>
                <w:szCs w:val="21"/>
              </w:rPr>
              <w:t>%</w:t>
            </w:r>
          </w:p>
        </w:tc>
      </w:tr>
      <w:tr w:rsidR="00E55481" w:rsidRPr="00B7188C" w:rsidTr="00D464DB">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4368FF">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06.01.013</w:t>
              </w:r>
            </w:smartTag>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结案数</w:t>
            </w:r>
          </w:p>
        </w:tc>
      </w:tr>
      <w:tr w:rsidR="00473125" w:rsidRPr="00B7188C" w:rsidTr="00D464DB">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N</w:t>
            </w:r>
            <w:r w:rsidRPr="004368FF">
              <w:rPr>
                <w:rFonts w:ascii="宋体" w:hAnsi="宋体"/>
                <w:color w:val="000000"/>
                <w:kern w:val="0"/>
                <w:szCs w:val="21"/>
              </w:rPr>
              <w:t>umber of cases closed</w:t>
            </w:r>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报告期内在结案日期内的卫生行政处罚案件数，包括立案后不作行政处罚的案件数</w:t>
            </w:r>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D464DB">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w:t>
            </w:r>
            <w:r>
              <w:rPr>
                <w:rFonts w:ascii="宋体" w:hAnsi="宋体" w:hint="eastAsia"/>
                <w:color w:val="000000"/>
                <w:kern w:val="0"/>
                <w:szCs w:val="21"/>
              </w:rPr>
              <w:t>数</w:t>
            </w:r>
          </w:p>
        </w:tc>
      </w:tr>
      <w:tr w:rsidR="00E55481" w:rsidRPr="00B7188C" w:rsidTr="00E94460">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件</w:t>
            </w:r>
          </w:p>
        </w:tc>
      </w:tr>
      <w:tr w:rsidR="00E55481" w:rsidRPr="00B7188C" w:rsidTr="00E94460">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left w:val="nil"/>
              <w:right w:val="nil"/>
            </w:tcBorders>
            <w:noWrap/>
            <w:vAlign w:val="center"/>
          </w:tcPr>
          <w:p w:rsidR="00E55481" w:rsidRPr="00B7188C" w:rsidRDefault="00E55481" w:rsidP="00746360">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06.01.014</w:t>
              </w:r>
            </w:smartTag>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责令限期改进户次数</w:t>
            </w:r>
          </w:p>
        </w:tc>
      </w:tr>
      <w:tr w:rsidR="00473125" w:rsidRPr="00B7188C" w:rsidTr="00E94460">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Number of times households been o</w:t>
            </w:r>
            <w:r w:rsidRPr="00746360">
              <w:rPr>
                <w:rFonts w:ascii="宋体" w:hAnsi="宋体"/>
                <w:color w:val="000000"/>
                <w:kern w:val="0"/>
                <w:szCs w:val="21"/>
              </w:rPr>
              <w:t xml:space="preserve">rdered to improve </w:t>
            </w:r>
            <w:r>
              <w:rPr>
                <w:rFonts w:ascii="宋体" w:hAnsi="宋体" w:hint="eastAsia"/>
                <w:color w:val="000000"/>
                <w:kern w:val="0"/>
                <w:szCs w:val="21"/>
              </w:rPr>
              <w:t xml:space="preserve">within </w:t>
            </w:r>
            <w:r w:rsidRPr="00746360">
              <w:rPr>
                <w:rFonts w:ascii="宋体" w:hAnsi="宋体"/>
                <w:color w:val="000000"/>
                <w:kern w:val="0"/>
                <w:szCs w:val="21"/>
              </w:rPr>
              <w:t>deadline</w:t>
            </w:r>
            <w:r>
              <w:rPr>
                <w:rFonts w:ascii="宋体" w:hAnsi="宋体" w:hint="eastAsia"/>
                <w:color w:val="000000"/>
                <w:kern w:val="0"/>
                <w:szCs w:val="21"/>
              </w:rPr>
              <w:t>s</w:t>
            </w:r>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报告期内卫生行政部门针对违法行为依法实施责令限期改进的行政强制措施的户次数</w:t>
            </w:r>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E9446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C62F04">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C62F04">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户次</w:t>
            </w:r>
          </w:p>
        </w:tc>
      </w:tr>
      <w:tr w:rsidR="00E55481" w:rsidRPr="00B7188C" w:rsidTr="00C62F04">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p w:rsidR="00E55481" w:rsidRPr="00B7188C" w:rsidRDefault="00E55481" w:rsidP="00FD7CE5">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06.01.015</w:t>
              </w:r>
            </w:smartTag>
          </w:p>
        </w:tc>
      </w:tr>
      <w:tr w:rsidR="00E55481" w:rsidRPr="00B7188C" w:rsidTr="00C62F04">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行政处罚户次数</w:t>
            </w:r>
          </w:p>
        </w:tc>
      </w:tr>
      <w:tr w:rsidR="00473125" w:rsidRPr="00B7188C" w:rsidTr="00C62F04">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 xml:space="preserve">Number of </w:t>
            </w:r>
            <w:r w:rsidRPr="000C73B9">
              <w:rPr>
                <w:rFonts w:ascii="宋体" w:hAnsi="宋体"/>
                <w:color w:val="000000"/>
                <w:kern w:val="0"/>
                <w:szCs w:val="21"/>
              </w:rPr>
              <w:t xml:space="preserve">times households </w:t>
            </w:r>
            <w:r>
              <w:rPr>
                <w:rFonts w:ascii="宋体" w:hAnsi="宋体" w:hint="eastAsia"/>
                <w:color w:val="000000"/>
                <w:kern w:val="0"/>
                <w:szCs w:val="21"/>
              </w:rPr>
              <w:t xml:space="preserve">received </w:t>
            </w:r>
            <w:r w:rsidRPr="000C73B9">
              <w:rPr>
                <w:rFonts w:ascii="宋体" w:hAnsi="宋体"/>
                <w:color w:val="000000"/>
                <w:kern w:val="0"/>
                <w:szCs w:val="21"/>
              </w:rPr>
              <w:t xml:space="preserve">administrative penalties </w:t>
            </w:r>
          </w:p>
        </w:tc>
      </w:tr>
      <w:tr w:rsidR="00E55481" w:rsidRPr="00B7188C" w:rsidTr="00C62F04">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报告期内卫生行政部门针对被监督单位违法行为依法实施的卫生行政处罚次数</w:t>
            </w:r>
          </w:p>
        </w:tc>
      </w:tr>
      <w:tr w:rsidR="00E55481" w:rsidRPr="00B7188C" w:rsidTr="00C62F04">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C62F04">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C62F04">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C62F04">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C62F04">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C62F04">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EB11C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EB11C2">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户次</w:t>
            </w:r>
          </w:p>
        </w:tc>
      </w:tr>
      <w:tr w:rsidR="00E55481" w:rsidRPr="00B7188C" w:rsidTr="00EB11C2">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p w:rsidR="00E55481" w:rsidRPr="00B7188C" w:rsidRDefault="00E55481" w:rsidP="006953B5">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06.01.016</w:t>
              </w:r>
            </w:smartTag>
          </w:p>
        </w:tc>
      </w:tr>
      <w:tr w:rsidR="00E55481" w:rsidRPr="00B7188C" w:rsidTr="00EB11C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警告户次数</w:t>
            </w:r>
          </w:p>
        </w:tc>
      </w:tr>
      <w:tr w:rsidR="00473125" w:rsidRPr="00B7188C" w:rsidTr="00EB11C2">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N</w:t>
            </w:r>
            <w:r w:rsidRPr="006953B5">
              <w:rPr>
                <w:rFonts w:ascii="宋体" w:hAnsi="宋体"/>
                <w:color w:val="000000"/>
                <w:kern w:val="0"/>
                <w:szCs w:val="21"/>
              </w:rPr>
              <w:t xml:space="preserve">umber of </w:t>
            </w:r>
            <w:r w:rsidRPr="000C73B9">
              <w:rPr>
                <w:rFonts w:ascii="宋体" w:hAnsi="宋体"/>
                <w:color w:val="000000"/>
                <w:kern w:val="0"/>
                <w:szCs w:val="21"/>
              </w:rPr>
              <w:t xml:space="preserve">times households </w:t>
            </w:r>
            <w:r>
              <w:rPr>
                <w:rFonts w:ascii="宋体" w:hAnsi="宋体" w:hint="eastAsia"/>
                <w:color w:val="000000"/>
                <w:kern w:val="0"/>
                <w:szCs w:val="21"/>
              </w:rPr>
              <w:t>received</w:t>
            </w:r>
            <w:r w:rsidRPr="006953B5">
              <w:rPr>
                <w:rFonts w:ascii="宋体" w:hAnsi="宋体"/>
                <w:color w:val="000000"/>
                <w:kern w:val="0"/>
                <w:szCs w:val="21"/>
              </w:rPr>
              <w:t xml:space="preserve"> warnings</w:t>
            </w:r>
          </w:p>
        </w:tc>
      </w:tr>
      <w:tr w:rsidR="00E55481" w:rsidRPr="00B7188C" w:rsidTr="00EB11C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报告期内卫生行政部门实施卫生行政处罚行为中给予警告的户次数</w:t>
            </w:r>
          </w:p>
        </w:tc>
      </w:tr>
      <w:tr w:rsidR="00E55481" w:rsidRPr="00B7188C" w:rsidTr="00EB11C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EB11C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EB11C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EB11C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EB11C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EB11C2">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4A226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4A226E">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户次</w:t>
            </w:r>
          </w:p>
        </w:tc>
      </w:tr>
      <w:tr w:rsidR="00E55481" w:rsidRPr="00B7188C" w:rsidTr="004A226E">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p w:rsidR="00E55481" w:rsidRPr="00B7188C" w:rsidRDefault="00E55481" w:rsidP="00985B14">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06.01.017</w:t>
              </w:r>
            </w:smartTag>
          </w:p>
        </w:tc>
      </w:tr>
      <w:tr w:rsidR="00E55481" w:rsidRPr="00B7188C" w:rsidTr="004A226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罚款户次数</w:t>
            </w:r>
          </w:p>
        </w:tc>
      </w:tr>
      <w:tr w:rsidR="00473125" w:rsidRPr="00B7188C" w:rsidTr="004A226E">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N</w:t>
            </w:r>
            <w:r w:rsidRPr="00985B14">
              <w:rPr>
                <w:rFonts w:ascii="宋体" w:hAnsi="宋体"/>
                <w:color w:val="000000"/>
                <w:kern w:val="0"/>
                <w:szCs w:val="21"/>
              </w:rPr>
              <w:t xml:space="preserve">umber of </w:t>
            </w:r>
            <w:r>
              <w:rPr>
                <w:rFonts w:ascii="宋体" w:hAnsi="宋体" w:hint="eastAsia"/>
                <w:color w:val="000000"/>
                <w:kern w:val="0"/>
                <w:szCs w:val="21"/>
              </w:rPr>
              <w:t xml:space="preserve">times </w:t>
            </w:r>
            <w:r w:rsidRPr="00985B14">
              <w:rPr>
                <w:rFonts w:ascii="宋体" w:hAnsi="宋体"/>
                <w:color w:val="000000"/>
                <w:kern w:val="0"/>
                <w:szCs w:val="21"/>
              </w:rPr>
              <w:t xml:space="preserve">households </w:t>
            </w:r>
            <w:r>
              <w:rPr>
                <w:rFonts w:ascii="宋体" w:hAnsi="宋体" w:hint="eastAsia"/>
                <w:color w:val="000000"/>
                <w:kern w:val="0"/>
                <w:szCs w:val="21"/>
              </w:rPr>
              <w:t xml:space="preserve">been </w:t>
            </w:r>
            <w:r w:rsidRPr="00985B14">
              <w:rPr>
                <w:rFonts w:ascii="宋体" w:hAnsi="宋体"/>
                <w:color w:val="000000"/>
                <w:kern w:val="0"/>
                <w:szCs w:val="21"/>
              </w:rPr>
              <w:t>fine</w:t>
            </w:r>
            <w:r>
              <w:rPr>
                <w:rFonts w:ascii="宋体" w:hAnsi="宋体" w:hint="eastAsia"/>
                <w:color w:val="000000"/>
                <w:kern w:val="0"/>
                <w:szCs w:val="21"/>
              </w:rPr>
              <w:t>d</w:t>
            </w:r>
            <w:r w:rsidRPr="00985B14">
              <w:rPr>
                <w:rFonts w:ascii="宋体" w:hAnsi="宋体"/>
                <w:color w:val="000000"/>
                <w:kern w:val="0"/>
                <w:szCs w:val="21"/>
              </w:rPr>
              <w:t xml:space="preserve"> </w:t>
            </w:r>
          </w:p>
        </w:tc>
      </w:tr>
      <w:tr w:rsidR="00E55481" w:rsidRPr="00B7188C" w:rsidTr="004A226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报告期内卫生行政部门实施卫生行政处罚行为中给予罚款的户次数</w:t>
            </w:r>
          </w:p>
        </w:tc>
      </w:tr>
      <w:tr w:rsidR="00E55481" w:rsidRPr="00B7188C" w:rsidTr="004A226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4A226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4A226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4A226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4A226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4A226E">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1C3C2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1C3C20">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户次</w:t>
            </w:r>
          </w:p>
        </w:tc>
      </w:tr>
      <w:tr w:rsidR="00E55481" w:rsidRPr="00B7188C" w:rsidTr="001C3C20">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p w:rsidR="00E55481" w:rsidRPr="00B7188C" w:rsidRDefault="00E55481" w:rsidP="001C3C20">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06.01.018</w:t>
              </w:r>
            </w:smartTag>
          </w:p>
        </w:tc>
      </w:tr>
      <w:tr w:rsidR="00E55481" w:rsidRPr="00B7188C" w:rsidTr="001C3C2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行政处罚金额</w:t>
            </w:r>
          </w:p>
        </w:tc>
      </w:tr>
      <w:tr w:rsidR="00473125" w:rsidRPr="00B7188C" w:rsidTr="001C3C20">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lastRenderedPageBreak/>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sidRPr="001C3C20">
              <w:rPr>
                <w:rFonts w:ascii="宋体" w:hAnsi="宋体"/>
                <w:color w:val="000000"/>
                <w:kern w:val="0"/>
                <w:szCs w:val="21"/>
              </w:rPr>
              <w:t>The amount of the administrative penalty</w:t>
            </w:r>
          </w:p>
        </w:tc>
      </w:tr>
      <w:tr w:rsidR="00E55481" w:rsidRPr="00B7188C" w:rsidTr="001C3C2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报告期内卫生行政部门实施卫生行政处罚行为中给予违法行为人的罚款金额</w:t>
            </w:r>
          </w:p>
        </w:tc>
      </w:tr>
      <w:tr w:rsidR="00E55481" w:rsidRPr="00B7188C" w:rsidTr="001C3C2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1C3C2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指行政处罚决定书上载明的罚款金额数，和实际罚款的金额数有可能不同</w:t>
            </w:r>
          </w:p>
        </w:tc>
      </w:tr>
      <w:tr w:rsidR="00E55481" w:rsidRPr="00B7188C" w:rsidTr="001C3C2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1C3C2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1C3C2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1C3C2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8F03CF">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8F03CF">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万元</w:t>
            </w:r>
          </w:p>
        </w:tc>
      </w:tr>
      <w:tr w:rsidR="00E55481" w:rsidRPr="00B7188C" w:rsidTr="008F03CF">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p w:rsidR="00E55481" w:rsidRPr="00B7188C" w:rsidRDefault="00E55481" w:rsidP="00B85171">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06.01.019</w:t>
              </w:r>
            </w:smartTag>
          </w:p>
        </w:tc>
      </w:tr>
      <w:tr w:rsidR="00E55481" w:rsidRPr="00B7188C" w:rsidTr="008F03CF">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行政复议案件数</w:t>
            </w:r>
          </w:p>
        </w:tc>
      </w:tr>
      <w:tr w:rsidR="00473125" w:rsidRPr="00B7188C" w:rsidTr="008F03CF">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N</w:t>
            </w:r>
            <w:r w:rsidRPr="00B85171">
              <w:rPr>
                <w:rFonts w:ascii="宋体" w:hAnsi="宋体"/>
                <w:color w:val="000000"/>
                <w:kern w:val="0"/>
                <w:szCs w:val="21"/>
              </w:rPr>
              <w:t>umber of administrative reconsideration cases</w:t>
            </w:r>
          </w:p>
        </w:tc>
      </w:tr>
      <w:tr w:rsidR="00E55481" w:rsidRPr="00B7188C" w:rsidTr="008F03CF">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报告期内依据法律法规以相应的卫生行政执法文书实施卫生行政处罚、行政强制及其他措施的结案的案件中实行行政复议的案件数。</w:t>
            </w:r>
          </w:p>
        </w:tc>
      </w:tr>
      <w:tr w:rsidR="00E55481" w:rsidRPr="00B7188C" w:rsidTr="008F03CF">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8F03CF">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8F03CF">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8F03CF">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8F03CF">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8F03CF">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C3439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C34390">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件</w:t>
            </w:r>
          </w:p>
        </w:tc>
      </w:tr>
      <w:tr w:rsidR="00E55481" w:rsidRPr="00B7188C" w:rsidTr="00C34390">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p w:rsidR="00E55481" w:rsidRPr="00B7188C" w:rsidRDefault="00E55481" w:rsidP="002D646D">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06.01.020</w:t>
              </w:r>
            </w:smartTag>
          </w:p>
        </w:tc>
      </w:tr>
      <w:tr w:rsidR="00E55481" w:rsidRPr="00B7188C" w:rsidTr="00C3439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实行行政诉讼案件数</w:t>
            </w:r>
          </w:p>
        </w:tc>
      </w:tr>
      <w:tr w:rsidR="00473125" w:rsidRPr="00B7188C" w:rsidTr="00C34390">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N</w:t>
            </w:r>
            <w:r w:rsidRPr="002D646D">
              <w:rPr>
                <w:rFonts w:ascii="宋体" w:hAnsi="宋体"/>
                <w:color w:val="000000"/>
                <w:kern w:val="0"/>
                <w:szCs w:val="21"/>
              </w:rPr>
              <w:t xml:space="preserve">umber of cases </w:t>
            </w:r>
            <w:r>
              <w:rPr>
                <w:rFonts w:ascii="宋体" w:hAnsi="宋体" w:hint="eastAsia"/>
                <w:color w:val="000000"/>
                <w:kern w:val="0"/>
                <w:szCs w:val="21"/>
              </w:rPr>
              <w:t xml:space="preserve">implemented </w:t>
            </w:r>
            <w:r w:rsidRPr="002D646D">
              <w:rPr>
                <w:rFonts w:ascii="宋体" w:hAnsi="宋体"/>
                <w:color w:val="000000"/>
                <w:kern w:val="0"/>
                <w:szCs w:val="21"/>
              </w:rPr>
              <w:t xml:space="preserve">administrative </w:t>
            </w:r>
            <w:r>
              <w:rPr>
                <w:rFonts w:ascii="宋体" w:hAnsi="宋体" w:hint="eastAsia"/>
                <w:color w:val="000000"/>
                <w:kern w:val="0"/>
                <w:szCs w:val="21"/>
              </w:rPr>
              <w:t xml:space="preserve">litigation </w:t>
            </w:r>
          </w:p>
        </w:tc>
      </w:tr>
      <w:tr w:rsidR="00E55481" w:rsidRPr="00B7188C" w:rsidTr="00C3439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报告期内依据法律法规以相应的卫生行政执法文书实施卫生行政处罚、行政强制及其他措施的结案的案件中实行行政诉讼的案件数</w:t>
            </w:r>
          </w:p>
        </w:tc>
      </w:tr>
      <w:tr w:rsidR="00E55481" w:rsidRPr="00B7188C" w:rsidTr="00C3439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C3439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C3439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C3439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C3439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C34390">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01695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计数</w:t>
            </w:r>
          </w:p>
        </w:tc>
      </w:tr>
      <w:tr w:rsidR="00E55481" w:rsidRPr="00B7188C" w:rsidTr="0001695A">
        <w:trPr>
          <w:trHeight w:val="270"/>
        </w:trPr>
        <w:tc>
          <w:tcPr>
            <w:tcW w:w="1575" w:type="dxa"/>
            <w:tcBorders>
              <w:left w:val="nil"/>
              <w:bottom w:val="single" w:sz="4" w:space="0" w:color="auto"/>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left w:val="nil"/>
              <w:bottom w:val="single" w:sz="4" w:space="0" w:color="auto"/>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件</w:t>
            </w:r>
          </w:p>
        </w:tc>
      </w:tr>
      <w:tr w:rsidR="00E55481" w:rsidRPr="00B7188C" w:rsidTr="0001695A">
        <w:trPr>
          <w:trHeight w:val="270"/>
        </w:trPr>
        <w:tc>
          <w:tcPr>
            <w:tcW w:w="1575" w:type="dxa"/>
            <w:tcBorders>
              <w:top w:val="single" w:sz="4" w:space="0" w:color="auto"/>
              <w:left w:val="nil"/>
              <w:right w:val="nil"/>
            </w:tcBorders>
            <w:vAlign w:val="center"/>
          </w:tcPr>
          <w:p w:rsidR="00E55481" w:rsidRPr="00B7188C" w:rsidRDefault="00E55481" w:rsidP="00B701BE">
            <w:pPr>
              <w:widowControl/>
              <w:jc w:val="left"/>
              <w:rPr>
                <w:rFonts w:ascii="宋体" w:cs="宋体"/>
                <w:color w:val="000000"/>
                <w:kern w:val="0"/>
                <w:szCs w:val="21"/>
              </w:rPr>
            </w:pPr>
          </w:p>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single" w:sz="4" w:space="0" w:color="auto"/>
              <w:left w:val="nil"/>
              <w:right w:val="nil"/>
            </w:tcBorders>
            <w:noWrap/>
            <w:vAlign w:val="center"/>
          </w:tcPr>
          <w:p w:rsidR="00E55481" w:rsidRPr="00B7188C" w:rsidRDefault="00E55481" w:rsidP="00B701BE">
            <w:pPr>
              <w:widowControl/>
              <w:rPr>
                <w:rFonts w:ascii="宋体"/>
                <w:color w:val="000000"/>
                <w:kern w:val="0"/>
                <w:szCs w:val="21"/>
              </w:rPr>
            </w:pPr>
          </w:p>
          <w:p w:rsidR="00E55481" w:rsidRPr="00B7188C" w:rsidRDefault="00E55481" w:rsidP="00A5375C">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06.01.021</w:t>
              </w:r>
            </w:smartTag>
          </w:p>
        </w:tc>
      </w:tr>
      <w:tr w:rsidR="00E55481" w:rsidRPr="00B7188C" w:rsidTr="0001695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监测合格率</w:t>
            </w:r>
          </w:p>
        </w:tc>
      </w:tr>
      <w:tr w:rsidR="00473125" w:rsidRPr="00B7188C" w:rsidTr="0001695A">
        <w:trPr>
          <w:trHeight w:val="270"/>
        </w:trPr>
        <w:tc>
          <w:tcPr>
            <w:tcW w:w="1575" w:type="dxa"/>
            <w:tcBorders>
              <w:left w:val="nil"/>
              <w:right w:val="nil"/>
            </w:tcBorders>
            <w:vAlign w:val="center"/>
          </w:tcPr>
          <w:p w:rsidR="00473125" w:rsidRPr="00B7188C" w:rsidRDefault="00473125" w:rsidP="00B701BE">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left w:val="nil"/>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P</w:t>
            </w:r>
            <w:r w:rsidRPr="00A5375C">
              <w:rPr>
                <w:rFonts w:ascii="宋体" w:hAnsi="宋体"/>
                <w:color w:val="000000"/>
                <w:kern w:val="0"/>
                <w:szCs w:val="21"/>
              </w:rPr>
              <w:t>ass</w:t>
            </w:r>
            <w:r>
              <w:rPr>
                <w:rFonts w:ascii="宋体" w:hAnsi="宋体" w:hint="eastAsia"/>
                <w:color w:val="000000"/>
                <w:kern w:val="0"/>
                <w:szCs w:val="21"/>
              </w:rPr>
              <w:t>ing</w:t>
            </w:r>
            <w:r w:rsidRPr="00A5375C">
              <w:rPr>
                <w:rFonts w:ascii="宋体" w:hAnsi="宋体"/>
                <w:color w:val="000000"/>
                <w:kern w:val="0"/>
                <w:szCs w:val="21"/>
              </w:rPr>
              <w:t xml:space="preserve"> rate of </w:t>
            </w:r>
            <w:r>
              <w:rPr>
                <w:rFonts w:ascii="宋体" w:hAnsi="宋体" w:hint="eastAsia"/>
                <w:color w:val="000000"/>
                <w:kern w:val="0"/>
                <w:szCs w:val="21"/>
              </w:rPr>
              <w:t>samples supervised</w:t>
            </w:r>
          </w:p>
        </w:tc>
      </w:tr>
      <w:tr w:rsidR="00E55481" w:rsidRPr="00B7188C" w:rsidTr="0001695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lastRenderedPageBreak/>
              <w:t>定义</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报告期内监测样品中的合格数与获得监测结果的样品数之比</w:t>
            </w:r>
          </w:p>
        </w:tc>
      </w:tr>
      <w:tr w:rsidR="00E55481" w:rsidRPr="00B7188C" w:rsidTr="0001695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left w:val="nil"/>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hint="eastAsia"/>
                <w:color w:val="000000"/>
                <w:kern w:val="0"/>
                <w:szCs w:val="21"/>
              </w:rPr>
              <w:t>监测合格数∕样品监测数×</w:t>
            </w:r>
            <w:r w:rsidRPr="00B7188C">
              <w:rPr>
                <w:rFonts w:ascii="宋体" w:hAnsi="宋体"/>
                <w:color w:val="000000"/>
                <w:kern w:val="0"/>
                <w:szCs w:val="21"/>
              </w:rPr>
              <w:t>100%</w:t>
            </w:r>
          </w:p>
        </w:tc>
      </w:tr>
      <w:tr w:rsidR="00E55481" w:rsidRPr="00B7188C" w:rsidTr="0001695A">
        <w:trPr>
          <w:trHeight w:val="270"/>
        </w:trPr>
        <w:tc>
          <w:tcPr>
            <w:tcW w:w="1575" w:type="dxa"/>
            <w:tcBorders>
              <w:left w:val="nil"/>
              <w:righ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left w:val="nil"/>
              <w:right w:val="nil"/>
            </w:tcBorders>
            <w:noWrap/>
            <w:vAlign w:val="center"/>
          </w:tcPr>
          <w:p w:rsidR="00E55481" w:rsidRPr="00B7188C" w:rsidRDefault="00E55481" w:rsidP="00B701BE">
            <w:pPr>
              <w:widowControl/>
              <w:rPr>
                <w:rFonts w:ascii="宋体"/>
                <w:color w:val="000000"/>
                <w:kern w:val="0"/>
                <w:szCs w:val="21"/>
              </w:rPr>
            </w:pPr>
          </w:p>
        </w:tc>
      </w:tr>
      <w:tr w:rsidR="00E55481" w:rsidRPr="00B7188C" w:rsidTr="0001695A">
        <w:trPr>
          <w:trHeight w:val="270"/>
        </w:trPr>
        <w:tc>
          <w:tcPr>
            <w:tcW w:w="1575" w:type="dxa"/>
            <w:tcBorders>
              <w:lef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卫生监督调查制度布置，卫生监督信息报告系统收集</w:t>
            </w:r>
          </w:p>
        </w:tc>
      </w:tr>
      <w:tr w:rsidR="00E55481" w:rsidRPr="00B7188C" w:rsidTr="0001695A">
        <w:trPr>
          <w:trHeight w:val="270"/>
        </w:trPr>
        <w:tc>
          <w:tcPr>
            <w:tcW w:w="1575" w:type="dxa"/>
            <w:tcBorders>
              <w:lef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01695A">
        <w:trPr>
          <w:trHeight w:val="270"/>
        </w:trPr>
        <w:tc>
          <w:tcPr>
            <w:tcW w:w="1575" w:type="dxa"/>
            <w:tcBorders>
              <w:lef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专业、</w:t>
            </w:r>
            <w:r>
              <w:rPr>
                <w:rFonts w:ascii="宋体" w:hAnsi="宋体" w:hint="eastAsia"/>
                <w:color w:val="000000"/>
                <w:kern w:val="0"/>
                <w:szCs w:val="21"/>
              </w:rPr>
              <w:t>地区（</w:t>
            </w:r>
            <w:r w:rsidRPr="00B7188C">
              <w:rPr>
                <w:rFonts w:ascii="宋体" w:hAnsi="宋体" w:hint="eastAsia"/>
                <w:color w:val="000000"/>
                <w:kern w:val="0"/>
                <w:szCs w:val="21"/>
              </w:rPr>
              <w:t>行政区划</w:t>
            </w:r>
            <w:r>
              <w:rPr>
                <w:rFonts w:ascii="宋体" w:hAnsi="宋体" w:hint="eastAsia"/>
                <w:color w:val="000000"/>
                <w:kern w:val="0"/>
                <w:szCs w:val="21"/>
              </w:rPr>
              <w:t>）</w:t>
            </w:r>
          </w:p>
        </w:tc>
      </w:tr>
      <w:tr w:rsidR="00E55481" w:rsidRPr="00B7188C" w:rsidTr="0001695A">
        <w:trPr>
          <w:trHeight w:val="270"/>
        </w:trPr>
        <w:tc>
          <w:tcPr>
            <w:tcW w:w="1575" w:type="dxa"/>
            <w:tcBorders>
              <w:lef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月</w:t>
            </w:r>
            <w:r>
              <w:rPr>
                <w:rFonts w:ascii="宋体" w:hAnsi="宋体" w:hint="eastAsia"/>
                <w:color w:val="000000"/>
                <w:kern w:val="0"/>
                <w:szCs w:val="21"/>
              </w:rPr>
              <w:t>度</w:t>
            </w:r>
          </w:p>
        </w:tc>
      </w:tr>
      <w:tr w:rsidR="00E55481" w:rsidRPr="00B7188C" w:rsidTr="00A52025">
        <w:trPr>
          <w:trHeight w:val="270"/>
        </w:trPr>
        <w:tc>
          <w:tcPr>
            <w:tcW w:w="1575" w:type="dxa"/>
            <w:tcBorders>
              <w:left w:val="nil"/>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right w:val="nil"/>
            </w:tcBorders>
            <w:noWrap/>
            <w:vAlign w:val="center"/>
          </w:tcPr>
          <w:p w:rsidR="00E55481" w:rsidRPr="00B7188C" w:rsidRDefault="00E55481" w:rsidP="00B701BE">
            <w:pPr>
              <w:widowControl/>
              <w:rPr>
                <w:rFonts w:ascii="宋体"/>
                <w:color w:val="000000"/>
                <w:kern w:val="0"/>
                <w:szCs w:val="21"/>
              </w:rPr>
            </w:pPr>
            <w:r w:rsidRPr="00B7188C">
              <w:rPr>
                <w:rFonts w:ascii="宋体" w:hAnsi="宋体" w:hint="eastAsia"/>
                <w:color w:val="000000"/>
                <w:kern w:val="0"/>
                <w:szCs w:val="21"/>
              </w:rPr>
              <w:t>率</w:t>
            </w:r>
          </w:p>
        </w:tc>
      </w:tr>
      <w:tr w:rsidR="00E55481" w:rsidRPr="00B7188C" w:rsidTr="00A52025">
        <w:trPr>
          <w:trHeight w:val="270"/>
        </w:trPr>
        <w:tc>
          <w:tcPr>
            <w:tcW w:w="1575" w:type="dxa"/>
            <w:tcBorders>
              <w:left w:val="nil"/>
              <w:bottom w:val="single" w:sz="4" w:space="0" w:color="auto"/>
            </w:tcBorders>
            <w:vAlign w:val="center"/>
          </w:tcPr>
          <w:p w:rsidR="00E55481" w:rsidRPr="00B7188C" w:rsidRDefault="00E55481" w:rsidP="00B701BE">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bottom w:val="single" w:sz="4" w:space="0" w:color="auto"/>
              <w:right w:val="nil"/>
            </w:tcBorders>
            <w:noWrap/>
            <w:vAlign w:val="center"/>
          </w:tcPr>
          <w:p w:rsidR="00E55481" w:rsidRPr="00B7188C" w:rsidRDefault="00E55481" w:rsidP="00B701BE">
            <w:pPr>
              <w:widowControl/>
              <w:rPr>
                <w:rFonts w:ascii="宋体" w:hAnsi="宋体"/>
                <w:color w:val="000000"/>
                <w:kern w:val="0"/>
                <w:szCs w:val="21"/>
              </w:rPr>
            </w:pPr>
            <w:r w:rsidRPr="00B7188C">
              <w:rPr>
                <w:rFonts w:ascii="宋体" w:hAnsi="宋体"/>
                <w:color w:val="000000"/>
                <w:kern w:val="0"/>
                <w:szCs w:val="21"/>
              </w:rPr>
              <w:t>%</w:t>
            </w:r>
          </w:p>
        </w:tc>
      </w:tr>
      <w:tr w:rsidR="00E55481" w:rsidRPr="00B7188C" w:rsidTr="00A52025">
        <w:trPr>
          <w:trHeight w:val="270"/>
        </w:trPr>
        <w:tc>
          <w:tcPr>
            <w:tcW w:w="1575" w:type="dxa"/>
            <w:tcBorders>
              <w:top w:val="single" w:sz="4" w:space="0" w:color="auto"/>
              <w:left w:val="nil"/>
            </w:tcBorders>
            <w:vAlign w:val="center"/>
          </w:tcPr>
          <w:p w:rsidR="00E55481" w:rsidRPr="00B7188C" w:rsidRDefault="00E55481" w:rsidP="0049504A">
            <w:pPr>
              <w:widowControl/>
              <w:jc w:val="left"/>
              <w:rPr>
                <w:rFonts w:ascii="宋体" w:cs="宋体"/>
                <w:color w:val="000000"/>
                <w:kern w:val="0"/>
                <w:szCs w:val="21"/>
              </w:rPr>
            </w:pPr>
          </w:p>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single" w:sz="4" w:space="0" w:color="auto"/>
              <w:right w:val="nil"/>
            </w:tcBorders>
            <w:noWrap/>
            <w:vAlign w:val="center"/>
          </w:tcPr>
          <w:p w:rsidR="00E55481" w:rsidRPr="00B7188C" w:rsidRDefault="00E55481" w:rsidP="0049504A">
            <w:pPr>
              <w:widowControl/>
              <w:rPr>
                <w:rFonts w:ascii="宋体"/>
                <w:color w:val="000000"/>
                <w:kern w:val="0"/>
                <w:szCs w:val="21"/>
              </w:rPr>
            </w:pPr>
          </w:p>
          <w:p w:rsidR="00E55481" w:rsidRPr="00B7188C" w:rsidRDefault="00E55481" w:rsidP="00A52025">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06.01.022</w:t>
              </w:r>
            </w:smartTag>
          </w:p>
        </w:tc>
      </w:tr>
      <w:tr w:rsidR="00E55481" w:rsidRPr="00B7188C" w:rsidTr="00A52025">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卫生监督协管服务覆盖率</w:t>
            </w:r>
          </w:p>
        </w:tc>
      </w:tr>
      <w:tr w:rsidR="00473125" w:rsidRPr="00B7188C" w:rsidTr="00A52025">
        <w:trPr>
          <w:trHeight w:val="270"/>
        </w:trPr>
        <w:tc>
          <w:tcPr>
            <w:tcW w:w="1575" w:type="dxa"/>
            <w:tcBorders>
              <w:left w:val="nil"/>
            </w:tcBorders>
            <w:vAlign w:val="center"/>
          </w:tcPr>
          <w:p w:rsidR="00473125" w:rsidRPr="00B7188C" w:rsidRDefault="00473125" w:rsidP="0049504A">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Coverage of health supervision and monitoring service (%)</w:t>
            </w:r>
          </w:p>
        </w:tc>
      </w:tr>
      <w:tr w:rsidR="00E55481" w:rsidRPr="00B7188C" w:rsidTr="00A52025">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指政府办基层医疗卫生机构中开展卫生监督协管服务的机构所占比例</w:t>
            </w:r>
          </w:p>
        </w:tc>
      </w:tr>
      <w:tr w:rsidR="00E55481" w:rsidRPr="00B7188C" w:rsidTr="00A52025">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right w:val="nil"/>
            </w:tcBorders>
            <w:noWrap/>
            <w:vAlign w:val="center"/>
          </w:tcPr>
          <w:p w:rsidR="00E55481" w:rsidRPr="00B7188C" w:rsidRDefault="00E55481" w:rsidP="0049504A">
            <w:pPr>
              <w:widowControl/>
              <w:rPr>
                <w:rFonts w:ascii="宋体" w:hAnsi="宋体"/>
                <w:color w:val="000000"/>
                <w:kern w:val="0"/>
                <w:szCs w:val="21"/>
              </w:rPr>
            </w:pPr>
            <w:r w:rsidRPr="00B7188C">
              <w:rPr>
                <w:rFonts w:ascii="宋体" w:hAnsi="宋体" w:hint="eastAsia"/>
                <w:color w:val="000000"/>
                <w:kern w:val="0"/>
                <w:szCs w:val="21"/>
              </w:rPr>
              <w:t>年末政府办基层医疗卫生机构中开展卫生监督协管服务的机构数</w:t>
            </w:r>
            <w:r w:rsidRPr="00B7188C">
              <w:rPr>
                <w:rFonts w:ascii="宋体" w:hAnsi="宋体"/>
                <w:color w:val="000000"/>
                <w:kern w:val="0"/>
                <w:szCs w:val="21"/>
              </w:rPr>
              <w:t>/</w:t>
            </w:r>
            <w:r w:rsidRPr="00B7188C">
              <w:rPr>
                <w:rFonts w:ascii="宋体" w:hAnsi="宋体" w:hint="eastAsia"/>
                <w:color w:val="000000"/>
                <w:kern w:val="0"/>
                <w:szCs w:val="21"/>
              </w:rPr>
              <w:t>年末政府办基层医疗卫生机构数×</w:t>
            </w:r>
            <w:r w:rsidRPr="00B7188C">
              <w:rPr>
                <w:rFonts w:ascii="宋体" w:hAnsi="宋体"/>
                <w:color w:val="000000"/>
                <w:kern w:val="0"/>
                <w:szCs w:val="21"/>
              </w:rPr>
              <w:t>100%</w:t>
            </w:r>
          </w:p>
        </w:tc>
      </w:tr>
      <w:tr w:rsidR="00E55481" w:rsidRPr="00B7188C" w:rsidTr="00A52025">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p>
        </w:tc>
      </w:tr>
      <w:tr w:rsidR="00E55481" w:rsidRPr="00B7188C" w:rsidTr="00A52025">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医改监测</w:t>
            </w:r>
          </w:p>
        </w:tc>
      </w:tr>
      <w:tr w:rsidR="00E55481" w:rsidRPr="00B7188C" w:rsidTr="00A52025">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A52025">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Pr>
                <w:rFonts w:ascii="宋体" w:hAnsi="宋体" w:hint="eastAsia"/>
                <w:color w:val="000000"/>
                <w:kern w:val="0"/>
                <w:szCs w:val="21"/>
              </w:rPr>
              <w:t>地区（行政区划</w:t>
            </w:r>
            <w:r w:rsidRPr="00B7188C">
              <w:rPr>
                <w:rFonts w:ascii="宋体" w:hAnsi="宋体" w:hint="eastAsia"/>
                <w:color w:val="000000"/>
                <w:kern w:val="0"/>
                <w:szCs w:val="21"/>
              </w:rPr>
              <w:t>）</w:t>
            </w:r>
          </w:p>
        </w:tc>
      </w:tr>
      <w:tr w:rsidR="00E55481" w:rsidRPr="00B7188C" w:rsidTr="00A52025">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年</w:t>
            </w:r>
            <w:r>
              <w:rPr>
                <w:rFonts w:ascii="宋体" w:hAnsi="宋体" w:hint="eastAsia"/>
                <w:color w:val="000000"/>
                <w:kern w:val="0"/>
                <w:szCs w:val="21"/>
              </w:rPr>
              <w:t>度</w:t>
            </w:r>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率</w:t>
            </w:r>
          </w:p>
        </w:tc>
      </w:tr>
      <w:tr w:rsidR="00E55481" w:rsidRPr="00B7188C" w:rsidTr="00AE104D">
        <w:trPr>
          <w:trHeight w:val="270"/>
        </w:trPr>
        <w:tc>
          <w:tcPr>
            <w:tcW w:w="1575" w:type="dxa"/>
            <w:tcBorders>
              <w:left w:val="nil"/>
              <w:bottom w:val="single" w:sz="4" w:space="0" w:color="auto"/>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bottom w:val="single" w:sz="4" w:space="0" w:color="auto"/>
              <w:right w:val="nil"/>
            </w:tcBorders>
            <w:noWrap/>
            <w:vAlign w:val="center"/>
          </w:tcPr>
          <w:p w:rsidR="00E55481" w:rsidRPr="00B7188C" w:rsidRDefault="00E55481" w:rsidP="0049504A">
            <w:pPr>
              <w:widowControl/>
              <w:rPr>
                <w:rFonts w:ascii="宋体" w:hAnsi="宋体"/>
                <w:color w:val="000000"/>
                <w:kern w:val="0"/>
                <w:szCs w:val="21"/>
              </w:rPr>
            </w:pPr>
            <w:r w:rsidRPr="00B7188C">
              <w:rPr>
                <w:rFonts w:ascii="宋体" w:hAnsi="宋体"/>
                <w:color w:val="000000"/>
                <w:kern w:val="0"/>
                <w:szCs w:val="21"/>
              </w:rPr>
              <w:t>%</w:t>
            </w:r>
          </w:p>
        </w:tc>
      </w:tr>
      <w:tr w:rsidR="00E55481" w:rsidRPr="00B7188C" w:rsidTr="00AE104D">
        <w:trPr>
          <w:trHeight w:val="270"/>
        </w:trPr>
        <w:tc>
          <w:tcPr>
            <w:tcW w:w="1575" w:type="dxa"/>
            <w:tcBorders>
              <w:top w:val="single" w:sz="4" w:space="0" w:color="auto"/>
              <w:left w:val="nil"/>
            </w:tcBorders>
            <w:vAlign w:val="center"/>
          </w:tcPr>
          <w:p w:rsidR="00E55481" w:rsidRPr="00B7188C" w:rsidRDefault="00E55481" w:rsidP="0049504A">
            <w:pPr>
              <w:widowControl/>
              <w:jc w:val="left"/>
              <w:rPr>
                <w:rFonts w:ascii="宋体" w:cs="宋体"/>
                <w:color w:val="000000"/>
                <w:kern w:val="0"/>
                <w:szCs w:val="21"/>
              </w:rPr>
            </w:pPr>
          </w:p>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标示符</w:t>
            </w:r>
          </w:p>
        </w:tc>
        <w:tc>
          <w:tcPr>
            <w:tcW w:w="7770" w:type="dxa"/>
            <w:tcBorders>
              <w:top w:val="single" w:sz="4" w:space="0" w:color="auto"/>
              <w:right w:val="nil"/>
            </w:tcBorders>
            <w:noWrap/>
            <w:vAlign w:val="center"/>
          </w:tcPr>
          <w:p w:rsidR="00E55481" w:rsidRPr="00B7188C" w:rsidRDefault="00E55481" w:rsidP="0049504A">
            <w:pPr>
              <w:widowControl/>
              <w:rPr>
                <w:rFonts w:ascii="宋体"/>
                <w:color w:val="000000"/>
                <w:kern w:val="0"/>
                <w:szCs w:val="21"/>
              </w:rPr>
            </w:pPr>
          </w:p>
          <w:p w:rsidR="00E55481" w:rsidRPr="00B7188C" w:rsidRDefault="00E55481" w:rsidP="00E35D27">
            <w:pPr>
              <w:widowControl/>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06.01.023</w:t>
              </w:r>
            </w:smartTag>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中文名称</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食品安全风险监测区域覆盖率</w:t>
            </w:r>
          </w:p>
        </w:tc>
      </w:tr>
      <w:tr w:rsidR="00473125" w:rsidRPr="00B7188C" w:rsidTr="00AE104D">
        <w:trPr>
          <w:trHeight w:val="270"/>
        </w:trPr>
        <w:tc>
          <w:tcPr>
            <w:tcW w:w="1575" w:type="dxa"/>
            <w:tcBorders>
              <w:left w:val="nil"/>
            </w:tcBorders>
            <w:vAlign w:val="center"/>
          </w:tcPr>
          <w:p w:rsidR="00473125" w:rsidRPr="00B7188C" w:rsidRDefault="00473125" w:rsidP="0049504A">
            <w:pPr>
              <w:widowControl/>
              <w:jc w:val="left"/>
              <w:rPr>
                <w:rFonts w:ascii="宋体" w:cs="宋体"/>
                <w:color w:val="000000"/>
                <w:kern w:val="0"/>
                <w:szCs w:val="21"/>
              </w:rPr>
            </w:pPr>
            <w:r w:rsidRPr="00B7188C">
              <w:rPr>
                <w:rFonts w:ascii="宋体" w:hAnsi="宋体" w:cs="宋体" w:hint="eastAsia"/>
                <w:color w:val="000000"/>
                <w:kern w:val="0"/>
                <w:szCs w:val="21"/>
              </w:rPr>
              <w:t>英文名称</w:t>
            </w:r>
          </w:p>
        </w:tc>
        <w:tc>
          <w:tcPr>
            <w:tcW w:w="7770" w:type="dxa"/>
            <w:tcBorders>
              <w:right w:val="nil"/>
            </w:tcBorders>
            <w:noWrap/>
            <w:vAlign w:val="center"/>
          </w:tcPr>
          <w:p w:rsidR="00473125" w:rsidRPr="00F83C41" w:rsidRDefault="00473125" w:rsidP="00072DCB">
            <w:pPr>
              <w:widowControl/>
              <w:rPr>
                <w:rFonts w:ascii="宋体" w:hAnsi="宋体"/>
                <w:color w:val="000000"/>
                <w:kern w:val="0"/>
                <w:szCs w:val="21"/>
              </w:rPr>
            </w:pPr>
            <w:r>
              <w:rPr>
                <w:rFonts w:ascii="宋体" w:hAnsi="宋体" w:hint="eastAsia"/>
                <w:color w:val="000000"/>
                <w:kern w:val="0"/>
                <w:szCs w:val="21"/>
              </w:rPr>
              <w:t>Coverage of risk supervision for food safety (%)</w:t>
            </w:r>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定义</w:t>
            </w:r>
          </w:p>
        </w:tc>
        <w:tc>
          <w:tcPr>
            <w:tcW w:w="7770" w:type="dxa"/>
            <w:tcBorders>
              <w:right w:val="nil"/>
            </w:tcBorders>
            <w:noWrap/>
            <w:vAlign w:val="center"/>
          </w:tcPr>
          <w:p w:rsidR="00E55481" w:rsidRPr="00B7188C" w:rsidRDefault="00E55481" w:rsidP="00E35D27">
            <w:pPr>
              <w:widowControl/>
              <w:rPr>
                <w:rFonts w:ascii="宋体"/>
                <w:color w:val="000000"/>
                <w:kern w:val="0"/>
                <w:szCs w:val="21"/>
              </w:rPr>
            </w:pPr>
            <w:r w:rsidRPr="00B7188C">
              <w:rPr>
                <w:rFonts w:ascii="宋体" w:hAnsi="宋体" w:hint="eastAsia"/>
                <w:color w:val="000000"/>
                <w:kern w:val="0"/>
                <w:szCs w:val="21"/>
              </w:rPr>
              <w:t>开展食品安全风险监测的县区市与县区市之比</w:t>
            </w:r>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计算方法</w:t>
            </w:r>
          </w:p>
        </w:tc>
        <w:tc>
          <w:tcPr>
            <w:tcW w:w="7770" w:type="dxa"/>
            <w:tcBorders>
              <w:right w:val="nil"/>
            </w:tcBorders>
            <w:noWrap/>
            <w:vAlign w:val="center"/>
          </w:tcPr>
          <w:p w:rsidR="00E55481" w:rsidRPr="00B7188C" w:rsidRDefault="00E55481" w:rsidP="004F5E92">
            <w:pPr>
              <w:widowControl/>
              <w:rPr>
                <w:rFonts w:ascii="宋体" w:hAnsi="宋体"/>
                <w:color w:val="000000"/>
                <w:kern w:val="0"/>
                <w:szCs w:val="21"/>
              </w:rPr>
            </w:pPr>
            <w:r w:rsidRPr="00B7188C">
              <w:rPr>
                <w:rFonts w:ascii="宋体" w:hAnsi="宋体" w:hint="eastAsia"/>
                <w:color w:val="000000"/>
                <w:kern w:val="0"/>
                <w:szCs w:val="21"/>
              </w:rPr>
              <w:t>年末开展食品安全风险监测的县区市数</w:t>
            </w:r>
            <w:r w:rsidRPr="00B7188C">
              <w:rPr>
                <w:rFonts w:ascii="宋体" w:hAnsi="宋体"/>
                <w:color w:val="000000"/>
                <w:kern w:val="0"/>
                <w:szCs w:val="21"/>
              </w:rPr>
              <w:t>/</w:t>
            </w:r>
            <w:r w:rsidRPr="00B7188C">
              <w:rPr>
                <w:rFonts w:ascii="宋体" w:hAnsi="宋体" w:hint="eastAsia"/>
                <w:color w:val="000000"/>
                <w:kern w:val="0"/>
                <w:szCs w:val="21"/>
              </w:rPr>
              <w:t>县区市总数×</w:t>
            </w:r>
            <w:r w:rsidRPr="00B7188C">
              <w:rPr>
                <w:rFonts w:ascii="宋体" w:hAnsi="宋体"/>
                <w:color w:val="000000"/>
                <w:kern w:val="0"/>
                <w:szCs w:val="21"/>
              </w:rPr>
              <w:t>100%</w:t>
            </w:r>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指标说明</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数据来源</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食品安全风险监测系统</w:t>
            </w:r>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调查方法</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全面调查</w:t>
            </w:r>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分组</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Pr>
                <w:rFonts w:ascii="宋体" w:hAnsi="宋体" w:hint="eastAsia"/>
                <w:color w:val="000000"/>
                <w:kern w:val="0"/>
                <w:szCs w:val="21"/>
              </w:rPr>
              <w:t>地区（行政区划</w:t>
            </w:r>
            <w:r w:rsidRPr="00B7188C">
              <w:rPr>
                <w:rFonts w:ascii="宋体" w:hAnsi="宋体" w:hint="eastAsia"/>
                <w:color w:val="000000"/>
                <w:kern w:val="0"/>
                <w:szCs w:val="21"/>
              </w:rPr>
              <w:t>）</w:t>
            </w:r>
            <w:bookmarkStart w:id="46" w:name="_GoBack"/>
            <w:bookmarkEnd w:id="46"/>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发布频率</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年</w:t>
            </w:r>
            <w:r>
              <w:rPr>
                <w:rFonts w:ascii="宋体" w:hAnsi="宋体" w:hint="eastAsia"/>
                <w:color w:val="000000"/>
                <w:kern w:val="0"/>
                <w:szCs w:val="21"/>
              </w:rPr>
              <w:t>度</w:t>
            </w:r>
          </w:p>
        </w:tc>
      </w:tr>
      <w:tr w:rsidR="00E55481" w:rsidRPr="00B7188C" w:rsidTr="00AE104D">
        <w:trPr>
          <w:trHeight w:val="270"/>
        </w:trPr>
        <w:tc>
          <w:tcPr>
            <w:tcW w:w="1575" w:type="dxa"/>
            <w:tcBorders>
              <w:left w:val="nil"/>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数据表示类型</w:t>
            </w:r>
          </w:p>
        </w:tc>
        <w:tc>
          <w:tcPr>
            <w:tcW w:w="7770" w:type="dxa"/>
            <w:tcBorders>
              <w:right w:val="nil"/>
            </w:tcBorders>
            <w:noWrap/>
            <w:vAlign w:val="center"/>
          </w:tcPr>
          <w:p w:rsidR="00E55481" w:rsidRPr="00B7188C" w:rsidRDefault="00E55481" w:rsidP="0049504A">
            <w:pPr>
              <w:widowControl/>
              <w:rPr>
                <w:rFonts w:ascii="宋体"/>
                <w:color w:val="000000"/>
                <w:kern w:val="0"/>
                <w:szCs w:val="21"/>
              </w:rPr>
            </w:pPr>
            <w:r w:rsidRPr="00B7188C">
              <w:rPr>
                <w:rFonts w:ascii="宋体" w:hAnsi="宋体" w:hint="eastAsia"/>
                <w:color w:val="000000"/>
                <w:kern w:val="0"/>
                <w:szCs w:val="21"/>
              </w:rPr>
              <w:t>率</w:t>
            </w:r>
          </w:p>
        </w:tc>
      </w:tr>
      <w:tr w:rsidR="00E55481" w:rsidRPr="00B7188C" w:rsidTr="0001695A">
        <w:trPr>
          <w:trHeight w:val="270"/>
        </w:trPr>
        <w:tc>
          <w:tcPr>
            <w:tcW w:w="1575" w:type="dxa"/>
            <w:tcBorders>
              <w:left w:val="nil"/>
              <w:bottom w:val="single" w:sz="4" w:space="0" w:color="auto"/>
            </w:tcBorders>
            <w:vAlign w:val="center"/>
          </w:tcPr>
          <w:p w:rsidR="00E55481" w:rsidRPr="00B7188C" w:rsidRDefault="00E55481" w:rsidP="0049504A">
            <w:pPr>
              <w:widowControl/>
              <w:jc w:val="left"/>
              <w:rPr>
                <w:rFonts w:ascii="宋体" w:cs="宋体"/>
                <w:color w:val="000000"/>
                <w:kern w:val="0"/>
                <w:szCs w:val="21"/>
              </w:rPr>
            </w:pPr>
            <w:r w:rsidRPr="00B7188C">
              <w:rPr>
                <w:rFonts w:ascii="宋体" w:hAnsi="宋体" w:cs="宋体" w:hint="eastAsia"/>
                <w:color w:val="000000"/>
                <w:kern w:val="0"/>
                <w:szCs w:val="21"/>
              </w:rPr>
              <w:t>计量单位</w:t>
            </w:r>
          </w:p>
        </w:tc>
        <w:tc>
          <w:tcPr>
            <w:tcW w:w="7770" w:type="dxa"/>
            <w:tcBorders>
              <w:bottom w:val="single" w:sz="4" w:space="0" w:color="auto"/>
              <w:right w:val="nil"/>
            </w:tcBorders>
            <w:noWrap/>
            <w:vAlign w:val="center"/>
          </w:tcPr>
          <w:p w:rsidR="00E55481" w:rsidRPr="00B7188C" w:rsidRDefault="00E55481" w:rsidP="0049504A">
            <w:pPr>
              <w:widowControl/>
              <w:rPr>
                <w:rFonts w:ascii="宋体" w:hAnsi="宋体"/>
                <w:color w:val="000000"/>
                <w:kern w:val="0"/>
                <w:szCs w:val="21"/>
              </w:rPr>
            </w:pPr>
            <w:r w:rsidRPr="00B7188C">
              <w:rPr>
                <w:rFonts w:ascii="宋体" w:hAnsi="宋体"/>
                <w:color w:val="000000"/>
                <w:kern w:val="0"/>
                <w:szCs w:val="21"/>
              </w:rPr>
              <w:t>%</w:t>
            </w:r>
          </w:p>
        </w:tc>
      </w:tr>
    </w:tbl>
    <w:p w:rsidR="00E55481" w:rsidRDefault="00E55481" w:rsidP="008A0630">
      <w:pPr>
        <w:pStyle w:val="a9"/>
        <w:numPr>
          <w:ilvl w:val="0"/>
          <w:numId w:val="8"/>
        </w:numPr>
        <w:ind w:left="0" w:firstLine="363"/>
      </w:pPr>
    </w:p>
    <w:p w:rsidR="00E55481" w:rsidRDefault="00E55481" w:rsidP="008A0630">
      <w:pPr>
        <w:pStyle w:val="af3"/>
        <w:numPr>
          <w:ilvl w:val="0"/>
          <w:numId w:val="7"/>
        </w:numPr>
        <w:tabs>
          <w:tab w:val="clear" w:pos="0"/>
        </w:tabs>
        <w:ind w:hanging="448"/>
      </w:pPr>
    </w:p>
    <w:p w:rsidR="00E55481" w:rsidRDefault="00E55481" w:rsidP="006E3F43">
      <w:pPr>
        <w:pStyle w:val="afffe"/>
      </w:pPr>
      <w:bookmarkStart w:id="47" w:name="_Toc339120954"/>
      <w:r>
        <w:rPr>
          <w:rFonts w:hint="eastAsia"/>
        </w:rPr>
        <w:t>（规范性附录）</w:t>
      </w:r>
      <w:r>
        <w:br/>
      </w:r>
      <w:r>
        <w:rPr>
          <w:rFonts w:hint="eastAsia"/>
        </w:rPr>
        <w:t>索引</w:t>
      </w:r>
      <w:bookmarkEnd w:id="47"/>
    </w:p>
    <w:p w:rsidR="00E55481" w:rsidRPr="0049201C" w:rsidRDefault="00E55481" w:rsidP="00C25E3E">
      <w:pPr>
        <w:pStyle w:val="a3"/>
        <w:numPr>
          <w:ilvl w:val="0"/>
          <w:numId w:val="0"/>
        </w:numPr>
        <w:spacing w:before="156" w:after="156" w:line="300" w:lineRule="auto"/>
        <w:outlineLvl w:val="1"/>
        <w:rPr>
          <w:rFonts w:ascii="Times New Roman" w:eastAsia="宋体" w:hAnsi="宋体"/>
          <w:kern w:val="2"/>
        </w:rPr>
      </w:pPr>
      <w:bookmarkStart w:id="48" w:name="_Toc106781055"/>
      <w:bookmarkStart w:id="49" w:name="_Toc332805735"/>
      <w:bookmarkStart w:id="50" w:name="_Toc339120956"/>
      <w:r w:rsidRPr="0049201C">
        <w:rPr>
          <w:rFonts w:ascii="Times New Roman" w:eastAsia="宋体" w:hAnsi="宋体" w:hint="eastAsia"/>
          <w:kern w:val="2"/>
        </w:rPr>
        <w:t>按照中文名称索引</w:t>
      </w:r>
      <w:bookmarkEnd w:id="48"/>
      <w:bookmarkEnd w:id="49"/>
      <w:bookmarkEnd w:id="50"/>
    </w:p>
    <w:tbl>
      <w:tblPr>
        <w:tblW w:w="5000" w:type="pct"/>
        <w:tblLook w:val="0000" w:firstRow="0" w:lastRow="0" w:firstColumn="0" w:lastColumn="0" w:noHBand="0" w:noVBand="0"/>
      </w:tblPr>
      <w:tblGrid>
        <w:gridCol w:w="6277"/>
        <w:gridCol w:w="3294"/>
      </w:tblGrid>
      <w:tr w:rsidR="00E55481" w:rsidRPr="00B7188C" w:rsidTr="001B6C66">
        <w:trPr>
          <w:trHeight w:val="270"/>
        </w:trPr>
        <w:tc>
          <w:tcPr>
            <w:tcW w:w="5000" w:type="pct"/>
            <w:gridSpan w:val="2"/>
            <w:tcBorders>
              <w:top w:val="nil"/>
              <w:left w:val="nil"/>
              <w:bottom w:val="nil"/>
              <w:right w:val="nil"/>
            </w:tcBorders>
            <w:vAlign w:val="center"/>
          </w:tcPr>
          <w:p w:rsidR="00E55481" w:rsidRPr="00B7188C" w:rsidRDefault="00E55481" w:rsidP="001B6C66">
            <w:pPr>
              <w:widowControl/>
              <w:jc w:val="center"/>
              <w:rPr>
                <w:rFonts w:ascii="宋体" w:hAnsi="宋体" w:cs="宋体"/>
                <w:color w:val="000000"/>
                <w:kern w:val="0"/>
                <w:szCs w:val="21"/>
              </w:rPr>
            </w:pPr>
            <w:r w:rsidRPr="00B7188C">
              <w:rPr>
                <w:rFonts w:ascii="宋体" w:hAnsi="宋体" w:cs="宋体"/>
                <w:color w:val="000000"/>
                <w:kern w:val="0"/>
                <w:szCs w:val="21"/>
              </w:rPr>
              <w:t>C</w:t>
            </w:r>
          </w:p>
        </w:tc>
      </w:tr>
      <w:tr w:rsidR="00E55481" w:rsidRPr="00B7188C" w:rsidTr="00C86B78">
        <w:trPr>
          <w:trHeight w:val="270"/>
        </w:trPr>
        <w:tc>
          <w:tcPr>
            <w:tcW w:w="3279" w:type="pct"/>
            <w:tcBorders>
              <w:top w:val="nil"/>
              <w:left w:val="nil"/>
              <w:bottom w:val="nil"/>
              <w:right w:val="nil"/>
            </w:tcBorders>
            <w:vAlign w:val="center"/>
          </w:tcPr>
          <w:p w:rsidR="00E55481" w:rsidRPr="00B7188C" w:rsidRDefault="00E55481" w:rsidP="005344E9">
            <w:pPr>
              <w:rPr>
                <w:rFonts w:ascii="宋体" w:cs="宋体"/>
                <w:color w:val="000000"/>
                <w:kern w:val="0"/>
                <w:szCs w:val="21"/>
              </w:rPr>
            </w:pPr>
            <w:r w:rsidRPr="00B7188C">
              <w:rPr>
                <w:rFonts w:hint="eastAsia"/>
              </w:rPr>
              <w:t>查处案件数</w:t>
            </w:r>
          </w:p>
        </w:tc>
        <w:tc>
          <w:tcPr>
            <w:tcW w:w="1721" w:type="pct"/>
            <w:tcBorders>
              <w:top w:val="nil"/>
              <w:left w:val="nil"/>
              <w:bottom w:val="nil"/>
              <w:right w:val="nil"/>
            </w:tcBorders>
            <w:vAlign w:val="center"/>
          </w:tcPr>
          <w:p w:rsidR="00E55481" w:rsidRPr="00B7188C" w:rsidRDefault="00E55481" w:rsidP="00C32B7D">
            <w:pPr>
              <w:widowControl/>
              <w:wordWrap w:val="0"/>
              <w:jc w:val="right"/>
              <w:rPr>
                <w:rFonts w:ascii="宋体" w:cs="宋体"/>
                <w:color w:val="000000"/>
                <w:kern w:val="0"/>
                <w:szCs w:val="21"/>
              </w:rPr>
            </w:pPr>
            <w:r w:rsidRPr="00B7188C">
              <w:rPr>
                <w:rFonts w:ascii="宋体" w:hAnsi="宋体"/>
                <w:color w:val="000000"/>
                <w:kern w:val="0"/>
                <w:szCs w:val="21"/>
              </w:rPr>
              <w:t xml:space="preserve">  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06.01.011</w:t>
              </w:r>
            </w:smartTag>
          </w:p>
        </w:tc>
      </w:tr>
      <w:tr w:rsidR="00E55481" w:rsidRPr="00B7188C" w:rsidTr="001B6C66">
        <w:trPr>
          <w:trHeight w:val="270"/>
        </w:trPr>
        <w:tc>
          <w:tcPr>
            <w:tcW w:w="5000" w:type="pct"/>
            <w:gridSpan w:val="2"/>
            <w:tcBorders>
              <w:top w:val="nil"/>
              <w:left w:val="nil"/>
              <w:bottom w:val="nil"/>
              <w:right w:val="nil"/>
            </w:tcBorders>
            <w:vAlign w:val="center"/>
          </w:tcPr>
          <w:p w:rsidR="00E55481" w:rsidRPr="00B7188C" w:rsidRDefault="00E55481" w:rsidP="001B6C66">
            <w:pPr>
              <w:widowControl/>
              <w:jc w:val="center"/>
              <w:rPr>
                <w:rFonts w:ascii="宋体" w:hAnsi="宋体" w:cs="宋体"/>
                <w:color w:val="000000"/>
                <w:kern w:val="0"/>
                <w:szCs w:val="21"/>
              </w:rPr>
            </w:pPr>
            <w:r w:rsidRPr="00B7188C">
              <w:rPr>
                <w:rFonts w:ascii="宋体" w:hAnsi="宋体" w:cs="宋体"/>
                <w:color w:val="000000"/>
                <w:kern w:val="0"/>
                <w:szCs w:val="21"/>
              </w:rPr>
              <w:t>D</w:t>
            </w:r>
          </w:p>
        </w:tc>
      </w:tr>
      <w:tr w:rsidR="00E55481" w:rsidRPr="00B7188C" w:rsidTr="00C86B78">
        <w:trPr>
          <w:trHeight w:val="270"/>
        </w:trPr>
        <w:tc>
          <w:tcPr>
            <w:tcW w:w="3279" w:type="pct"/>
            <w:tcBorders>
              <w:top w:val="nil"/>
              <w:left w:val="nil"/>
              <w:bottom w:val="nil"/>
              <w:right w:val="nil"/>
            </w:tcBorders>
            <w:vAlign w:val="center"/>
          </w:tcPr>
          <w:p w:rsidR="00E55481" w:rsidRPr="00B7188C" w:rsidRDefault="00E55481" w:rsidP="00C86B78">
            <w:pPr>
              <w:widowControl/>
              <w:jc w:val="left"/>
              <w:rPr>
                <w:rFonts w:ascii="宋体" w:cs="宋体"/>
                <w:color w:val="000000"/>
                <w:kern w:val="0"/>
                <w:szCs w:val="21"/>
              </w:rPr>
            </w:pPr>
            <w:r w:rsidRPr="00B7188C">
              <w:rPr>
                <w:rFonts w:hint="eastAsia"/>
              </w:rPr>
              <w:t>吊销卫生行政许可证户数</w:t>
            </w:r>
          </w:p>
        </w:tc>
        <w:tc>
          <w:tcPr>
            <w:tcW w:w="1721" w:type="pct"/>
            <w:tcBorders>
              <w:top w:val="nil"/>
              <w:left w:val="nil"/>
              <w:bottom w:val="nil"/>
              <w:right w:val="nil"/>
            </w:tcBorders>
            <w:vAlign w:val="center"/>
          </w:tcPr>
          <w:p w:rsidR="00E55481" w:rsidRPr="00B7188C" w:rsidRDefault="00E55481" w:rsidP="005344E9">
            <w:pPr>
              <w:widowControl/>
              <w:jc w:val="right"/>
              <w:rPr>
                <w:rFonts w:ascii="宋体" w:cs="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06.01.002</w:t>
              </w:r>
            </w:smartTag>
          </w:p>
        </w:tc>
      </w:tr>
      <w:tr w:rsidR="00E55481" w:rsidRPr="00B7188C" w:rsidTr="00C86B78">
        <w:trPr>
          <w:trHeight w:val="270"/>
        </w:trPr>
        <w:tc>
          <w:tcPr>
            <w:tcW w:w="3279" w:type="pct"/>
            <w:tcBorders>
              <w:top w:val="nil"/>
              <w:left w:val="nil"/>
              <w:bottom w:val="nil"/>
              <w:right w:val="nil"/>
            </w:tcBorders>
            <w:vAlign w:val="center"/>
          </w:tcPr>
          <w:p w:rsidR="00E55481" w:rsidRPr="00B7188C" w:rsidRDefault="00E55481" w:rsidP="00C86B78">
            <w:pPr>
              <w:widowControl/>
              <w:jc w:val="left"/>
            </w:pPr>
          </w:p>
        </w:tc>
        <w:tc>
          <w:tcPr>
            <w:tcW w:w="1721" w:type="pct"/>
            <w:tcBorders>
              <w:top w:val="nil"/>
              <w:left w:val="nil"/>
              <w:bottom w:val="nil"/>
              <w:right w:val="nil"/>
            </w:tcBorders>
            <w:vAlign w:val="center"/>
          </w:tcPr>
          <w:p w:rsidR="00E55481" w:rsidRPr="00B7188C" w:rsidRDefault="00E55481" w:rsidP="001B6C66">
            <w:pPr>
              <w:widowControl/>
              <w:jc w:val="right"/>
              <w:rPr>
                <w:rFonts w:ascii="宋体" w:cs="宋体"/>
                <w:color w:val="000000"/>
                <w:kern w:val="0"/>
                <w:szCs w:val="21"/>
              </w:rPr>
            </w:pPr>
          </w:p>
        </w:tc>
      </w:tr>
      <w:tr w:rsidR="00E55481" w:rsidRPr="00B7188C" w:rsidTr="00C86B78">
        <w:trPr>
          <w:trHeight w:val="270"/>
        </w:trPr>
        <w:tc>
          <w:tcPr>
            <w:tcW w:w="3279" w:type="pct"/>
            <w:tcBorders>
              <w:top w:val="nil"/>
              <w:left w:val="nil"/>
              <w:bottom w:val="nil"/>
              <w:right w:val="nil"/>
            </w:tcBorders>
            <w:vAlign w:val="center"/>
          </w:tcPr>
          <w:p w:rsidR="00E55481" w:rsidRPr="00B7188C" w:rsidRDefault="00E55481" w:rsidP="00061216">
            <w:pPr>
              <w:widowControl/>
              <w:jc w:val="center"/>
            </w:pPr>
            <w:r w:rsidRPr="00B7188C">
              <w:rPr>
                <w:rFonts w:ascii="宋体" w:hAnsi="宋体" w:cs="宋体"/>
                <w:color w:val="000000"/>
                <w:kern w:val="0"/>
                <w:szCs w:val="21"/>
              </w:rPr>
              <w:t xml:space="preserve">                              F</w:t>
            </w:r>
          </w:p>
        </w:tc>
        <w:tc>
          <w:tcPr>
            <w:tcW w:w="1721" w:type="pct"/>
            <w:tcBorders>
              <w:top w:val="nil"/>
              <w:left w:val="nil"/>
              <w:bottom w:val="nil"/>
              <w:right w:val="nil"/>
            </w:tcBorders>
            <w:vAlign w:val="center"/>
          </w:tcPr>
          <w:p w:rsidR="00E55481" w:rsidRPr="00B7188C" w:rsidRDefault="00E55481" w:rsidP="001B6C66">
            <w:pPr>
              <w:widowControl/>
              <w:jc w:val="right"/>
              <w:rPr>
                <w:rFonts w:ascii="宋体" w:cs="宋体"/>
                <w:color w:val="000000"/>
                <w:kern w:val="0"/>
                <w:szCs w:val="21"/>
              </w:rPr>
            </w:pPr>
          </w:p>
        </w:tc>
      </w:tr>
      <w:tr w:rsidR="00E55481" w:rsidRPr="00B7188C" w:rsidTr="001B1835">
        <w:trPr>
          <w:trHeight w:val="270"/>
        </w:trPr>
        <w:tc>
          <w:tcPr>
            <w:tcW w:w="3279" w:type="pct"/>
            <w:tcBorders>
              <w:top w:val="nil"/>
              <w:left w:val="nil"/>
              <w:bottom w:val="nil"/>
              <w:right w:val="nil"/>
            </w:tcBorders>
            <w:noWrap/>
          </w:tcPr>
          <w:p w:rsidR="00E55481" w:rsidRPr="00B7188C" w:rsidRDefault="00E55481" w:rsidP="001B1835">
            <w:r w:rsidRPr="00B7188C">
              <w:rPr>
                <w:rFonts w:hint="eastAsia"/>
              </w:rPr>
              <w:t>罚款户次数</w:t>
            </w:r>
            <w:r w:rsidRPr="00B7188C">
              <w:t xml:space="preserve">                                                 </w:t>
            </w:r>
          </w:p>
          <w:p w:rsidR="00E55481" w:rsidRPr="00B7188C" w:rsidRDefault="00E55481" w:rsidP="005344E9">
            <w:pPr>
              <w:ind w:rightChars="-1636" w:right="-3436"/>
            </w:pPr>
            <w:r w:rsidRPr="00B7188C">
              <w:rPr>
                <w:rFonts w:hint="eastAsia"/>
              </w:rPr>
              <w:t>放射防护预评价审核通过率</w:t>
            </w:r>
            <w:r w:rsidRPr="00B7188C">
              <w:t xml:space="preserve">                           </w:t>
            </w:r>
          </w:p>
        </w:tc>
        <w:tc>
          <w:tcPr>
            <w:tcW w:w="1721" w:type="pct"/>
            <w:tcBorders>
              <w:top w:val="nil"/>
              <w:left w:val="nil"/>
              <w:bottom w:val="nil"/>
              <w:right w:val="nil"/>
            </w:tcBorders>
            <w:noWrap/>
            <w:vAlign w:val="center"/>
          </w:tcPr>
          <w:p w:rsidR="00E55481" w:rsidRPr="00B7188C" w:rsidRDefault="00E55481" w:rsidP="001B6C66">
            <w:pPr>
              <w:widowControl/>
              <w:jc w:val="right"/>
              <w:rPr>
                <w:rFonts w:ascii="宋体"/>
                <w:color w:val="000000"/>
                <w:kern w:val="0"/>
                <w:szCs w:val="21"/>
              </w:rPr>
            </w:pPr>
          </w:p>
          <w:p w:rsidR="00E55481" w:rsidRPr="00B7188C" w:rsidRDefault="00E55481" w:rsidP="001B6C66">
            <w:pPr>
              <w:widowControl/>
              <w:jc w:val="right"/>
              <w:rPr>
                <w:rFonts w:ascii="宋体" w:cs="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06.01.003</w:t>
              </w:r>
            </w:smartTag>
          </w:p>
        </w:tc>
      </w:tr>
      <w:tr w:rsidR="00E55481" w:rsidRPr="00B7188C" w:rsidTr="001B1835">
        <w:trPr>
          <w:trHeight w:val="270"/>
        </w:trPr>
        <w:tc>
          <w:tcPr>
            <w:tcW w:w="3279" w:type="pct"/>
            <w:tcBorders>
              <w:top w:val="nil"/>
              <w:left w:val="nil"/>
              <w:bottom w:val="nil"/>
              <w:right w:val="nil"/>
            </w:tcBorders>
          </w:tcPr>
          <w:p w:rsidR="00E55481" w:rsidRPr="00B7188C" w:rsidRDefault="00E55481" w:rsidP="001B1835"/>
        </w:tc>
        <w:tc>
          <w:tcPr>
            <w:tcW w:w="1721" w:type="pct"/>
            <w:tcBorders>
              <w:top w:val="nil"/>
              <w:left w:val="nil"/>
              <w:bottom w:val="nil"/>
              <w:right w:val="nil"/>
            </w:tcBorders>
            <w:noWrap/>
            <w:vAlign w:val="center"/>
          </w:tcPr>
          <w:p w:rsidR="00E55481" w:rsidRPr="00B7188C" w:rsidRDefault="00E55481" w:rsidP="001B6C66">
            <w:pPr>
              <w:widowControl/>
              <w:jc w:val="right"/>
              <w:rPr>
                <w:rFonts w:ascii="宋体" w:cs="宋体"/>
                <w:color w:val="000000"/>
                <w:kern w:val="0"/>
                <w:szCs w:val="21"/>
              </w:rPr>
            </w:pPr>
          </w:p>
        </w:tc>
      </w:tr>
      <w:tr w:rsidR="00E55481" w:rsidRPr="00B7188C" w:rsidTr="001B1835">
        <w:trPr>
          <w:trHeight w:val="270"/>
        </w:trPr>
        <w:tc>
          <w:tcPr>
            <w:tcW w:w="3279" w:type="pct"/>
            <w:tcBorders>
              <w:top w:val="nil"/>
              <w:left w:val="nil"/>
              <w:bottom w:val="nil"/>
              <w:right w:val="nil"/>
            </w:tcBorders>
          </w:tcPr>
          <w:p w:rsidR="00E55481" w:rsidRPr="00B7188C" w:rsidRDefault="00E55481" w:rsidP="001B1835"/>
          <w:p w:rsidR="00E55481" w:rsidRPr="00B7188C" w:rsidRDefault="00E55481" w:rsidP="001B1835">
            <w:r w:rsidRPr="00B7188C">
              <w:t xml:space="preserve">                                            J</w:t>
            </w:r>
          </w:p>
        </w:tc>
        <w:tc>
          <w:tcPr>
            <w:tcW w:w="1721" w:type="pct"/>
            <w:tcBorders>
              <w:top w:val="nil"/>
              <w:left w:val="nil"/>
              <w:bottom w:val="nil"/>
              <w:right w:val="nil"/>
            </w:tcBorders>
            <w:noWrap/>
            <w:vAlign w:val="center"/>
          </w:tcPr>
          <w:p w:rsidR="00E55481" w:rsidRPr="00B7188C" w:rsidRDefault="00E55481" w:rsidP="001B6C66">
            <w:pPr>
              <w:widowControl/>
              <w:jc w:val="right"/>
              <w:rPr>
                <w:rFonts w:ascii="宋体" w:cs="宋体"/>
                <w:color w:val="000000"/>
                <w:kern w:val="0"/>
                <w:szCs w:val="21"/>
              </w:rPr>
            </w:pPr>
          </w:p>
        </w:tc>
      </w:tr>
      <w:tr w:rsidR="00E55481" w:rsidRPr="00B7188C" w:rsidTr="001B1835">
        <w:trPr>
          <w:trHeight w:val="270"/>
        </w:trPr>
        <w:tc>
          <w:tcPr>
            <w:tcW w:w="3279" w:type="pct"/>
            <w:tcBorders>
              <w:top w:val="nil"/>
              <w:left w:val="nil"/>
              <w:bottom w:val="nil"/>
              <w:right w:val="nil"/>
            </w:tcBorders>
          </w:tcPr>
          <w:p w:rsidR="00E55481" w:rsidRPr="00B7188C" w:rsidRDefault="00E55481" w:rsidP="00C32B7D">
            <w:pPr>
              <w:rPr>
                <w:rFonts w:ascii="宋体"/>
                <w:color w:val="000000"/>
                <w:kern w:val="0"/>
                <w:szCs w:val="21"/>
              </w:rPr>
            </w:pPr>
            <w:r w:rsidRPr="00B7188C">
              <w:rPr>
                <w:rFonts w:hint="eastAsia"/>
              </w:rPr>
              <w:t>结案率</w:t>
            </w:r>
            <w:r w:rsidRPr="00B7188C">
              <w:t xml:space="preserve">         </w:t>
            </w:r>
          </w:p>
          <w:p w:rsidR="00E55481" w:rsidRPr="00B7188C" w:rsidRDefault="00E55481" w:rsidP="00C32B7D">
            <w:r w:rsidRPr="00B7188C">
              <w:rPr>
                <w:rFonts w:hint="eastAsia"/>
              </w:rPr>
              <w:t>结案数</w:t>
            </w:r>
          </w:p>
          <w:p w:rsidR="00E55481" w:rsidRPr="00B7188C" w:rsidRDefault="00E55481" w:rsidP="001B1835">
            <w:r w:rsidRPr="00B7188C">
              <w:rPr>
                <w:rFonts w:hint="eastAsia"/>
              </w:rPr>
              <w:t>监测合格率</w:t>
            </w:r>
            <w:r w:rsidRPr="00B7188C">
              <w:t xml:space="preserve"> </w:t>
            </w:r>
          </w:p>
          <w:p w:rsidR="00E55481" w:rsidRPr="00B7188C" w:rsidRDefault="00E55481" w:rsidP="00154C82">
            <w:r w:rsidRPr="00B7188C">
              <w:rPr>
                <w:rFonts w:hint="eastAsia"/>
              </w:rPr>
              <w:t>监督覆盖率</w:t>
            </w:r>
          </w:p>
        </w:tc>
        <w:tc>
          <w:tcPr>
            <w:tcW w:w="1721" w:type="pct"/>
            <w:tcBorders>
              <w:top w:val="nil"/>
              <w:left w:val="nil"/>
              <w:bottom w:val="nil"/>
              <w:right w:val="nil"/>
            </w:tcBorders>
            <w:noWrap/>
            <w:vAlign w:val="center"/>
          </w:tcPr>
          <w:p w:rsidR="00E55481" w:rsidRPr="00B7188C" w:rsidRDefault="00E55481" w:rsidP="005344E9">
            <w:pPr>
              <w:widowControl/>
              <w:jc w:val="right"/>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06.01.012</w:t>
              </w:r>
            </w:smartTag>
          </w:p>
          <w:p w:rsidR="00E55481" w:rsidRPr="00B7188C" w:rsidRDefault="00E55481" w:rsidP="00154C82">
            <w:pPr>
              <w:ind w:firstLineChars="850" w:firstLine="1785"/>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06.01.013</w:t>
              </w:r>
            </w:smartTag>
          </w:p>
          <w:p w:rsidR="00E55481" w:rsidRPr="00B7188C" w:rsidRDefault="00E55481" w:rsidP="005344E9">
            <w:pPr>
              <w:widowControl/>
              <w:jc w:val="right"/>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06.01.021</w:t>
              </w:r>
            </w:smartTag>
          </w:p>
          <w:p w:rsidR="00E55481" w:rsidRPr="00B7188C" w:rsidRDefault="00E55481" w:rsidP="005344E9">
            <w:pPr>
              <w:widowControl/>
              <w:jc w:val="right"/>
              <w:rPr>
                <w:rFonts w:ascii="宋体" w:cs="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06.01.009</w:t>
              </w:r>
            </w:smartTag>
          </w:p>
        </w:tc>
      </w:tr>
      <w:tr w:rsidR="00E55481" w:rsidRPr="00B7188C" w:rsidTr="001B1835">
        <w:trPr>
          <w:trHeight w:val="270"/>
        </w:trPr>
        <w:tc>
          <w:tcPr>
            <w:tcW w:w="3279" w:type="pct"/>
            <w:tcBorders>
              <w:top w:val="nil"/>
              <w:left w:val="nil"/>
              <w:bottom w:val="nil"/>
              <w:right w:val="nil"/>
            </w:tcBorders>
          </w:tcPr>
          <w:p w:rsidR="00E55481" w:rsidRPr="00B7188C" w:rsidRDefault="00E55481" w:rsidP="00154C82">
            <w:r w:rsidRPr="00B7188C">
              <w:rPr>
                <w:rFonts w:hint="eastAsia"/>
              </w:rPr>
              <w:t>监督合格率</w:t>
            </w:r>
          </w:p>
          <w:p w:rsidR="00E55481" w:rsidRPr="00B7188C" w:rsidRDefault="00E55481" w:rsidP="00154C82">
            <w:r w:rsidRPr="00B7188C">
              <w:rPr>
                <w:rFonts w:hint="eastAsia"/>
              </w:rPr>
              <w:t>警告户次数</w:t>
            </w:r>
          </w:p>
        </w:tc>
        <w:tc>
          <w:tcPr>
            <w:tcW w:w="1721" w:type="pct"/>
            <w:tcBorders>
              <w:top w:val="nil"/>
              <w:left w:val="nil"/>
              <w:bottom w:val="nil"/>
              <w:right w:val="nil"/>
            </w:tcBorders>
            <w:vAlign w:val="center"/>
          </w:tcPr>
          <w:p w:rsidR="00E55481" w:rsidRPr="00B7188C" w:rsidRDefault="00E55481" w:rsidP="005344E9">
            <w:pPr>
              <w:widowControl/>
              <w:jc w:val="right"/>
              <w:rPr>
                <w:rFonts w:ascii="宋体" w:hAnsi="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06.01.010</w:t>
              </w:r>
            </w:smartTag>
          </w:p>
          <w:p w:rsidR="00E55481" w:rsidRPr="00B7188C" w:rsidRDefault="00E55481" w:rsidP="005344E9">
            <w:pPr>
              <w:widowControl/>
              <w:jc w:val="right"/>
              <w:rPr>
                <w:rFonts w:ascii="宋体" w:cs="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06.01.016</w:t>
              </w:r>
            </w:smartTag>
          </w:p>
        </w:tc>
      </w:tr>
      <w:tr w:rsidR="00E55481" w:rsidRPr="00B7188C" w:rsidTr="001B1835">
        <w:trPr>
          <w:trHeight w:val="270"/>
        </w:trPr>
        <w:tc>
          <w:tcPr>
            <w:tcW w:w="3279" w:type="pct"/>
            <w:tcBorders>
              <w:top w:val="nil"/>
              <w:left w:val="nil"/>
              <w:bottom w:val="nil"/>
              <w:right w:val="nil"/>
            </w:tcBorders>
          </w:tcPr>
          <w:p w:rsidR="00E55481" w:rsidRPr="00B7188C" w:rsidRDefault="00E55481" w:rsidP="00154C82">
            <w:r w:rsidRPr="00B7188C">
              <w:rPr>
                <w:rFonts w:ascii="宋体" w:hAnsi="宋体" w:hint="eastAsia"/>
                <w:color w:val="000000"/>
                <w:kern w:val="0"/>
                <w:szCs w:val="21"/>
              </w:rPr>
              <w:t>竣工验收卫生监督合格率</w:t>
            </w:r>
          </w:p>
        </w:tc>
        <w:tc>
          <w:tcPr>
            <w:tcW w:w="1721" w:type="pct"/>
            <w:tcBorders>
              <w:top w:val="nil"/>
              <w:left w:val="nil"/>
              <w:bottom w:val="nil"/>
              <w:right w:val="nil"/>
            </w:tcBorders>
            <w:vAlign w:val="center"/>
          </w:tcPr>
          <w:p w:rsidR="00E55481" w:rsidRPr="00B7188C" w:rsidRDefault="00E55481" w:rsidP="001B6C66">
            <w:pPr>
              <w:widowControl/>
              <w:jc w:val="right"/>
              <w:rPr>
                <w:rFonts w:ascii="宋体" w:cs="宋体"/>
                <w:color w:val="000000"/>
                <w:kern w:val="0"/>
                <w:szCs w:val="21"/>
              </w:rPr>
            </w:pPr>
            <w:r w:rsidRPr="00B7188C">
              <w:rPr>
                <w:rFonts w:ascii="宋体" w:hAnsi="宋体"/>
                <w:color w:val="000000"/>
                <w:kern w:val="0"/>
                <w:szCs w:val="21"/>
              </w:rPr>
              <w:t>HSI</w:t>
            </w:r>
            <w:smartTag w:uri="urn:schemas-microsoft-com:office:smarttags" w:element="chsdate">
              <w:smartTagPr>
                <w:attr w:name="IsROCDate" w:val="False"/>
                <w:attr w:name="IsLunarDate" w:val="False"/>
                <w:attr w:name="Day" w:val="30"/>
                <w:attr w:name="Month" w:val="12"/>
                <w:attr w:name="Year" w:val="1899"/>
              </w:smartTagPr>
              <w:r w:rsidRPr="00B7188C">
                <w:rPr>
                  <w:rFonts w:ascii="宋体" w:hAnsi="宋体"/>
                  <w:color w:val="000000"/>
                  <w:kern w:val="0"/>
                  <w:szCs w:val="21"/>
                </w:rPr>
                <w:t>06.01.005</w:t>
              </w:r>
            </w:smartTag>
          </w:p>
        </w:tc>
      </w:tr>
      <w:tr w:rsidR="00E55481" w:rsidRPr="00B7188C" w:rsidTr="00154C82">
        <w:trPr>
          <w:trHeight w:val="270"/>
        </w:trPr>
        <w:tc>
          <w:tcPr>
            <w:tcW w:w="3279" w:type="pct"/>
            <w:tcBorders>
              <w:top w:val="nil"/>
              <w:left w:val="nil"/>
              <w:bottom w:val="nil"/>
              <w:right w:val="nil"/>
            </w:tcBorders>
          </w:tcPr>
          <w:p w:rsidR="00E55481" w:rsidRPr="00B7188C" w:rsidRDefault="00E55481" w:rsidP="001B1835">
            <w:pPr>
              <w:rPr>
                <w:rFonts w:ascii="宋体"/>
                <w:color w:val="000000"/>
                <w:kern w:val="0"/>
                <w:szCs w:val="21"/>
              </w:rPr>
            </w:pPr>
          </w:p>
          <w:p w:rsidR="00E55481" w:rsidRPr="00B7188C" w:rsidRDefault="00E55481" w:rsidP="00154C82">
            <w:pPr>
              <w:rPr>
                <w:rFonts w:ascii="宋体" w:hAnsi="宋体"/>
                <w:color w:val="000000"/>
                <w:kern w:val="0"/>
                <w:szCs w:val="21"/>
              </w:rPr>
            </w:pPr>
            <w:r w:rsidRPr="00B7188C">
              <w:rPr>
                <w:rFonts w:ascii="宋体" w:hAnsi="宋体"/>
                <w:color w:val="000000"/>
                <w:kern w:val="0"/>
                <w:szCs w:val="21"/>
              </w:rPr>
              <w:t xml:space="preserve">                                            S</w:t>
            </w:r>
          </w:p>
        </w:tc>
        <w:tc>
          <w:tcPr>
            <w:tcW w:w="1721" w:type="pct"/>
            <w:tcBorders>
              <w:top w:val="nil"/>
              <w:left w:val="nil"/>
              <w:bottom w:val="nil"/>
              <w:right w:val="nil"/>
            </w:tcBorders>
            <w:vAlign w:val="center"/>
          </w:tcPr>
          <w:p w:rsidR="00E55481" w:rsidRPr="00B7188C" w:rsidRDefault="00E55481" w:rsidP="001B1835">
            <w:pPr>
              <w:widowControl/>
              <w:jc w:val="right"/>
              <w:rPr>
                <w:rFonts w:ascii="宋体"/>
                <w:color w:val="000000"/>
                <w:kern w:val="0"/>
                <w:szCs w:val="21"/>
              </w:rPr>
            </w:pPr>
          </w:p>
        </w:tc>
      </w:tr>
      <w:tr w:rsidR="00E55481" w:rsidRPr="00B7188C" w:rsidTr="00154C82">
        <w:trPr>
          <w:trHeight w:val="270"/>
        </w:trPr>
        <w:tc>
          <w:tcPr>
            <w:tcW w:w="3279" w:type="pct"/>
            <w:tcBorders>
              <w:top w:val="nil"/>
              <w:left w:val="nil"/>
              <w:bottom w:val="nil"/>
              <w:right w:val="nil"/>
            </w:tcBorders>
          </w:tcPr>
          <w:p w:rsidR="00E55481" w:rsidRPr="00B7188C" w:rsidRDefault="00E55481" w:rsidP="001B1835">
            <w:pPr>
              <w:rPr>
                <w:rFonts w:ascii="宋体" w:hAnsi="宋体"/>
                <w:color w:val="000000"/>
                <w:kern w:val="0"/>
                <w:szCs w:val="21"/>
              </w:rPr>
            </w:pPr>
            <w:r w:rsidRPr="00B7188C">
              <w:rPr>
                <w:rFonts w:ascii="宋体" w:hAnsi="宋体" w:hint="eastAsia"/>
                <w:color w:val="000000"/>
                <w:kern w:val="0"/>
                <w:szCs w:val="21"/>
              </w:rPr>
              <w:t>实监督户数</w:t>
            </w:r>
            <w:r w:rsidRPr="00B7188C">
              <w:rPr>
                <w:rFonts w:ascii="宋体" w:hAnsi="宋体"/>
                <w:color w:val="000000"/>
                <w:kern w:val="0"/>
                <w:szCs w:val="21"/>
              </w:rPr>
              <w:t xml:space="preserve">         </w:t>
            </w:r>
          </w:p>
          <w:p w:rsidR="00E55481" w:rsidRPr="00B7188C" w:rsidRDefault="00E55481" w:rsidP="001B1835">
            <w:pPr>
              <w:rPr>
                <w:rFonts w:ascii="宋体"/>
                <w:color w:val="000000"/>
                <w:kern w:val="0"/>
                <w:szCs w:val="21"/>
              </w:rPr>
            </w:pPr>
            <w:r w:rsidRPr="00B7188C">
              <w:rPr>
                <w:rFonts w:ascii="宋体" w:hAnsi="宋体" w:hint="eastAsia"/>
                <w:color w:val="000000"/>
                <w:kern w:val="0"/>
                <w:szCs w:val="21"/>
              </w:rPr>
              <w:t>实监督户数数</w:t>
            </w:r>
          </w:p>
          <w:p w:rsidR="00E55481" w:rsidRPr="00B7188C" w:rsidRDefault="00E55481" w:rsidP="001B1835">
            <w:pPr>
              <w:rPr>
                <w:rFonts w:ascii="宋体" w:hAnsi="宋体"/>
                <w:color w:val="000000"/>
                <w:kern w:val="0"/>
                <w:szCs w:val="21"/>
              </w:rPr>
            </w:pPr>
            <w:r w:rsidRPr="00B7188C">
              <w:rPr>
                <w:rFonts w:hint="eastAsia"/>
              </w:rPr>
              <w:t>实行行政诉讼案件数</w:t>
            </w:r>
            <w:r w:rsidRPr="00B7188C">
              <w:rPr>
                <w:rFonts w:ascii="宋体" w:hAnsi="宋体"/>
                <w:color w:val="000000"/>
                <w:kern w:val="0"/>
                <w:szCs w:val="21"/>
              </w:rPr>
              <w:t xml:space="preserve"> </w:t>
            </w:r>
          </w:p>
          <w:p w:rsidR="00E55481" w:rsidRPr="00B7188C" w:rsidRDefault="00E55481" w:rsidP="001B1835">
            <w:pPr>
              <w:rPr>
                <w:rFonts w:ascii="宋体"/>
                <w:color w:val="000000"/>
                <w:kern w:val="0"/>
                <w:szCs w:val="21"/>
              </w:rPr>
            </w:pPr>
            <w:r w:rsidRPr="00B7188C">
              <w:rPr>
                <w:rFonts w:ascii="宋体" w:hAnsi="宋体" w:hint="eastAsia"/>
                <w:color w:val="000000"/>
                <w:kern w:val="0"/>
                <w:szCs w:val="21"/>
              </w:rPr>
              <w:t>食品安全风险监测区域覆盖率</w:t>
            </w:r>
          </w:p>
        </w:tc>
        <w:tc>
          <w:tcPr>
            <w:tcW w:w="1721" w:type="pct"/>
            <w:tcBorders>
              <w:top w:val="nil"/>
              <w:left w:val="nil"/>
              <w:bottom w:val="nil"/>
              <w:right w:val="nil"/>
            </w:tcBorders>
            <w:vAlign w:val="center"/>
          </w:tcPr>
          <w:p w:rsidR="00E55481" w:rsidRPr="00B7188C" w:rsidRDefault="00E55481" w:rsidP="001B1835">
            <w:pPr>
              <w:widowControl/>
              <w:jc w:val="right"/>
              <w:rPr>
                <w:rFonts w:ascii="宋体" w:hAnsi="宋体"/>
                <w:color w:val="000000"/>
                <w:kern w:val="0"/>
                <w:szCs w:val="21"/>
              </w:rPr>
            </w:pPr>
            <w:r w:rsidRPr="00B7188C">
              <w:rPr>
                <w:rFonts w:ascii="宋体" w:hAnsi="宋体"/>
                <w:color w:val="000000"/>
                <w:kern w:val="0"/>
                <w:szCs w:val="21"/>
              </w:rPr>
              <w:t>HSI06.01.007</w:t>
            </w:r>
          </w:p>
          <w:p w:rsidR="00E55481" w:rsidRPr="00B7188C" w:rsidRDefault="00E55481" w:rsidP="00154C82">
            <w:pPr>
              <w:widowControl/>
              <w:jc w:val="right"/>
              <w:rPr>
                <w:rFonts w:ascii="宋体" w:hAnsi="宋体"/>
                <w:color w:val="000000"/>
                <w:kern w:val="0"/>
                <w:szCs w:val="21"/>
              </w:rPr>
            </w:pPr>
            <w:r w:rsidRPr="00B7188C">
              <w:rPr>
                <w:rFonts w:ascii="宋体" w:hAnsi="宋体"/>
                <w:color w:val="000000"/>
                <w:kern w:val="0"/>
                <w:szCs w:val="21"/>
              </w:rPr>
              <w:t>HSI06.01.008</w:t>
            </w:r>
          </w:p>
          <w:p w:rsidR="00E55481" w:rsidRPr="00B7188C" w:rsidRDefault="00E55481" w:rsidP="001B1835">
            <w:pPr>
              <w:widowControl/>
              <w:jc w:val="right"/>
              <w:rPr>
                <w:rFonts w:ascii="宋体" w:hAnsi="宋体"/>
                <w:color w:val="000000"/>
                <w:kern w:val="0"/>
                <w:szCs w:val="21"/>
              </w:rPr>
            </w:pPr>
            <w:r w:rsidRPr="00B7188C">
              <w:rPr>
                <w:rFonts w:ascii="宋体" w:hAnsi="宋体"/>
                <w:color w:val="000000"/>
                <w:kern w:val="0"/>
                <w:szCs w:val="21"/>
              </w:rPr>
              <w:t>HSI06.01.020</w:t>
            </w:r>
          </w:p>
          <w:p w:rsidR="00E55481" w:rsidRPr="00B7188C" w:rsidRDefault="00E55481" w:rsidP="00220550">
            <w:pPr>
              <w:widowControl/>
              <w:jc w:val="right"/>
              <w:rPr>
                <w:rFonts w:ascii="宋体" w:hAnsi="宋体"/>
                <w:color w:val="000000"/>
                <w:kern w:val="0"/>
                <w:szCs w:val="21"/>
              </w:rPr>
            </w:pPr>
            <w:r w:rsidRPr="00B7188C">
              <w:rPr>
                <w:rFonts w:ascii="宋体" w:hAnsi="宋体"/>
                <w:color w:val="000000"/>
                <w:kern w:val="0"/>
                <w:szCs w:val="21"/>
              </w:rPr>
              <w:t>HSI06.01.023</w:t>
            </w:r>
          </w:p>
        </w:tc>
      </w:tr>
      <w:tr w:rsidR="00E55481" w:rsidRPr="00B7188C" w:rsidTr="00154C82">
        <w:trPr>
          <w:trHeight w:val="270"/>
        </w:trPr>
        <w:tc>
          <w:tcPr>
            <w:tcW w:w="3279" w:type="pct"/>
            <w:tcBorders>
              <w:top w:val="nil"/>
              <w:left w:val="nil"/>
              <w:bottom w:val="nil"/>
              <w:right w:val="nil"/>
            </w:tcBorders>
          </w:tcPr>
          <w:p w:rsidR="00E55481" w:rsidRPr="00B7188C" w:rsidRDefault="00E55481" w:rsidP="001B1835">
            <w:pPr>
              <w:rPr>
                <w:rFonts w:ascii="宋体"/>
                <w:color w:val="000000"/>
                <w:kern w:val="0"/>
                <w:szCs w:val="21"/>
              </w:rPr>
            </w:pPr>
          </w:p>
        </w:tc>
        <w:tc>
          <w:tcPr>
            <w:tcW w:w="1721" w:type="pct"/>
            <w:tcBorders>
              <w:top w:val="nil"/>
              <w:left w:val="nil"/>
              <w:bottom w:val="nil"/>
              <w:right w:val="nil"/>
            </w:tcBorders>
            <w:vAlign w:val="center"/>
          </w:tcPr>
          <w:p w:rsidR="00E55481" w:rsidRPr="00B7188C" w:rsidRDefault="00E55481" w:rsidP="001B1835">
            <w:pPr>
              <w:widowControl/>
              <w:jc w:val="right"/>
              <w:rPr>
                <w:rFonts w:ascii="宋体"/>
                <w:color w:val="000000"/>
                <w:kern w:val="0"/>
                <w:szCs w:val="21"/>
              </w:rPr>
            </w:pPr>
          </w:p>
        </w:tc>
      </w:tr>
      <w:tr w:rsidR="00E55481" w:rsidRPr="00B7188C" w:rsidTr="00154C82">
        <w:trPr>
          <w:trHeight w:val="270"/>
        </w:trPr>
        <w:tc>
          <w:tcPr>
            <w:tcW w:w="3279" w:type="pct"/>
            <w:tcBorders>
              <w:top w:val="nil"/>
              <w:left w:val="nil"/>
              <w:bottom w:val="nil"/>
              <w:right w:val="nil"/>
            </w:tcBorders>
          </w:tcPr>
          <w:p w:rsidR="00E55481" w:rsidRPr="00B7188C" w:rsidRDefault="00E55481" w:rsidP="001B1835">
            <w:pPr>
              <w:rPr>
                <w:rFonts w:ascii="宋体"/>
                <w:color w:val="000000"/>
                <w:kern w:val="0"/>
                <w:szCs w:val="21"/>
              </w:rPr>
            </w:pPr>
          </w:p>
        </w:tc>
        <w:tc>
          <w:tcPr>
            <w:tcW w:w="1721" w:type="pct"/>
            <w:tcBorders>
              <w:top w:val="nil"/>
              <w:left w:val="nil"/>
              <w:bottom w:val="nil"/>
              <w:right w:val="nil"/>
            </w:tcBorders>
            <w:vAlign w:val="center"/>
          </w:tcPr>
          <w:p w:rsidR="00E55481" w:rsidRPr="00B7188C" w:rsidRDefault="00E55481" w:rsidP="001B1835">
            <w:pPr>
              <w:widowControl/>
              <w:jc w:val="right"/>
              <w:rPr>
                <w:rFonts w:ascii="宋体"/>
                <w:color w:val="000000"/>
                <w:kern w:val="0"/>
                <w:szCs w:val="21"/>
              </w:rPr>
            </w:pPr>
          </w:p>
        </w:tc>
      </w:tr>
      <w:tr w:rsidR="00E55481" w:rsidRPr="00B7188C" w:rsidTr="00154C82">
        <w:trPr>
          <w:trHeight w:val="270"/>
        </w:trPr>
        <w:tc>
          <w:tcPr>
            <w:tcW w:w="3279" w:type="pct"/>
            <w:tcBorders>
              <w:top w:val="nil"/>
              <w:left w:val="nil"/>
              <w:bottom w:val="nil"/>
              <w:right w:val="nil"/>
            </w:tcBorders>
          </w:tcPr>
          <w:p w:rsidR="00E55481" w:rsidRPr="00B7188C" w:rsidRDefault="00E55481" w:rsidP="001B1835"/>
          <w:p w:rsidR="00E55481" w:rsidRPr="00B7188C" w:rsidRDefault="00E55481" w:rsidP="00154C82">
            <w:r w:rsidRPr="00B7188C">
              <w:t xml:space="preserve">                                           W</w:t>
            </w:r>
          </w:p>
        </w:tc>
        <w:tc>
          <w:tcPr>
            <w:tcW w:w="1721" w:type="pct"/>
            <w:tcBorders>
              <w:top w:val="nil"/>
              <w:left w:val="nil"/>
              <w:bottom w:val="nil"/>
              <w:right w:val="nil"/>
            </w:tcBorders>
            <w:vAlign w:val="center"/>
          </w:tcPr>
          <w:p w:rsidR="00E55481" w:rsidRPr="00B7188C" w:rsidRDefault="00E55481" w:rsidP="001B1835">
            <w:pPr>
              <w:widowControl/>
              <w:jc w:val="right"/>
              <w:rPr>
                <w:rFonts w:ascii="宋体" w:cs="宋体"/>
                <w:color w:val="000000"/>
                <w:kern w:val="0"/>
                <w:szCs w:val="21"/>
              </w:rPr>
            </w:pPr>
          </w:p>
        </w:tc>
      </w:tr>
      <w:tr w:rsidR="00E55481" w:rsidRPr="00B7188C" w:rsidTr="00154C82">
        <w:trPr>
          <w:trHeight w:val="270"/>
        </w:trPr>
        <w:tc>
          <w:tcPr>
            <w:tcW w:w="3279" w:type="pct"/>
            <w:tcBorders>
              <w:top w:val="nil"/>
              <w:left w:val="nil"/>
              <w:bottom w:val="nil"/>
              <w:right w:val="nil"/>
            </w:tcBorders>
          </w:tcPr>
          <w:p w:rsidR="00E55481" w:rsidRPr="00B7188C" w:rsidRDefault="00E55481" w:rsidP="001B1835">
            <w:pPr>
              <w:rPr>
                <w:rFonts w:ascii="宋体"/>
                <w:color w:val="000000"/>
                <w:kern w:val="0"/>
                <w:szCs w:val="21"/>
              </w:rPr>
            </w:pPr>
            <w:r w:rsidRPr="00B7188C">
              <w:rPr>
                <w:rFonts w:ascii="宋体" w:hAnsi="宋体" w:hint="eastAsia"/>
                <w:color w:val="000000"/>
                <w:kern w:val="0"/>
                <w:szCs w:val="21"/>
              </w:rPr>
              <w:t>卫生监督协管服务覆盖率</w:t>
            </w:r>
            <w:r w:rsidRPr="00B7188C">
              <w:t xml:space="preserve">        </w:t>
            </w:r>
          </w:p>
          <w:p w:rsidR="00E55481" w:rsidRPr="00B7188C" w:rsidRDefault="00E55481" w:rsidP="001B1835"/>
        </w:tc>
        <w:tc>
          <w:tcPr>
            <w:tcW w:w="1721" w:type="pct"/>
            <w:tcBorders>
              <w:top w:val="nil"/>
              <w:left w:val="nil"/>
              <w:bottom w:val="nil"/>
              <w:right w:val="nil"/>
            </w:tcBorders>
            <w:vAlign w:val="center"/>
          </w:tcPr>
          <w:p w:rsidR="00E55481" w:rsidRPr="00B7188C" w:rsidRDefault="00E55481" w:rsidP="001B1835">
            <w:pPr>
              <w:widowControl/>
              <w:jc w:val="right"/>
              <w:rPr>
                <w:rFonts w:ascii="宋体" w:hAnsi="宋体"/>
                <w:color w:val="000000"/>
                <w:kern w:val="0"/>
                <w:szCs w:val="21"/>
              </w:rPr>
            </w:pPr>
            <w:r w:rsidRPr="00B7188C">
              <w:rPr>
                <w:rFonts w:ascii="宋体" w:hAnsi="宋体"/>
                <w:color w:val="000000"/>
                <w:kern w:val="0"/>
                <w:szCs w:val="21"/>
              </w:rPr>
              <w:t>HSI06.01.022</w:t>
            </w:r>
          </w:p>
          <w:p w:rsidR="00E55481" w:rsidRPr="00B7188C" w:rsidRDefault="00E55481" w:rsidP="001B1835">
            <w:pPr>
              <w:widowControl/>
              <w:jc w:val="right"/>
              <w:rPr>
                <w:rFonts w:ascii="宋体" w:cs="宋体"/>
                <w:color w:val="000000"/>
                <w:kern w:val="0"/>
                <w:szCs w:val="21"/>
              </w:rPr>
            </w:pPr>
          </w:p>
        </w:tc>
      </w:tr>
      <w:tr w:rsidR="00E55481" w:rsidRPr="00B7188C" w:rsidTr="00154C82">
        <w:trPr>
          <w:trHeight w:val="270"/>
        </w:trPr>
        <w:tc>
          <w:tcPr>
            <w:tcW w:w="3279" w:type="pct"/>
            <w:tcBorders>
              <w:top w:val="nil"/>
              <w:left w:val="nil"/>
              <w:bottom w:val="nil"/>
              <w:right w:val="nil"/>
            </w:tcBorders>
          </w:tcPr>
          <w:p w:rsidR="00E55481" w:rsidRPr="00B7188C" w:rsidRDefault="00E55481" w:rsidP="001B1835">
            <w:pPr>
              <w:rPr>
                <w:rFonts w:ascii="宋体"/>
                <w:color w:val="000000"/>
                <w:kern w:val="0"/>
                <w:szCs w:val="21"/>
              </w:rPr>
            </w:pPr>
          </w:p>
          <w:p w:rsidR="00E55481" w:rsidRPr="00B7188C" w:rsidRDefault="00E55481" w:rsidP="00220550">
            <w:pPr>
              <w:rPr>
                <w:rFonts w:ascii="宋体" w:hAnsi="宋体"/>
                <w:color w:val="000000"/>
                <w:kern w:val="0"/>
                <w:szCs w:val="21"/>
              </w:rPr>
            </w:pPr>
            <w:r w:rsidRPr="00B7188C">
              <w:rPr>
                <w:rFonts w:ascii="宋体" w:hAnsi="宋体"/>
                <w:color w:val="000000"/>
                <w:kern w:val="0"/>
                <w:szCs w:val="21"/>
              </w:rPr>
              <w:t xml:space="preserve">                                            X</w:t>
            </w:r>
          </w:p>
        </w:tc>
        <w:tc>
          <w:tcPr>
            <w:tcW w:w="1721" w:type="pct"/>
            <w:tcBorders>
              <w:top w:val="nil"/>
              <w:left w:val="nil"/>
              <w:bottom w:val="nil"/>
              <w:right w:val="nil"/>
            </w:tcBorders>
            <w:vAlign w:val="center"/>
          </w:tcPr>
          <w:p w:rsidR="00E55481" w:rsidRPr="00B7188C" w:rsidRDefault="00E55481" w:rsidP="001B1835">
            <w:pPr>
              <w:widowControl/>
              <w:jc w:val="right"/>
              <w:rPr>
                <w:rFonts w:ascii="宋体"/>
                <w:color w:val="000000"/>
                <w:kern w:val="0"/>
                <w:szCs w:val="21"/>
              </w:rPr>
            </w:pPr>
          </w:p>
        </w:tc>
      </w:tr>
      <w:tr w:rsidR="00E55481" w:rsidRPr="00B7188C" w:rsidTr="00154C82">
        <w:trPr>
          <w:trHeight w:val="270"/>
        </w:trPr>
        <w:tc>
          <w:tcPr>
            <w:tcW w:w="3279" w:type="pct"/>
            <w:tcBorders>
              <w:top w:val="nil"/>
              <w:left w:val="nil"/>
              <w:bottom w:val="nil"/>
              <w:right w:val="nil"/>
            </w:tcBorders>
          </w:tcPr>
          <w:p w:rsidR="00E55481" w:rsidRPr="00B7188C" w:rsidRDefault="00E55481" w:rsidP="00220550">
            <w:r w:rsidRPr="00B7188C">
              <w:rPr>
                <w:rFonts w:hint="eastAsia"/>
              </w:rPr>
              <w:t>行政处罚户次数</w:t>
            </w:r>
          </w:p>
          <w:p w:rsidR="00E55481" w:rsidRPr="00B7188C" w:rsidRDefault="00E55481" w:rsidP="00220550">
            <w:r w:rsidRPr="00B7188C">
              <w:rPr>
                <w:rFonts w:hint="eastAsia"/>
              </w:rPr>
              <w:t>行政处罚金额</w:t>
            </w:r>
          </w:p>
          <w:p w:rsidR="00E55481" w:rsidRPr="00B7188C" w:rsidRDefault="00E55481" w:rsidP="00220550">
            <w:r w:rsidRPr="00B7188C">
              <w:rPr>
                <w:rFonts w:hint="eastAsia"/>
              </w:rPr>
              <w:t>行政复议案件数</w:t>
            </w:r>
            <w:r w:rsidRPr="00B7188C">
              <w:rPr>
                <w:rFonts w:ascii="宋体" w:hAnsi="宋体"/>
                <w:color w:val="000000"/>
                <w:kern w:val="0"/>
                <w:szCs w:val="21"/>
              </w:rPr>
              <w:t xml:space="preserve"> </w:t>
            </w:r>
          </w:p>
          <w:p w:rsidR="00E55481" w:rsidRPr="00B7188C" w:rsidRDefault="00E55481" w:rsidP="00220550"/>
          <w:p w:rsidR="00E55481" w:rsidRPr="00B7188C" w:rsidRDefault="00E55481" w:rsidP="00220550">
            <w:pPr>
              <w:rPr>
                <w:rFonts w:ascii="宋体" w:hAnsi="宋体"/>
                <w:color w:val="000000"/>
                <w:kern w:val="0"/>
                <w:szCs w:val="21"/>
              </w:rPr>
            </w:pPr>
            <w:r w:rsidRPr="00B7188C">
              <w:rPr>
                <w:rFonts w:hint="eastAsia"/>
              </w:rPr>
              <w:t>选址和设计卫生审查通过率</w:t>
            </w:r>
            <w:r w:rsidRPr="00B7188C">
              <w:rPr>
                <w:rFonts w:ascii="宋体" w:hAnsi="宋体"/>
                <w:color w:val="000000"/>
                <w:kern w:val="0"/>
                <w:szCs w:val="21"/>
              </w:rPr>
              <w:t xml:space="preserve"> </w:t>
            </w:r>
          </w:p>
          <w:p w:rsidR="00E55481" w:rsidRPr="00B7188C" w:rsidRDefault="00E55481" w:rsidP="001B1835">
            <w:pPr>
              <w:rPr>
                <w:rFonts w:ascii="宋体"/>
                <w:color w:val="000000"/>
                <w:kern w:val="0"/>
                <w:szCs w:val="21"/>
              </w:rPr>
            </w:pPr>
          </w:p>
          <w:p w:rsidR="00E55481" w:rsidRPr="00B7188C" w:rsidRDefault="00E55481" w:rsidP="001B1835">
            <w:pPr>
              <w:rPr>
                <w:rFonts w:ascii="宋体" w:hAnsi="宋体"/>
                <w:color w:val="000000"/>
                <w:kern w:val="0"/>
                <w:szCs w:val="21"/>
              </w:rPr>
            </w:pPr>
            <w:r w:rsidRPr="00B7188C">
              <w:rPr>
                <w:rFonts w:ascii="宋体" w:hAnsi="宋体"/>
                <w:color w:val="000000"/>
                <w:kern w:val="0"/>
                <w:szCs w:val="21"/>
              </w:rPr>
              <w:t xml:space="preserve">                                        Y</w:t>
            </w:r>
          </w:p>
          <w:p w:rsidR="00E55481" w:rsidRPr="00B7188C" w:rsidRDefault="00E55481" w:rsidP="001B1835">
            <w:pPr>
              <w:rPr>
                <w:rFonts w:ascii="宋体" w:hAnsi="宋体"/>
                <w:color w:val="000000"/>
                <w:kern w:val="0"/>
                <w:szCs w:val="21"/>
              </w:rPr>
            </w:pPr>
            <w:r w:rsidRPr="00B7188C">
              <w:rPr>
                <w:rFonts w:ascii="宋体" w:hAnsi="宋体"/>
                <w:color w:val="000000"/>
                <w:kern w:val="0"/>
                <w:szCs w:val="21"/>
              </w:rPr>
              <w:t xml:space="preserve">                                                                     </w:t>
            </w:r>
          </w:p>
          <w:p w:rsidR="00E55481" w:rsidRPr="00B7188C" w:rsidRDefault="00E55481" w:rsidP="001B1835">
            <w:pPr>
              <w:rPr>
                <w:rFonts w:ascii="宋体"/>
                <w:color w:val="000000"/>
                <w:kern w:val="0"/>
                <w:szCs w:val="21"/>
              </w:rPr>
            </w:pPr>
            <w:r w:rsidRPr="00B7188C">
              <w:rPr>
                <w:rFonts w:hint="eastAsia"/>
              </w:rPr>
              <w:t>应监督户数</w:t>
            </w:r>
            <w:r w:rsidRPr="00B7188C">
              <w:t xml:space="preserve">                    </w:t>
            </w:r>
          </w:p>
          <w:p w:rsidR="00E55481" w:rsidRPr="00B7188C" w:rsidRDefault="00E55481" w:rsidP="001B1835">
            <w:pPr>
              <w:rPr>
                <w:rFonts w:ascii="宋体" w:hAnsi="宋体"/>
                <w:color w:val="000000"/>
                <w:kern w:val="0"/>
                <w:szCs w:val="21"/>
              </w:rPr>
            </w:pPr>
            <w:r w:rsidRPr="00B7188C">
              <w:rPr>
                <w:rFonts w:ascii="宋体" w:hAnsi="宋体" w:hint="eastAsia"/>
                <w:color w:val="000000"/>
                <w:kern w:val="0"/>
                <w:szCs w:val="21"/>
              </w:rPr>
              <w:t>有效卫生许可证数</w:t>
            </w:r>
            <w:r w:rsidRPr="00B7188C">
              <w:rPr>
                <w:rFonts w:ascii="宋体" w:hAnsi="宋体"/>
                <w:color w:val="000000"/>
                <w:kern w:val="0"/>
                <w:szCs w:val="21"/>
              </w:rPr>
              <w:t xml:space="preserve">              </w:t>
            </w:r>
          </w:p>
          <w:p w:rsidR="00E55481" w:rsidRPr="00B7188C" w:rsidRDefault="00E55481" w:rsidP="00220550">
            <w:pPr>
              <w:jc w:val="center"/>
              <w:rPr>
                <w:rFonts w:ascii="宋体" w:hAnsi="宋体"/>
                <w:color w:val="000000"/>
                <w:kern w:val="0"/>
                <w:szCs w:val="21"/>
              </w:rPr>
            </w:pPr>
            <w:r w:rsidRPr="00B7188C">
              <w:rPr>
                <w:rFonts w:ascii="宋体" w:hAnsi="宋体"/>
                <w:color w:val="000000"/>
                <w:kern w:val="0"/>
                <w:szCs w:val="21"/>
              </w:rPr>
              <w:t xml:space="preserve">                       Z</w:t>
            </w:r>
          </w:p>
          <w:p w:rsidR="00E55481" w:rsidRPr="00B7188C" w:rsidRDefault="00E55481" w:rsidP="001B1835">
            <w:pPr>
              <w:rPr>
                <w:rFonts w:ascii="宋体"/>
                <w:color w:val="000000"/>
                <w:kern w:val="0"/>
                <w:szCs w:val="21"/>
              </w:rPr>
            </w:pPr>
            <w:r w:rsidRPr="00B7188C">
              <w:rPr>
                <w:rFonts w:ascii="宋体" w:hAnsi="宋体" w:hint="eastAsia"/>
                <w:color w:val="000000"/>
                <w:kern w:val="0"/>
                <w:szCs w:val="21"/>
              </w:rPr>
              <w:t>责令限期改进户次数</w:t>
            </w:r>
          </w:p>
          <w:p w:rsidR="00E55481" w:rsidRPr="00B7188C" w:rsidRDefault="00E55481" w:rsidP="001B1835">
            <w:pPr>
              <w:rPr>
                <w:rFonts w:ascii="宋体"/>
                <w:color w:val="000000"/>
                <w:kern w:val="0"/>
                <w:szCs w:val="21"/>
              </w:rPr>
            </w:pPr>
          </w:p>
        </w:tc>
        <w:tc>
          <w:tcPr>
            <w:tcW w:w="1721" w:type="pct"/>
            <w:tcBorders>
              <w:top w:val="nil"/>
              <w:left w:val="nil"/>
              <w:bottom w:val="nil"/>
              <w:right w:val="nil"/>
            </w:tcBorders>
            <w:vAlign w:val="center"/>
          </w:tcPr>
          <w:p w:rsidR="00E55481" w:rsidRPr="00B7188C" w:rsidRDefault="00E55481" w:rsidP="001B1835">
            <w:pPr>
              <w:widowControl/>
              <w:jc w:val="right"/>
              <w:rPr>
                <w:rFonts w:ascii="宋体" w:hAnsi="宋体"/>
                <w:color w:val="000000"/>
                <w:kern w:val="0"/>
                <w:szCs w:val="21"/>
              </w:rPr>
            </w:pPr>
            <w:r w:rsidRPr="00B7188C">
              <w:rPr>
                <w:rFonts w:ascii="宋体" w:hAnsi="宋体"/>
                <w:color w:val="000000"/>
                <w:kern w:val="0"/>
                <w:szCs w:val="21"/>
              </w:rPr>
              <w:lastRenderedPageBreak/>
              <w:t>HSI06.01.015</w:t>
            </w:r>
          </w:p>
          <w:p w:rsidR="00E55481" w:rsidRPr="00B7188C" w:rsidRDefault="00E55481" w:rsidP="001B1835">
            <w:pPr>
              <w:widowControl/>
              <w:jc w:val="right"/>
              <w:rPr>
                <w:rFonts w:ascii="宋体" w:hAnsi="宋体"/>
                <w:color w:val="000000"/>
                <w:kern w:val="0"/>
                <w:szCs w:val="21"/>
              </w:rPr>
            </w:pPr>
            <w:r w:rsidRPr="00B7188C">
              <w:rPr>
                <w:rFonts w:ascii="宋体" w:hAnsi="宋体"/>
                <w:color w:val="000000"/>
                <w:kern w:val="0"/>
                <w:szCs w:val="21"/>
              </w:rPr>
              <w:t>HSI06.01.018</w:t>
            </w:r>
          </w:p>
          <w:p w:rsidR="00E55481" w:rsidRPr="00B7188C" w:rsidRDefault="00E55481" w:rsidP="001B1835">
            <w:pPr>
              <w:widowControl/>
              <w:jc w:val="right"/>
              <w:rPr>
                <w:rFonts w:ascii="宋体" w:hAnsi="宋体"/>
                <w:color w:val="000000"/>
                <w:kern w:val="0"/>
                <w:szCs w:val="21"/>
              </w:rPr>
            </w:pPr>
            <w:r w:rsidRPr="00B7188C">
              <w:rPr>
                <w:rFonts w:ascii="宋体" w:hAnsi="宋体"/>
                <w:color w:val="000000"/>
                <w:kern w:val="0"/>
                <w:szCs w:val="21"/>
              </w:rPr>
              <w:t>HSI06.01.019</w:t>
            </w:r>
          </w:p>
          <w:p w:rsidR="00E55481" w:rsidRPr="00B7188C" w:rsidRDefault="00E55481" w:rsidP="00220550">
            <w:pPr>
              <w:widowControl/>
              <w:jc w:val="right"/>
              <w:rPr>
                <w:rFonts w:ascii="宋体"/>
                <w:color w:val="000000"/>
                <w:kern w:val="0"/>
                <w:szCs w:val="21"/>
              </w:rPr>
            </w:pPr>
          </w:p>
          <w:p w:rsidR="00E55481" w:rsidRPr="00B7188C" w:rsidRDefault="00E55481" w:rsidP="00220550">
            <w:pPr>
              <w:widowControl/>
              <w:jc w:val="right"/>
              <w:rPr>
                <w:rFonts w:ascii="宋体" w:hAnsi="宋体"/>
                <w:color w:val="000000"/>
                <w:kern w:val="0"/>
                <w:szCs w:val="21"/>
              </w:rPr>
            </w:pPr>
            <w:r w:rsidRPr="00B7188C">
              <w:rPr>
                <w:rFonts w:ascii="宋体" w:hAnsi="宋体"/>
                <w:color w:val="000000"/>
                <w:kern w:val="0"/>
                <w:szCs w:val="21"/>
              </w:rPr>
              <w:t>HSI06.01.004</w:t>
            </w:r>
          </w:p>
          <w:p w:rsidR="00E55481" w:rsidRPr="00B7188C" w:rsidRDefault="00E55481" w:rsidP="00220550">
            <w:pPr>
              <w:widowControl/>
              <w:jc w:val="right"/>
              <w:rPr>
                <w:rFonts w:ascii="宋体" w:hAnsi="宋体"/>
                <w:color w:val="000000"/>
                <w:kern w:val="0"/>
                <w:szCs w:val="21"/>
              </w:rPr>
            </w:pPr>
          </w:p>
          <w:p w:rsidR="00E55481" w:rsidRPr="00B7188C" w:rsidRDefault="00E55481" w:rsidP="00220550">
            <w:pPr>
              <w:widowControl/>
              <w:jc w:val="right"/>
              <w:rPr>
                <w:rFonts w:ascii="宋体" w:hAnsi="宋体"/>
                <w:color w:val="000000"/>
                <w:kern w:val="0"/>
                <w:szCs w:val="21"/>
              </w:rPr>
            </w:pPr>
          </w:p>
          <w:p w:rsidR="00E55481" w:rsidRPr="00B7188C" w:rsidRDefault="00E55481" w:rsidP="00220550">
            <w:pPr>
              <w:widowControl/>
              <w:jc w:val="right"/>
              <w:rPr>
                <w:rFonts w:ascii="宋体" w:hAnsi="宋体"/>
                <w:color w:val="000000"/>
                <w:kern w:val="0"/>
                <w:szCs w:val="21"/>
              </w:rPr>
            </w:pPr>
          </w:p>
          <w:p w:rsidR="00E55481" w:rsidRPr="00B7188C" w:rsidRDefault="00E55481" w:rsidP="00220550">
            <w:pPr>
              <w:widowControl/>
              <w:jc w:val="right"/>
              <w:rPr>
                <w:rFonts w:ascii="宋体" w:hAnsi="宋体"/>
                <w:color w:val="000000"/>
                <w:kern w:val="0"/>
                <w:szCs w:val="21"/>
              </w:rPr>
            </w:pPr>
            <w:r w:rsidRPr="00B7188C">
              <w:rPr>
                <w:rFonts w:ascii="宋体" w:hAnsi="宋体"/>
                <w:color w:val="000000"/>
                <w:kern w:val="0"/>
                <w:szCs w:val="21"/>
              </w:rPr>
              <w:t>HSI06.01.006</w:t>
            </w:r>
          </w:p>
          <w:p w:rsidR="00E55481" w:rsidRPr="00B7188C" w:rsidRDefault="00E55481" w:rsidP="00220550">
            <w:pPr>
              <w:widowControl/>
              <w:jc w:val="right"/>
              <w:rPr>
                <w:rFonts w:ascii="宋体" w:hAnsi="宋体"/>
                <w:color w:val="000000"/>
                <w:kern w:val="0"/>
                <w:szCs w:val="21"/>
              </w:rPr>
            </w:pPr>
            <w:r w:rsidRPr="00B7188C">
              <w:rPr>
                <w:rFonts w:ascii="宋体" w:hAnsi="宋体"/>
                <w:color w:val="000000"/>
                <w:kern w:val="0"/>
                <w:szCs w:val="21"/>
              </w:rPr>
              <w:t>HSI06.01.001</w:t>
            </w:r>
          </w:p>
          <w:p w:rsidR="00E55481" w:rsidRPr="00B7188C" w:rsidRDefault="00E55481" w:rsidP="00220550">
            <w:pPr>
              <w:widowControl/>
              <w:jc w:val="right"/>
              <w:rPr>
                <w:rFonts w:ascii="宋体" w:hAnsi="宋体"/>
                <w:color w:val="000000"/>
                <w:kern w:val="0"/>
                <w:szCs w:val="21"/>
              </w:rPr>
            </w:pPr>
          </w:p>
          <w:p w:rsidR="00E55481" w:rsidRPr="00B7188C" w:rsidRDefault="00E55481" w:rsidP="00220550">
            <w:pPr>
              <w:widowControl/>
              <w:jc w:val="right"/>
              <w:rPr>
                <w:rFonts w:ascii="宋体" w:hAnsi="宋体"/>
                <w:color w:val="000000"/>
                <w:kern w:val="0"/>
                <w:szCs w:val="21"/>
              </w:rPr>
            </w:pPr>
            <w:r w:rsidRPr="00B7188C">
              <w:rPr>
                <w:rFonts w:ascii="宋体" w:hAnsi="宋体"/>
                <w:color w:val="000000"/>
                <w:kern w:val="0"/>
                <w:szCs w:val="21"/>
              </w:rPr>
              <w:t>HSI06.01.014</w:t>
            </w:r>
          </w:p>
          <w:p w:rsidR="00E55481" w:rsidRPr="00B7188C" w:rsidRDefault="00E55481" w:rsidP="00220550">
            <w:pPr>
              <w:widowControl/>
              <w:jc w:val="right"/>
              <w:rPr>
                <w:rFonts w:ascii="宋体" w:hAnsi="宋体"/>
                <w:color w:val="000000"/>
                <w:kern w:val="0"/>
                <w:szCs w:val="21"/>
              </w:rPr>
            </w:pPr>
          </w:p>
        </w:tc>
      </w:tr>
    </w:tbl>
    <w:p w:rsidR="00E55481" w:rsidRPr="001A593E" w:rsidRDefault="00E55481" w:rsidP="006E3F43">
      <w:pPr>
        <w:pStyle w:val="af1"/>
        <w:framePr w:wrap="around"/>
        <w:numPr>
          <w:ilvl w:val="0"/>
          <w:numId w:val="0"/>
        </w:numPr>
      </w:pPr>
      <w:r>
        <w:lastRenderedPageBreak/>
        <w:t>_________________________________</w:t>
      </w:r>
    </w:p>
    <w:p w:rsidR="00E55481" w:rsidRDefault="00E55481"/>
    <w:sectPr w:rsidR="00E55481" w:rsidSect="0031703F">
      <w:footerReference w:type="default" r:id="rId12"/>
      <w:pgSz w:w="11906" w:h="16838" w:code="9"/>
      <w:pgMar w:top="567" w:right="1134" w:bottom="1134" w:left="1417" w:header="1418" w:footer="1134" w:gutter="0"/>
      <w:pgNumType w:start="1"/>
      <w:cols w:space="425"/>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481" w:rsidRDefault="00E55481" w:rsidP="008A0630">
      <w:r>
        <w:separator/>
      </w:r>
    </w:p>
  </w:endnote>
  <w:endnote w:type="continuationSeparator" w:id="0">
    <w:p w:rsidR="00E55481" w:rsidRDefault="00E55481" w:rsidP="008A0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81" w:rsidRPr="0031703F" w:rsidRDefault="00E55481" w:rsidP="0031703F">
    <w:pPr>
      <w:pStyle w:val="afff"/>
    </w:pPr>
    <w:r>
      <w:fldChar w:fldCharType="begin"/>
    </w:r>
    <w:r>
      <w:instrText xml:space="preserve"> PAGE  \* MERGEFORMAT </w:instrText>
    </w:r>
    <w:r>
      <w:fldChar w:fldCharType="separate"/>
    </w:r>
    <w:r>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81" w:rsidRDefault="00E55481" w:rsidP="0031703F">
    <w:pPr>
      <w:pStyle w:val="aff4"/>
    </w:pPr>
    <w:r>
      <w:fldChar w:fldCharType="begin"/>
    </w:r>
    <w:r>
      <w:instrText xml:space="preserve"> PAGE  \* MERGEFORMAT </w:instrText>
    </w:r>
    <w:r>
      <w:fldChar w:fldCharType="separate"/>
    </w:r>
    <w:r w:rsidR="005B4973">
      <w:rPr>
        <w:noProof/>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81" w:rsidRDefault="005B4973">
    <w:pPr>
      <w:pStyle w:val="afe"/>
    </w:pPr>
    <w:r>
      <w:fldChar w:fldCharType="begin"/>
    </w:r>
    <w:r>
      <w:instrText xml:space="preserve"> PAGE   \* MERGEFORMAT </w:instrText>
    </w:r>
    <w:r>
      <w:fldChar w:fldCharType="separate"/>
    </w:r>
    <w:r w:rsidRPr="005B4973">
      <w:rPr>
        <w:noProof/>
        <w:lang w:val="zh-CN"/>
      </w:rPr>
      <w:t>11</w:t>
    </w:r>
    <w:r>
      <w:rPr>
        <w:noProof/>
        <w:lang w:val="zh-CN"/>
      </w:rPr>
      <w:fldChar w:fldCharType="end"/>
    </w:r>
  </w:p>
  <w:p w:rsidR="00E55481" w:rsidRDefault="00E55481" w:rsidP="00DC6A30">
    <w:pPr>
      <w:pStyle w:val="af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481" w:rsidRDefault="00E55481" w:rsidP="008A0630">
      <w:r>
        <w:separator/>
      </w:r>
    </w:p>
  </w:footnote>
  <w:footnote w:type="continuationSeparator" w:id="0">
    <w:p w:rsidR="00E55481" w:rsidRDefault="00E55481" w:rsidP="008A0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81" w:rsidRDefault="00E55481" w:rsidP="0031703F">
    <w:pPr>
      <w:pStyle w:val="afff0"/>
    </w:pPr>
    <w:r>
      <w:t>WS/T DXXX</w:t>
    </w:r>
    <w:r>
      <w:t>—</w:t>
    </w:r>
    <w:r>
      <w:t>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81" w:rsidRDefault="00E55481" w:rsidP="008A0630">
    <w:pPr>
      <w:pStyle w:val="afb"/>
      <w:numPr>
        <w:ilvl w:val="0"/>
        <w:numId w:val="0"/>
      </w:numPr>
    </w:pPr>
    <w:r>
      <w:t>WS/T DXXX</w:t>
    </w:r>
    <w:r>
      <w:t>—</w:t>
    </w:r>
    <w:r>
      <w:t>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EBD280FE"/>
    <w:lvl w:ilvl="0">
      <w:start w:val="1"/>
      <w:numFmt w:val="decimal"/>
      <w:pStyle w:val="a"/>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num" w:pos="0"/>
        </w:tabs>
        <w:ind w:left="992" w:hanging="629"/>
      </w:pPr>
      <w:rPr>
        <w:rFonts w:cs="Times New Roman" w:hint="eastAsia"/>
      </w:rPr>
    </w:lvl>
    <w:lvl w:ilvl="2">
      <w:start w:val="1"/>
      <w:numFmt w:val="lowerRoman"/>
      <w:lvlText w:val="%3."/>
      <w:lvlJc w:val="right"/>
      <w:pPr>
        <w:tabs>
          <w:tab w:val="num" w:pos="0"/>
        </w:tabs>
        <w:ind w:left="992" w:hanging="629"/>
      </w:pPr>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abstractNum w:abstractNumId="1">
    <w:nsid w:val="093C6778"/>
    <w:multiLevelType w:val="multilevel"/>
    <w:tmpl w:val="4BD45F30"/>
    <w:lvl w:ilvl="0">
      <w:start w:val="1"/>
      <w:numFmt w:val="decimal"/>
      <w:lvlRestart w:val="0"/>
      <w:suff w:val="nothing"/>
      <w:lvlText w:val="示例%1："/>
      <w:lvlJc w:val="left"/>
      <w:pPr>
        <w:ind w:firstLine="397"/>
      </w:pPr>
      <w:rPr>
        <w:rFonts w:ascii="黑体" w:eastAsia="黑体" w:cs="Times New Roman" w:hint="eastAsia"/>
        <w:sz w:val="18"/>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2">
    <w:nsid w:val="0AE367E9"/>
    <w:multiLevelType w:val="multilevel"/>
    <w:tmpl w:val="68FAB4E2"/>
    <w:lvl w:ilvl="0">
      <w:start w:val="1"/>
      <w:numFmt w:val="none"/>
      <w:suff w:val="nothing"/>
      <w:lvlText w:val="%1示例："/>
      <w:lvlJc w:val="left"/>
      <w:pPr>
        <w:ind w:firstLine="363"/>
      </w:pPr>
      <w:rPr>
        <w:rFonts w:ascii="黑体" w:eastAsia="黑体" w:cs="Times New Roman" w:hint="eastAsia"/>
        <w:b w:val="0"/>
        <w:i w:val="0"/>
        <w:sz w:val="18"/>
        <w:szCs w:val="18"/>
      </w:rPr>
    </w:lvl>
    <w:lvl w:ilvl="1">
      <w:start w:val="1"/>
      <w:numFmt w:val="lowerLetter"/>
      <w:lvlText w:val="%2)"/>
      <w:lvlJc w:val="left"/>
      <w:pPr>
        <w:tabs>
          <w:tab w:val="num" w:pos="363"/>
        </w:tabs>
        <w:ind w:firstLine="363"/>
      </w:pPr>
      <w:rPr>
        <w:rFonts w:cs="Times New Roman" w:hint="eastAsia"/>
      </w:rPr>
    </w:lvl>
    <w:lvl w:ilvl="2">
      <w:start w:val="1"/>
      <w:numFmt w:val="lowerRoman"/>
      <w:lvlText w:val="%3."/>
      <w:lvlJc w:val="right"/>
      <w:pPr>
        <w:tabs>
          <w:tab w:val="num" w:pos="363"/>
        </w:tabs>
        <w:ind w:firstLine="363"/>
      </w:pPr>
      <w:rPr>
        <w:rFonts w:cs="Times New Roman" w:hint="eastAsia"/>
      </w:rPr>
    </w:lvl>
    <w:lvl w:ilvl="3">
      <w:start w:val="1"/>
      <w:numFmt w:val="decimal"/>
      <w:lvlText w:val="%4."/>
      <w:lvlJc w:val="left"/>
      <w:pPr>
        <w:tabs>
          <w:tab w:val="num" w:pos="363"/>
        </w:tabs>
        <w:ind w:firstLine="363"/>
      </w:pPr>
      <w:rPr>
        <w:rFonts w:cs="Times New Roman" w:hint="eastAsia"/>
      </w:rPr>
    </w:lvl>
    <w:lvl w:ilvl="4">
      <w:start w:val="1"/>
      <w:numFmt w:val="lowerLetter"/>
      <w:lvlText w:val="%5)"/>
      <w:lvlJc w:val="left"/>
      <w:pPr>
        <w:tabs>
          <w:tab w:val="num" w:pos="363"/>
        </w:tabs>
        <w:ind w:firstLine="363"/>
      </w:pPr>
      <w:rPr>
        <w:rFonts w:cs="Times New Roman" w:hint="eastAsia"/>
      </w:rPr>
    </w:lvl>
    <w:lvl w:ilvl="5">
      <w:start w:val="1"/>
      <w:numFmt w:val="lowerRoman"/>
      <w:lvlText w:val="%6."/>
      <w:lvlJc w:val="right"/>
      <w:pPr>
        <w:tabs>
          <w:tab w:val="num" w:pos="363"/>
        </w:tabs>
        <w:ind w:firstLine="363"/>
      </w:pPr>
      <w:rPr>
        <w:rFonts w:cs="Times New Roman" w:hint="eastAsia"/>
      </w:rPr>
    </w:lvl>
    <w:lvl w:ilvl="6">
      <w:start w:val="1"/>
      <w:numFmt w:val="decimal"/>
      <w:lvlText w:val="%7."/>
      <w:lvlJc w:val="left"/>
      <w:pPr>
        <w:tabs>
          <w:tab w:val="num" w:pos="363"/>
        </w:tabs>
        <w:ind w:firstLine="363"/>
      </w:pPr>
      <w:rPr>
        <w:rFonts w:cs="Times New Roman" w:hint="eastAsia"/>
      </w:rPr>
    </w:lvl>
    <w:lvl w:ilvl="7">
      <w:start w:val="1"/>
      <w:numFmt w:val="lowerLetter"/>
      <w:lvlText w:val="%8)"/>
      <w:lvlJc w:val="left"/>
      <w:pPr>
        <w:tabs>
          <w:tab w:val="num" w:pos="363"/>
        </w:tabs>
        <w:ind w:firstLine="363"/>
      </w:pPr>
      <w:rPr>
        <w:rFonts w:cs="Times New Roman" w:hint="eastAsia"/>
      </w:rPr>
    </w:lvl>
    <w:lvl w:ilvl="8">
      <w:start w:val="1"/>
      <w:numFmt w:val="lowerRoman"/>
      <w:lvlText w:val="%9."/>
      <w:lvlJc w:val="right"/>
      <w:pPr>
        <w:tabs>
          <w:tab w:val="num" w:pos="363"/>
        </w:tabs>
        <w:ind w:firstLine="363"/>
      </w:pPr>
      <w:rPr>
        <w:rFonts w:cs="Times New Roman" w:hint="eastAsia"/>
      </w:rPr>
    </w:lvl>
  </w:abstractNum>
  <w:abstractNum w:abstractNumId="3">
    <w:nsid w:val="0DDE2B46"/>
    <w:multiLevelType w:val="multilevel"/>
    <w:tmpl w:val="6978C306"/>
    <w:lvl w:ilvl="0">
      <w:start w:val="1"/>
      <w:numFmt w:val="lowerLetter"/>
      <w:pStyle w:val="a0"/>
      <w:suff w:val="nothing"/>
      <w:lvlText w:val="%1   "/>
      <w:lvlJc w:val="left"/>
      <w:pPr>
        <w:ind w:left="544" w:hanging="181"/>
      </w:pPr>
      <w:rPr>
        <w:rFonts w:ascii="宋体" w:eastAsia="宋体" w:cs="Times New Roman" w:hint="eastAsia"/>
        <w:b w:val="0"/>
        <w:i w:val="0"/>
        <w:sz w:val="18"/>
        <w:vertAlign w:val="superscript"/>
      </w:rPr>
    </w:lvl>
    <w:lvl w:ilvl="1">
      <w:start w:val="1"/>
      <w:numFmt w:val="lowerLetter"/>
      <w:lvlText w:val="%2"/>
      <w:lvlJc w:val="left"/>
      <w:pPr>
        <w:tabs>
          <w:tab w:val="num" w:pos="57"/>
        </w:tabs>
        <w:ind w:left="363" w:hanging="363"/>
      </w:pPr>
      <w:rPr>
        <w:rFonts w:cs="Times New Roman" w:hint="eastAsia"/>
      </w:rPr>
    </w:lvl>
    <w:lvl w:ilvl="2">
      <w:start w:val="1"/>
      <w:numFmt w:val="lowerRoman"/>
      <w:lvlText w:val="%3."/>
      <w:lvlJc w:val="right"/>
      <w:pPr>
        <w:tabs>
          <w:tab w:val="num" w:pos="57"/>
        </w:tabs>
        <w:ind w:left="363" w:hanging="363"/>
      </w:pPr>
      <w:rPr>
        <w:rFonts w:cs="Times New Roman" w:hint="eastAsia"/>
      </w:rPr>
    </w:lvl>
    <w:lvl w:ilvl="3">
      <w:start w:val="1"/>
      <w:numFmt w:val="decimal"/>
      <w:lvlText w:val="%4."/>
      <w:lvlJc w:val="left"/>
      <w:pPr>
        <w:tabs>
          <w:tab w:val="num" w:pos="57"/>
        </w:tabs>
        <w:ind w:left="363" w:hanging="363"/>
      </w:pPr>
      <w:rPr>
        <w:rFonts w:cs="Times New Roman" w:hint="eastAsia"/>
      </w:rPr>
    </w:lvl>
    <w:lvl w:ilvl="4">
      <w:start w:val="1"/>
      <w:numFmt w:val="lowerLetter"/>
      <w:lvlText w:val="%5)"/>
      <w:lvlJc w:val="left"/>
      <w:pPr>
        <w:tabs>
          <w:tab w:val="num" w:pos="57"/>
        </w:tabs>
        <w:ind w:left="363" w:hanging="363"/>
      </w:pPr>
      <w:rPr>
        <w:rFonts w:cs="Times New Roman" w:hint="eastAsia"/>
      </w:rPr>
    </w:lvl>
    <w:lvl w:ilvl="5">
      <w:start w:val="1"/>
      <w:numFmt w:val="lowerRoman"/>
      <w:lvlText w:val="%6."/>
      <w:lvlJc w:val="right"/>
      <w:pPr>
        <w:tabs>
          <w:tab w:val="num" w:pos="57"/>
        </w:tabs>
        <w:ind w:left="363" w:hanging="363"/>
      </w:pPr>
      <w:rPr>
        <w:rFonts w:cs="Times New Roman" w:hint="eastAsia"/>
      </w:rPr>
    </w:lvl>
    <w:lvl w:ilvl="6">
      <w:start w:val="1"/>
      <w:numFmt w:val="decimal"/>
      <w:lvlText w:val="%7."/>
      <w:lvlJc w:val="left"/>
      <w:pPr>
        <w:tabs>
          <w:tab w:val="num" w:pos="57"/>
        </w:tabs>
        <w:ind w:left="363" w:hanging="363"/>
      </w:pPr>
      <w:rPr>
        <w:rFonts w:cs="Times New Roman" w:hint="eastAsia"/>
      </w:rPr>
    </w:lvl>
    <w:lvl w:ilvl="7">
      <w:start w:val="1"/>
      <w:numFmt w:val="lowerLetter"/>
      <w:lvlText w:val="%8)"/>
      <w:lvlJc w:val="left"/>
      <w:pPr>
        <w:tabs>
          <w:tab w:val="num" w:pos="57"/>
        </w:tabs>
        <w:ind w:left="363" w:hanging="363"/>
      </w:pPr>
      <w:rPr>
        <w:rFonts w:cs="Times New Roman" w:hint="eastAsia"/>
      </w:rPr>
    </w:lvl>
    <w:lvl w:ilvl="8">
      <w:start w:val="1"/>
      <w:numFmt w:val="lowerRoman"/>
      <w:lvlText w:val="%9."/>
      <w:lvlJc w:val="right"/>
      <w:pPr>
        <w:tabs>
          <w:tab w:val="num" w:pos="57"/>
        </w:tabs>
        <w:ind w:left="363" w:hanging="363"/>
      </w:pPr>
      <w:rPr>
        <w:rFonts w:cs="Times New Roman" w:hint="eastAsia"/>
      </w:rPr>
    </w:lvl>
  </w:abstractNum>
  <w:abstractNum w:abstractNumId="4">
    <w:nsid w:val="1DBF583A"/>
    <w:multiLevelType w:val="multilevel"/>
    <w:tmpl w:val="F8D0F384"/>
    <w:lvl w:ilvl="0">
      <w:start w:val="1"/>
      <w:numFmt w:val="decimal"/>
      <w:lvlRestart w:val="0"/>
      <w:pStyle w:val="a1"/>
      <w:suff w:val="nothing"/>
      <w:lvlText w:val="注%1："/>
      <w:lvlJc w:val="left"/>
      <w:pPr>
        <w:ind w:left="811" w:hanging="448"/>
      </w:pPr>
      <w:rPr>
        <w:rFonts w:ascii="黑体" w:eastAsia="黑体" w:cs="Times New Roman" w:hint="eastAsia"/>
        <w:b w:val="0"/>
        <w:i w:val="0"/>
        <w:sz w:val="18"/>
        <w:szCs w:val="18"/>
        <w:vertAlign w:val="baseline"/>
      </w:rPr>
    </w:lvl>
    <w:lvl w:ilvl="1">
      <w:start w:val="1"/>
      <w:numFmt w:val="lowerLetter"/>
      <w:lvlText w:val="%2)"/>
      <w:lvlJc w:val="left"/>
      <w:pPr>
        <w:tabs>
          <w:tab w:val="num" w:pos="180"/>
        </w:tabs>
        <w:ind w:left="1172" w:hanging="629"/>
      </w:pPr>
      <w:rPr>
        <w:rFonts w:cs="Times New Roman" w:hint="eastAsia"/>
        <w:vertAlign w:val="baseline"/>
      </w:rPr>
    </w:lvl>
    <w:lvl w:ilvl="2">
      <w:start w:val="1"/>
      <w:numFmt w:val="lowerRoman"/>
      <w:lvlText w:val="%3."/>
      <w:lvlJc w:val="right"/>
      <w:pPr>
        <w:tabs>
          <w:tab w:val="num" w:pos="180"/>
        </w:tabs>
        <w:ind w:left="1172" w:hanging="629"/>
      </w:pPr>
      <w:rPr>
        <w:rFonts w:cs="Times New Roman" w:hint="eastAsia"/>
        <w:vertAlign w:val="baseline"/>
      </w:rPr>
    </w:lvl>
    <w:lvl w:ilvl="3">
      <w:start w:val="1"/>
      <w:numFmt w:val="decimal"/>
      <w:lvlText w:val="%4."/>
      <w:lvlJc w:val="left"/>
      <w:pPr>
        <w:tabs>
          <w:tab w:val="num" w:pos="180"/>
        </w:tabs>
        <w:ind w:left="1172" w:hanging="629"/>
      </w:pPr>
      <w:rPr>
        <w:rFonts w:cs="Times New Roman" w:hint="eastAsia"/>
        <w:vertAlign w:val="baseline"/>
      </w:rPr>
    </w:lvl>
    <w:lvl w:ilvl="4">
      <w:start w:val="1"/>
      <w:numFmt w:val="lowerLetter"/>
      <w:lvlText w:val="%5)"/>
      <w:lvlJc w:val="left"/>
      <w:pPr>
        <w:tabs>
          <w:tab w:val="num" w:pos="180"/>
        </w:tabs>
        <w:ind w:left="1172" w:hanging="629"/>
      </w:pPr>
      <w:rPr>
        <w:rFonts w:cs="Times New Roman" w:hint="eastAsia"/>
        <w:vertAlign w:val="baseline"/>
      </w:rPr>
    </w:lvl>
    <w:lvl w:ilvl="5">
      <w:start w:val="1"/>
      <w:numFmt w:val="lowerRoman"/>
      <w:lvlText w:val="%6."/>
      <w:lvlJc w:val="right"/>
      <w:pPr>
        <w:tabs>
          <w:tab w:val="num" w:pos="180"/>
        </w:tabs>
        <w:ind w:left="1172" w:hanging="629"/>
      </w:pPr>
      <w:rPr>
        <w:rFonts w:cs="Times New Roman" w:hint="eastAsia"/>
        <w:vertAlign w:val="baseline"/>
      </w:rPr>
    </w:lvl>
    <w:lvl w:ilvl="6">
      <w:start w:val="1"/>
      <w:numFmt w:val="decimal"/>
      <w:lvlText w:val="%7."/>
      <w:lvlJc w:val="left"/>
      <w:pPr>
        <w:tabs>
          <w:tab w:val="num" w:pos="180"/>
        </w:tabs>
        <w:ind w:left="1172" w:hanging="629"/>
      </w:pPr>
      <w:rPr>
        <w:rFonts w:cs="Times New Roman" w:hint="eastAsia"/>
        <w:vertAlign w:val="baseline"/>
      </w:rPr>
    </w:lvl>
    <w:lvl w:ilvl="7">
      <w:start w:val="1"/>
      <w:numFmt w:val="lowerLetter"/>
      <w:lvlText w:val="%8)"/>
      <w:lvlJc w:val="left"/>
      <w:pPr>
        <w:tabs>
          <w:tab w:val="num" w:pos="180"/>
        </w:tabs>
        <w:ind w:left="1172" w:hanging="629"/>
      </w:pPr>
      <w:rPr>
        <w:rFonts w:cs="Times New Roman" w:hint="eastAsia"/>
        <w:vertAlign w:val="baseline"/>
      </w:rPr>
    </w:lvl>
    <w:lvl w:ilvl="8">
      <w:start w:val="1"/>
      <w:numFmt w:val="lowerRoman"/>
      <w:lvlText w:val="%9."/>
      <w:lvlJc w:val="right"/>
      <w:pPr>
        <w:tabs>
          <w:tab w:val="num" w:pos="180"/>
        </w:tabs>
        <w:ind w:left="1172" w:hanging="629"/>
      </w:pPr>
      <w:rPr>
        <w:rFonts w:cs="Times New Roman" w:hint="eastAsia"/>
        <w:vertAlign w:val="baseline"/>
      </w:rPr>
    </w:lvl>
  </w:abstractNum>
  <w:abstractNum w:abstractNumId="5">
    <w:nsid w:val="1FC91163"/>
    <w:multiLevelType w:val="multilevel"/>
    <w:tmpl w:val="855EE140"/>
    <w:lvl w:ilvl="0">
      <w:start w:val="1"/>
      <w:numFmt w:val="decimal"/>
      <w:pStyle w:val="a2"/>
      <w:suff w:val="nothing"/>
      <w:lvlText w:val="%1　"/>
      <w:lvlJc w:val="left"/>
      <w:rPr>
        <w:rFonts w:ascii="黑体" w:eastAsia="黑体" w:hAnsi="Times New Roman" w:cs="Times New Roman" w:hint="eastAsia"/>
        <w:b w:val="0"/>
        <w:i w:val="0"/>
        <w:sz w:val="21"/>
        <w:szCs w:val="21"/>
      </w:rPr>
    </w:lvl>
    <w:lvl w:ilvl="1">
      <w:start w:val="1"/>
      <w:numFmt w:val="decimal"/>
      <w:pStyle w:val="a3"/>
      <w:suff w:val="nothing"/>
      <w:lvlText w:val="%1.%2　"/>
      <w:lvlJc w:val="left"/>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pStyle w:val="a4"/>
      <w:suff w:val="nothing"/>
      <w:lvlText w:val="%1.%2.%3　"/>
      <w:lvlJc w:val="left"/>
      <w:rPr>
        <w:rFonts w:ascii="黑体" w:eastAsia="黑体" w:hAnsi="Times New Roman" w:cs="Times New Roman" w:hint="eastAsia"/>
        <w:b w:val="0"/>
        <w:i w:val="0"/>
        <w:sz w:val="21"/>
      </w:rPr>
    </w:lvl>
    <w:lvl w:ilvl="3">
      <w:start w:val="1"/>
      <w:numFmt w:val="decimal"/>
      <w:pStyle w:val="a5"/>
      <w:suff w:val="nothing"/>
      <w:lvlText w:val="%1.%2.%3.%4　"/>
      <w:lvlJc w:val="left"/>
      <w:rPr>
        <w:rFonts w:ascii="黑体" w:eastAsia="黑体" w:hAnsi="Times New Roman" w:cs="Times New Roman" w:hint="eastAsia"/>
        <w:b w:val="0"/>
        <w:i w:val="0"/>
        <w:sz w:val="21"/>
      </w:rPr>
    </w:lvl>
    <w:lvl w:ilvl="4">
      <w:start w:val="1"/>
      <w:numFmt w:val="decimal"/>
      <w:pStyle w:val="a6"/>
      <w:suff w:val="nothing"/>
      <w:lvlText w:val="%1.%2.%3.%4.%5　"/>
      <w:lvlJc w:val="left"/>
      <w:rPr>
        <w:rFonts w:ascii="黑体" w:eastAsia="黑体" w:hAnsi="Times New Roman" w:cs="Times New Roman" w:hint="eastAsia"/>
        <w:b w:val="0"/>
        <w:i w:val="0"/>
        <w:sz w:val="21"/>
      </w:rPr>
    </w:lvl>
    <w:lvl w:ilvl="5">
      <w:start w:val="1"/>
      <w:numFmt w:val="decimal"/>
      <w:pStyle w:val="a7"/>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6">
    <w:nsid w:val="2A8F7113"/>
    <w:multiLevelType w:val="multilevel"/>
    <w:tmpl w:val="76786F08"/>
    <w:lvl w:ilvl="0">
      <w:start w:val="1"/>
      <w:numFmt w:val="upperLetter"/>
      <w:pStyle w:val="a8"/>
      <w:suff w:val="space"/>
      <w:lvlText w:val="%1"/>
      <w:lvlJc w:val="left"/>
      <w:pPr>
        <w:ind w:left="623" w:hanging="425"/>
      </w:pPr>
      <w:rPr>
        <w:rFonts w:cs="Times New Roman" w:hint="eastAsia"/>
      </w:rPr>
    </w:lvl>
    <w:lvl w:ilvl="1">
      <w:start w:val="1"/>
      <w:numFmt w:val="decimal"/>
      <w:pStyle w:val="a9"/>
      <w:suff w:val="nothing"/>
      <w:lvlText w:val="图%1.%2　"/>
      <w:lvlJc w:val="left"/>
      <w:pPr>
        <w:ind w:left="1190" w:hanging="567"/>
      </w:pPr>
      <w:rPr>
        <w:rFonts w:cs="Times New Roman" w:hint="eastAsia"/>
      </w:rPr>
    </w:lvl>
    <w:lvl w:ilvl="2">
      <w:start w:val="1"/>
      <w:numFmt w:val="decimal"/>
      <w:lvlText w:val="%1.%2.%3"/>
      <w:lvlJc w:val="left"/>
      <w:pPr>
        <w:tabs>
          <w:tab w:val="num" w:pos="1616"/>
        </w:tabs>
        <w:ind w:left="1616" w:hanging="567"/>
      </w:pPr>
      <w:rPr>
        <w:rFonts w:cs="Times New Roman" w:hint="eastAsia"/>
      </w:rPr>
    </w:lvl>
    <w:lvl w:ilvl="3">
      <w:start w:val="1"/>
      <w:numFmt w:val="decimal"/>
      <w:lvlText w:val="%1.%2.%3.%4"/>
      <w:lvlJc w:val="left"/>
      <w:pPr>
        <w:tabs>
          <w:tab w:val="num" w:pos="2914"/>
        </w:tabs>
        <w:ind w:left="2182" w:hanging="708"/>
      </w:pPr>
      <w:rPr>
        <w:rFonts w:cs="Times New Roman" w:hint="eastAsia"/>
      </w:rPr>
    </w:lvl>
    <w:lvl w:ilvl="4">
      <w:start w:val="1"/>
      <w:numFmt w:val="decimal"/>
      <w:lvlText w:val="%1.%2.%3.%4.%5"/>
      <w:lvlJc w:val="left"/>
      <w:pPr>
        <w:tabs>
          <w:tab w:val="num" w:pos="3699"/>
        </w:tabs>
        <w:ind w:left="2749" w:hanging="850"/>
      </w:pPr>
      <w:rPr>
        <w:rFonts w:cs="Times New Roman" w:hint="eastAsia"/>
      </w:rPr>
    </w:lvl>
    <w:lvl w:ilvl="5">
      <w:start w:val="1"/>
      <w:numFmt w:val="decimal"/>
      <w:lvlText w:val="%1.%2.%3.%4.%5.%6"/>
      <w:lvlJc w:val="left"/>
      <w:pPr>
        <w:tabs>
          <w:tab w:val="num" w:pos="4484"/>
        </w:tabs>
        <w:ind w:left="3458" w:hanging="1134"/>
      </w:pPr>
      <w:rPr>
        <w:rFonts w:cs="Times New Roman" w:hint="eastAsia"/>
      </w:rPr>
    </w:lvl>
    <w:lvl w:ilvl="6">
      <w:start w:val="1"/>
      <w:numFmt w:val="decimal"/>
      <w:lvlText w:val="%1.%2.%3.%4.%5.%6.%7"/>
      <w:lvlJc w:val="left"/>
      <w:pPr>
        <w:tabs>
          <w:tab w:val="num" w:pos="5269"/>
        </w:tabs>
        <w:ind w:left="4025" w:hanging="1276"/>
      </w:pPr>
      <w:rPr>
        <w:rFonts w:cs="Times New Roman" w:hint="eastAsia"/>
      </w:rPr>
    </w:lvl>
    <w:lvl w:ilvl="7">
      <w:start w:val="1"/>
      <w:numFmt w:val="decimal"/>
      <w:lvlText w:val="%1.%2.%3.%4.%5.%6.%7.%8"/>
      <w:lvlJc w:val="left"/>
      <w:pPr>
        <w:tabs>
          <w:tab w:val="num" w:pos="6054"/>
        </w:tabs>
        <w:ind w:left="4592" w:hanging="1418"/>
      </w:pPr>
      <w:rPr>
        <w:rFonts w:cs="Times New Roman" w:hint="eastAsia"/>
      </w:rPr>
    </w:lvl>
    <w:lvl w:ilvl="8">
      <w:start w:val="1"/>
      <w:numFmt w:val="decimal"/>
      <w:lvlText w:val="%1.%2.%3.%4.%5.%6.%7.%8.%9"/>
      <w:lvlJc w:val="left"/>
      <w:pPr>
        <w:tabs>
          <w:tab w:val="num" w:pos="6840"/>
        </w:tabs>
        <w:ind w:left="5300" w:hanging="1700"/>
      </w:pPr>
      <w:rPr>
        <w:rFonts w:cs="Times New Roman" w:hint="eastAsia"/>
      </w:rPr>
    </w:lvl>
  </w:abstractNum>
  <w:abstractNum w:abstractNumId="7">
    <w:nsid w:val="2C5917C3"/>
    <w:multiLevelType w:val="multilevel"/>
    <w:tmpl w:val="C9A69A3E"/>
    <w:lvl w:ilvl="0">
      <w:start w:val="1"/>
      <w:numFmt w:val="none"/>
      <w:pStyle w:val="aa"/>
      <w:suff w:val="nothing"/>
      <w:lvlText w:val="%1——"/>
      <w:lvlJc w:val="left"/>
      <w:pPr>
        <w:ind w:left="833" w:hanging="408"/>
      </w:pPr>
      <w:rPr>
        <w:rFonts w:cs="Times New Roman" w:hint="eastAsia"/>
      </w:rPr>
    </w:lvl>
    <w:lvl w:ilvl="1">
      <w:start w:val="1"/>
      <w:numFmt w:val="bullet"/>
      <w:pStyle w:val="ab"/>
      <w:lvlText w:val=""/>
      <w:lvlJc w:val="left"/>
      <w:pPr>
        <w:tabs>
          <w:tab w:val="num" w:pos="760"/>
        </w:tabs>
        <w:ind w:left="1264" w:hanging="413"/>
      </w:pPr>
      <w:rPr>
        <w:rFonts w:ascii="Symbol" w:hAnsi="Symbol" w:hint="default"/>
        <w:color w:val="auto"/>
      </w:rPr>
    </w:lvl>
    <w:lvl w:ilvl="2">
      <w:start w:val="1"/>
      <w:numFmt w:val="bullet"/>
      <w:pStyle w:val="ac"/>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cs="Times New Roman" w:hint="eastAsia"/>
      </w:rPr>
    </w:lvl>
    <w:lvl w:ilvl="4">
      <w:start w:val="1"/>
      <w:numFmt w:val="lowerLetter"/>
      <w:lvlText w:val="%5)"/>
      <w:lvlJc w:val="left"/>
      <w:pPr>
        <w:tabs>
          <w:tab w:val="num" w:pos="2383"/>
        </w:tabs>
        <w:ind w:left="2196" w:hanging="528"/>
      </w:pPr>
      <w:rPr>
        <w:rFonts w:cs="Times New Roman" w:hint="eastAsia"/>
      </w:rPr>
    </w:lvl>
    <w:lvl w:ilvl="5">
      <w:start w:val="1"/>
      <w:numFmt w:val="lowerRoman"/>
      <w:lvlText w:val="%6."/>
      <w:lvlJc w:val="right"/>
      <w:pPr>
        <w:tabs>
          <w:tab w:val="num" w:pos="2695"/>
        </w:tabs>
        <w:ind w:left="2508" w:hanging="528"/>
      </w:pPr>
      <w:rPr>
        <w:rFonts w:cs="Times New Roman" w:hint="eastAsia"/>
      </w:rPr>
    </w:lvl>
    <w:lvl w:ilvl="6">
      <w:start w:val="1"/>
      <w:numFmt w:val="decimal"/>
      <w:lvlText w:val="%7."/>
      <w:lvlJc w:val="left"/>
      <w:pPr>
        <w:tabs>
          <w:tab w:val="num" w:pos="3007"/>
        </w:tabs>
        <w:ind w:left="2820" w:hanging="528"/>
      </w:pPr>
      <w:rPr>
        <w:rFonts w:cs="Times New Roman" w:hint="eastAsia"/>
      </w:rPr>
    </w:lvl>
    <w:lvl w:ilvl="7">
      <w:start w:val="1"/>
      <w:numFmt w:val="lowerLetter"/>
      <w:lvlText w:val="%8)"/>
      <w:lvlJc w:val="left"/>
      <w:pPr>
        <w:tabs>
          <w:tab w:val="num" w:pos="3319"/>
        </w:tabs>
        <w:ind w:left="3132" w:hanging="528"/>
      </w:pPr>
      <w:rPr>
        <w:rFonts w:cs="Times New Roman" w:hint="eastAsia"/>
      </w:rPr>
    </w:lvl>
    <w:lvl w:ilvl="8">
      <w:start w:val="1"/>
      <w:numFmt w:val="lowerRoman"/>
      <w:lvlText w:val="%9."/>
      <w:lvlJc w:val="right"/>
      <w:pPr>
        <w:tabs>
          <w:tab w:val="num" w:pos="3631"/>
        </w:tabs>
        <w:ind w:left="3444" w:hanging="528"/>
      </w:pPr>
      <w:rPr>
        <w:rFonts w:cs="Times New Roman" w:hint="eastAsia"/>
      </w:rPr>
    </w:lvl>
  </w:abstractNum>
  <w:abstractNum w:abstractNumId="8">
    <w:nsid w:val="3BF865A3"/>
    <w:multiLevelType w:val="multilevel"/>
    <w:tmpl w:val="15082B34"/>
    <w:lvl w:ilvl="0">
      <w:start w:val="1"/>
      <w:numFmt w:val="lowerLetter"/>
      <w:lvlText w:val="%1)"/>
      <w:lvlJc w:val="left"/>
      <w:pPr>
        <w:tabs>
          <w:tab w:val="num" w:pos="840"/>
        </w:tabs>
        <w:ind w:left="839" w:hanging="419"/>
      </w:pPr>
      <w:rPr>
        <w:rFonts w:ascii="宋体" w:eastAsia="宋体" w:cs="Times New Roman" w:hint="eastAsia"/>
        <w:b w:val="0"/>
        <w:i w:val="0"/>
        <w:sz w:val="21"/>
        <w:szCs w:val="21"/>
      </w:rPr>
    </w:lvl>
    <w:lvl w:ilvl="1">
      <w:start w:val="1"/>
      <w:numFmt w:val="decimal"/>
      <w:lvlText w:val="%2)"/>
      <w:lvlJc w:val="left"/>
      <w:pPr>
        <w:tabs>
          <w:tab w:val="num" w:pos="1260"/>
        </w:tabs>
        <w:ind w:left="1259" w:hanging="419"/>
      </w:pPr>
      <w:rPr>
        <w:rFonts w:cs="Times New Roman" w:hint="eastAsia"/>
      </w:rPr>
    </w:lvl>
    <w:lvl w:ilvl="2">
      <w:start w:val="1"/>
      <w:numFmt w:val="decimal"/>
      <w:lvlText w:val="(%3)"/>
      <w:lvlJc w:val="left"/>
      <w:pPr>
        <w:tabs>
          <w:tab w:val="num" w:pos="0"/>
        </w:tabs>
        <w:ind w:left="1679" w:hanging="1"/>
      </w:pPr>
      <w:rPr>
        <w:rFonts w:ascii="宋体" w:eastAsia="宋体" w:cs="Times New Roman" w:hint="eastAsia"/>
        <w:b w:val="0"/>
        <w:i w:val="0"/>
        <w:sz w:val="21"/>
        <w:szCs w:val="21"/>
      </w:rPr>
    </w:lvl>
    <w:lvl w:ilvl="3">
      <w:start w:val="1"/>
      <w:numFmt w:val="decimal"/>
      <w:lvlText w:val="%4."/>
      <w:lvlJc w:val="left"/>
      <w:pPr>
        <w:tabs>
          <w:tab w:val="num" w:pos="2100"/>
        </w:tabs>
        <w:ind w:left="2099" w:hanging="419"/>
      </w:pPr>
      <w:rPr>
        <w:rFonts w:cs="Times New Roman" w:hint="eastAsia"/>
      </w:rPr>
    </w:lvl>
    <w:lvl w:ilvl="4">
      <w:start w:val="1"/>
      <w:numFmt w:val="lowerLetter"/>
      <w:lvlText w:val="%5)"/>
      <w:lvlJc w:val="left"/>
      <w:pPr>
        <w:tabs>
          <w:tab w:val="num" w:pos="2520"/>
        </w:tabs>
        <w:ind w:left="2519" w:hanging="419"/>
      </w:pPr>
      <w:rPr>
        <w:rFonts w:cs="Times New Roman" w:hint="eastAsia"/>
      </w:rPr>
    </w:lvl>
    <w:lvl w:ilvl="5">
      <w:start w:val="1"/>
      <w:numFmt w:val="lowerRoman"/>
      <w:lvlText w:val="%6."/>
      <w:lvlJc w:val="right"/>
      <w:pPr>
        <w:tabs>
          <w:tab w:val="num" w:pos="2940"/>
        </w:tabs>
        <w:ind w:left="2939" w:hanging="419"/>
      </w:pPr>
      <w:rPr>
        <w:rFonts w:cs="Times New Roman" w:hint="eastAsia"/>
      </w:rPr>
    </w:lvl>
    <w:lvl w:ilvl="6">
      <w:start w:val="1"/>
      <w:numFmt w:val="decimal"/>
      <w:lvlText w:val="%7."/>
      <w:lvlJc w:val="left"/>
      <w:pPr>
        <w:tabs>
          <w:tab w:val="num" w:pos="3360"/>
        </w:tabs>
        <w:ind w:left="3359" w:hanging="419"/>
      </w:pPr>
      <w:rPr>
        <w:rFonts w:cs="Times New Roman" w:hint="eastAsia"/>
      </w:rPr>
    </w:lvl>
    <w:lvl w:ilvl="7">
      <w:start w:val="1"/>
      <w:numFmt w:val="lowerLetter"/>
      <w:lvlText w:val="%8)"/>
      <w:lvlJc w:val="left"/>
      <w:pPr>
        <w:tabs>
          <w:tab w:val="num" w:pos="3780"/>
        </w:tabs>
        <w:ind w:left="3779" w:hanging="419"/>
      </w:pPr>
      <w:rPr>
        <w:rFonts w:cs="Times New Roman" w:hint="eastAsia"/>
      </w:rPr>
    </w:lvl>
    <w:lvl w:ilvl="8">
      <w:start w:val="1"/>
      <w:numFmt w:val="lowerRoman"/>
      <w:lvlText w:val="%9."/>
      <w:lvlJc w:val="right"/>
      <w:pPr>
        <w:tabs>
          <w:tab w:val="num" w:pos="4200"/>
        </w:tabs>
        <w:ind w:left="4199" w:hanging="419"/>
      </w:pPr>
      <w:rPr>
        <w:rFonts w:cs="Times New Roman" w:hint="eastAsia"/>
      </w:rPr>
    </w:lvl>
  </w:abstractNum>
  <w:abstractNum w:abstractNumId="9">
    <w:nsid w:val="3D733618"/>
    <w:multiLevelType w:val="multilevel"/>
    <w:tmpl w:val="193A04F0"/>
    <w:lvl w:ilvl="0">
      <w:start w:val="1"/>
      <w:numFmt w:val="decimal"/>
      <w:pStyle w:val="ad"/>
      <w:lvlText w:val="%1)"/>
      <w:lvlJc w:val="left"/>
      <w:pPr>
        <w:tabs>
          <w:tab w:val="num" w:pos="0"/>
        </w:tabs>
        <w:ind w:left="720" w:hanging="357"/>
      </w:pPr>
      <w:rPr>
        <w:rFonts w:cs="Times New Roman" w:hint="eastAsia"/>
      </w:rPr>
    </w:lvl>
    <w:lvl w:ilvl="1">
      <w:start w:val="1"/>
      <w:numFmt w:val="lowerLetter"/>
      <w:lvlText w:val="%2)"/>
      <w:lvlJc w:val="left"/>
      <w:pPr>
        <w:tabs>
          <w:tab w:val="num" w:pos="504"/>
        </w:tabs>
        <w:ind w:left="544" w:hanging="544"/>
      </w:pPr>
      <w:rPr>
        <w:rFonts w:cs="Times New Roman" w:hint="eastAsia"/>
      </w:rPr>
    </w:lvl>
    <w:lvl w:ilvl="2">
      <w:start w:val="1"/>
      <w:numFmt w:val="lowerRoman"/>
      <w:lvlText w:val="%3."/>
      <w:lvlJc w:val="right"/>
      <w:pPr>
        <w:tabs>
          <w:tab w:val="num" w:pos="532"/>
        </w:tabs>
        <w:ind w:left="544" w:hanging="544"/>
      </w:pPr>
      <w:rPr>
        <w:rFonts w:cs="Times New Roman" w:hint="eastAsia"/>
      </w:rPr>
    </w:lvl>
    <w:lvl w:ilvl="3">
      <w:start w:val="1"/>
      <w:numFmt w:val="decimal"/>
      <w:lvlText w:val="%4."/>
      <w:lvlJc w:val="left"/>
      <w:pPr>
        <w:tabs>
          <w:tab w:val="num" w:pos="560"/>
        </w:tabs>
        <w:ind w:left="544" w:hanging="544"/>
      </w:pPr>
      <w:rPr>
        <w:rFonts w:cs="Times New Roman" w:hint="eastAsia"/>
      </w:rPr>
    </w:lvl>
    <w:lvl w:ilvl="4">
      <w:start w:val="1"/>
      <w:numFmt w:val="lowerLetter"/>
      <w:lvlText w:val="%5)"/>
      <w:lvlJc w:val="left"/>
      <w:pPr>
        <w:tabs>
          <w:tab w:val="num" w:pos="588"/>
        </w:tabs>
        <w:ind w:left="544" w:hanging="544"/>
      </w:pPr>
      <w:rPr>
        <w:rFonts w:cs="Times New Roman" w:hint="eastAsia"/>
      </w:rPr>
    </w:lvl>
    <w:lvl w:ilvl="5">
      <w:start w:val="1"/>
      <w:numFmt w:val="lowerRoman"/>
      <w:lvlText w:val="%6."/>
      <w:lvlJc w:val="right"/>
      <w:pPr>
        <w:tabs>
          <w:tab w:val="num" w:pos="616"/>
        </w:tabs>
        <w:ind w:left="544" w:hanging="544"/>
      </w:pPr>
      <w:rPr>
        <w:rFonts w:cs="Times New Roman" w:hint="eastAsia"/>
      </w:rPr>
    </w:lvl>
    <w:lvl w:ilvl="6">
      <w:start w:val="1"/>
      <w:numFmt w:val="decimal"/>
      <w:lvlText w:val="%7."/>
      <w:lvlJc w:val="left"/>
      <w:pPr>
        <w:tabs>
          <w:tab w:val="num" w:pos="644"/>
        </w:tabs>
        <w:ind w:left="544" w:hanging="544"/>
      </w:pPr>
      <w:rPr>
        <w:rFonts w:cs="Times New Roman" w:hint="eastAsia"/>
      </w:rPr>
    </w:lvl>
    <w:lvl w:ilvl="7">
      <w:start w:val="1"/>
      <w:numFmt w:val="lowerLetter"/>
      <w:lvlText w:val="%8)"/>
      <w:lvlJc w:val="left"/>
      <w:pPr>
        <w:tabs>
          <w:tab w:val="num" w:pos="672"/>
        </w:tabs>
        <w:ind w:left="544" w:hanging="544"/>
      </w:pPr>
      <w:rPr>
        <w:rFonts w:cs="Times New Roman" w:hint="eastAsia"/>
      </w:rPr>
    </w:lvl>
    <w:lvl w:ilvl="8">
      <w:start w:val="1"/>
      <w:numFmt w:val="lowerRoman"/>
      <w:lvlText w:val="%9."/>
      <w:lvlJc w:val="right"/>
      <w:pPr>
        <w:tabs>
          <w:tab w:val="num" w:pos="700"/>
        </w:tabs>
        <w:ind w:left="544" w:hanging="544"/>
      </w:pPr>
      <w:rPr>
        <w:rFonts w:cs="Times New Roman" w:hint="eastAsia"/>
      </w:rPr>
    </w:lvl>
  </w:abstractNum>
  <w:abstractNum w:abstractNumId="10">
    <w:nsid w:val="44C50F90"/>
    <w:multiLevelType w:val="multilevel"/>
    <w:tmpl w:val="ED0C9B78"/>
    <w:lvl w:ilvl="0">
      <w:start w:val="1"/>
      <w:numFmt w:val="lowerLetter"/>
      <w:pStyle w:val="ae"/>
      <w:lvlText w:val="%1)"/>
      <w:lvlJc w:val="left"/>
      <w:pPr>
        <w:tabs>
          <w:tab w:val="num" w:pos="840"/>
        </w:tabs>
        <w:ind w:left="839" w:hanging="419"/>
      </w:pPr>
      <w:rPr>
        <w:rFonts w:ascii="宋体" w:eastAsia="宋体" w:cs="Times New Roman" w:hint="eastAsia"/>
        <w:b w:val="0"/>
        <w:i w:val="0"/>
        <w:sz w:val="21"/>
        <w:szCs w:val="21"/>
      </w:rPr>
    </w:lvl>
    <w:lvl w:ilvl="1">
      <w:start w:val="1"/>
      <w:numFmt w:val="decimal"/>
      <w:pStyle w:val="af"/>
      <w:lvlText w:val="%2)"/>
      <w:lvlJc w:val="left"/>
      <w:pPr>
        <w:tabs>
          <w:tab w:val="num" w:pos="1260"/>
        </w:tabs>
        <w:ind w:left="1259" w:hanging="419"/>
      </w:pPr>
      <w:rPr>
        <w:rFonts w:cs="Times New Roman" w:hint="eastAsia"/>
      </w:rPr>
    </w:lvl>
    <w:lvl w:ilvl="2">
      <w:start w:val="1"/>
      <w:numFmt w:val="decimal"/>
      <w:pStyle w:val="af0"/>
      <w:lvlText w:val="(%3)"/>
      <w:lvlJc w:val="left"/>
      <w:pPr>
        <w:tabs>
          <w:tab w:val="num" w:pos="0"/>
        </w:tabs>
        <w:ind w:left="1679" w:hanging="420"/>
      </w:pPr>
      <w:rPr>
        <w:rFonts w:ascii="宋体" w:eastAsia="宋体" w:cs="Times New Roman" w:hint="eastAsia"/>
        <w:b w:val="0"/>
        <w:i w:val="0"/>
        <w:sz w:val="21"/>
        <w:szCs w:val="21"/>
      </w:rPr>
    </w:lvl>
    <w:lvl w:ilvl="3">
      <w:start w:val="1"/>
      <w:numFmt w:val="decimal"/>
      <w:lvlText w:val="%4."/>
      <w:lvlJc w:val="left"/>
      <w:pPr>
        <w:tabs>
          <w:tab w:val="num" w:pos="2100"/>
        </w:tabs>
        <w:ind w:left="2099" w:hanging="419"/>
      </w:pPr>
      <w:rPr>
        <w:rFonts w:cs="Times New Roman" w:hint="eastAsia"/>
      </w:rPr>
    </w:lvl>
    <w:lvl w:ilvl="4">
      <w:start w:val="1"/>
      <w:numFmt w:val="lowerLetter"/>
      <w:lvlText w:val="%5)"/>
      <w:lvlJc w:val="left"/>
      <w:pPr>
        <w:tabs>
          <w:tab w:val="num" w:pos="2520"/>
        </w:tabs>
        <w:ind w:left="2519" w:hanging="419"/>
      </w:pPr>
      <w:rPr>
        <w:rFonts w:cs="Times New Roman" w:hint="eastAsia"/>
      </w:rPr>
    </w:lvl>
    <w:lvl w:ilvl="5">
      <w:start w:val="1"/>
      <w:numFmt w:val="lowerRoman"/>
      <w:lvlText w:val="%6."/>
      <w:lvlJc w:val="right"/>
      <w:pPr>
        <w:tabs>
          <w:tab w:val="num" w:pos="2940"/>
        </w:tabs>
        <w:ind w:left="2939" w:hanging="419"/>
      </w:pPr>
      <w:rPr>
        <w:rFonts w:cs="Times New Roman" w:hint="eastAsia"/>
      </w:rPr>
    </w:lvl>
    <w:lvl w:ilvl="6">
      <w:start w:val="1"/>
      <w:numFmt w:val="decimal"/>
      <w:lvlText w:val="%7."/>
      <w:lvlJc w:val="left"/>
      <w:pPr>
        <w:tabs>
          <w:tab w:val="num" w:pos="3360"/>
        </w:tabs>
        <w:ind w:left="3359" w:hanging="419"/>
      </w:pPr>
      <w:rPr>
        <w:rFonts w:cs="Times New Roman" w:hint="eastAsia"/>
      </w:rPr>
    </w:lvl>
    <w:lvl w:ilvl="7">
      <w:start w:val="1"/>
      <w:numFmt w:val="lowerLetter"/>
      <w:lvlText w:val="%8)"/>
      <w:lvlJc w:val="left"/>
      <w:pPr>
        <w:tabs>
          <w:tab w:val="num" w:pos="3780"/>
        </w:tabs>
        <w:ind w:left="3779" w:hanging="419"/>
      </w:pPr>
      <w:rPr>
        <w:rFonts w:cs="Times New Roman" w:hint="eastAsia"/>
      </w:rPr>
    </w:lvl>
    <w:lvl w:ilvl="8">
      <w:start w:val="1"/>
      <w:numFmt w:val="lowerRoman"/>
      <w:lvlText w:val="%9."/>
      <w:lvlJc w:val="right"/>
      <w:pPr>
        <w:tabs>
          <w:tab w:val="num" w:pos="4200"/>
        </w:tabs>
        <w:ind w:left="4199" w:hanging="419"/>
      </w:pPr>
      <w:rPr>
        <w:rFonts w:cs="Times New Roman" w:hint="eastAsia"/>
      </w:rPr>
    </w:lvl>
  </w:abstractNum>
  <w:abstractNum w:abstractNumId="11">
    <w:nsid w:val="4B733A5F"/>
    <w:multiLevelType w:val="multilevel"/>
    <w:tmpl w:val="2894FF02"/>
    <w:lvl w:ilvl="0">
      <w:start w:val="1"/>
      <w:numFmt w:val="decimal"/>
      <w:lvlRestart w:val="0"/>
      <w:suff w:val="nothing"/>
      <w:lvlText w:val="示例%1："/>
      <w:lvlJc w:val="left"/>
      <w:pPr>
        <w:ind w:firstLine="363"/>
      </w:pPr>
      <w:rPr>
        <w:rFonts w:ascii="黑体" w:eastAsia="黑体" w:hAnsi="Times New Roman" w:cs="Times New Roman" w:hint="eastAsia"/>
        <w:b w:val="0"/>
        <w:i w:val="0"/>
        <w:sz w:val="18"/>
        <w:szCs w:val="18"/>
        <w:vertAlign w:val="baseline"/>
      </w:rPr>
    </w:lvl>
    <w:lvl w:ilvl="1">
      <w:start w:val="1"/>
      <w:numFmt w:val="none"/>
      <w:suff w:val="space"/>
      <w:lvlText w:val=""/>
      <w:lvlJc w:val="left"/>
      <w:rPr>
        <w:rFonts w:cs="Times New Roman" w:hint="eastAsia"/>
        <w:vertAlign w:val="baseline"/>
      </w:rPr>
    </w:lvl>
    <w:lvl w:ilvl="2">
      <w:start w:val="1"/>
      <w:numFmt w:val="decimal"/>
      <w:suff w:val="space"/>
      <w:lvlText w:val="2.2.%3"/>
      <w:lvlJc w:val="left"/>
      <w:rPr>
        <w:rFonts w:cs="Times New Roman" w:hint="eastAsia"/>
        <w:vertAlign w:val="baseline"/>
      </w:rPr>
    </w:lvl>
    <w:lvl w:ilvl="3">
      <w:start w:val="1"/>
      <w:numFmt w:val="decimal"/>
      <w:lvlText w:val="%4."/>
      <w:lvlJc w:val="left"/>
      <w:pPr>
        <w:tabs>
          <w:tab w:val="num" w:pos="0"/>
        </w:tabs>
        <w:ind w:left="992" w:hanging="629"/>
      </w:pPr>
      <w:rPr>
        <w:rFonts w:cs="Times New Roman" w:hint="eastAsia"/>
        <w:vertAlign w:val="baseline"/>
      </w:rPr>
    </w:lvl>
    <w:lvl w:ilvl="4">
      <w:start w:val="1"/>
      <w:numFmt w:val="lowerLetter"/>
      <w:lvlText w:val="%5)"/>
      <w:lvlJc w:val="left"/>
      <w:pPr>
        <w:tabs>
          <w:tab w:val="num" w:pos="0"/>
        </w:tabs>
        <w:ind w:left="992" w:hanging="629"/>
      </w:pPr>
      <w:rPr>
        <w:rFonts w:cs="Times New Roman" w:hint="eastAsia"/>
        <w:vertAlign w:val="baseline"/>
      </w:rPr>
    </w:lvl>
    <w:lvl w:ilvl="5">
      <w:start w:val="1"/>
      <w:numFmt w:val="lowerRoman"/>
      <w:lvlText w:val="%6."/>
      <w:lvlJc w:val="right"/>
      <w:pPr>
        <w:tabs>
          <w:tab w:val="num" w:pos="0"/>
        </w:tabs>
        <w:ind w:left="992" w:hanging="629"/>
      </w:pPr>
      <w:rPr>
        <w:rFonts w:cs="Times New Roman" w:hint="eastAsia"/>
        <w:vertAlign w:val="baseline"/>
      </w:rPr>
    </w:lvl>
    <w:lvl w:ilvl="6">
      <w:start w:val="1"/>
      <w:numFmt w:val="decimal"/>
      <w:lvlText w:val="%7."/>
      <w:lvlJc w:val="left"/>
      <w:pPr>
        <w:tabs>
          <w:tab w:val="num" w:pos="0"/>
        </w:tabs>
        <w:ind w:left="992" w:hanging="629"/>
      </w:pPr>
      <w:rPr>
        <w:rFonts w:cs="Times New Roman" w:hint="eastAsia"/>
        <w:vertAlign w:val="baseline"/>
      </w:rPr>
    </w:lvl>
    <w:lvl w:ilvl="7">
      <w:start w:val="1"/>
      <w:numFmt w:val="lowerLetter"/>
      <w:lvlText w:val="%8)"/>
      <w:lvlJc w:val="left"/>
      <w:pPr>
        <w:tabs>
          <w:tab w:val="num" w:pos="0"/>
        </w:tabs>
        <w:ind w:left="992" w:hanging="629"/>
      </w:pPr>
      <w:rPr>
        <w:rFonts w:cs="Times New Roman" w:hint="eastAsia"/>
        <w:vertAlign w:val="baseline"/>
      </w:rPr>
    </w:lvl>
    <w:lvl w:ilvl="8">
      <w:start w:val="1"/>
      <w:numFmt w:val="lowerRoman"/>
      <w:lvlText w:val="%9."/>
      <w:lvlJc w:val="right"/>
      <w:pPr>
        <w:tabs>
          <w:tab w:val="num" w:pos="0"/>
        </w:tabs>
        <w:ind w:left="992" w:hanging="629"/>
      </w:pPr>
      <w:rPr>
        <w:rFonts w:cs="Times New Roman" w:hint="eastAsia"/>
        <w:vertAlign w:val="baseline"/>
      </w:rPr>
    </w:lvl>
  </w:abstractNum>
  <w:abstractNum w:abstractNumId="12">
    <w:nsid w:val="4FA945FF"/>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13">
    <w:nsid w:val="557C2AF5"/>
    <w:multiLevelType w:val="multilevel"/>
    <w:tmpl w:val="5AB41562"/>
    <w:lvl w:ilvl="0">
      <w:start w:val="1"/>
      <w:numFmt w:val="decimal"/>
      <w:pStyle w:val="af1"/>
      <w:suff w:val="nothing"/>
      <w:lvlText w:val="图%1　"/>
      <w:lvlJc w:val="left"/>
      <w:pPr>
        <w:ind w:left="567"/>
      </w:pPr>
      <w:rPr>
        <w:rFonts w:ascii="黑体" w:eastAsia="黑体" w:hAnsi="Times New Roman" w:cs="Times New Roman" w:hint="eastAsia"/>
        <w:b w:val="0"/>
        <w:i w:val="0"/>
        <w:sz w:val="21"/>
      </w:rPr>
    </w:lvl>
    <w:lvl w:ilvl="1">
      <w:start w:val="1"/>
      <w:numFmt w:val="decimal"/>
      <w:suff w:val="nothing"/>
      <w:lvlText w:val="%1%2　"/>
      <w:lvlJc w:val="left"/>
      <w:pPr>
        <w:ind w:left="567"/>
      </w:pPr>
      <w:rPr>
        <w:rFonts w:ascii="Times New Roman" w:eastAsia="黑体" w:hAnsi="Times New Roman" w:cs="Times New Roman" w:hint="default"/>
        <w:b w:val="0"/>
        <w:i w:val="0"/>
        <w:sz w:val="21"/>
      </w:rPr>
    </w:lvl>
    <w:lvl w:ilvl="2">
      <w:start w:val="1"/>
      <w:numFmt w:val="decimal"/>
      <w:suff w:val="nothing"/>
      <w:lvlText w:val="%1%2.%3　"/>
      <w:lvlJc w:val="left"/>
      <w:pPr>
        <w:ind w:left="567"/>
      </w:pPr>
      <w:rPr>
        <w:rFonts w:ascii="Times New Roman" w:eastAsia="黑体" w:hAnsi="Times New Roman" w:cs="Times New Roman" w:hint="default"/>
        <w:b w:val="0"/>
        <w:i w:val="0"/>
        <w:sz w:val="21"/>
      </w:rPr>
    </w:lvl>
    <w:lvl w:ilvl="3">
      <w:start w:val="1"/>
      <w:numFmt w:val="decimal"/>
      <w:suff w:val="nothing"/>
      <w:lvlText w:val="%1%2.%3.%4　"/>
      <w:lvlJc w:val="left"/>
      <w:pPr>
        <w:ind w:left="567"/>
      </w:pPr>
      <w:rPr>
        <w:rFonts w:ascii="Times New Roman" w:eastAsia="黑体" w:hAnsi="Times New Roman" w:cs="Times New Roman" w:hint="default"/>
        <w:b w:val="0"/>
        <w:i w:val="0"/>
        <w:sz w:val="21"/>
      </w:rPr>
    </w:lvl>
    <w:lvl w:ilvl="4">
      <w:start w:val="1"/>
      <w:numFmt w:val="decimal"/>
      <w:suff w:val="nothing"/>
      <w:lvlText w:val="%1%2.%3.%4.%5　"/>
      <w:lvlJc w:val="left"/>
      <w:pPr>
        <w:ind w:left="567"/>
      </w:pPr>
      <w:rPr>
        <w:rFonts w:ascii="Times New Roman" w:eastAsia="黑体" w:hAnsi="Times New Roman" w:cs="Times New Roman" w:hint="default"/>
        <w:b w:val="0"/>
        <w:i w:val="0"/>
        <w:sz w:val="21"/>
      </w:rPr>
    </w:lvl>
    <w:lvl w:ilvl="5">
      <w:start w:val="1"/>
      <w:numFmt w:val="decimal"/>
      <w:suff w:val="nothing"/>
      <w:lvlText w:val="%1%2.%3.%4.%5.%6　"/>
      <w:lvlJc w:val="left"/>
      <w:pPr>
        <w:ind w:left="567"/>
      </w:pPr>
      <w:rPr>
        <w:rFonts w:ascii="Times New Roman" w:eastAsia="黑体" w:hAnsi="Times New Roman" w:cs="Times New Roman" w:hint="default"/>
        <w:b w:val="0"/>
        <w:i w:val="0"/>
        <w:sz w:val="21"/>
      </w:rPr>
    </w:lvl>
    <w:lvl w:ilvl="6">
      <w:start w:val="1"/>
      <w:numFmt w:val="decimal"/>
      <w:suff w:val="nothing"/>
      <w:lvlText w:val="%1%2.%3.%4.%5.%6.%7　"/>
      <w:lvlJc w:val="left"/>
      <w:pPr>
        <w:ind w:left="567"/>
      </w:pPr>
      <w:rPr>
        <w:rFonts w:ascii="Times New Roman" w:eastAsia="黑体" w:hAnsi="Times New Roman" w:cs="Times New Roman" w:hint="default"/>
        <w:b w:val="0"/>
        <w:i w:val="0"/>
        <w:sz w:val="21"/>
      </w:rPr>
    </w:lvl>
    <w:lvl w:ilvl="7">
      <w:start w:val="1"/>
      <w:numFmt w:val="decimal"/>
      <w:lvlText w:val="%1.%2.%3.%4.%5.%6.%7.%8"/>
      <w:lvlJc w:val="left"/>
      <w:pPr>
        <w:tabs>
          <w:tab w:val="num" w:pos="4918"/>
        </w:tabs>
        <w:ind w:left="4536" w:hanging="1418"/>
      </w:pPr>
      <w:rPr>
        <w:rFonts w:cs="Times New Roman" w:hint="eastAsia"/>
      </w:rPr>
    </w:lvl>
    <w:lvl w:ilvl="8">
      <w:start w:val="1"/>
      <w:numFmt w:val="decimal"/>
      <w:lvlText w:val="%1.%2.%3.%4.%5.%6.%7.%8.%9"/>
      <w:lvlJc w:val="left"/>
      <w:pPr>
        <w:tabs>
          <w:tab w:val="num" w:pos="5344"/>
        </w:tabs>
        <w:ind w:left="5244" w:hanging="1700"/>
      </w:pPr>
      <w:rPr>
        <w:rFonts w:cs="Times New Roman" w:hint="eastAsia"/>
      </w:rPr>
    </w:lvl>
  </w:abstractNum>
  <w:abstractNum w:abstractNumId="14">
    <w:nsid w:val="597950A4"/>
    <w:multiLevelType w:val="multilevel"/>
    <w:tmpl w:val="8E329E24"/>
    <w:lvl w:ilvl="0">
      <w:start w:val="1"/>
      <w:numFmt w:val="decimal"/>
      <w:suff w:val="nothing"/>
      <w:lvlText w:val="%1　"/>
      <w:lvlJc w:val="left"/>
      <w:rPr>
        <w:rFonts w:ascii="黑体" w:eastAsia="黑体" w:hAnsi="Times New Roman" w:cs="Times New Roman" w:hint="eastAsia"/>
        <w:b w:val="0"/>
        <w:i w:val="0"/>
        <w:sz w:val="21"/>
        <w:szCs w:val="21"/>
      </w:rPr>
    </w:lvl>
    <w:lvl w:ilvl="1">
      <w:start w:val="1"/>
      <w:numFmt w:val="decimal"/>
      <w:suff w:val="nothing"/>
      <w:lvlText w:val="%1.%2　"/>
      <w:lvlJc w:val="left"/>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suff w:val="nothing"/>
      <w:lvlText w:val="%1.%2.%3　"/>
      <w:lvlJc w:val="left"/>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15">
    <w:nsid w:val="5A1A5144"/>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1145"/>
        </w:tabs>
        <w:ind w:left="992" w:hanging="567"/>
      </w:pPr>
      <w:rPr>
        <w:rFonts w:cs="Times New Roman"/>
      </w:rPr>
    </w:lvl>
    <w:lvl w:ilvl="2">
      <w:start w:val="1"/>
      <w:numFmt w:val="decimal"/>
      <w:lvlText w:val="%1.%2.%3"/>
      <w:lvlJc w:val="left"/>
      <w:pPr>
        <w:tabs>
          <w:tab w:val="num" w:pos="2291"/>
        </w:tabs>
        <w:ind w:left="1418" w:hanging="567"/>
      </w:pPr>
      <w:rPr>
        <w:rFonts w:cs="Times New Roman"/>
      </w:rPr>
    </w:lvl>
    <w:lvl w:ilvl="3">
      <w:start w:val="1"/>
      <w:numFmt w:val="decimal"/>
      <w:lvlText w:val="%1.%2.%3.%4"/>
      <w:lvlJc w:val="left"/>
      <w:pPr>
        <w:tabs>
          <w:tab w:val="num" w:pos="3076"/>
        </w:tabs>
        <w:ind w:left="1984" w:hanging="708"/>
      </w:pPr>
      <w:rPr>
        <w:rFonts w:cs="Times New Roman"/>
      </w:rPr>
    </w:lvl>
    <w:lvl w:ilvl="4">
      <w:start w:val="1"/>
      <w:numFmt w:val="decimal"/>
      <w:lvlText w:val="%1.%2.%3.%4.%5"/>
      <w:lvlJc w:val="left"/>
      <w:pPr>
        <w:tabs>
          <w:tab w:val="num" w:pos="3861"/>
        </w:tabs>
        <w:ind w:left="2551" w:hanging="850"/>
      </w:pPr>
      <w:rPr>
        <w:rFonts w:cs="Times New Roman"/>
      </w:rPr>
    </w:lvl>
    <w:lvl w:ilvl="5">
      <w:start w:val="1"/>
      <w:numFmt w:val="decimal"/>
      <w:lvlText w:val="%1.%2.%3.%4.%5.%6"/>
      <w:lvlJc w:val="left"/>
      <w:pPr>
        <w:tabs>
          <w:tab w:val="num" w:pos="4646"/>
        </w:tabs>
        <w:ind w:left="3260" w:hanging="1134"/>
      </w:pPr>
      <w:rPr>
        <w:rFonts w:cs="Times New Roman"/>
      </w:rPr>
    </w:lvl>
    <w:lvl w:ilvl="6">
      <w:start w:val="1"/>
      <w:numFmt w:val="decimal"/>
      <w:lvlText w:val="%1.%2.%3.%4.%5.%6.%7"/>
      <w:lvlJc w:val="left"/>
      <w:pPr>
        <w:tabs>
          <w:tab w:val="num" w:pos="5791"/>
        </w:tabs>
        <w:ind w:left="3827" w:hanging="1276"/>
      </w:pPr>
      <w:rPr>
        <w:rFonts w:cs="Times New Roman"/>
      </w:rPr>
    </w:lvl>
    <w:lvl w:ilvl="7">
      <w:start w:val="1"/>
      <w:numFmt w:val="decimal"/>
      <w:lvlText w:val="%1.%2.%3.%4.%5.%6.%7.%8"/>
      <w:lvlJc w:val="left"/>
      <w:pPr>
        <w:tabs>
          <w:tab w:val="num" w:pos="6576"/>
        </w:tabs>
        <w:ind w:left="4394" w:hanging="1418"/>
      </w:pPr>
      <w:rPr>
        <w:rFonts w:cs="Times New Roman"/>
      </w:rPr>
    </w:lvl>
    <w:lvl w:ilvl="8">
      <w:start w:val="1"/>
      <w:numFmt w:val="decimal"/>
      <w:lvlText w:val="%1.%2.%3.%4.%5.%6.%7.%8.%9"/>
      <w:lvlJc w:val="left"/>
      <w:pPr>
        <w:tabs>
          <w:tab w:val="num" w:pos="7362"/>
        </w:tabs>
        <w:ind w:left="5102" w:hanging="1700"/>
      </w:pPr>
      <w:rPr>
        <w:rFonts w:cs="Times New Roman"/>
      </w:rPr>
    </w:lvl>
  </w:abstractNum>
  <w:abstractNum w:abstractNumId="16">
    <w:nsid w:val="60B55DC2"/>
    <w:multiLevelType w:val="multilevel"/>
    <w:tmpl w:val="9DCC486E"/>
    <w:lvl w:ilvl="0">
      <w:start w:val="1"/>
      <w:numFmt w:val="upperLetter"/>
      <w:pStyle w:val="af2"/>
      <w:lvlText w:val="%1"/>
      <w:lvlJc w:val="left"/>
      <w:pPr>
        <w:tabs>
          <w:tab w:val="num" w:pos="0"/>
        </w:tabs>
        <w:ind w:hanging="425"/>
      </w:pPr>
      <w:rPr>
        <w:rFonts w:cs="Times New Roman" w:hint="eastAsia"/>
      </w:rPr>
    </w:lvl>
    <w:lvl w:ilvl="1">
      <w:start w:val="1"/>
      <w:numFmt w:val="decimal"/>
      <w:pStyle w:val="af3"/>
      <w:suff w:val="nothing"/>
      <w:lvlText w:val="表%1.%2　"/>
      <w:lvlJc w:val="left"/>
      <w:pPr>
        <w:ind w:left="567" w:hanging="567"/>
      </w:pPr>
      <w:rPr>
        <w:rFonts w:cs="Times New Roman" w:hint="eastAsia"/>
      </w:rPr>
    </w:lvl>
    <w:lvl w:ilvl="2">
      <w:start w:val="1"/>
      <w:numFmt w:val="decimal"/>
      <w:lvlText w:val="%1.%2.%3"/>
      <w:lvlJc w:val="left"/>
      <w:pPr>
        <w:tabs>
          <w:tab w:val="num" w:pos="993"/>
        </w:tabs>
        <w:ind w:left="993" w:hanging="567"/>
      </w:pPr>
      <w:rPr>
        <w:rFonts w:cs="Times New Roman" w:hint="eastAsia"/>
      </w:rPr>
    </w:lvl>
    <w:lvl w:ilvl="3">
      <w:start w:val="1"/>
      <w:numFmt w:val="decimal"/>
      <w:lvlText w:val="%1.%2.%3.%4"/>
      <w:lvlJc w:val="left"/>
      <w:pPr>
        <w:tabs>
          <w:tab w:val="num" w:pos="2291"/>
        </w:tabs>
        <w:ind w:left="1559" w:hanging="708"/>
      </w:pPr>
      <w:rPr>
        <w:rFonts w:cs="Times New Roman" w:hint="eastAsia"/>
      </w:rPr>
    </w:lvl>
    <w:lvl w:ilvl="4">
      <w:start w:val="1"/>
      <w:numFmt w:val="decimal"/>
      <w:lvlText w:val="%1.%2.%3.%4.%5"/>
      <w:lvlJc w:val="left"/>
      <w:pPr>
        <w:tabs>
          <w:tab w:val="num" w:pos="3076"/>
        </w:tabs>
        <w:ind w:left="2126" w:hanging="850"/>
      </w:pPr>
      <w:rPr>
        <w:rFonts w:cs="Times New Roman" w:hint="eastAsia"/>
      </w:rPr>
    </w:lvl>
    <w:lvl w:ilvl="5">
      <w:start w:val="1"/>
      <w:numFmt w:val="decimal"/>
      <w:lvlText w:val="%1.%2.%3.%4.%5.%6"/>
      <w:lvlJc w:val="left"/>
      <w:pPr>
        <w:tabs>
          <w:tab w:val="num" w:pos="3861"/>
        </w:tabs>
        <w:ind w:left="2835" w:hanging="1134"/>
      </w:pPr>
      <w:rPr>
        <w:rFonts w:cs="Times New Roman" w:hint="eastAsia"/>
      </w:rPr>
    </w:lvl>
    <w:lvl w:ilvl="6">
      <w:start w:val="1"/>
      <w:numFmt w:val="decimal"/>
      <w:lvlText w:val="%1.%2.%3.%4.%5.%6.%7"/>
      <w:lvlJc w:val="left"/>
      <w:pPr>
        <w:tabs>
          <w:tab w:val="num" w:pos="4646"/>
        </w:tabs>
        <w:ind w:left="3402" w:hanging="1276"/>
      </w:pPr>
      <w:rPr>
        <w:rFonts w:cs="Times New Roman" w:hint="eastAsia"/>
      </w:rPr>
    </w:lvl>
    <w:lvl w:ilvl="7">
      <w:start w:val="1"/>
      <w:numFmt w:val="decimal"/>
      <w:lvlText w:val="%1.%2.%3.%4.%5.%6.%7.%8"/>
      <w:lvlJc w:val="left"/>
      <w:pPr>
        <w:tabs>
          <w:tab w:val="num" w:pos="5431"/>
        </w:tabs>
        <w:ind w:left="3969" w:hanging="1418"/>
      </w:pPr>
      <w:rPr>
        <w:rFonts w:cs="Times New Roman" w:hint="eastAsia"/>
      </w:rPr>
    </w:lvl>
    <w:lvl w:ilvl="8">
      <w:start w:val="1"/>
      <w:numFmt w:val="decimal"/>
      <w:lvlText w:val="%1.%2.%3.%4.%5.%6.%7.%8.%9"/>
      <w:lvlJc w:val="left"/>
      <w:pPr>
        <w:tabs>
          <w:tab w:val="num" w:pos="6217"/>
        </w:tabs>
        <w:ind w:left="4677" w:hanging="1700"/>
      </w:pPr>
      <w:rPr>
        <w:rFonts w:cs="Times New Roman" w:hint="eastAsia"/>
      </w:rPr>
    </w:lvl>
  </w:abstractNum>
  <w:abstractNum w:abstractNumId="17">
    <w:nsid w:val="646260FA"/>
    <w:multiLevelType w:val="multilevel"/>
    <w:tmpl w:val="4F2011E8"/>
    <w:lvl w:ilvl="0">
      <w:start w:val="1"/>
      <w:numFmt w:val="decimal"/>
      <w:pStyle w:val="af4"/>
      <w:suff w:val="nothing"/>
      <w:lvlText w:val="表%1　"/>
      <w:lvlJc w:val="left"/>
      <w:rPr>
        <w:rFonts w:ascii="黑体" w:eastAsia="黑体" w:hAnsi="Times New Roman" w:cs="Times New Roman" w:hint="eastAsia"/>
        <w:b w:val="0"/>
        <w:i w:val="0"/>
        <w:sz w:val="21"/>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8">
    <w:nsid w:val="657D3FBC"/>
    <w:multiLevelType w:val="multilevel"/>
    <w:tmpl w:val="95FA0F16"/>
    <w:lvl w:ilvl="0">
      <w:start w:val="1"/>
      <w:numFmt w:val="upperLetter"/>
      <w:pStyle w:val="af5"/>
      <w:suff w:val="nothing"/>
      <w:lvlText w:val="附　录　%1"/>
      <w:lvlJc w:val="left"/>
      <w:rPr>
        <w:rFonts w:ascii="黑体" w:eastAsia="黑体" w:hAnsi="Times New Roman" w:cs="Times New Roman" w:hint="eastAsia"/>
        <w:b w:val="0"/>
        <w:i w:val="0"/>
        <w:spacing w:val="0"/>
        <w:w w:val="100"/>
        <w:sz w:val="21"/>
      </w:rPr>
    </w:lvl>
    <w:lvl w:ilvl="1">
      <w:start w:val="1"/>
      <w:numFmt w:val="decimal"/>
      <w:suff w:val="nothing"/>
      <w:lvlText w:val="%1.%2　"/>
      <w:lvlJc w:val="left"/>
      <w:rPr>
        <w:rFonts w:ascii="黑体" w:eastAsia="黑体" w:hAnsi="Times New Roman" w:cs="Times New Roman" w:hint="eastAsia"/>
        <w:b w:val="0"/>
        <w:i w:val="0"/>
        <w:snapToGrid/>
        <w:spacing w:val="0"/>
        <w:w w:val="100"/>
        <w:kern w:val="21"/>
        <w:sz w:val="21"/>
      </w:rPr>
    </w:lvl>
    <w:lvl w:ilvl="2">
      <w:start w:val="1"/>
      <w:numFmt w:val="decimal"/>
      <w:pStyle w:val="af6"/>
      <w:suff w:val="nothing"/>
      <w:lvlText w:val="%1.%2.%3　"/>
      <w:lvlJc w:val="left"/>
      <w:rPr>
        <w:rFonts w:ascii="黑体" w:eastAsia="黑体" w:hAnsi="Times New Roman" w:cs="Times New Roman" w:hint="eastAsia"/>
        <w:b w:val="0"/>
        <w:i w:val="0"/>
        <w:sz w:val="21"/>
      </w:rPr>
    </w:lvl>
    <w:lvl w:ilvl="3">
      <w:start w:val="1"/>
      <w:numFmt w:val="decimal"/>
      <w:pStyle w:val="af7"/>
      <w:suff w:val="nothing"/>
      <w:lvlText w:val="%1.%2.%3.%4　"/>
      <w:lvlJc w:val="left"/>
      <w:rPr>
        <w:rFonts w:ascii="黑体" w:eastAsia="黑体" w:hAnsi="Times New Roman" w:cs="Times New Roman" w:hint="eastAsia"/>
        <w:b w:val="0"/>
        <w:i w:val="0"/>
        <w:sz w:val="21"/>
      </w:rPr>
    </w:lvl>
    <w:lvl w:ilvl="4">
      <w:start w:val="1"/>
      <w:numFmt w:val="decimal"/>
      <w:pStyle w:val="af8"/>
      <w:suff w:val="nothing"/>
      <w:lvlText w:val="%1.%2.%3.%4.%5　"/>
      <w:lvlJc w:val="left"/>
      <w:rPr>
        <w:rFonts w:ascii="黑体" w:eastAsia="黑体" w:hAnsi="Times New Roman" w:cs="Times New Roman" w:hint="eastAsia"/>
        <w:b w:val="0"/>
        <w:i w:val="0"/>
        <w:sz w:val="21"/>
      </w:rPr>
    </w:lvl>
    <w:lvl w:ilvl="5">
      <w:start w:val="1"/>
      <w:numFmt w:val="decimal"/>
      <w:pStyle w:val="af9"/>
      <w:suff w:val="nothing"/>
      <w:lvlText w:val="%1.%2.%3.%4.%5.%6　"/>
      <w:lvlJc w:val="left"/>
      <w:rPr>
        <w:rFonts w:ascii="黑体" w:eastAsia="黑体" w:hAnsi="Times New Roman" w:cs="Times New Roman" w:hint="eastAsia"/>
        <w:b w:val="0"/>
        <w:i w:val="0"/>
        <w:sz w:val="21"/>
      </w:rPr>
    </w:lvl>
    <w:lvl w:ilvl="6">
      <w:start w:val="1"/>
      <w:numFmt w:val="decimal"/>
      <w:pStyle w:val="afa"/>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9">
    <w:nsid w:val="6CEA2025"/>
    <w:multiLevelType w:val="multilevel"/>
    <w:tmpl w:val="4158195E"/>
    <w:lvl w:ilvl="0">
      <w:start w:val="1"/>
      <w:numFmt w:val="none"/>
      <w:suff w:val="nothing"/>
      <w:lvlText w:val="%1"/>
      <w:lvlJc w:val="left"/>
      <w:rPr>
        <w:rFonts w:ascii="Times New Roman" w:hAnsi="Times New Roman" w:cs="Times New Roman" w:hint="default"/>
        <w:b/>
        <w:i w:val="0"/>
        <w:sz w:val="21"/>
      </w:rPr>
    </w:lvl>
    <w:lvl w:ilvl="1">
      <w:start w:val="1"/>
      <w:numFmt w:val="decimal"/>
      <w:pStyle w:val="afb"/>
      <w:suff w:val="nothing"/>
      <w:lvlText w:val="%1%2　"/>
      <w:lvlJc w:val="left"/>
      <w:rPr>
        <w:rFonts w:ascii="Times New Roman" w:eastAsia="黑体"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 w:ilvl="2">
      <w:start w:val="1"/>
      <w:numFmt w:val="decimal"/>
      <w:suff w:val="nothing"/>
      <w:lvlText w:val="%1%2.%3　"/>
      <w:lvlJc w:val="left"/>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pPr>
        <w:ind w:left="3686"/>
      </w:pPr>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20">
    <w:nsid w:val="6D6C07CD"/>
    <w:multiLevelType w:val="multilevel"/>
    <w:tmpl w:val="7A408B34"/>
    <w:lvl w:ilvl="0">
      <w:start w:val="1"/>
      <w:numFmt w:val="lowerLetter"/>
      <w:pStyle w:val="afc"/>
      <w:lvlText w:val="%1)"/>
      <w:lvlJc w:val="left"/>
      <w:pPr>
        <w:tabs>
          <w:tab w:val="num" w:pos="839"/>
        </w:tabs>
        <w:ind w:left="839" w:hanging="419"/>
      </w:pPr>
      <w:rPr>
        <w:rFonts w:ascii="宋体" w:eastAsia="宋体" w:cs="Times New Roman" w:hint="eastAsia"/>
        <w:b w:val="0"/>
        <w:i w:val="0"/>
        <w:sz w:val="21"/>
      </w:rPr>
    </w:lvl>
    <w:lvl w:ilvl="1">
      <w:start w:val="1"/>
      <w:numFmt w:val="decimal"/>
      <w:pStyle w:val="afd"/>
      <w:lvlText w:val="%2)"/>
      <w:lvlJc w:val="left"/>
      <w:pPr>
        <w:tabs>
          <w:tab w:val="num" w:pos="840"/>
        </w:tabs>
        <w:ind w:left="839" w:hanging="419"/>
      </w:pPr>
      <w:rPr>
        <w:rFonts w:ascii="宋体" w:eastAsia="宋体" w:cs="Times New Roman" w:hint="eastAsia"/>
        <w:b w:val="0"/>
        <w:i w:val="0"/>
        <w:sz w:val="21"/>
      </w:rPr>
    </w:lvl>
    <w:lvl w:ilvl="2">
      <w:start w:val="1"/>
      <w:numFmt w:val="lowerRoman"/>
      <w:lvlText w:val="%3."/>
      <w:lvlJc w:val="right"/>
      <w:pPr>
        <w:tabs>
          <w:tab w:val="num" w:pos="1260"/>
        </w:tabs>
        <w:ind w:left="1259" w:hanging="419"/>
      </w:pPr>
      <w:rPr>
        <w:rFonts w:cs="Times New Roman" w:hint="eastAsia"/>
      </w:rPr>
    </w:lvl>
    <w:lvl w:ilvl="3">
      <w:start w:val="1"/>
      <w:numFmt w:val="decimal"/>
      <w:lvlText w:val="%4."/>
      <w:lvlJc w:val="left"/>
      <w:pPr>
        <w:tabs>
          <w:tab w:val="num" w:pos="1680"/>
        </w:tabs>
        <w:ind w:left="1679" w:hanging="419"/>
      </w:pPr>
      <w:rPr>
        <w:rFonts w:cs="Times New Roman" w:hint="eastAsia"/>
      </w:rPr>
    </w:lvl>
    <w:lvl w:ilvl="4">
      <w:start w:val="1"/>
      <w:numFmt w:val="lowerLetter"/>
      <w:lvlText w:val="%5)"/>
      <w:lvlJc w:val="left"/>
      <w:pPr>
        <w:tabs>
          <w:tab w:val="num" w:pos="2100"/>
        </w:tabs>
        <w:ind w:left="2099" w:hanging="419"/>
      </w:pPr>
      <w:rPr>
        <w:rFonts w:cs="Times New Roman" w:hint="eastAsia"/>
      </w:rPr>
    </w:lvl>
    <w:lvl w:ilvl="5">
      <w:start w:val="1"/>
      <w:numFmt w:val="lowerRoman"/>
      <w:lvlText w:val="%6."/>
      <w:lvlJc w:val="right"/>
      <w:pPr>
        <w:tabs>
          <w:tab w:val="num" w:pos="2520"/>
        </w:tabs>
        <w:ind w:left="2519" w:hanging="419"/>
      </w:pPr>
      <w:rPr>
        <w:rFonts w:cs="Times New Roman" w:hint="eastAsia"/>
      </w:rPr>
    </w:lvl>
    <w:lvl w:ilvl="6">
      <w:start w:val="1"/>
      <w:numFmt w:val="decimal"/>
      <w:lvlText w:val="%7."/>
      <w:lvlJc w:val="left"/>
      <w:pPr>
        <w:tabs>
          <w:tab w:val="num" w:pos="2940"/>
        </w:tabs>
        <w:ind w:left="2939" w:hanging="419"/>
      </w:pPr>
      <w:rPr>
        <w:rFonts w:cs="Times New Roman" w:hint="eastAsia"/>
      </w:rPr>
    </w:lvl>
    <w:lvl w:ilvl="7">
      <w:start w:val="1"/>
      <w:numFmt w:val="lowerLetter"/>
      <w:lvlText w:val="%8)"/>
      <w:lvlJc w:val="left"/>
      <w:pPr>
        <w:tabs>
          <w:tab w:val="num" w:pos="3360"/>
        </w:tabs>
        <w:ind w:left="3359" w:hanging="419"/>
      </w:pPr>
      <w:rPr>
        <w:rFonts w:cs="Times New Roman" w:hint="eastAsia"/>
      </w:rPr>
    </w:lvl>
    <w:lvl w:ilvl="8">
      <w:start w:val="1"/>
      <w:numFmt w:val="lowerRoman"/>
      <w:lvlText w:val="%9."/>
      <w:lvlJc w:val="right"/>
      <w:pPr>
        <w:tabs>
          <w:tab w:val="num" w:pos="3780"/>
        </w:tabs>
        <w:ind w:left="3779" w:hanging="419"/>
      </w:pPr>
      <w:rPr>
        <w:rFonts w:cs="Times New Roman" w:hint="eastAsia"/>
      </w:rPr>
    </w:lvl>
  </w:abstractNum>
  <w:abstractNum w:abstractNumId="21">
    <w:nsid w:val="6DBF04F4"/>
    <w:multiLevelType w:val="multilevel"/>
    <w:tmpl w:val="5BEC0A32"/>
    <w:lvl w:ilvl="0">
      <w:start w:val="1"/>
      <w:numFmt w:val="none"/>
      <w:pStyle w:val="afe"/>
      <w:suff w:val="nothing"/>
      <w:lvlText w:val="%1注："/>
      <w:lvlJc w:val="left"/>
      <w:pPr>
        <w:ind w:left="726" w:hanging="363"/>
      </w:pPr>
      <w:rPr>
        <w:rFonts w:ascii="黑体" w:eastAsia="黑体" w:hAnsi="Times New Roman" w:cs="Times New Roman" w:hint="eastAsia"/>
        <w:b w:val="0"/>
        <w:i w:val="0"/>
        <w:sz w:val="18"/>
      </w:rPr>
    </w:lvl>
    <w:lvl w:ilvl="1">
      <w:start w:val="1"/>
      <w:numFmt w:val="lowerLetter"/>
      <w:lvlText w:val="%2)"/>
      <w:lvlJc w:val="left"/>
      <w:pPr>
        <w:tabs>
          <w:tab w:val="num" w:pos="1140"/>
        </w:tabs>
        <w:ind w:left="726" w:hanging="363"/>
      </w:pPr>
      <w:rPr>
        <w:rFonts w:cs="Times New Roman" w:hint="eastAsia"/>
      </w:rPr>
    </w:lvl>
    <w:lvl w:ilvl="2">
      <w:start w:val="1"/>
      <w:numFmt w:val="lowerRoman"/>
      <w:lvlText w:val="%3."/>
      <w:lvlJc w:val="right"/>
      <w:pPr>
        <w:tabs>
          <w:tab w:val="num" w:pos="1140"/>
        </w:tabs>
        <w:ind w:left="726" w:hanging="363"/>
      </w:pPr>
      <w:rPr>
        <w:rFonts w:cs="Times New Roman" w:hint="eastAsia"/>
      </w:rPr>
    </w:lvl>
    <w:lvl w:ilvl="3">
      <w:start w:val="1"/>
      <w:numFmt w:val="decimal"/>
      <w:lvlText w:val="%4."/>
      <w:lvlJc w:val="left"/>
      <w:pPr>
        <w:tabs>
          <w:tab w:val="num" w:pos="1140"/>
        </w:tabs>
        <w:ind w:left="726" w:hanging="363"/>
      </w:pPr>
      <w:rPr>
        <w:rFonts w:cs="Times New Roman" w:hint="eastAsia"/>
      </w:rPr>
    </w:lvl>
    <w:lvl w:ilvl="4">
      <w:start w:val="1"/>
      <w:numFmt w:val="lowerLetter"/>
      <w:lvlText w:val="%5)"/>
      <w:lvlJc w:val="left"/>
      <w:pPr>
        <w:tabs>
          <w:tab w:val="num" w:pos="1140"/>
        </w:tabs>
        <w:ind w:left="726" w:hanging="363"/>
      </w:pPr>
      <w:rPr>
        <w:rFonts w:cs="Times New Roman" w:hint="eastAsia"/>
      </w:rPr>
    </w:lvl>
    <w:lvl w:ilvl="5">
      <w:start w:val="1"/>
      <w:numFmt w:val="lowerRoman"/>
      <w:lvlText w:val="%6."/>
      <w:lvlJc w:val="right"/>
      <w:pPr>
        <w:tabs>
          <w:tab w:val="num" w:pos="1140"/>
        </w:tabs>
        <w:ind w:left="726" w:hanging="363"/>
      </w:pPr>
      <w:rPr>
        <w:rFonts w:cs="Times New Roman" w:hint="eastAsia"/>
      </w:rPr>
    </w:lvl>
    <w:lvl w:ilvl="6">
      <w:start w:val="1"/>
      <w:numFmt w:val="decimal"/>
      <w:lvlText w:val="%7."/>
      <w:lvlJc w:val="left"/>
      <w:pPr>
        <w:tabs>
          <w:tab w:val="num" w:pos="1140"/>
        </w:tabs>
        <w:ind w:left="726" w:hanging="363"/>
      </w:pPr>
      <w:rPr>
        <w:rFonts w:cs="Times New Roman" w:hint="eastAsia"/>
      </w:rPr>
    </w:lvl>
    <w:lvl w:ilvl="7">
      <w:start w:val="1"/>
      <w:numFmt w:val="lowerLetter"/>
      <w:lvlText w:val="%8)"/>
      <w:lvlJc w:val="left"/>
      <w:pPr>
        <w:tabs>
          <w:tab w:val="num" w:pos="1140"/>
        </w:tabs>
        <w:ind w:left="726" w:hanging="363"/>
      </w:pPr>
      <w:rPr>
        <w:rFonts w:cs="Times New Roman" w:hint="eastAsia"/>
      </w:rPr>
    </w:lvl>
    <w:lvl w:ilvl="8">
      <w:start w:val="1"/>
      <w:numFmt w:val="lowerRoman"/>
      <w:lvlText w:val="%9."/>
      <w:lvlJc w:val="right"/>
      <w:pPr>
        <w:tabs>
          <w:tab w:val="num" w:pos="1140"/>
        </w:tabs>
        <w:ind w:left="726" w:hanging="363"/>
      </w:pPr>
      <w:rPr>
        <w:rFonts w:cs="Times New Roman" w:hint="eastAsia"/>
      </w:rPr>
    </w:lvl>
  </w:abstractNum>
  <w:abstractNum w:abstractNumId="22">
    <w:nsid w:val="6DCF71B0"/>
    <w:multiLevelType w:val="multilevel"/>
    <w:tmpl w:val="0F98BD94"/>
    <w:lvl w:ilvl="0">
      <w:start w:val="1"/>
      <w:numFmt w:val="decimal"/>
      <w:suff w:val="nothing"/>
      <w:lvlText w:val="%1　"/>
      <w:lvlJc w:val="left"/>
      <w:rPr>
        <w:rFonts w:ascii="黑体" w:eastAsia="黑体" w:hAnsi="Times New Roman" w:cs="Times New Roman" w:hint="eastAsia"/>
        <w:b w:val="0"/>
        <w:i w:val="0"/>
        <w:sz w:val="21"/>
        <w:szCs w:val="21"/>
      </w:rPr>
    </w:lvl>
    <w:lvl w:ilvl="1">
      <w:start w:val="1"/>
      <w:numFmt w:val="decimal"/>
      <w:suff w:val="nothing"/>
      <w:lvlText w:val="%1.%2　"/>
      <w:lvlJc w:val="left"/>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suff w:val="nothing"/>
      <w:lvlText w:val="%1.%2.%3　"/>
      <w:lvlJc w:val="left"/>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23">
    <w:nsid w:val="7C3B36B2"/>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1145"/>
        </w:tabs>
        <w:ind w:left="992" w:hanging="567"/>
      </w:pPr>
      <w:rPr>
        <w:rFonts w:cs="Times New Roman"/>
      </w:rPr>
    </w:lvl>
    <w:lvl w:ilvl="2">
      <w:start w:val="1"/>
      <w:numFmt w:val="decimal"/>
      <w:lvlText w:val="%1.%2.%3"/>
      <w:lvlJc w:val="left"/>
      <w:pPr>
        <w:tabs>
          <w:tab w:val="num" w:pos="2291"/>
        </w:tabs>
        <w:ind w:left="1418" w:hanging="567"/>
      </w:pPr>
      <w:rPr>
        <w:rFonts w:cs="Times New Roman"/>
      </w:rPr>
    </w:lvl>
    <w:lvl w:ilvl="3">
      <w:start w:val="1"/>
      <w:numFmt w:val="decimal"/>
      <w:lvlText w:val="%1.%2.%3.%4"/>
      <w:lvlJc w:val="left"/>
      <w:pPr>
        <w:tabs>
          <w:tab w:val="num" w:pos="3076"/>
        </w:tabs>
        <w:ind w:left="1984" w:hanging="708"/>
      </w:pPr>
      <w:rPr>
        <w:rFonts w:cs="Times New Roman"/>
      </w:rPr>
    </w:lvl>
    <w:lvl w:ilvl="4">
      <w:start w:val="1"/>
      <w:numFmt w:val="decimal"/>
      <w:lvlText w:val="%1.%2.%3.%4.%5"/>
      <w:lvlJc w:val="left"/>
      <w:pPr>
        <w:tabs>
          <w:tab w:val="num" w:pos="3861"/>
        </w:tabs>
        <w:ind w:left="2551" w:hanging="850"/>
      </w:pPr>
      <w:rPr>
        <w:rFonts w:cs="Times New Roman"/>
      </w:rPr>
    </w:lvl>
    <w:lvl w:ilvl="5">
      <w:start w:val="1"/>
      <w:numFmt w:val="decimal"/>
      <w:lvlText w:val="%1.%2.%3.%4.%5.%6"/>
      <w:lvlJc w:val="left"/>
      <w:pPr>
        <w:tabs>
          <w:tab w:val="num" w:pos="4646"/>
        </w:tabs>
        <w:ind w:left="3260" w:hanging="1134"/>
      </w:pPr>
      <w:rPr>
        <w:rFonts w:cs="Times New Roman"/>
      </w:rPr>
    </w:lvl>
    <w:lvl w:ilvl="6">
      <w:start w:val="1"/>
      <w:numFmt w:val="decimal"/>
      <w:lvlText w:val="%1.%2.%3.%4.%5.%6.%7"/>
      <w:lvlJc w:val="left"/>
      <w:pPr>
        <w:tabs>
          <w:tab w:val="num" w:pos="5791"/>
        </w:tabs>
        <w:ind w:left="3827" w:hanging="1276"/>
      </w:pPr>
      <w:rPr>
        <w:rFonts w:cs="Times New Roman"/>
      </w:rPr>
    </w:lvl>
    <w:lvl w:ilvl="7">
      <w:start w:val="1"/>
      <w:numFmt w:val="decimal"/>
      <w:lvlText w:val="%1.%2.%3.%4.%5.%6.%7.%8"/>
      <w:lvlJc w:val="left"/>
      <w:pPr>
        <w:tabs>
          <w:tab w:val="num" w:pos="6576"/>
        </w:tabs>
        <w:ind w:left="4394" w:hanging="1418"/>
      </w:pPr>
      <w:rPr>
        <w:rFonts w:cs="Times New Roman"/>
      </w:rPr>
    </w:lvl>
    <w:lvl w:ilvl="8">
      <w:start w:val="1"/>
      <w:numFmt w:val="decimal"/>
      <w:lvlText w:val="%1.%2.%3.%4.%5.%6.%7.%8.%9"/>
      <w:lvlJc w:val="left"/>
      <w:pPr>
        <w:tabs>
          <w:tab w:val="num" w:pos="7362"/>
        </w:tabs>
        <w:ind w:left="5102" w:hanging="1700"/>
      </w:pPr>
      <w:rPr>
        <w:rFonts w:cs="Times New Roman"/>
      </w:rPr>
    </w:lvl>
  </w:abstractNum>
  <w:num w:numId="1">
    <w:abstractNumId w:val="2"/>
  </w:num>
  <w:num w:numId="2">
    <w:abstractNumId w:val="21"/>
  </w:num>
  <w:num w:numId="3">
    <w:abstractNumId w:val="0"/>
  </w:num>
  <w:num w:numId="4">
    <w:abstractNumId w:val="7"/>
  </w:num>
  <w:num w:numId="5">
    <w:abstractNumId w:val="4"/>
  </w:num>
  <w:num w:numId="6">
    <w:abstractNumId w:val="11"/>
  </w:num>
  <w:num w:numId="7">
    <w:abstractNumId w:val="16"/>
  </w:num>
  <w:num w:numId="8">
    <w:abstractNumId w:val="6"/>
  </w:num>
  <w:num w:numId="9">
    <w:abstractNumId w:val="18"/>
  </w:num>
  <w:num w:numId="10">
    <w:abstractNumId w:val="20"/>
  </w:num>
  <w:num w:numId="11">
    <w:abstractNumId w:val="1"/>
  </w:num>
  <w:num w:numId="12">
    <w:abstractNumId w:val="9"/>
  </w:num>
  <w:num w:numId="13">
    <w:abstractNumId w:val="3"/>
  </w:num>
  <w:num w:numId="14">
    <w:abstractNumId w:val="19"/>
  </w:num>
  <w:num w:numId="15">
    <w:abstractNumId w:val="17"/>
  </w:num>
  <w:num w:numId="16">
    <w:abstractNumId w:val="13"/>
  </w:num>
  <w:num w:numId="17">
    <w:abstractNumId w:val="10"/>
  </w:num>
  <w:num w:numId="18">
    <w:abstractNumId w:val="12"/>
  </w:num>
  <w:num w:numId="19">
    <w:abstractNumId w:val="8"/>
  </w:num>
  <w:num w:numId="20">
    <w:abstractNumId w:val="14"/>
  </w:num>
  <w:num w:numId="21">
    <w:abstractNumId w:val="5"/>
  </w:num>
  <w:num w:numId="22">
    <w:abstractNumId w:val="23"/>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0630"/>
    <w:rsid w:val="00012C83"/>
    <w:rsid w:val="0001695A"/>
    <w:rsid w:val="000272E6"/>
    <w:rsid w:val="00040BAC"/>
    <w:rsid w:val="00061216"/>
    <w:rsid w:val="000867E7"/>
    <w:rsid w:val="000C6B05"/>
    <w:rsid w:val="001006B8"/>
    <w:rsid w:val="00154C82"/>
    <w:rsid w:val="00155B6B"/>
    <w:rsid w:val="0018005E"/>
    <w:rsid w:val="001A593E"/>
    <w:rsid w:val="001B1835"/>
    <w:rsid w:val="001B6C66"/>
    <w:rsid w:val="001C315F"/>
    <w:rsid w:val="001C3C20"/>
    <w:rsid w:val="001E02D7"/>
    <w:rsid w:val="00220550"/>
    <w:rsid w:val="00295F0B"/>
    <w:rsid w:val="002B663A"/>
    <w:rsid w:val="002D646D"/>
    <w:rsid w:val="002E17DE"/>
    <w:rsid w:val="0031703F"/>
    <w:rsid w:val="003C335A"/>
    <w:rsid w:val="00413B34"/>
    <w:rsid w:val="004241FF"/>
    <w:rsid w:val="004368FF"/>
    <w:rsid w:val="00437382"/>
    <w:rsid w:val="00473125"/>
    <w:rsid w:val="0049201C"/>
    <w:rsid w:val="0049504A"/>
    <w:rsid w:val="004A226E"/>
    <w:rsid w:val="004F5E92"/>
    <w:rsid w:val="00512C56"/>
    <w:rsid w:val="00531F56"/>
    <w:rsid w:val="005344E9"/>
    <w:rsid w:val="005B4973"/>
    <w:rsid w:val="005E32D3"/>
    <w:rsid w:val="006953B5"/>
    <w:rsid w:val="006B6320"/>
    <w:rsid w:val="006D72CA"/>
    <w:rsid w:val="006E3F43"/>
    <w:rsid w:val="006E7A71"/>
    <w:rsid w:val="006F33E6"/>
    <w:rsid w:val="006F3C8D"/>
    <w:rsid w:val="006F6DA4"/>
    <w:rsid w:val="007017A9"/>
    <w:rsid w:val="00746360"/>
    <w:rsid w:val="007B66AE"/>
    <w:rsid w:val="007F6793"/>
    <w:rsid w:val="00816E36"/>
    <w:rsid w:val="008A0630"/>
    <w:rsid w:val="008F03CF"/>
    <w:rsid w:val="00905E8A"/>
    <w:rsid w:val="009110FC"/>
    <w:rsid w:val="00985B14"/>
    <w:rsid w:val="00991400"/>
    <w:rsid w:val="009B2975"/>
    <w:rsid w:val="009D39CA"/>
    <w:rsid w:val="00A52025"/>
    <w:rsid w:val="00A5375C"/>
    <w:rsid w:val="00A8290D"/>
    <w:rsid w:val="00AA7BB3"/>
    <w:rsid w:val="00AC55C0"/>
    <w:rsid w:val="00AD4BD5"/>
    <w:rsid w:val="00AE104D"/>
    <w:rsid w:val="00AF0612"/>
    <w:rsid w:val="00AF430D"/>
    <w:rsid w:val="00B701BE"/>
    <w:rsid w:val="00B7188C"/>
    <w:rsid w:val="00B85171"/>
    <w:rsid w:val="00B87DB3"/>
    <w:rsid w:val="00B902D9"/>
    <w:rsid w:val="00BE5C07"/>
    <w:rsid w:val="00C14132"/>
    <w:rsid w:val="00C25E3E"/>
    <w:rsid w:val="00C32B7D"/>
    <w:rsid w:val="00C34390"/>
    <w:rsid w:val="00C5759A"/>
    <w:rsid w:val="00C62F04"/>
    <w:rsid w:val="00C67DC9"/>
    <w:rsid w:val="00C86B78"/>
    <w:rsid w:val="00C93B4C"/>
    <w:rsid w:val="00CA24CB"/>
    <w:rsid w:val="00CE3A04"/>
    <w:rsid w:val="00D464DB"/>
    <w:rsid w:val="00D71790"/>
    <w:rsid w:val="00DA61B3"/>
    <w:rsid w:val="00DC6A30"/>
    <w:rsid w:val="00E35D27"/>
    <w:rsid w:val="00E46B97"/>
    <w:rsid w:val="00E55481"/>
    <w:rsid w:val="00E82A4A"/>
    <w:rsid w:val="00E8470A"/>
    <w:rsid w:val="00E94460"/>
    <w:rsid w:val="00EB11C2"/>
    <w:rsid w:val="00ED162A"/>
    <w:rsid w:val="00F27E50"/>
    <w:rsid w:val="00F34B99"/>
    <w:rsid w:val="00F43291"/>
    <w:rsid w:val="00F61E45"/>
    <w:rsid w:val="00F82BE7"/>
    <w:rsid w:val="00F83C41"/>
    <w:rsid w:val="00FD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ff">
    <w:name w:val="Normal"/>
    <w:qFormat/>
    <w:rsid w:val="00155B6B"/>
    <w:pPr>
      <w:widowControl w:val="0"/>
      <w:jc w:val="both"/>
    </w:p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customStyle="1" w:styleId="aff3">
    <w:name w:val="段"/>
    <w:link w:val="Char"/>
    <w:uiPriority w:val="99"/>
    <w:rsid w:val="008A0630"/>
    <w:pPr>
      <w:tabs>
        <w:tab w:val="center" w:pos="4201"/>
        <w:tab w:val="right" w:leader="dot" w:pos="9298"/>
      </w:tabs>
      <w:autoSpaceDE w:val="0"/>
      <w:autoSpaceDN w:val="0"/>
      <w:ind w:firstLineChars="200" w:firstLine="420"/>
      <w:jc w:val="both"/>
    </w:pPr>
    <w:rPr>
      <w:rFonts w:ascii="宋体" w:hAnsi="Times New Roman"/>
      <w:noProof/>
      <w:sz w:val="22"/>
    </w:rPr>
  </w:style>
  <w:style w:type="character" w:customStyle="1" w:styleId="Char">
    <w:name w:val="段 Char"/>
    <w:link w:val="aff3"/>
    <w:uiPriority w:val="99"/>
    <w:locked/>
    <w:rsid w:val="008A0630"/>
    <w:rPr>
      <w:rFonts w:ascii="宋体" w:hAnsi="Times New Roman"/>
      <w:noProof/>
      <w:kern w:val="2"/>
      <w:sz w:val="22"/>
      <w:lang w:val="en-US" w:eastAsia="zh-CN"/>
    </w:rPr>
  </w:style>
  <w:style w:type="paragraph" w:customStyle="1" w:styleId="a3">
    <w:name w:val="一级条标题"/>
    <w:next w:val="aff3"/>
    <w:uiPriority w:val="99"/>
    <w:rsid w:val="008A0630"/>
    <w:pPr>
      <w:numPr>
        <w:ilvl w:val="1"/>
        <w:numId w:val="21"/>
      </w:numPr>
      <w:spacing w:beforeLines="50" w:afterLines="50"/>
      <w:outlineLvl w:val="2"/>
    </w:pPr>
    <w:rPr>
      <w:rFonts w:ascii="黑体" w:eastAsia="黑体" w:hAnsi="Times New Roman"/>
      <w:kern w:val="0"/>
      <w:szCs w:val="21"/>
    </w:rPr>
  </w:style>
  <w:style w:type="paragraph" w:customStyle="1" w:styleId="aff4">
    <w:name w:val="标准书脚_奇数页"/>
    <w:uiPriority w:val="99"/>
    <w:rsid w:val="008A0630"/>
    <w:pPr>
      <w:spacing w:before="120"/>
      <w:ind w:right="198"/>
      <w:jc w:val="right"/>
    </w:pPr>
    <w:rPr>
      <w:rFonts w:ascii="宋体" w:hAnsi="Times New Roman"/>
      <w:kern w:val="0"/>
      <w:sz w:val="18"/>
      <w:szCs w:val="18"/>
    </w:rPr>
  </w:style>
  <w:style w:type="paragraph" w:customStyle="1" w:styleId="afb">
    <w:name w:val="标准书眉_奇数页"/>
    <w:next w:val="aff"/>
    <w:uiPriority w:val="99"/>
    <w:rsid w:val="008A0630"/>
    <w:pPr>
      <w:numPr>
        <w:ilvl w:val="1"/>
        <w:numId w:val="14"/>
      </w:numPr>
      <w:tabs>
        <w:tab w:val="center" w:pos="4154"/>
        <w:tab w:val="right" w:pos="8306"/>
      </w:tabs>
      <w:spacing w:after="220"/>
      <w:jc w:val="right"/>
    </w:pPr>
    <w:rPr>
      <w:rFonts w:ascii="黑体" w:eastAsia="黑体" w:hAnsi="Times New Roman"/>
      <w:noProof/>
      <w:kern w:val="0"/>
      <w:szCs w:val="21"/>
    </w:rPr>
  </w:style>
  <w:style w:type="paragraph" w:customStyle="1" w:styleId="a2">
    <w:name w:val="章标题"/>
    <w:next w:val="aff3"/>
    <w:uiPriority w:val="99"/>
    <w:rsid w:val="008A0630"/>
    <w:pPr>
      <w:numPr>
        <w:numId w:val="21"/>
      </w:numPr>
      <w:spacing w:beforeLines="100" w:afterLines="100"/>
      <w:jc w:val="both"/>
      <w:outlineLvl w:val="1"/>
    </w:pPr>
    <w:rPr>
      <w:rFonts w:ascii="黑体" w:eastAsia="黑体" w:hAnsi="Times New Roman"/>
      <w:kern w:val="0"/>
      <w:szCs w:val="20"/>
    </w:rPr>
  </w:style>
  <w:style w:type="paragraph" w:customStyle="1" w:styleId="a4">
    <w:name w:val="二级条标题"/>
    <w:basedOn w:val="a3"/>
    <w:next w:val="aff3"/>
    <w:uiPriority w:val="99"/>
    <w:rsid w:val="008A0630"/>
    <w:pPr>
      <w:numPr>
        <w:ilvl w:val="2"/>
      </w:numPr>
      <w:spacing w:before="50" w:after="50"/>
      <w:outlineLvl w:val="3"/>
    </w:pPr>
  </w:style>
  <w:style w:type="paragraph" w:customStyle="1" w:styleId="2">
    <w:name w:val="封面标准号2"/>
    <w:uiPriority w:val="99"/>
    <w:rsid w:val="008A0630"/>
    <w:pPr>
      <w:framePr w:w="9140" w:h="1242" w:hRule="exact" w:hSpace="284" w:wrap="around" w:vAnchor="page" w:hAnchor="page" w:x="1645" w:y="2910" w:anchorLock="1"/>
      <w:spacing w:before="357" w:line="280" w:lineRule="exact"/>
      <w:jc w:val="right"/>
    </w:pPr>
    <w:rPr>
      <w:rFonts w:ascii="黑体" w:eastAsia="黑体" w:hAnsi="Times New Roman"/>
      <w:kern w:val="0"/>
      <w:sz w:val="28"/>
      <w:szCs w:val="28"/>
    </w:rPr>
  </w:style>
  <w:style w:type="paragraph" w:customStyle="1" w:styleId="aa">
    <w:name w:val="列项——（一级）"/>
    <w:uiPriority w:val="99"/>
    <w:rsid w:val="008A0630"/>
    <w:pPr>
      <w:widowControl w:val="0"/>
      <w:numPr>
        <w:numId w:val="4"/>
      </w:numPr>
      <w:jc w:val="both"/>
    </w:pPr>
    <w:rPr>
      <w:rFonts w:ascii="宋体" w:hAnsi="Times New Roman"/>
      <w:kern w:val="0"/>
      <w:szCs w:val="20"/>
    </w:rPr>
  </w:style>
  <w:style w:type="paragraph" w:customStyle="1" w:styleId="ab">
    <w:name w:val="列项●（二级）"/>
    <w:uiPriority w:val="99"/>
    <w:rsid w:val="008A0630"/>
    <w:pPr>
      <w:numPr>
        <w:ilvl w:val="1"/>
        <w:numId w:val="4"/>
      </w:numPr>
      <w:tabs>
        <w:tab w:val="left" w:pos="840"/>
      </w:tabs>
      <w:jc w:val="both"/>
    </w:pPr>
    <w:rPr>
      <w:rFonts w:ascii="宋体" w:hAnsi="Times New Roman"/>
      <w:kern w:val="0"/>
      <w:szCs w:val="20"/>
    </w:rPr>
  </w:style>
  <w:style w:type="paragraph" w:customStyle="1" w:styleId="aff5">
    <w:name w:val="目次、标准名称标题"/>
    <w:basedOn w:val="aff"/>
    <w:next w:val="aff3"/>
    <w:uiPriority w:val="99"/>
    <w:rsid w:val="008A0630"/>
    <w:pPr>
      <w:keepNext/>
      <w:pageBreakBefore/>
      <w:widowControl/>
      <w:shd w:val="clear" w:color="FFFFFF" w:fill="FFFFFF"/>
      <w:spacing w:before="640" w:after="560" w:line="460" w:lineRule="exact"/>
      <w:jc w:val="center"/>
      <w:outlineLvl w:val="0"/>
    </w:pPr>
    <w:rPr>
      <w:rFonts w:ascii="黑体" w:eastAsia="黑体" w:hAnsi="Times New Roman"/>
      <w:kern w:val="0"/>
      <w:sz w:val="32"/>
      <w:szCs w:val="20"/>
    </w:rPr>
  </w:style>
  <w:style w:type="paragraph" w:customStyle="1" w:styleId="a5">
    <w:name w:val="三级条标题"/>
    <w:basedOn w:val="a4"/>
    <w:next w:val="aff3"/>
    <w:uiPriority w:val="99"/>
    <w:rsid w:val="008A0630"/>
    <w:pPr>
      <w:numPr>
        <w:ilvl w:val="3"/>
      </w:numPr>
      <w:outlineLvl w:val="4"/>
    </w:pPr>
  </w:style>
  <w:style w:type="paragraph" w:customStyle="1" w:styleId="aff6">
    <w:name w:val="示例"/>
    <w:next w:val="af"/>
    <w:uiPriority w:val="99"/>
    <w:rsid w:val="008A0630"/>
    <w:pPr>
      <w:widowControl w:val="0"/>
      <w:ind w:firstLine="363"/>
      <w:jc w:val="both"/>
    </w:pPr>
    <w:rPr>
      <w:rFonts w:ascii="宋体" w:hAnsi="Times New Roman"/>
      <w:kern w:val="0"/>
      <w:sz w:val="18"/>
      <w:szCs w:val="18"/>
    </w:rPr>
  </w:style>
  <w:style w:type="paragraph" w:customStyle="1" w:styleId="af">
    <w:name w:val="示例内容"/>
    <w:uiPriority w:val="99"/>
    <w:rsid w:val="008A0630"/>
    <w:pPr>
      <w:numPr>
        <w:ilvl w:val="1"/>
        <w:numId w:val="17"/>
      </w:numPr>
      <w:tabs>
        <w:tab w:val="clear" w:pos="1260"/>
      </w:tabs>
      <w:ind w:left="0" w:firstLineChars="200" w:firstLine="200"/>
    </w:pPr>
    <w:rPr>
      <w:rFonts w:ascii="宋体" w:hAnsi="Times New Roman"/>
      <w:noProof/>
      <w:kern w:val="0"/>
      <w:sz w:val="18"/>
      <w:szCs w:val="18"/>
    </w:rPr>
  </w:style>
  <w:style w:type="paragraph" w:customStyle="1" w:styleId="a6">
    <w:name w:val="数字编号列项（二级）"/>
    <w:uiPriority w:val="99"/>
    <w:rsid w:val="008A0630"/>
    <w:pPr>
      <w:numPr>
        <w:ilvl w:val="4"/>
        <w:numId w:val="21"/>
      </w:numPr>
      <w:tabs>
        <w:tab w:val="num" w:pos="1260"/>
      </w:tabs>
      <w:ind w:left="1259" w:hanging="419"/>
      <w:jc w:val="both"/>
    </w:pPr>
    <w:rPr>
      <w:rFonts w:ascii="宋体" w:hAnsi="Times New Roman"/>
      <w:kern w:val="0"/>
      <w:szCs w:val="20"/>
    </w:rPr>
  </w:style>
  <w:style w:type="paragraph" w:customStyle="1" w:styleId="a7">
    <w:name w:val="四级条标题"/>
    <w:basedOn w:val="a5"/>
    <w:next w:val="aff3"/>
    <w:uiPriority w:val="99"/>
    <w:rsid w:val="008A0630"/>
    <w:pPr>
      <w:numPr>
        <w:ilvl w:val="5"/>
      </w:numPr>
      <w:outlineLvl w:val="5"/>
    </w:pPr>
  </w:style>
  <w:style w:type="paragraph" w:customStyle="1" w:styleId="aff7">
    <w:name w:val="五级条标题"/>
    <w:basedOn w:val="a7"/>
    <w:next w:val="aff3"/>
    <w:uiPriority w:val="99"/>
    <w:rsid w:val="008A0630"/>
    <w:pPr>
      <w:numPr>
        <w:ilvl w:val="0"/>
        <w:numId w:val="0"/>
      </w:numPr>
      <w:tabs>
        <w:tab w:val="num" w:pos="360"/>
      </w:tabs>
      <w:outlineLvl w:val="6"/>
    </w:pPr>
  </w:style>
  <w:style w:type="paragraph" w:styleId="afe">
    <w:name w:val="footer"/>
    <w:basedOn w:val="aff"/>
    <w:link w:val="Char0"/>
    <w:uiPriority w:val="99"/>
    <w:rsid w:val="008A0630"/>
    <w:pPr>
      <w:numPr>
        <w:numId w:val="2"/>
      </w:numPr>
      <w:snapToGrid w:val="0"/>
      <w:ind w:left="0" w:rightChars="100" w:right="210" w:firstLine="0"/>
      <w:jc w:val="right"/>
    </w:pPr>
    <w:rPr>
      <w:rFonts w:ascii="Times New Roman" w:hAnsi="Times New Roman"/>
      <w:sz w:val="18"/>
      <w:szCs w:val="18"/>
    </w:rPr>
  </w:style>
  <w:style w:type="character" w:customStyle="1" w:styleId="Char0">
    <w:name w:val="页脚 Char"/>
    <w:basedOn w:val="aff0"/>
    <w:link w:val="afe"/>
    <w:uiPriority w:val="99"/>
    <w:locked/>
    <w:rsid w:val="008A0630"/>
    <w:rPr>
      <w:rFonts w:ascii="Times New Roman" w:eastAsia="宋体" w:hAnsi="Times New Roman" w:cs="Times New Roman"/>
      <w:sz w:val="18"/>
      <w:szCs w:val="18"/>
    </w:rPr>
  </w:style>
  <w:style w:type="paragraph" w:styleId="a">
    <w:name w:val="header"/>
    <w:basedOn w:val="aff"/>
    <w:link w:val="Char1"/>
    <w:uiPriority w:val="99"/>
    <w:rsid w:val="008A0630"/>
    <w:pPr>
      <w:numPr>
        <w:numId w:val="3"/>
      </w:numPr>
      <w:snapToGrid w:val="0"/>
      <w:ind w:left="0" w:firstLine="0"/>
      <w:jc w:val="left"/>
    </w:pPr>
    <w:rPr>
      <w:rFonts w:ascii="Times New Roman" w:hAnsi="Times New Roman"/>
      <w:sz w:val="18"/>
      <w:szCs w:val="18"/>
    </w:rPr>
  </w:style>
  <w:style w:type="character" w:customStyle="1" w:styleId="Char1">
    <w:name w:val="页眉 Char"/>
    <w:basedOn w:val="aff0"/>
    <w:link w:val="a"/>
    <w:uiPriority w:val="99"/>
    <w:locked/>
    <w:rsid w:val="008A0630"/>
    <w:rPr>
      <w:rFonts w:ascii="Times New Roman" w:eastAsia="宋体" w:hAnsi="Times New Roman" w:cs="Times New Roman"/>
      <w:sz w:val="18"/>
      <w:szCs w:val="18"/>
    </w:rPr>
  </w:style>
  <w:style w:type="paragraph" w:customStyle="1" w:styleId="aff8">
    <w:name w:val="注："/>
    <w:next w:val="aff3"/>
    <w:uiPriority w:val="99"/>
    <w:rsid w:val="008A0630"/>
    <w:pPr>
      <w:widowControl w:val="0"/>
      <w:autoSpaceDE w:val="0"/>
      <w:autoSpaceDN w:val="0"/>
      <w:ind w:left="726" w:hanging="363"/>
      <w:jc w:val="both"/>
    </w:pPr>
    <w:rPr>
      <w:rFonts w:ascii="宋体" w:hAnsi="Times New Roman"/>
      <w:kern w:val="0"/>
      <w:sz w:val="18"/>
      <w:szCs w:val="18"/>
    </w:rPr>
  </w:style>
  <w:style w:type="paragraph" w:customStyle="1" w:styleId="ae">
    <w:name w:val="注×："/>
    <w:uiPriority w:val="99"/>
    <w:rsid w:val="008A0630"/>
    <w:pPr>
      <w:widowControl w:val="0"/>
      <w:numPr>
        <w:numId w:val="17"/>
      </w:numPr>
      <w:tabs>
        <w:tab w:val="clear" w:pos="840"/>
      </w:tabs>
      <w:autoSpaceDE w:val="0"/>
      <w:autoSpaceDN w:val="0"/>
      <w:ind w:left="811" w:hanging="448"/>
      <w:jc w:val="both"/>
    </w:pPr>
    <w:rPr>
      <w:rFonts w:ascii="宋体" w:hAnsi="Times New Roman"/>
      <w:kern w:val="0"/>
      <w:sz w:val="18"/>
      <w:szCs w:val="18"/>
    </w:rPr>
  </w:style>
  <w:style w:type="paragraph" w:customStyle="1" w:styleId="ac">
    <w:name w:val="字母编号列项（一级）"/>
    <w:uiPriority w:val="99"/>
    <w:rsid w:val="008A0630"/>
    <w:pPr>
      <w:numPr>
        <w:ilvl w:val="2"/>
        <w:numId w:val="4"/>
      </w:numPr>
      <w:tabs>
        <w:tab w:val="clear" w:pos="1678"/>
        <w:tab w:val="num" w:pos="840"/>
      </w:tabs>
      <w:ind w:left="839" w:hanging="419"/>
      <w:jc w:val="both"/>
    </w:pPr>
    <w:rPr>
      <w:rFonts w:ascii="宋体" w:hAnsi="Times New Roman"/>
      <w:kern w:val="0"/>
      <w:szCs w:val="20"/>
    </w:rPr>
  </w:style>
  <w:style w:type="paragraph" w:customStyle="1" w:styleId="af0">
    <w:name w:val="列项◆（三级）"/>
    <w:basedOn w:val="aff"/>
    <w:uiPriority w:val="99"/>
    <w:rsid w:val="008A0630"/>
    <w:pPr>
      <w:numPr>
        <w:ilvl w:val="2"/>
        <w:numId w:val="17"/>
      </w:numPr>
      <w:tabs>
        <w:tab w:val="clear" w:pos="0"/>
        <w:tab w:val="num" w:pos="1678"/>
      </w:tabs>
      <w:ind w:left="1678" w:hanging="414"/>
    </w:pPr>
    <w:rPr>
      <w:rFonts w:ascii="宋体" w:hAnsi="Times New Roman"/>
      <w:szCs w:val="21"/>
    </w:rPr>
  </w:style>
  <w:style w:type="paragraph" w:customStyle="1" w:styleId="aff9">
    <w:name w:val="编号列项（三级）"/>
    <w:uiPriority w:val="99"/>
    <w:rsid w:val="008A0630"/>
    <w:pPr>
      <w:tabs>
        <w:tab w:val="num" w:pos="0"/>
      </w:tabs>
      <w:ind w:left="1679" w:hanging="420"/>
    </w:pPr>
    <w:rPr>
      <w:rFonts w:ascii="宋体" w:hAnsi="Times New Roman"/>
      <w:kern w:val="0"/>
      <w:szCs w:val="20"/>
    </w:rPr>
  </w:style>
  <w:style w:type="paragraph" w:customStyle="1" w:styleId="affa">
    <w:name w:val="示例×："/>
    <w:basedOn w:val="a2"/>
    <w:uiPriority w:val="99"/>
    <w:rsid w:val="008A0630"/>
    <w:pPr>
      <w:numPr>
        <w:numId w:val="0"/>
      </w:numPr>
      <w:spacing w:beforeLines="0" w:afterLines="0"/>
      <w:ind w:firstLine="363"/>
      <w:outlineLvl w:val="9"/>
    </w:pPr>
    <w:rPr>
      <w:rFonts w:ascii="宋体" w:eastAsia="宋体"/>
      <w:sz w:val="18"/>
      <w:szCs w:val="18"/>
    </w:rPr>
  </w:style>
  <w:style w:type="paragraph" w:customStyle="1" w:styleId="affb">
    <w:name w:val="二级无"/>
    <w:basedOn w:val="a4"/>
    <w:uiPriority w:val="99"/>
    <w:rsid w:val="008A0630"/>
    <w:pPr>
      <w:spacing w:beforeLines="0" w:afterLines="0"/>
    </w:pPr>
    <w:rPr>
      <w:rFonts w:ascii="宋体" w:eastAsia="宋体"/>
    </w:rPr>
  </w:style>
  <w:style w:type="paragraph" w:customStyle="1" w:styleId="a1">
    <w:name w:val="注：（正文）"/>
    <w:basedOn w:val="aff8"/>
    <w:next w:val="aff3"/>
    <w:uiPriority w:val="99"/>
    <w:rsid w:val="008A0630"/>
    <w:pPr>
      <w:numPr>
        <w:numId w:val="5"/>
      </w:numPr>
      <w:ind w:left="726" w:hanging="363"/>
    </w:pPr>
  </w:style>
  <w:style w:type="paragraph" w:customStyle="1" w:styleId="affc">
    <w:name w:val="注×：（正文）"/>
    <w:uiPriority w:val="99"/>
    <w:rsid w:val="008A0630"/>
    <w:pPr>
      <w:ind w:left="811" w:hanging="448"/>
      <w:jc w:val="both"/>
    </w:pPr>
    <w:rPr>
      <w:rFonts w:ascii="宋体" w:hAnsi="Times New Roman"/>
      <w:kern w:val="0"/>
      <w:sz w:val="18"/>
      <w:szCs w:val="18"/>
    </w:rPr>
  </w:style>
  <w:style w:type="paragraph" w:customStyle="1" w:styleId="affd">
    <w:name w:val="标准标志"/>
    <w:next w:val="aff"/>
    <w:uiPriority w:val="99"/>
    <w:rsid w:val="008A0630"/>
    <w:pPr>
      <w:framePr w:w="2546" w:h="1389" w:hRule="exact" w:hSpace="181" w:vSpace="181" w:wrap="around" w:hAnchor="margin" w:x="6522" w:y="398" w:anchorLock="1"/>
      <w:shd w:val="solid" w:color="FFFFFF" w:fill="FFFFFF"/>
      <w:spacing w:line="240" w:lineRule="atLeast"/>
      <w:jc w:val="right"/>
    </w:pPr>
    <w:rPr>
      <w:rFonts w:ascii="Times New Roman" w:hAnsi="Times New Roman"/>
      <w:b/>
      <w:w w:val="170"/>
      <w:kern w:val="0"/>
      <w:sz w:val="96"/>
      <w:szCs w:val="96"/>
    </w:rPr>
  </w:style>
  <w:style w:type="paragraph" w:customStyle="1" w:styleId="affe">
    <w:name w:val="标准称谓"/>
    <w:next w:val="aff"/>
    <w:uiPriority w:val="99"/>
    <w:rsid w:val="008A0630"/>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hAnsi="Times New Roman"/>
      <w:b/>
      <w:bCs/>
      <w:spacing w:val="20"/>
      <w:w w:val="148"/>
      <w:kern w:val="0"/>
      <w:sz w:val="48"/>
      <w:szCs w:val="20"/>
    </w:rPr>
  </w:style>
  <w:style w:type="paragraph" w:customStyle="1" w:styleId="afff">
    <w:name w:val="标准书脚_偶数页"/>
    <w:uiPriority w:val="99"/>
    <w:rsid w:val="008A0630"/>
    <w:pPr>
      <w:spacing w:before="120"/>
      <w:ind w:left="221"/>
    </w:pPr>
    <w:rPr>
      <w:rFonts w:ascii="宋体" w:hAnsi="Times New Roman"/>
      <w:kern w:val="0"/>
      <w:sz w:val="18"/>
      <w:szCs w:val="18"/>
    </w:rPr>
  </w:style>
  <w:style w:type="paragraph" w:customStyle="1" w:styleId="afff0">
    <w:name w:val="标准书眉_偶数页"/>
    <w:basedOn w:val="afb"/>
    <w:next w:val="aff"/>
    <w:uiPriority w:val="99"/>
    <w:rsid w:val="008A0630"/>
    <w:pPr>
      <w:jc w:val="left"/>
    </w:pPr>
  </w:style>
  <w:style w:type="paragraph" w:customStyle="1" w:styleId="afff1">
    <w:name w:val="标准书眉一"/>
    <w:uiPriority w:val="99"/>
    <w:rsid w:val="008A0630"/>
    <w:pPr>
      <w:jc w:val="both"/>
    </w:pPr>
    <w:rPr>
      <w:rFonts w:ascii="Times New Roman" w:hAnsi="Times New Roman"/>
      <w:kern w:val="0"/>
      <w:sz w:val="20"/>
      <w:szCs w:val="20"/>
    </w:rPr>
  </w:style>
  <w:style w:type="paragraph" w:customStyle="1" w:styleId="afff2">
    <w:name w:val="参考文献"/>
    <w:basedOn w:val="aff"/>
    <w:next w:val="aff3"/>
    <w:uiPriority w:val="99"/>
    <w:rsid w:val="008A0630"/>
    <w:pPr>
      <w:keepNext/>
      <w:pageBreakBefore/>
      <w:widowControl/>
      <w:shd w:val="clear" w:color="FFFFFF" w:fill="FFFFFF"/>
      <w:spacing w:before="640" w:after="200"/>
      <w:jc w:val="center"/>
      <w:outlineLvl w:val="0"/>
    </w:pPr>
    <w:rPr>
      <w:rFonts w:ascii="黑体" w:eastAsia="黑体" w:hAnsi="Times New Roman"/>
      <w:kern w:val="0"/>
      <w:szCs w:val="20"/>
    </w:rPr>
  </w:style>
  <w:style w:type="paragraph" w:customStyle="1" w:styleId="afff3">
    <w:name w:val="参考文献、索引标题"/>
    <w:basedOn w:val="aff"/>
    <w:next w:val="aff3"/>
    <w:uiPriority w:val="99"/>
    <w:rsid w:val="008A0630"/>
    <w:pPr>
      <w:keepNext/>
      <w:pageBreakBefore/>
      <w:widowControl/>
      <w:shd w:val="clear" w:color="FFFFFF" w:fill="FFFFFF"/>
      <w:spacing w:before="640" w:after="200"/>
      <w:jc w:val="center"/>
      <w:outlineLvl w:val="0"/>
    </w:pPr>
    <w:rPr>
      <w:rFonts w:ascii="黑体" w:eastAsia="黑体" w:hAnsi="Times New Roman"/>
      <w:kern w:val="0"/>
      <w:szCs w:val="20"/>
    </w:rPr>
  </w:style>
  <w:style w:type="character" w:styleId="afff4">
    <w:name w:val="Hyperlink"/>
    <w:basedOn w:val="aff0"/>
    <w:uiPriority w:val="99"/>
    <w:rsid w:val="008A0630"/>
    <w:rPr>
      <w:rFonts w:cs="Times New Roman"/>
      <w:noProof/>
      <w:color w:val="0000FF"/>
      <w:spacing w:val="0"/>
      <w:w w:val="100"/>
      <w:sz w:val="21"/>
      <w:u w:val="single"/>
    </w:rPr>
  </w:style>
  <w:style w:type="character" w:customStyle="1" w:styleId="afff5">
    <w:name w:val="发布"/>
    <w:uiPriority w:val="99"/>
    <w:rsid w:val="008A0630"/>
    <w:rPr>
      <w:rFonts w:ascii="黑体" w:eastAsia="黑体"/>
      <w:spacing w:val="85"/>
      <w:w w:val="100"/>
      <w:position w:val="3"/>
      <w:sz w:val="28"/>
    </w:rPr>
  </w:style>
  <w:style w:type="paragraph" w:customStyle="1" w:styleId="afff6">
    <w:name w:val="发布部门"/>
    <w:next w:val="aff3"/>
    <w:uiPriority w:val="99"/>
    <w:rsid w:val="008A0630"/>
    <w:pPr>
      <w:framePr w:w="7938" w:h="1134" w:hRule="exact" w:hSpace="125" w:vSpace="181" w:wrap="around" w:vAnchor="page" w:hAnchor="page" w:x="2150" w:y="14630" w:anchorLock="1"/>
      <w:jc w:val="center"/>
    </w:pPr>
    <w:rPr>
      <w:rFonts w:ascii="宋体" w:hAnsi="Times New Roman"/>
      <w:b/>
      <w:spacing w:val="20"/>
      <w:w w:val="135"/>
      <w:kern w:val="0"/>
      <w:sz w:val="28"/>
      <w:szCs w:val="20"/>
    </w:rPr>
  </w:style>
  <w:style w:type="paragraph" w:customStyle="1" w:styleId="afff7">
    <w:name w:val="发布日期"/>
    <w:uiPriority w:val="99"/>
    <w:rsid w:val="008A0630"/>
    <w:pPr>
      <w:framePr w:w="3997" w:h="471" w:hRule="exact" w:vSpace="181" w:wrap="around" w:hAnchor="page" w:x="7089" w:y="14097" w:anchorLock="1"/>
    </w:pPr>
    <w:rPr>
      <w:rFonts w:ascii="Times New Roman" w:eastAsia="黑体" w:hAnsi="Times New Roman"/>
      <w:kern w:val="0"/>
      <w:sz w:val="28"/>
      <w:szCs w:val="20"/>
    </w:rPr>
  </w:style>
  <w:style w:type="paragraph" w:customStyle="1" w:styleId="afff8">
    <w:name w:val="封面标准代替信息"/>
    <w:uiPriority w:val="99"/>
    <w:rsid w:val="008A0630"/>
    <w:pPr>
      <w:framePr w:w="9140" w:h="1242" w:hRule="exact" w:hSpace="284" w:wrap="around" w:vAnchor="page" w:hAnchor="page" w:x="1645" w:y="2910" w:anchorLock="1"/>
      <w:spacing w:before="57" w:line="280" w:lineRule="exact"/>
      <w:jc w:val="right"/>
    </w:pPr>
    <w:rPr>
      <w:rFonts w:ascii="宋体" w:hAnsi="Times New Roman"/>
      <w:kern w:val="0"/>
      <w:szCs w:val="21"/>
    </w:rPr>
  </w:style>
  <w:style w:type="paragraph" w:customStyle="1" w:styleId="1">
    <w:name w:val="封面标准号1"/>
    <w:uiPriority w:val="99"/>
    <w:rsid w:val="008A0630"/>
    <w:pPr>
      <w:widowControl w:val="0"/>
      <w:kinsoku w:val="0"/>
      <w:overflowPunct w:val="0"/>
      <w:autoSpaceDE w:val="0"/>
      <w:autoSpaceDN w:val="0"/>
      <w:spacing w:before="308"/>
      <w:jc w:val="right"/>
      <w:textAlignment w:val="center"/>
    </w:pPr>
    <w:rPr>
      <w:rFonts w:ascii="Times New Roman" w:hAnsi="Times New Roman"/>
      <w:kern w:val="0"/>
      <w:sz w:val="28"/>
      <w:szCs w:val="20"/>
    </w:rPr>
  </w:style>
  <w:style w:type="paragraph" w:customStyle="1" w:styleId="afff9">
    <w:name w:val="封面标准名称"/>
    <w:uiPriority w:val="99"/>
    <w:rsid w:val="008A0630"/>
    <w:pPr>
      <w:framePr w:w="9639" w:h="6917" w:hRule="exact" w:wrap="around" w:vAnchor="page" w:hAnchor="page" w:xAlign="center" w:y="6408" w:anchorLock="1"/>
      <w:widowControl w:val="0"/>
      <w:spacing w:line="680" w:lineRule="exact"/>
      <w:jc w:val="center"/>
      <w:textAlignment w:val="center"/>
    </w:pPr>
    <w:rPr>
      <w:rFonts w:ascii="黑体" w:eastAsia="黑体" w:hAnsi="Times New Roman"/>
      <w:kern w:val="0"/>
      <w:sz w:val="52"/>
      <w:szCs w:val="20"/>
    </w:rPr>
  </w:style>
  <w:style w:type="paragraph" w:customStyle="1" w:styleId="afffa">
    <w:name w:val="封面标准英文名称"/>
    <w:basedOn w:val="afff9"/>
    <w:uiPriority w:val="99"/>
    <w:rsid w:val="008A0630"/>
    <w:pPr>
      <w:framePr w:wrap="around"/>
      <w:spacing w:before="370" w:line="400" w:lineRule="exact"/>
    </w:pPr>
    <w:rPr>
      <w:rFonts w:ascii="Times New Roman"/>
      <w:sz w:val="28"/>
      <w:szCs w:val="28"/>
    </w:rPr>
  </w:style>
  <w:style w:type="paragraph" w:customStyle="1" w:styleId="afffb">
    <w:name w:val="封面一致性程度标识"/>
    <w:basedOn w:val="afffa"/>
    <w:uiPriority w:val="99"/>
    <w:rsid w:val="008A0630"/>
    <w:pPr>
      <w:framePr w:wrap="around"/>
      <w:spacing w:before="440"/>
    </w:pPr>
    <w:rPr>
      <w:rFonts w:ascii="宋体" w:eastAsia="宋体"/>
    </w:rPr>
  </w:style>
  <w:style w:type="paragraph" w:customStyle="1" w:styleId="afffc">
    <w:name w:val="封面标准文稿类别"/>
    <w:basedOn w:val="afffb"/>
    <w:uiPriority w:val="99"/>
    <w:rsid w:val="008A0630"/>
    <w:pPr>
      <w:framePr w:wrap="around"/>
      <w:spacing w:after="160" w:line="240" w:lineRule="auto"/>
    </w:pPr>
    <w:rPr>
      <w:sz w:val="24"/>
    </w:rPr>
  </w:style>
  <w:style w:type="paragraph" w:customStyle="1" w:styleId="afffd">
    <w:name w:val="封面标准文稿编辑信息"/>
    <w:basedOn w:val="afffc"/>
    <w:uiPriority w:val="99"/>
    <w:rsid w:val="008A0630"/>
    <w:pPr>
      <w:framePr w:wrap="around"/>
      <w:spacing w:before="180" w:line="180" w:lineRule="exact"/>
    </w:pPr>
    <w:rPr>
      <w:sz w:val="21"/>
    </w:rPr>
  </w:style>
  <w:style w:type="paragraph" w:customStyle="1" w:styleId="af5">
    <w:name w:val="封面正文"/>
    <w:uiPriority w:val="99"/>
    <w:rsid w:val="008A0630"/>
    <w:pPr>
      <w:numPr>
        <w:numId w:val="9"/>
      </w:numPr>
      <w:jc w:val="both"/>
    </w:pPr>
    <w:rPr>
      <w:rFonts w:ascii="Times New Roman" w:hAnsi="Times New Roman"/>
      <w:kern w:val="0"/>
      <w:sz w:val="20"/>
      <w:szCs w:val="20"/>
    </w:rPr>
  </w:style>
  <w:style w:type="paragraph" w:customStyle="1" w:styleId="afffe">
    <w:name w:val="附录标识"/>
    <w:basedOn w:val="aff"/>
    <w:next w:val="aff3"/>
    <w:uiPriority w:val="99"/>
    <w:rsid w:val="008A0630"/>
    <w:pPr>
      <w:keepNext/>
      <w:widowControl/>
      <w:shd w:val="clear" w:color="FFFFFF" w:fill="FFFFFF"/>
      <w:tabs>
        <w:tab w:val="num" w:pos="360"/>
        <w:tab w:val="left" w:pos="6405"/>
      </w:tabs>
      <w:spacing w:before="640" w:after="280"/>
      <w:jc w:val="center"/>
      <w:outlineLvl w:val="0"/>
    </w:pPr>
    <w:rPr>
      <w:rFonts w:ascii="黑体" w:eastAsia="黑体" w:hAnsi="Times New Roman"/>
      <w:kern w:val="0"/>
      <w:szCs w:val="20"/>
    </w:rPr>
  </w:style>
  <w:style w:type="paragraph" w:customStyle="1" w:styleId="af2">
    <w:name w:val="附录标题"/>
    <w:basedOn w:val="aff3"/>
    <w:next w:val="aff3"/>
    <w:uiPriority w:val="99"/>
    <w:rsid w:val="008A0630"/>
    <w:pPr>
      <w:numPr>
        <w:numId w:val="7"/>
      </w:numPr>
      <w:tabs>
        <w:tab w:val="clear" w:pos="0"/>
      </w:tabs>
      <w:ind w:firstLineChars="0" w:firstLine="0"/>
      <w:jc w:val="center"/>
    </w:pPr>
    <w:rPr>
      <w:rFonts w:ascii="黑体" w:eastAsia="黑体"/>
    </w:rPr>
  </w:style>
  <w:style w:type="paragraph" w:customStyle="1" w:styleId="af3">
    <w:name w:val="附录表标号"/>
    <w:basedOn w:val="aff"/>
    <w:next w:val="aff3"/>
    <w:uiPriority w:val="99"/>
    <w:rsid w:val="008A0630"/>
    <w:pPr>
      <w:numPr>
        <w:ilvl w:val="1"/>
        <w:numId w:val="7"/>
      </w:numPr>
      <w:spacing w:line="14" w:lineRule="exact"/>
      <w:ind w:left="811" w:hanging="448"/>
      <w:jc w:val="center"/>
      <w:outlineLvl w:val="0"/>
    </w:pPr>
    <w:rPr>
      <w:rFonts w:ascii="Times New Roman" w:hAnsi="Times New Roman"/>
      <w:color w:val="FFFFFF"/>
      <w:szCs w:val="24"/>
    </w:rPr>
  </w:style>
  <w:style w:type="paragraph" w:customStyle="1" w:styleId="af7">
    <w:name w:val="附录表标题"/>
    <w:basedOn w:val="aff"/>
    <w:next w:val="aff3"/>
    <w:uiPriority w:val="99"/>
    <w:rsid w:val="008A0630"/>
    <w:pPr>
      <w:numPr>
        <w:ilvl w:val="3"/>
        <w:numId w:val="9"/>
      </w:numPr>
      <w:tabs>
        <w:tab w:val="num" w:pos="180"/>
      </w:tabs>
      <w:spacing w:beforeLines="50" w:afterLines="50"/>
      <w:jc w:val="center"/>
    </w:pPr>
    <w:rPr>
      <w:rFonts w:ascii="黑体" w:eastAsia="黑体" w:hAnsi="Times New Roman"/>
      <w:szCs w:val="21"/>
    </w:rPr>
  </w:style>
  <w:style w:type="paragraph" w:customStyle="1" w:styleId="affff">
    <w:name w:val="附录二级条标题"/>
    <w:basedOn w:val="aff"/>
    <w:next w:val="aff3"/>
    <w:uiPriority w:val="99"/>
    <w:rsid w:val="008A0630"/>
    <w:pPr>
      <w:widowControl/>
      <w:tabs>
        <w:tab w:val="num" w:pos="360"/>
      </w:tabs>
      <w:wordWrap w:val="0"/>
      <w:overflowPunct w:val="0"/>
      <w:autoSpaceDE w:val="0"/>
      <w:autoSpaceDN w:val="0"/>
      <w:spacing w:beforeLines="50" w:afterLines="50"/>
      <w:textAlignment w:val="baseline"/>
      <w:outlineLvl w:val="3"/>
    </w:pPr>
    <w:rPr>
      <w:rFonts w:ascii="黑体" w:eastAsia="黑体" w:hAnsi="Times New Roman"/>
      <w:kern w:val="21"/>
      <w:szCs w:val="20"/>
    </w:rPr>
  </w:style>
  <w:style w:type="paragraph" w:customStyle="1" w:styleId="affff0">
    <w:name w:val="附录二级无"/>
    <w:basedOn w:val="affff"/>
    <w:uiPriority w:val="99"/>
    <w:rsid w:val="008A0630"/>
    <w:pPr>
      <w:tabs>
        <w:tab w:val="clear" w:pos="360"/>
      </w:tabs>
      <w:spacing w:beforeLines="0" w:afterLines="0"/>
    </w:pPr>
    <w:rPr>
      <w:rFonts w:ascii="宋体" w:eastAsia="宋体"/>
      <w:szCs w:val="21"/>
    </w:rPr>
  </w:style>
  <w:style w:type="paragraph" w:customStyle="1" w:styleId="affff1">
    <w:name w:val="附录公式"/>
    <w:basedOn w:val="aff3"/>
    <w:next w:val="aff3"/>
    <w:link w:val="Char2"/>
    <w:uiPriority w:val="99"/>
    <w:rsid w:val="008A0630"/>
  </w:style>
  <w:style w:type="character" w:customStyle="1" w:styleId="Char2">
    <w:name w:val="附录公式 Char"/>
    <w:basedOn w:val="Char"/>
    <w:link w:val="affff1"/>
    <w:uiPriority w:val="99"/>
    <w:locked/>
    <w:rsid w:val="008A0630"/>
    <w:rPr>
      <w:rFonts w:ascii="宋体" w:hAnsi="Times New Roman" w:cs="Times New Roman"/>
      <w:noProof/>
      <w:kern w:val="0"/>
      <w:sz w:val="20"/>
      <w:szCs w:val="20"/>
      <w:lang w:val="en-US" w:eastAsia="zh-CN" w:bidi="ar-SA"/>
    </w:rPr>
  </w:style>
  <w:style w:type="paragraph" w:customStyle="1" w:styleId="af8">
    <w:name w:val="附录公式编号制表符"/>
    <w:basedOn w:val="aff"/>
    <w:next w:val="aff3"/>
    <w:uiPriority w:val="99"/>
    <w:rsid w:val="008A0630"/>
    <w:pPr>
      <w:widowControl/>
      <w:numPr>
        <w:ilvl w:val="4"/>
        <w:numId w:val="9"/>
      </w:numPr>
      <w:tabs>
        <w:tab w:val="center" w:pos="4201"/>
        <w:tab w:val="right" w:leader="dot" w:pos="9298"/>
      </w:tabs>
      <w:autoSpaceDE w:val="0"/>
      <w:autoSpaceDN w:val="0"/>
    </w:pPr>
    <w:rPr>
      <w:rFonts w:ascii="宋体" w:hAnsi="Times New Roman"/>
      <w:noProof/>
      <w:kern w:val="0"/>
      <w:szCs w:val="20"/>
    </w:rPr>
  </w:style>
  <w:style w:type="paragraph" w:customStyle="1" w:styleId="affff2">
    <w:name w:val="附录三级条标题"/>
    <w:basedOn w:val="affff"/>
    <w:next w:val="aff3"/>
    <w:uiPriority w:val="99"/>
    <w:rsid w:val="008A0630"/>
    <w:pPr>
      <w:numPr>
        <w:ilvl w:val="4"/>
      </w:numPr>
      <w:tabs>
        <w:tab w:val="num" w:pos="360"/>
      </w:tabs>
      <w:outlineLvl w:val="4"/>
    </w:pPr>
  </w:style>
  <w:style w:type="paragraph" w:customStyle="1" w:styleId="afd">
    <w:name w:val="附录三级无"/>
    <w:basedOn w:val="affff2"/>
    <w:uiPriority w:val="99"/>
    <w:rsid w:val="008A0630"/>
    <w:pPr>
      <w:numPr>
        <w:ilvl w:val="1"/>
        <w:numId w:val="10"/>
      </w:numPr>
      <w:tabs>
        <w:tab w:val="clear" w:pos="840"/>
      </w:tabs>
      <w:spacing w:beforeLines="0" w:afterLines="0"/>
      <w:ind w:left="0" w:firstLine="0"/>
    </w:pPr>
    <w:rPr>
      <w:rFonts w:ascii="宋体" w:eastAsia="宋体"/>
      <w:szCs w:val="21"/>
    </w:rPr>
  </w:style>
  <w:style w:type="paragraph" w:customStyle="1" w:styleId="af9">
    <w:name w:val="附录数字编号列项（二级）"/>
    <w:uiPriority w:val="99"/>
    <w:rsid w:val="008A0630"/>
    <w:pPr>
      <w:numPr>
        <w:ilvl w:val="5"/>
        <w:numId w:val="9"/>
      </w:numPr>
      <w:tabs>
        <w:tab w:val="num" w:pos="840"/>
      </w:tabs>
      <w:ind w:left="839" w:hanging="419"/>
    </w:pPr>
    <w:rPr>
      <w:rFonts w:ascii="宋体" w:hAnsi="Times New Roman"/>
      <w:kern w:val="0"/>
      <w:szCs w:val="20"/>
    </w:rPr>
  </w:style>
  <w:style w:type="paragraph" w:customStyle="1" w:styleId="affff3">
    <w:name w:val="附录四级条标题"/>
    <w:basedOn w:val="affff2"/>
    <w:next w:val="aff3"/>
    <w:uiPriority w:val="99"/>
    <w:rsid w:val="008A0630"/>
    <w:pPr>
      <w:numPr>
        <w:ilvl w:val="5"/>
      </w:numPr>
      <w:tabs>
        <w:tab w:val="num" w:pos="360"/>
      </w:tabs>
      <w:outlineLvl w:val="5"/>
    </w:pPr>
  </w:style>
  <w:style w:type="paragraph" w:customStyle="1" w:styleId="a8">
    <w:name w:val="附录四级无"/>
    <w:basedOn w:val="affff3"/>
    <w:uiPriority w:val="99"/>
    <w:rsid w:val="008A0630"/>
    <w:pPr>
      <w:numPr>
        <w:ilvl w:val="0"/>
        <w:numId w:val="8"/>
      </w:numPr>
      <w:spacing w:beforeLines="0" w:afterLines="0"/>
      <w:ind w:left="0" w:firstLine="0"/>
    </w:pPr>
    <w:rPr>
      <w:rFonts w:ascii="宋体" w:eastAsia="宋体"/>
      <w:szCs w:val="21"/>
    </w:rPr>
  </w:style>
  <w:style w:type="paragraph" w:customStyle="1" w:styleId="a9">
    <w:name w:val="附录图标号"/>
    <w:basedOn w:val="aff"/>
    <w:uiPriority w:val="99"/>
    <w:rsid w:val="008A0630"/>
    <w:pPr>
      <w:keepNext/>
      <w:pageBreakBefore/>
      <w:widowControl/>
      <w:numPr>
        <w:ilvl w:val="1"/>
        <w:numId w:val="8"/>
      </w:numPr>
      <w:spacing w:line="14" w:lineRule="exact"/>
      <w:ind w:left="0" w:firstLine="363"/>
      <w:jc w:val="center"/>
      <w:outlineLvl w:val="0"/>
    </w:pPr>
    <w:rPr>
      <w:rFonts w:ascii="Times New Roman" w:hAnsi="Times New Roman"/>
      <w:color w:val="FFFFFF"/>
      <w:szCs w:val="24"/>
    </w:rPr>
  </w:style>
  <w:style w:type="paragraph" w:customStyle="1" w:styleId="afa">
    <w:name w:val="附录图标题"/>
    <w:basedOn w:val="aff"/>
    <w:next w:val="aff3"/>
    <w:uiPriority w:val="99"/>
    <w:rsid w:val="008A0630"/>
    <w:pPr>
      <w:numPr>
        <w:ilvl w:val="6"/>
        <w:numId w:val="9"/>
      </w:numPr>
      <w:tabs>
        <w:tab w:val="num" w:pos="363"/>
      </w:tabs>
      <w:spacing w:beforeLines="50" w:afterLines="50"/>
      <w:jc w:val="center"/>
    </w:pPr>
    <w:rPr>
      <w:rFonts w:ascii="黑体" w:eastAsia="黑体" w:hAnsi="Times New Roman"/>
      <w:szCs w:val="21"/>
    </w:rPr>
  </w:style>
  <w:style w:type="paragraph" w:customStyle="1" w:styleId="affff4">
    <w:name w:val="附录五级条标题"/>
    <w:basedOn w:val="affff3"/>
    <w:next w:val="aff3"/>
    <w:uiPriority w:val="99"/>
    <w:rsid w:val="008A0630"/>
    <w:pPr>
      <w:numPr>
        <w:ilvl w:val="6"/>
      </w:numPr>
      <w:tabs>
        <w:tab w:val="num" w:pos="360"/>
      </w:tabs>
      <w:outlineLvl w:val="6"/>
    </w:pPr>
  </w:style>
  <w:style w:type="paragraph" w:customStyle="1" w:styleId="affff5">
    <w:name w:val="附录五级无"/>
    <w:basedOn w:val="affff4"/>
    <w:uiPriority w:val="99"/>
    <w:rsid w:val="008A0630"/>
    <w:pPr>
      <w:numPr>
        <w:ilvl w:val="1"/>
      </w:numPr>
      <w:tabs>
        <w:tab w:val="num" w:pos="360"/>
      </w:tabs>
      <w:spacing w:beforeLines="0" w:afterLines="0"/>
    </w:pPr>
    <w:rPr>
      <w:rFonts w:ascii="宋体" w:eastAsia="宋体"/>
      <w:szCs w:val="21"/>
    </w:rPr>
  </w:style>
  <w:style w:type="paragraph" w:customStyle="1" w:styleId="af6">
    <w:name w:val="附录章标题"/>
    <w:next w:val="aff3"/>
    <w:uiPriority w:val="99"/>
    <w:rsid w:val="008A0630"/>
    <w:pPr>
      <w:numPr>
        <w:ilvl w:val="2"/>
        <w:numId w:val="9"/>
      </w:numPr>
      <w:tabs>
        <w:tab w:val="num" w:pos="360"/>
      </w:tabs>
      <w:wordWrap w:val="0"/>
      <w:overflowPunct w:val="0"/>
      <w:autoSpaceDE w:val="0"/>
      <w:spacing w:beforeLines="100" w:afterLines="100"/>
      <w:jc w:val="both"/>
      <w:textAlignment w:val="baseline"/>
      <w:outlineLvl w:val="1"/>
    </w:pPr>
    <w:rPr>
      <w:rFonts w:ascii="黑体" w:eastAsia="黑体" w:hAnsi="Times New Roman"/>
      <w:kern w:val="21"/>
      <w:szCs w:val="20"/>
    </w:rPr>
  </w:style>
  <w:style w:type="paragraph" w:customStyle="1" w:styleId="affff6">
    <w:name w:val="附录一级条标题"/>
    <w:basedOn w:val="af6"/>
    <w:next w:val="aff3"/>
    <w:uiPriority w:val="99"/>
    <w:rsid w:val="008A0630"/>
    <w:pPr>
      <w:autoSpaceDN w:val="0"/>
      <w:spacing w:beforeLines="50" w:afterLines="50"/>
      <w:outlineLvl w:val="2"/>
    </w:pPr>
  </w:style>
  <w:style w:type="paragraph" w:customStyle="1" w:styleId="afc">
    <w:name w:val="附录一级无"/>
    <w:basedOn w:val="affff6"/>
    <w:uiPriority w:val="99"/>
    <w:rsid w:val="008A0630"/>
    <w:pPr>
      <w:numPr>
        <w:ilvl w:val="0"/>
        <w:numId w:val="10"/>
      </w:numPr>
      <w:tabs>
        <w:tab w:val="clear" w:pos="839"/>
      </w:tabs>
      <w:spacing w:beforeLines="0" w:afterLines="0"/>
      <w:ind w:left="0" w:firstLine="0"/>
    </w:pPr>
    <w:rPr>
      <w:rFonts w:ascii="宋体" w:eastAsia="宋体"/>
      <w:szCs w:val="21"/>
    </w:rPr>
  </w:style>
  <w:style w:type="paragraph" w:customStyle="1" w:styleId="ad">
    <w:name w:val="附录字母编号列项（一级）"/>
    <w:uiPriority w:val="99"/>
    <w:rsid w:val="008A0630"/>
    <w:pPr>
      <w:numPr>
        <w:numId w:val="12"/>
      </w:numPr>
      <w:tabs>
        <w:tab w:val="clear" w:pos="0"/>
        <w:tab w:val="num" w:pos="839"/>
      </w:tabs>
      <w:ind w:left="839" w:hanging="419"/>
    </w:pPr>
    <w:rPr>
      <w:rFonts w:ascii="宋体" w:hAnsi="Times New Roman"/>
      <w:noProof/>
      <w:kern w:val="0"/>
      <w:szCs w:val="20"/>
    </w:rPr>
  </w:style>
  <w:style w:type="paragraph" w:styleId="affff7">
    <w:name w:val="footnote text"/>
    <w:basedOn w:val="aff"/>
    <w:link w:val="Char3"/>
    <w:uiPriority w:val="99"/>
    <w:rsid w:val="008A0630"/>
    <w:pPr>
      <w:tabs>
        <w:tab w:val="num" w:pos="0"/>
      </w:tabs>
      <w:snapToGrid w:val="0"/>
      <w:ind w:left="720" w:hanging="357"/>
      <w:jc w:val="left"/>
    </w:pPr>
    <w:rPr>
      <w:rFonts w:ascii="宋体" w:hAnsi="Times New Roman"/>
      <w:sz w:val="18"/>
      <w:szCs w:val="18"/>
    </w:rPr>
  </w:style>
  <w:style w:type="character" w:customStyle="1" w:styleId="Char3">
    <w:name w:val="脚注文本 Char"/>
    <w:basedOn w:val="aff0"/>
    <w:link w:val="affff7"/>
    <w:uiPriority w:val="99"/>
    <w:locked/>
    <w:rsid w:val="008A0630"/>
    <w:rPr>
      <w:rFonts w:ascii="宋体" w:eastAsia="宋体" w:hAnsi="Times New Roman" w:cs="Times New Roman"/>
      <w:sz w:val="18"/>
      <w:szCs w:val="18"/>
    </w:rPr>
  </w:style>
  <w:style w:type="character" w:styleId="affff8">
    <w:name w:val="footnote reference"/>
    <w:basedOn w:val="aff0"/>
    <w:uiPriority w:val="99"/>
    <w:semiHidden/>
    <w:rsid w:val="008A0630"/>
    <w:rPr>
      <w:rFonts w:cs="Times New Roman"/>
      <w:vertAlign w:val="superscript"/>
    </w:rPr>
  </w:style>
  <w:style w:type="paragraph" w:customStyle="1" w:styleId="affff9">
    <w:name w:val="列项说明"/>
    <w:basedOn w:val="aff"/>
    <w:uiPriority w:val="99"/>
    <w:rsid w:val="008A0630"/>
    <w:pPr>
      <w:adjustRightInd w:val="0"/>
      <w:spacing w:line="320" w:lineRule="exact"/>
      <w:ind w:leftChars="200" w:left="400" w:hangingChars="200" w:hanging="200"/>
      <w:jc w:val="left"/>
      <w:textAlignment w:val="baseline"/>
    </w:pPr>
    <w:rPr>
      <w:rFonts w:ascii="宋体" w:hAnsi="Times New Roman"/>
      <w:kern w:val="0"/>
      <w:szCs w:val="20"/>
    </w:rPr>
  </w:style>
  <w:style w:type="paragraph" w:customStyle="1" w:styleId="affffa">
    <w:name w:val="列项说明数字编号"/>
    <w:uiPriority w:val="99"/>
    <w:rsid w:val="008A0630"/>
    <w:pPr>
      <w:ind w:leftChars="400" w:left="600" w:hangingChars="200" w:hanging="200"/>
    </w:pPr>
    <w:rPr>
      <w:rFonts w:ascii="宋体" w:hAnsi="Times New Roman"/>
      <w:kern w:val="0"/>
      <w:szCs w:val="20"/>
    </w:rPr>
  </w:style>
  <w:style w:type="paragraph" w:customStyle="1" w:styleId="affffb">
    <w:name w:val="目次、索引正文"/>
    <w:uiPriority w:val="99"/>
    <w:rsid w:val="008A0630"/>
    <w:pPr>
      <w:spacing w:line="320" w:lineRule="exact"/>
      <w:jc w:val="both"/>
    </w:pPr>
    <w:rPr>
      <w:rFonts w:ascii="宋体" w:hAnsi="Times New Roman"/>
      <w:kern w:val="0"/>
      <w:szCs w:val="20"/>
    </w:rPr>
  </w:style>
  <w:style w:type="paragraph" w:styleId="3">
    <w:name w:val="toc 3"/>
    <w:basedOn w:val="aff"/>
    <w:next w:val="aff"/>
    <w:autoRedefine/>
    <w:uiPriority w:val="99"/>
    <w:semiHidden/>
    <w:rsid w:val="008A0630"/>
    <w:pPr>
      <w:tabs>
        <w:tab w:val="right" w:leader="dot" w:pos="9241"/>
      </w:tabs>
      <w:ind w:firstLineChars="100" w:firstLine="102"/>
      <w:jc w:val="left"/>
    </w:pPr>
    <w:rPr>
      <w:rFonts w:ascii="宋体" w:hAnsi="Times New Roman"/>
      <w:szCs w:val="21"/>
    </w:rPr>
  </w:style>
  <w:style w:type="paragraph" w:styleId="4">
    <w:name w:val="toc 4"/>
    <w:basedOn w:val="aff"/>
    <w:next w:val="aff"/>
    <w:autoRedefine/>
    <w:uiPriority w:val="99"/>
    <w:semiHidden/>
    <w:rsid w:val="008A0630"/>
    <w:pPr>
      <w:tabs>
        <w:tab w:val="right" w:leader="dot" w:pos="9241"/>
      </w:tabs>
      <w:ind w:firstLineChars="200" w:firstLine="198"/>
      <w:jc w:val="left"/>
    </w:pPr>
    <w:rPr>
      <w:rFonts w:ascii="宋体" w:hAnsi="Times New Roman"/>
      <w:szCs w:val="21"/>
    </w:rPr>
  </w:style>
  <w:style w:type="paragraph" w:styleId="5">
    <w:name w:val="toc 5"/>
    <w:basedOn w:val="aff"/>
    <w:next w:val="aff"/>
    <w:autoRedefine/>
    <w:uiPriority w:val="99"/>
    <w:semiHidden/>
    <w:rsid w:val="008A0630"/>
    <w:pPr>
      <w:tabs>
        <w:tab w:val="right" w:leader="dot" w:pos="9241"/>
      </w:tabs>
      <w:ind w:firstLineChars="300" w:firstLine="300"/>
      <w:jc w:val="left"/>
    </w:pPr>
    <w:rPr>
      <w:rFonts w:ascii="宋体" w:hAnsi="Times New Roman"/>
      <w:szCs w:val="21"/>
    </w:rPr>
  </w:style>
  <w:style w:type="paragraph" w:styleId="6">
    <w:name w:val="toc 6"/>
    <w:basedOn w:val="aff"/>
    <w:next w:val="aff"/>
    <w:autoRedefine/>
    <w:uiPriority w:val="99"/>
    <w:semiHidden/>
    <w:rsid w:val="008A0630"/>
    <w:pPr>
      <w:tabs>
        <w:tab w:val="right" w:leader="dot" w:pos="9241"/>
      </w:tabs>
      <w:ind w:firstLineChars="400" w:firstLine="403"/>
      <w:jc w:val="left"/>
    </w:pPr>
    <w:rPr>
      <w:rFonts w:ascii="宋体" w:hAnsi="Times New Roman"/>
      <w:szCs w:val="21"/>
    </w:rPr>
  </w:style>
  <w:style w:type="paragraph" w:styleId="7">
    <w:name w:val="toc 7"/>
    <w:basedOn w:val="aff"/>
    <w:next w:val="aff"/>
    <w:autoRedefine/>
    <w:uiPriority w:val="99"/>
    <w:semiHidden/>
    <w:rsid w:val="008A0630"/>
    <w:pPr>
      <w:tabs>
        <w:tab w:val="right" w:leader="dot" w:pos="9241"/>
      </w:tabs>
      <w:ind w:firstLineChars="500" w:firstLine="505"/>
      <w:jc w:val="left"/>
    </w:pPr>
    <w:rPr>
      <w:rFonts w:ascii="宋体" w:hAnsi="Times New Roman"/>
      <w:szCs w:val="21"/>
    </w:rPr>
  </w:style>
  <w:style w:type="paragraph" w:styleId="8">
    <w:name w:val="toc 8"/>
    <w:basedOn w:val="aff"/>
    <w:next w:val="aff"/>
    <w:autoRedefine/>
    <w:uiPriority w:val="99"/>
    <w:semiHidden/>
    <w:rsid w:val="008A0630"/>
    <w:pPr>
      <w:tabs>
        <w:tab w:val="right" w:leader="dot" w:pos="9241"/>
      </w:tabs>
      <w:ind w:firstLineChars="600" w:firstLine="607"/>
      <w:jc w:val="left"/>
    </w:pPr>
    <w:rPr>
      <w:rFonts w:ascii="宋体" w:hAnsi="Times New Roman"/>
      <w:szCs w:val="21"/>
    </w:rPr>
  </w:style>
  <w:style w:type="paragraph" w:styleId="9">
    <w:name w:val="toc 9"/>
    <w:basedOn w:val="aff"/>
    <w:next w:val="aff"/>
    <w:autoRedefine/>
    <w:uiPriority w:val="99"/>
    <w:semiHidden/>
    <w:rsid w:val="008A0630"/>
    <w:pPr>
      <w:ind w:left="1470"/>
      <w:jc w:val="left"/>
    </w:pPr>
    <w:rPr>
      <w:rFonts w:ascii="Times New Roman" w:hAnsi="Times New Roman"/>
      <w:sz w:val="20"/>
      <w:szCs w:val="20"/>
    </w:rPr>
  </w:style>
  <w:style w:type="paragraph" w:customStyle="1" w:styleId="affffc">
    <w:name w:val="其他标准标志"/>
    <w:basedOn w:val="affd"/>
    <w:uiPriority w:val="99"/>
    <w:rsid w:val="008A0630"/>
    <w:pPr>
      <w:framePr w:w="6101" w:wrap="around" w:vAnchor="page" w:hAnchor="page" w:x="4673" w:y="942"/>
    </w:pPr>
    <w:rPr>
      <w:w w:val="130"/>
    </w:rPr>
  </w:style>
  <w:style w:type="paragraph" w:customStyle="1" w:styleId="affffd">
    <w:name w:val="其他标准称谓"/>
    <w:next w:val="aff"/>
    <w:uiPriority w:val="99"/>
    <w:rsid w:val="008A0630"/>
    <w:pPr>
      <w:framePr w:hSpace="181" w:vSpace="181" w:wrap="around" w:vAnchor="page" w:hAnchor="page" w:x="1419" w:y="2286" w:anchorLock="1"/>
      <w:spacing w:line="240" w:lineRule="atLeast"/>
      <w:jc w:val="distribute"/>
    </w:pPr>
    <w:rPr>
      <w:rFonts w:ascii="黑体" w:eastAsia="黑体" w:hAnsi="宋体"/>
      <w:spacing w:val="-40"/>
      <w:kern w:val="0"/>
      <w:sz w:val="48"/>
      <w:szCs w:val="52"/>
    </w:rPr>
  </w:style>
  <w:style w:type="paragraph" w:customStyle="1" w:styleId="affffe">
    <w:name w:val="其他发布部门"/>
    <w:basedOn w:val="afff6"/>
    <w:uiPriority w:val="99"/>
    <w:rsid w:val="008A0630"/>
    <w:pPr>
      <w:framePr w:wrap="around" w:y="15310"/>
      <w:spacing w:line="240" w:lineRule="atLeast"/>
    </w:pPr>
    <w:rPr>
      <w:rFonts w:ascii="黑体" w:eastAsia="黑体"/>
      <w:b w:val="0"/>
    </w:rPr>
  </w:style>
  <w:style w:type="paragraph" w:customStyle="1" w:styleId="afffff">
    <w:name w:val="前言、引言标题"/>
    <w:next w:val="aff3"/>
    <w:uiPriority w:val="99"/>
    <w:rsid w:val="008A0630"/>
    <w:pPr>
      <w:keepNext/>
      <w:pageBreakBefore/>
      <w:shd w:val="clear" w:color="FFFFFF" w:fill="FFFFFF"/>
      <w:spacing w:before="640" w:after="560"/>
      <w:jc w:val="center"/>
      <w:outlineLvl w:val="0"/>
    </w:pPr>
    <w:rPr>
      <w:rFonts w:ascii="黑体" w:eastAsia="黑体" w:hAnsi="Times New Roman"/>
      <w:kern w:val="0"/>
      <w:sz w:val="32"/>
      <w:szCs w:val="20"/>
    </w:rPr>
  </w:style>
  <w:style w:type="paragraph" w:customStyle="1" w:styleId="afffff0">
    <w:name w:val="三级无"/>
    <w:basedOn w:val="a5"/>
    <w:uiPriority w:val="99"/>
    <w:rsid w:val="008A0630"/>
    <w:pPr>
      <w:spacing w:beforeLines="0" w:afterLines="0"/>
    </w:pPr>
    <w:rPr>
      <w:rFonts w:ascii="宋体" w:eastAsia="宋体"/>
    </w:rPr>
  </w:style>
  <w:style w:type="paragraph" w:customStyle="1" w:styleId="afffff1">
    <w:name w:val="实施日期"/>
    <w:basedOn w:val="afff7"/>
    <w:uiPriority w:val="99"/>
    <w:rsid w:val="008A0630"/>
    <w:pPr>
      <w:framePr w:wrap="around" w:vAnchor="page" w:hAnchor="text"/>
      <w:jc w:val="right"/>
    </w:pPr>
  </w:style>
  <w:style w:type="paragraph" w:customStyle="1" w:styleId="afffff2">
    <w:name w:val="示例后文字"/>
    <w:basedOn w:val="aff3"/>
    <w:next w:val="aff3"/>
    <w:uiPriority w:val="99"/>
    <w:rsid w:val="008A0630"/>
    <w:pPr>
      <w:ind w:firstLine="360"/>
    </w:pPr>
    <w:rPr>
      <w:sz w:val="18"/>
    </w:rPr>
  </w:style>
  <w:style w:type="paragraph" w:customStyle="1" w:styleId="afffff3">
    <w:name w:val="首示例"/>
    <w:next w:val="aff3"/>
    <w:link w:val="Char4"/>
    <w:uiPriority w:val="99"/>
    <w:rsid w:val="008A0630"/>
    <w:pPr>
      <w:tabs>
        <w:tab w:val="num" w:pos="360"/>
      </w:tabs>
    </w:pPr>
    <w:rPr>
      <w:rFonts w:ascii="宋体" w:hAnsi="宋体"/>
      <w:kern w:val="0"/>
      <w:sz w:val="18"/>
    </w:rPr>
  </w:style>
  <w:style w:type="character" w:customStyle="1" w:styleId="Char4">
    <w:name w:val="首示例 Char"/>
    <w:link w:val="afffff3"/>
    <w:uiPriority w:val="99"/>
    <w:locked/>
    <w:rsid w:val="008A0630"/>
    <w:rPr>
      <w:rFonts w:ascii="宋体" w:eastAsia="宋体"/>
      <w:sz w:val="22"/>
    </w:rPr>
  </w:style>
  <w:style w:type="paragraph" w:customStyle="1" w:styleId="afffff4">
    <w:name w:val="四级无"/>
    <w:basedOn w:val="a7"/>
    <w:uiPriority w:val="99"/>
    <w:rsid w:val="008A0630"/>
    <w:pPr>
      <w:spacing w:beforeLines="0" w:afterLines="0"/>
    </w:pPr>
    <w:rPr>
      <w:rFonts w:ascii="宋体" w:eastAsia="宋体"/>
    </w:rPr>
  </w:style>
  <w:style w:type="paragraph" w:styleId="10">
    <w:name w:val="index 1"/>
    <w:basedOn w:val="aff"/>
    <w:next w:val="aff3"/>
    <w:uiPriority w:val="99"/>
    <w:rsid w:val="008A0630"/>
    <w:pPr>
      <w:tabs>
        <w:tab w:val="right" w:leader="dot" w:pos="9299"/>
      </w:tabs>
      <w:jc w:val="left"/>
    </w:pPr>
    <w:rPr>
      <w:rFonts w:ascii="宋体" w:hAnsi="Times New Roman"/>
      <w:szCs w:val="21"/>
    </w:rPr>
  </w:style>
  <w:style w:type="paragraph" w:styleId="20">
    <w:name w:val="index 2"/>
    <w:basedOn w:val="aff"/>
    <w:next w:val="aff"/>
    <w:autoRedefine/>
    <w:uiPriority w:val="99"/>
    <w:rsid w:val="008A0630"/>
    <w:pPr>
      <w:ind w:left="420" w:hanging="210"/>
      <w:jc w:val="left"/>
    </w:pPr>
    <w:rPr>
      <w:sz w:val="20"/>
      <w:szCs w:val="20"/>
    </w:rPr>
  </w:style>
  <w:style w:type="paragraph" w:styleId="30">
    <w:name w:val="index 3"/>
    <w:basedOn w:val="aff"/>
    <w:next w:val="aff"/>
    <w:autoRedefine/>
    <w:uiPriority w:val="99"/>
    <w:rsid w:val="008A0630"/>
    <w:pPr>
      <w:ind w:left="630" w:hanging="210"/>
      <w:jc w:val="left"/>
    </w:pPr>
    <w:rPr>
      <w:sz w:val="20"/>
      <w:szCs w:val="20"/>
    </w:rPr>
  </w:style>
  <w:style w:type="paragraph" w:styleId="40">
    <w:name w:val="index 4"/>
    <w:basedOn w:val="aff"/>
    <w:next w:val="aff"/>
    <w:autoRedefine/>
    <w:uiPriority w:val="99"/>
    <w:rsid w:val="008A0630"/>
    <w:pPr>
      <w:ind w:left="840" w:hanging="210"/>
      <w:jc w:val="left"/>
    </w:pPr>
    <w:rPr>
      <w:sz w:val="20"/>
      <w:szCs w:val="20"/>
    </w:rPr>
  </w:style>
  <w:style w:type="paragraph" w:styleId="50">
    <w:name w:val="index 5"/>
    <w:basedOn w:val="aff"/>
    <w:next w:val="aff"/>
    <w:autoRedefine/>
    <w:uiPriority w:val="99"/>
    <w:rsid w:val="008A0630"/>
    <w:pPr>
      <w:ind w:left="1050" w:hanging="210"/>
      <w:jc w:val="left"/>
    </w:pPr>
    <w:rPr>
      <w:sz w:val="20"/>
      <w:szCs w:val="20"/>
    </w:rPr>
  </w:style>
  <w:style w:type="paragraph" w:styleId="60">
    <w:name w:val="index 6"/>
    <w:basedOn w:val="aff"/>
    <w:next w:val="aff"/>
    <w:autoRedefine/>
    <w:uiPriority w:val="99"/>
    <w:rsid w:val="008A0630"/>
    <w:pPr>
      <w:ind w:left="1260" w:hanging="210"/>
      <w:jc w:val="left"/>
    </w:pPr>
    <w:rPr>
      <w:sz w:val="20"/>
      <w:szCs w:val="20"/>
    </w:rPr>
  </w:style>
  <w:style w:type="paragraph" w:styleId="70">
    <w:name w:val="index 7"/>
    <w:basedOn w:val="aff"/>
    <w:next w:val="aff"/>
    <w:autoRedefine/>
    <w:uiPriority w:val="99"/>
    <w:rsid w:val="008A0630"/>
    <w:pPr>
      <w:ind w:left="1470" w:hanging="210"/>
      <w:jc w:val="left"/>
    </w:pPr>
    <w:rPr>
      <w:sz w:val="20"/>
      <w:szCs w:val="20"/>
    </w:rPr>
  </w:style>
  <w:style w:type="paragraph" w:styleId="80">
    <w:name w:val="index 8"/>
    <w:basedOn w:val="aff"/>
    <w:next w:val="aff"/>
    <w:autoRedefine/>
    <w:uiPriority w:val="99"/>
    <w:rsid w:val="008A0630"/>
    <w:pPr>
      <w:ind w:left="1680" w:hanging="210"/>
      <w:jc w:val="left"/>
    </w:pPr>
    <w:rPr>
      <w:sz w:val="20"/>
      <w:szCs w:val="20"/>
    </w:rPr>
  </w:style>
  <w:style w:type="paragraph" w:styleId="90">
    <w:name w:val="index 9"/>
    <w:basedOn w:val="aff"/>
    <w:next w:val="aff"/>
    <w:autoRedefine/>
    <w:uiPriority w:val="99"/>
    <w:rsid w:val="008A0630"/>
    <w:pPr>
      <w:ind w:left="1890" w:hanging="210"/>
      <w:jc w:val="left"/>
    </w:pPr>
    <w:rPr>
      <w:sz w:val="20"/>
      <w:szCs w:val="20"/>
    </w:rPr>
  </w:style>
  <w:style w:type="paragraph" w:styleId="afffff5">
    <w:name w:val="index heading"/>
    <w:basedOn w:val="aff"/>
    <w:next w:val="10"/>
    <w:uiPriority w:val="99"/>
    <w:rsid w:val="008A0630"/>
    <w:pPr>
      <w:spacing w:before="120" w:after="120"/>
      <w:jc w:val="center"/>
    </w:pPr>
    <w:rPr>
      <w:b/>
      <w:bCs/>
      <w:iCs/>
      <w:szCs w:val="20"/>
    </w:rPr>
  </w:style>
  <w:style w:type="paragraph" w:styleId="afffff6">
    <w:name w:val="caption"/>
    <w:basedOn w:val="aff"/>
    <w:next w:val="aff"/>
    <w:uiPriority w:val="99"/>
    <w:qFormat/>
    <w:rsid w:val="008A0630"/>
    <w:pPr>
      <w:spacing w:before="152" w:after="160"/>
    </w:pPr>
    <w:rPr>
      <w:rFonts w:ascii="Arial" w:eastAsia="黑体" w:hAnsi="Arial" w:cs="Arial"/>
      <w:sz w:val="20"/>
      <w:szCs w:val="20"/>
    </w:rPr>
  </w:style>
  <w:style w:type="paragraph" w:customStyle="1" w:styleId="afffff7">
    <w:name w:val="条文脚注"/>
    <w:basedOn w:val="affff7"/>
    <w:uiPriority w:val="99"/>
    <w:rsid w:val="008A0630"/>
    <w:pPr>
      <w:tabs>
        <w:tab w:val="clear" w:pos="0"/>
      </w:tabs>
      <w:ind w:left="0" w:firstLine="0"/>
      <w:jc w:val="both"/>
    </w:pPr>
  </w:style>
  <w:style w:type="paragraph" w:customStyle="1" w:styleId="afffff8">
    <w:name w:val="图标脚注说明"/>
    <w:basedOn w:val="aff3"/>
    <w:uiPriority w:val="99"/>
    <w:rsid w:val="008A0630"/>
    <w:pPr>
      <w:ind w:left="840" w:firstLineChars="0" w:hanging="420"/>
    </w:pPr>
    <w:rPr>
      <w:sz w:val="18"/>
      <w:szCs w:val="18"/>
    </w:rPr>
  </w:style>
  <w:style w:type="paragraph" w:customStyle="1" w:styleId="afffff9">
    <w:name w:val="图表脚注说明"/>
    <w:basedOn w:val="aff"/>
    <w:uiPriority w:val="99"/>
    <w:rsid w:val="008A0630"/>
    <w:pPr>
      <w:ind w:left="544" w:hanging="181"/>
    </w:pPr>
    <w:rPr>
      <w:rFonts w:ascii="宋体" w:hAnsi="Times New Roman"/>
      <w:sz w:val="18"/>
      <w:szCs w:val="18"/>
    </w:rPr>
  </w:style>
  <w:style w:type="paragraph" w:customStyle="1" w:styleId="a0">
    <w:name w:val="图的脚注"/>
    <w:next w:val="aff3"/>
    <w:autoRedefine/>
    <w:uiPriority w:val="99"/>
    <w:rsid w:val="008A0630"/>
    <w:pPr>
      <w:widowControl w:val="0"/>
      <w:numPr>
        <w:numId w:val="13"/>
      </w:numPr>
      <w:ind w:leftChars="200" w:left="840" w:hangingChars="200" w:hanging="420"/>
      <w:jc w:val="both"/>
    </w:pPr>
    <w:rPr>
      <w:rFonts w:ascii="宋体" w:hAnsi="Times New Roman"/>
      <w:kern w:val="0"/>
      <w:sz w:val="18"/>
      <w:szCs w:val="20"/>
    </w:rPr>
  </w:style>
  <w:style w:type="table" w:styleId="afffffa">
    <w:name w:val="Table Grid"/>
    <w:basedOn w:val="aff1"/>
    <w:uiPriority w:val="99"/>
    <w:rsid w:val="008A0630"/>
    <w:rPr>
      <w:rFonts w:ascii="宋体" w:hAnsi="Times New Roman"/>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
    <w:link w:val="Char5"/>
    <w:uiPriority w:val="99"/>
    <w:semiHidden/>
    <w:rsid w:val="008A0630"/>
    <w:pPr>
      <w:snapToGrid w:val="0"/>
      <w:jc w:val="left"/>
    </w:pPr>
    <w:rPr>
      <w:rFonts w:ascii="Times New Roman" w:hAnsi="Times New Roman"/>
      <w:szCs w:val="24"/>
    </w:rPr>
  </w:style>
  <w:style w:type="character" w:customStyle="1" w:styleId="Char5">
    <w:name w:val="尾注文本 Char"/>
    <w:basedOn w:val="aff0"/>
    <w:link w:val="afffffb"/>
    <w:uiPriority w:val="99"/>
    <w:semiHidden/>
    <w:locked/>
    <w:rsid w:val="008A0630"/>
    <w:rPr>
      <w:rFonts w:ascii="Times New Roman" w:eastAsia="宋体" w:hAnsi="Times New Roman" w:cs="Times New Roman"/>
      <w:sz w:val="24"/>
      <w:szCs w:val="24"/>
    </w:rPr>
  </w:style>
  <w:style w:type="character" w:styleId="afffffc">
    <w:name w:val="endnote reference"/>
    <w:basedOn w:val="aff0"/>
    <w:uiPriority w:val="99"/>
    <w:semiHidden/>
    <w:rsid w:val="008A0630"/>
    <w:rPr>
      <w:rFonts w:cs="Times New Roman"/>
      <w:vertAlign w:val="superscript"/>
    </w:rPr>
  </w:style>
  <w:style w:type="paragraph" w:styleId="afffffd">
    <w:name w:val="Document Map"/>
    <w:basedOn w:val="aff"/>
    <w:link w:val="Char6"/>
    <w:uiPriority w:val="99"/>
    <w:semiHidden/>
    <w:rsid w:val="008A0630"/>
    <w:pPr>
      <w:shd w:val="clear" w:color="auto" w:fill="000080"/>
    </w:pPr>
    <w:rPr>
      <w:rFonts w:ascii="Times New Roman" w:hAnsi="Times New Roman"/>
      <w:szCs w:val="24"/>
    </w:rPr>
  </w:style>
  <w:style w:type="character" w:customStyle="1" w:styleId="Char6">
    <w:name w:val="文档结构图 Char"/>
    <w:basedOn w:val="aff0"/>
    <w:link w:val="afffffd"/>
    <w:uiPriority w:val="99"/>
    <w:semiHidden/>
    <w:locked/>
    <w:rsid w:val="008A0630"/>
    <w:rPr>
      <w:rFonts w:ascii="Times New Roman" w:eastAsia="宋体" w:hAnsi="Times New Roman" w:cs="Times New Roman"/>
      <w:sz w:val="24"/>
      <w:szCs w:val="24"/>
      <w:shd w:val="clear" w:color="auto" w:fill="000080"/>
    </w:rPr>
  </w:style>
  <w:style w:type="paragraph" w:customStyle="1" w:styleId="afffffe">
    <w:name w:val="文献分类号"/>
    <w:uiPriority w:val="99"/>
    <w:rsid w:val="008A0630"/>
    <w:pPr>
      <w:framePr w:hSpace="180" w:vSpace="180" w:wrap="around" w:hAnchor="margin" w:y="1" w:anchorLock="1"/>
      <w:widowControl w:val="0"/>
      <w:textAlignment w:val="center"/>
    </w:pPr>
    <w:rPr>
      <w:rFonts w:ascii="黑体" w:eastAsia="黑体" w:hAnsi="Times New Roman"/>
      <w:kern w:val="0"/>
      <w:szCs w:val="21"/>
    </w:rPr>
  </w:style>
  <w:style w:type="paragraph" w:customStyle="1" w:styleId="affffff">
    <w:name w:val="五级无"/>
    <w:basedOn w:val="aff7"/>
    <w:uiPriority w:val="99"/>
    <w:rsid w:val="008A0630"/>
    <w:pPr>
      <w:spacing w:beforeLines="0" w:afterLines="0"/>
    </w:pPr>
    <w:rPr>
      <w:rFonts w:ascii="宋体" w:eastAsia="宋体"/>
    </w:rPr>
  </w:style>
  <w:style w:type="character" w:styleId="affffff0">
    <w:name w:val="page number"/>
    <w:basedOn w:val="aff0"/>
    <w:uiPriority w:val="99"/>
    <w:rsid w:val="008A0630"/>
    <w:rPr>
      <w:rFonts w:ascii="Times New Roman" w:eastAsia="宋体" w:hAnsi="Times New Roman" w:cs="Times New Roman"/>
      <w:sz w:val="18"/>
    </w:rPr>
  </w:style>
  <w:style w:type="paragraph" w:customStyle="1" w:styleId="affffff1">
    <w:name w:val="一级无"/>
    <w:basedOn w:val="a3"/>
    <w:uiPriority w:val="99"/>
    <w:rsid w:val="008A0630"/>
    <w:pPr>
      <w:spacing w:beforeLines="0" w:afterLines="0"/>
    </w:pPr>
    <w:rPr>
      <w:rFonts w:ascii="宋体" w:eastAsia="宋体"/>
    </w:rPr>
  </w:style>
  <w:style w:type="paragraph" w:customStyle="1" w:styleId="affffff2">
    <w:name w:val="样式"/>
    <w:uiPriority w:val="99"/>
    <w:rsid w:val="008A0630"/>
    <w:pPr>
      <w:widowControl w:val="0"/>
      <w:jc w:val="both"/>
    </w:pPr>
  </w:style>
  <w:style w:type="paragraph" w:customStyle="1" w:styleId="affffff3">
    <w:name w:val="正文表标题"/>
    <w:next w:val="aff3"/>
    <w:uiPriority w:val="99"/>
    <w:rsid w:val="008A0630"/>
    <w:pPr>
      <w:tabs>
        <w:tab w:val="num" w:pos="360"/>
      </w:tabs>
      <w:spacing w:beforeLines="50" w:afterLines="50"/>
      <w:jc w:val="center"/>
    </w:pPr>
    <w:rPr>
      <w:rFonts w:ascii="黑体" w:eastAsia="黑体" w:hAnsi="Times New Roman"/>
      <w:kern w:val="0"/>
      <w:szCs w:val="20"/>
    </w:rPr>
  </w:style>
  <w:style w:type="paragraph" w:customStyle="1" w:styleId="af4">
    <w:name w:val="正文公式编号制表符"/>
    <w:basedOn w:val="aff3"/>
    <w:next w:val="aff3"/>
    <w:uiPriority w:val="99"/>
    <w:rsid w:val="008A0630"/>
    <w:pPr>
      <w:numPr>
        <w:numId w:val="15"/>
      </w:numPr>
      <w:ind w:firstLineChars="0" w:firstLine="0"/>
    </w:pPr>
  </w:style>
  <w:style w:type="paragraph" w:customStyle="1" w:styleId="affffff4">
    <w:name w:val="正文图标题"/>
    <w:next w:val="aff3"/>
    <w:uiPriority w:val="99"/>
    <w:rsid w:val="008A0630"/>
    <w:pPr>
      <w:tabs>
        <w:tab w:val="num" w:pos="360"/>
      </w:tabs>
      <w:spacing w:beforeLines="50" w:afterLines="50"/>
      <w:jc w:val="center"/>
    </w:pPr>
    <w:rPr>
      <w:rFonts w:ascii="黑体" w:eastAsia="黑体" w:hAnsi="Times New Roman"/>
      <w:kern w:val="0"/>
      <w:szCs w:val="20"/>
    </w:rPr>
  </w:style>
  <w:style w:type="paragraph" w:customStyle="1" w:styleId="af1">
    <w:name w:val="终结线"/>
    <w:basedOn w:val="aff"/>
    <w:uiPriority w:val="99"/>
    <w:rsid w:val="008A0630"/>
    <w:pPr>
      <w:framePr w:hSpace="181" w:vSpace="181" w:wrap="around" w:vAnchor="text" w:hAnchor="margin" w:xAlign="center" w:y="285"/>
      <w:numPr>
        <w:numId w:val="16"/>
      </w:numPr>
    </w:pPr>
    <w:rPr>
      <w:rFonts w:ascii="Times New Roman" w:hAnsi="Times New Roman"/>
      <w:szCs w:val="24"/>
    </w:rPr>
  </w:style>
  <w:style w:type="paragraph" w:customStyle="1" w:styleId="affffff5">
    <w:name w:val="其他发布日期"/>
    <w:basedOn w:val="afff7"/>
    <w:uiPriority w:val="99"/>
    <w:rsid w:val="008A0630"/>
    <w:pPr>
      <w:framePr w:wrap="around" w:vAnchor="page" w:hAnchor="text" w:x="1419"/>
    </w:pPr>
  </w:style>
  <w:style w:type="paragraph" w:customStyle="1" w:styleId="affffff6">
    <w:name w:val="其他实施日期"/>
    <w:basedOn w:val="afffff1"/>
    <w:uiPriority w:val="99"/>
    <w:rsid w:val="008A0630"/>
    <w:pPr>
      <w:framePr w:wrap="around"/>
    </w:pPr>
  </w:style>
  <w:style w:type="paragraph" w:customStyle="1" w:styleId="21">
    <w:name w:val="封面标准名称2"/>
    <w:basedOn w:val="afff9"/>
    <w:uiPriority w:val="99"/>
    <w:rsid w:val="008A0630"/>
    <w:pPr>
      <w:framePr w:wrap="around" w:y="4469"/>
      <w:spacing w:beforeLines="630"/>
    </w:pPr>
  </w:style>
  <w:style w:type="paragraph" w:customStyle="1" w:styleId="22">
    <w:name w:val="封面标准英文名称2"/>
    <w:basedOn w:val="afffa"/>
    <w:uiPriority w:val="99"/>
    <w:rsid w:val="008A0630"/>
    <w:pPr>
      <w:framePr w:wrap="around" w:y="4469"/>
    </w:pPr>
  </w:style>
  <w:style w:type="paragraph" w:customStyle="1" w:styleId="23">
    <w:name w:val="封面一致性程度标识2"/>
    <w:basedOn w:val="afffb"/>
    <w:uiPriority w:val="99"/>
    <w:rsid w:val="008A0630"/>
    <w:pPr>
      <w:framePr w:wrap="around" w:y="4469"/>
    </w:pPr>
  </w:style>
  <w:style w:type="paragraph" w:customStyle="1" w:styleId="24">
    <w:name w:val="封面标准文稿类别2"/>
    <w:basedOn w:val="afffc"/>
    <w:uiPriority w:val="99"/>
    <w:rsid w:val="008A0630"/>
    <w:pPr>
      <w:framePr w:wrap="around" w:y="4469"/>
    </w:pPr>
  </w:style>
  <w:style w:type="paragraph" w:customStyle="1" w:styleId="25">
    <w:name w:val="封面标准文稿编辑信息2"/>
    <w:basedOn w:val="afffd"/>
    <w:uiPriority w:val="99"/>
    <w:rsid w:val="008A0630"/>
    <w:pPr>
      <w:framePr w:wrap="around" w:y="4469"/>
    </w:pPr>
  </w:style>
  <w:style w:type="paragraph" w:styleId="11">
    <w:name w:val="toc 1"/>
    <w:basedOn w:val="aff"/>
    <w:next w:val="aff"/>
    <w:autoRedefine/>
    <w:uiPriority w:val="99"/>
    <w:semiHidden/>
    <w:rsid w:val="008A0630"/>
    <w:pPr>
      <w:tabs>
        <w:tab w:val="right" w:leader="dot" w:pos="9241"/>
      </w:tabs>
      <w:spacing w:beforeLines="25" w:afterLines="25"/>
      <w:jc w:val="left"/>
    </w:pPr>
    <w:rPr>
      <w:rFonts w:ascii="宋体" w:hAnsi="Times New Roman"/>
      <w:szCs w:val="21"/>
    </w:rPr>
  </w:style>
  <w:style w:type="paragraph" w:styleId="26">
    <w:name w:val="toc 2"/>
    <w:basedOn w:val="aff"/>
    <w:next w:val="aff"/>
    <w:autoRedefine/>
    <w:uiPriority w:val="99"/>
    <w:semiHidden/>
    <w:rsid w:val="008A0630"/>
    <w:pPr>
      <w:tabs>
        <w:tab w:val="right" w:leader="dot" w:pos="9241"/>
      </w:tabs>
    </w:pPr>
    <w:rPr>
      <w:rFonts w:ascii="宋体" w:hAnsi="Times New Roman"/>
      <w:szCs w:val="21"/>
    </w:rPr>
  </w:style>
  <w:style w:type="paragraph" w:customStyle="1" w:styleId="p0">
    <w:name w:val="p0"/>
    <w:basedOn w:val="aff"/>
    <w:uiPriority w:val="99"/>
    <w:rsid w:val="008A0630"/>
    <w:pPr>
      <w:widowControl/>
    </w:pPr>
    <w:rPr>
      <w:rFonts w:ascii="Times New Roman" w:hAnsi="Times New Roman"/>
      <w:kern w:val="0"/>
      <w:szCs w:val="21"/>
    </w:rPr>
  </w:style>
  <w:style w:type="character" w:styleId="affffff7">
    <w:name w:val="FollowedHyperlink"/>
    <w:basedOn w:val="aff0"/>
    <w:uiPriority w:val="99"/>
    <w:semiHidden/>
    <w:rsid w:val="008A0630"/>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
    <w:name w:val="Normal"/>
    <w:qFormat/>
    <w:pPr>
      <w:widowControl w:val="0"/>
      <w:jc w:val="both"/>
    </w:p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4573</Words>
  <Characters>4284</Characters>
  <Application>Microsoft Office Word</Application>
  <DocSecurity>0</DocSecurity>
  <Lines>35</Lines>
  <Paragraphs>17</Paragraphs>
  <ScaleCrop>false</ScaleCrop>
  <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微软用户</cp:lastModifiedBy>
  <cp:revision>13</cp:revision>
  <dcterms:created xsi:type="dcterms:W3CDTF">2013-01-09T15:15:00Z</dcterms:created>
  <dcterms:modified xsi:type="dcterms:W3CDTF">2013-01-11T02:17:00Z</dcterms:modified>
</cp:coreProperties>
</file>