
<file path=[Content_Types].xml><?xml version="1.0" encoding="utf-8"?>
<Types xmlns="http://schemas.openxmlformats.org/package/2006/content-types">
  <Default Extension="bin" ContentType="application/vnd.ms-word.attachedToolbars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234" w:rsidRDefault="00CA3234" w:rsidP="00CA3234">
      <w:pPr>
        <w:pStyle w:val="afffffe"/>
        <w:framePr w:wrap="around"/>
      </w:pPr>
      <w:r w:rsidRPr="00CA3234">
        <w:rPr>
          <w:rFonts w:ascii="Times New Roman"/>
        </w:rPr>
        <w:t>ICS</w:t>
      </w:r>
      <w:r>
        <w:rPr>
          <w:rFonts w:ascii="MS Mincho" w:eastAsia="MS Mincho" w:hAnsi="MS Mincho" w:cs="MS Mincho" w:hint="eastAsia"/>
        </w:rPr>
        <w:t> </w:t>
      </w:r>
      <w:bookmarkStart w:id="0" w:name="ICS"/>
      <w:r w:rsidR="0097726B">
        <w:fldChar w:fldCharType="begin">
          <w:ffData>
            <w:name w:val="ICS"/>
            <w:enabled/>
            <w:calcOnExit w:val="0"/>
            <w:helpText w:type="autoText" w:val="请输入正确的ICS号："/>
            <w:textInput>
              <w:default w:val="点击此处添加ICS号"/>
            </w:textInput>
          </w:ffData>
        </w:fldChar>
      </w:r>
      <w:r>
        <w:instrText xml:space="preserve"> FORMTEXT </w:instrText>
      </w:r>
      <w:r w:rsidR="0097726B">
        <w:fldChar w:fldCharType="separate"/>
      </w:r>
      <w:bookmarkStart w:id="1" w:name="OLE_LINK26"/>
      <w:r>
        <w:rPr>
          <w:rFonts w:hint="eastAsia"/>
          <w:noProof/>
        </w:rPr>
        <w:t>点击此处添加ICS号</w:t>
      </w:r>
      <w:bookmarkEnd w:id="1"/>
      <w:r w:rsidR="0097726B">
        <w:fldChar w:fldCharType="end"/>
      </w:r>
      <w:bookmarkEnd w:id="0"/>
    </w:p>
    <w:bookmarkStart w:id="2" w:name="WXFLH"/>
    <w:p w:rsidR="00CA3234" w:rsidRDefault="0097726B" w:rsidP="00CA3234">
      <w:pPr>
        <w:pStyle w:val="afffffe"/>
        <w:framePr w:wrap="around"/>
      </w:pPr>
      <w:r>
        <w:fldChar w:fldCharType="begin">
          <w:ffData>
            <w:name w:val="WXFLH"/>
            <w:enabled/>
            <w:calcOnExit w:val="0"/>
            <w:helpText w:type="autoText" w:val="请输入中国标准文献分类号："/>
            <w:textInput>
              <w:default w:val="点击此处添加中国标准文献分类号"/>
            </w:textInput>
          </w:ffData>
        </w:fldChar>
      </w:r>
      <w:r w:rsidR="00CA3234">
        <w:instrText xml:space="preserve"> FORMTEXT </w:instrText>
      </w:r>
      <w:r>
        <w:fldChar w:fldCharType="separate"/>
      </w:r>
      <w:r w:rsidR="00CA3234">
        <w:rPr>
          <w:rFonts w:hint="eastAsia"/>
          <w:noProof/>
        </w:rPr>
        <w:t>点击此处添加中国标准文献分类号</w:t>
      </w:r>
      <w:r>
        <w:fldChar w:fldCharType="end"/>
      </w:r>
      <w:bookmarkEnd w:id="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8"/>
      </w:tblGrid>
      <w:tr w:rsidR="004926AE" w:rsidTr="00B543EC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A3234" w:rsidRDefault="00755FFF" w:rsidP="00B543EC">
            <w:pPr>
              <w:pStyle w:val="afffffe"/>
              <w:framePr w:hSpace="77" w:vSpace="77" w:wrap="around" w:yAlign="inlin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72485573" wp14:editId="5C031BB4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0</wp:posOffset>
                      </wp:positionV>
                      <wp:extent cx="866775" cy="198120"/>
                      <wp:effectExtent l="0" t="3810" r="4445" b="0"/>
                      <wp:wrapNone/>
                      <wp:docPr id="10" name="BAH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6775" cy="198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68F31863" id="BAH" o:spid="_x0000_s1026" style="position:absolute;left:0;text-align:left;margin-left:-5.25pt;margin-top:0;width:68.25pt;height:15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" stroked="f"/>
                  </w:pict>
                </mc:Fallback>
              </mc:AlternateContent>
            </w:r>
            <w:r w:rsidR="0097726B">
              <w:fldChar w:fldCharType="begin">
                <w:ffData>
                  <w:name w:val="BAH"/>
                  <w:enabled/>
                  <w:calcOnExit w:val="0"/>
                  <w:textInput/>
                </w:ffData>
              </w:fldChar>
            </w:r>
            <w:bookmarkStart w:id="3" w:name="BAH"/>
            <w:r w:rsidR="00CA3234">
              <w:instrText xml:space="preserve"> FORMTEXT </w:instrText>
            </w:r>
            <w:r w:rsidR="0097726B">
              <w:fldChar w:fldCharType="separate"/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97726B">
              <w:fldChar w:fldCharType="end"/>
            </w:r>
            <w:bookmarkEnd w:id="3"/>
          </w:p>
        </w:tc>
      </w:tr>
    </w:tbl>
    <w:bookmarkStart w:id="4" w:name="c1"/>
    <w:p w:rsidR="00CA3234" w:rsidRDefault="0097726B" w:rsidP="00CA3234">
      <w:pPr>
        <w:pStyle w:val="affd"/>
        <w:framePr w:wrap="around"/>
      </w:pPr>
      <w:r>
        <w:fldChar w:fldCharType="begin">
          <w:ffData>
            <w:name w:val="c1"/>
            <w:enabled/>
            <w:calcOnExit w:val="0"/>
            <w:textInput>
              <w:maxLength w:val="2"/>
            </w:textInput>
          </w:ffData>
        </w:fldChar>
      </w:r>
      <w:r w:rsidR="00CA3234">
        <w:instrText xml:space="preserve"> FORMTEXT </w:instrText>
      </w:r>
      <w:r>
        <w:fldChar w:fldCharType="separate"/>
      </w:r>
      <w:r w:rsidR="00CA3234">
        <w:rPr>
          <w:rFonts w:hint="eastAsia"/>
          <w:noProof/>
        </w:rPr>
        <w:t>WS</w:t>
      </w:r>
      <w:r>
        <w:fldChar w:fldCharType="end"/>
      </w:r>
      <w:bookmarkEnd w:id="4"/>
    </w:p>
    <w:p w:rsidR="00CA3234" w:rsidRDefault="00CA3234" w:rsidP="00CA3234">
      <w:pPr>
        <w:pStyle w:val="affffc"/>
        <w:framePr w:wrap="around"/>
      </w:pPr>
      <w:r>
        <w:rPr>
          <w:rFonts w:hint="eastAsia"/>
        </w:rPr>
        <w:t>中华人民共和国</w:t>
      </w:r>
      <w:bookmarkStart w:id="5" w:name="c2"/>
      <w:r w:rsidR="0097726B">
        <w:fldChar w:fldCharType="begin">
          <w:ffData>
            <w:name w:val="c2"/>
            <w:enabled/>
            <w:calcOnExit w:val="0"/>
            <w:textInput/>
          </w:ffData>
        </w:fldChar>
      </w:r>
      <w:r>
        <w:instrText xml:space="preserve"> FORMTEXT </w:instrText>
      </w:r>
      <w:r w:rsidR="0097726B">
        <w:fldChar w:fldCharType="separate"/>
      </w:r>
      <w:r>
        <w:rPr>
          <w:rFonts w:hint="eastAsia"/>
          <w:noProof/>
        </w:rPr>
        <w:t>卫生</w:t>
      </w:r>
      <w:r w:rsidR="0097726B">
        <w:fldChar w:fldCharType="end"/>
      </w:r>
      <w:bookmarkEnd w:id="5"/>
      <w:r>
        <w:rPr>
          <w:rFonts w:hint="eastAsia"/>
        </w:rPr>
        <w:t>行业标准</w:t>
      </w:r>
    </w:p>
    <w:bookmarkStart w:id="6" w:name="StdNo0"/>
    <w:p w:rsidR="00CA3234" w:rsidRDefault="0097726B" w:rsidP="00CA3234">
      <w:pPr>
        <w:pStyle w:val="2"/>
        <w:framePr w:wrap="around"/>
        <w:rPr>
          <w:rFonts w:hAnsi="黑体"/>
        </w:rPr>
      </w:pPr>
      <w:r w:rsidRPr="00CA3234">
        <w:rPr>
          <w:rFonts w:ascii="Times New Roman"/>
        </w:rPr>
        <w:fldChar w:fldCharType="begin">
          <w:ffData>
            <w:name w:val="StdNo0"/>
            <w:enabled/>
            <w:calcOnExit w:val="0"/>
            <w:textInput>
              <w:default w:val="XX"/>
              <w:maxLength w:val="2"/>
            </w:textInput>
          </w:ffData>
        </w:fldChar>
      </w:r>
      <w:r w:rsidR="00CA3234" w:rsidRPr="00CA3234">
        <w:rPr>
          <w:rFonts w:ascii="Times New Roman"/>
        </w:rPr>
        <w:instrText xml:space="preserve"> FORMTEXT </w:instrText>
      </w:r>
      <w:r w:rsidRPr="00CA3234">
        <w:rPr>
          <w:rFonts w:ascii="Times New Roman"/>
        </w:rPr>
      </w:r>
      <w:r w:rsidRPr="00CA3234">
        <w:rPr>
          <w:rFonts w:ascii="Times New Roman"/>
        </w:rPr>
        <w:fldChar w:fldCharType="separate"/>
      </w:r>
      <w:r w:rsidR="00CA3234">
        <w:rPr>
          <w:rFonts w:ascii="Times New Roman"/>
          <w:noProof/>
        </w:rPr>
        <w:t>XX</w:t>
      </w:r>
      <w:r w:rsidRPr="00CA3234">
        <w:rPr>
          <w:rFonts w:ascii="Times New Roman"/>
        </w:rPr>
        <w:fldChar w:fldCharType="end"/>
      </w:r>
      <w:bookmarkEnd w:id="6"/>
      <w:r w:rsidR="00CA3234" w:rsidRPr="00CA3234">
        <w:rPr>
          <w:rFonts w:ascii="Times New Roman"/>
        </w:rPr>
        <w:t xml:space="preserve">/T </w:t>
      </w:r>
      <w:bookmarkStart w:id="7" w:name="StdNo1"/>
      <w:r>
        <w:rPr>
          <w:rFonts w:hAnsi="黑体"/>
        </w:rPr>
        <w:fldChar w:fldCharType="begin">
          <w:ffData>
            <w:name w:val="StdNo1"/>
            <w:enabled/>
            <w:calcOnExit w:val="0"/>
            <w:textInput>
              <w:default w:val="XXXXX"/>
            </w:textInput>
          </w:ffData>
        </w:fldChar>
      </w:r>
      <w:r w:rsidR="00CA3234">
        <w:rPr>
          <w:rFonts w:hAnsi="黑体"/>
        </w:rPr>
        <w:instrText xml:space="preserve"> FORMTEXT </w:instrText>
      </w:r>
      <w:r>
        <w:rPr>
          <w:rFonts w:hAnsi="黑体"/>
        </w:rPr>
      </w:r>
      <w:r>
        <w:rPr>
          <w:rFonts w:hAnsi="黑体"/>
        </w:rPr>
        <w:fldChar w:fldCharType="separate"/>
      </w:r>
      <w:r w:rsidR="00CA3234">
        <w:rPr>
          <w:rFonts w:hAnsi="黑体"/>
          <w:noProof/>
        </w:rPr>
        <w:t>XXXXX</w:t>
      </w:r>
      <w:r>
        <w:rPr>
          <w:rFonts w:hAnsi="黑体"/>
        </w:rPr>
        <w:fldChar w:fldCharType="end"/>
      </w:r>
      <w:bookmarkEnd w:id="7"/>
      <w:r w:rsidR="00CA3234">
        <w:rPr>
          <w:rFonts w:hAnsi="黑体"/>
        </w:rPr>
        <w:t>—</w:t>
      </w:r>
      <w:bookmarkStart w:id="8" w:name="StdNo2"/>
      <w:r>
        <w:rPr>
          <w:rFonts w:hAnsi="黑体"/>
        </w:rPr>
        <w:fldChar w:fldCharType="begin">
          <w:ffData>
            <w:name w:val="StdNo2"/>
            <w:enabled/>
            <w:calcOnExit w:val="0"/>
            <w:textInput>
              <w:default w:val="XXXX"/>
              <w:maxLength w:val="4"/>
            </w:textInput>
          </w:ffData>
        </w:fldChar>
      </w:r>
      <w:r w:rsidR="00CA3234">
        <w:rPr>
          <w:rFonts w:hAnsi="黑体"/>
        </w:rPr>
        <w:instrText xml:space="preserve"> FORMTEXT </w:instrText>
      </w:r>
      <w:r>
        <w:rPr>
          <w:rFonts w:hAnsi="黑体"/>
        </w:rPr>
      </w:r>
      <w:r>
        <w:rPr>
          <w:rFonts w:hAnsi="黑体"/>
        </w:rPr>
        <w:fldChar w:fldCharType="separate"/>
      </w:r>
      <w:r w:rsidR="00CA3234">
        <w:rPr>
          <w:rFonts w:hAnsi="黑体"/>
          <w:noProof/>
        </w:rPr>
        <w:t>XXXX</w:t>
      </w:r>
      <w:r>
        <w:rPr>
          <w:rFonts w:hAnsi="黑体"/>
        </w:rPr>
        <w:fldChar w:fldCharType="end"/>
      </w:r>
      <w:bookmarkEnd w:id="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06"/>
      </w:tblGrid>
      <w:tr w:rsidR="00CA3234" w:rsidRPr="00B543EC" w:rsidTr="00B543EC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bookmarkStart w:id="9" w:name="DT"/>
          <w:p w:rsidR="00CA3234" w:rsidRDefault="00755FFF" w:rsidP="00B543EC">
            <w:pPr>
              <w:pStyle w:val="afff8"/>
              <w:framePr w:w="6306" w:h="856" w:hRule="exact" w:hSpace="195" w:wrap="around" w:x="1135" w:y="2007"/>
              <w:spacing w:before="3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 wp14:anchorId="32C88B4F" wp14:editId="529534DB">
                      <wp:simplePos x="0" y="0"/>
                      <wp:positionH relativeFrom="column">
                        <wp:posOffset>4734560</wp:posOffset>
                      </wp:positionH>
                      <wp:positionV relativeFrom="paragraph">
                        <wp:posOffset>34290</wp:posOffset>
                      </wp:positionV>
                      <wp:extent cx="1143000" cy="228600"/>
                      <wp:effectExtent l="0" t="0" r="3175" b="0"/>
                      <wp:wrapNone/>
                      <wp:docPr id="8" name="DT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13446280" id="DT" o:spid="_x0000_s1026" style="position:absolute;left:0;text-align:left;margin-left:372.8pt;margin-top:2.7pt;width:90pt;height:18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" stroked="f"/>
                  </w:pict>
                </mc:Fallback>
              </mc:AlternateContent>
            </w:r>
            <w:r w:rsidR="0097726B">
              <w:fldChar w:fldCharType="begin">
                <w:ffData>
                  <w:name w:val="DT"/>
                  <w:enabled/>
                  <w:calcOnExit w:val="0"/>
                  <w:textInput/>
                </w:ffData>
              </w:fldChar>
            </w:r>
            <w:r w:rsidR="00CA3234">
              <w:instrText xml:space="preserve"> FORMTEXT </w:instrText>
            </w:r>
            <w:r w:rsidR="0097726B">
              <w:fldChar w:fldCharType="separate"/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97726B">
              <w:fldChar w:fldCharType="end"/>
            </w:r>
            <w:bookmarkEnd w:id="9"/>
          </w:p>
        </w:tc>
      </w:tr>
    </w:tbl>
    <w:p w:rsidR="00CA3234" w:rsidRDefault="00CA3234" w:rsidP="00CA3234">
      <w:pPr>
        <w:pStyle w:val="2"/>
        <w:framePr w:wrap="around"/>
        <w:rPr>
          <w:rFonts w:hAnsi="黑体"/>
        </w:rPr>
      </w:pPr>
    </w:p>
    <w:p w:rsidR="00CA3234" w:rsidRDefault="00CA3234" w:rsidP="00CA3234">
      <w:pPr>
        <w:pStyle w:val="2"/>
        <w:framePr w:wrap="around"/>
        <w:rPr>
          <w:rFonts w:hAnsi="黑体"/>
        </w:rPr>
      </w:pPr>
    </w:p>
    <w:bookmarkStart w:id="10" w:name="StdName"/>
    <w:p w:rsidR="00CA3234" w:rsidRDefault="0097726B" w:rsidP="00CA3234">
      <w:pPr>
        <w:pStyle w:val="afff9"/>
        <w:framePr w:wrap="around"/>
      </w:pPr>
      <w:r>
        <w:fldChar w:fldCharType="begin">
          <w:ffData>
            <w:name w:val="StdName"/>
            <w:enabled/>
            <w:calcOnExit w:val="0"/>
            <w:textInput>
              <w:default w:val="点击此处添加标准名称"/>
            </w:textInput>
          </w:ffData>
        </w:fldChar>
      </w:r>
      <w:r w:rsidR="00CA3234">
        <w:instrText xml:space="preserve"> FORMTEXT </w:instrText>
      </w:r>
      <w:r>
        <w:fldChar w:fldCharType="separate"/>
      </w:r>
      <w:r w:rsidR="00CA3234">
        <w:rPr>
          <w:rFonts w:hint="eastAsia"/>
        </w:rPr>
        <w:t>区域卫生信息平台基本交互规范</w:t>
      </w:r>
    </w:p>
    <w:p w:rsidR="00CA3234" w:rsidRDefault="00CA3234" w:rsidP="00CA3234">
      <w:pPr>
        <w:pStyle w:val="afff9"/>
        <w:framePr w:wrap="around"/>
      </w:pPr>
      <w:r>
        <w:rPr>
          <w:rFonts w:hint="eastAsia"/>
        </w:rPr>
        <w:t>第</w:t>
      </w:r>
      <w:r w:rsidR="004F0D2F">
        <w:rPr>
          <w:rFonts w:hint="eastAsia"/>
        </w:rPr>
        <w:t>12</w:t>
      </w:r>
      <w:r>
        <w:rPr>
          <w:rFonts w:hint="eastAsia"/>
        </w:rPr>
        <w:t>部分：</w:t>
      </w:r>
      <w:r w:rsidR="002922FC">
        <w:rPr>
          <w:rFonts w:hint="eastAsia"/>
        </w:rPr>
        <w:t>节点</w:t>
      </w:r>
      <w:r w:rsidR="002922FC">
        <w:t>认证</w:t>
      </w:r>
      <w:r>
        <w:rPr>
          <w:rFonts w:hint="eastAsia"/>
        </w:rPr>
        <w:t xml:space="preserve">服务     </w:t>
      </w:r>
      <w:r>
        <w:t> </w:t>
      </w:r>
      <w:r>
        <w:t> </w:t>
      </w:r>
      <w:r>
        <w:t> </w:t>
      </w:r>
      <w:r>
        <w:t> </w:t>
      </w:r>
      <w:r>
        <w:t> </w:t>
      </w:r>
      <w:r w:rsidR="0097726B">
        <w:fldChar w:fldCharType="end"/>
      </w:r>
      <w:bookmarkEnd w:id="10"/>
    </w:p>
    <w:bookmarkStart w:id="11" w:name="StdEnglishName"/>
    <w:p w:rsidR="00CA3234" w:rsidRDefault="0097726B" w:rsidP="00CA3234">
      <w:pPr>
        <w:pStyle w:val="afffa"/>
        <w:framePr w:wrap="around"/>
      </w:pPr>
      <w:r>
        <w:fldChar w:fldCharType="begin">
          <w:ffData>
            <w:name w:val="StdEnglishName"/>
            <w:enabled/>
            <w:calcOnExit w:val="0"/>
            <w:textInput>
              <w:default w:val="点击此处添加标准英文译名"/>
            </w:textInput>
          </w:ffData>
        </w:fldChar>
      </w:r>
      <w:r w:rsidR="00CA3234">
        <w:instrText xml:space="preserve"> FORMTEXT </w:instrText>
      </w:r>
      <w:r>
        <w:fldChar w:fldCharType="separate"/>
      </w:r>
      <w:r w:rsidR="00CA3234">
        <w:rPr>
          <w:rFonts w:hint="eastAsia"/>
        </w:rPr>
        <w:t>Regional health information platform basic interactive specification</w:t>
      </w:r>
      <w:r w:rsidR="00CA3234">
        <w:rPr>
          <w:rFonts w:hint="eastAsia"/>
        </w:rPr>
        <w:t>—</w:t>
      </w:r>
    </w:p>
    <w:p w:rsidR="00CA3234" w:rsidRDefault="00CA3234" w:rsidP="00CA3234">
      <w:pPr>
        <w:pStyle w:val="afffa"/>
        <w:framePr w:wrap="around"/>
      </w:pPr>
      <w:r>
        <w:rPr>
          <w:rFonts w:hint="eastAsia"/>
        </w:rPr>
        <w:t xml:space="preserve">Part </w:t>
      </w:r>
      <w:r w:rsidR="0045677B">
        <w:t>1</w:t>
      </w:r>
      <w:r w:rsidR="004F0D2F">
        <w:t>2</w:t>
      </w:r>
      <w:r>
        <w:rPr>
          <w:rFonts w:hint="eastAsia"/>
        </w:rPr>
        <w:t>:</w:t>
      </w:r>
      <w:r w:rsidR="002922FC">
        <w:t>Node authentication</w:t>
      </w:r>
      <w:r w:rsidR="004D1A7F">
        <w:t xml:space="preserve"> service</w:t>
      </w:r>
      <w:r w:rsidR="0097726B">
        <w:fldChar w:fldCharType="end"/>
      </w:r>
      <w:bookmarkEnd w:id="11"/>
    </w:p>
    <w:bookmarkStart w:id="12" w:name="YZBS"/>
    <w:p w:rsidR="00CA3234" w:rsidRPr="00CA3234" w:rsidRDefault="0097726B" w:rsidP="00CA3234">
      <w:pPr>
        <w:pStyle w:val="afffb"/>
        <w:framePr w:wrap="around"/>
      </w:pPr>
      <w:r>
        <w:fldChar w:fldCharType="begin">
          <w:ffData>
            <w:name w:val="YZBS"/>
            <w:enabled/>
            <w:calcOnExit w:val="0"/>
            <w:textInput>
              <w:default w:val="点击此处添加与国际标准一致性程度的标识"/>
            </w:textInput>
          </w:ffData>
        </w:fldChar>
      </w:r>
      <w:r w:rsidR="00CA3234">
        <w:instrText xml:space="preserve"> FORMTEXT </w:instrText>
      </w:r>
      <w:r>
        <w:fldChar w:fldCharType="separate"/>
      </w:r>
      <w:r w:rsidR="00CA3234">
        <w:rPr>
          <w:rFonts w:hint="eastAsia"/>
          <w:noProof/>
        </w:rPr>
        <w:t>点击此处添加与国际标准一致性程度的标识</w:t>
      </w:r>
      <w:r>
        <w:fldChar w:fldCharType="end"/>
      </w:r>
      <w:bookmarkEnd w:id="1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65"/>
      </w:tblGrid>
      <w:tr w:rsidR="00CA3234" w:rsidTr="00B543EC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A3234" w:rsidRDefault="00755FFF" w:rsidP="00B543EC">
            <w:pPr>
              <w:pStyle w:val="afffc"/>
              <w:framePr w:w="6265" w:h="4496" w:hRule="exact" w:wrap="around" w:y="4165"/>
              <w:spacing w:before="286" w:after="10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1" layoutInCell="1" allowOverlap="1" wp14:anchorId="4119A99F" wp14:editId="108D2077">
                      <wp:simplePos x="0" y="0"/>
                      <wp:positionH relativeFrom="column">
                        <wp:posOffset>2200910</wp:posOffset>
                      </wp:positionH>
                      <wp:positionV relativeFrom="paragraph">
                        <wp:posOffset>573405</wp:posOffset>
                      </wp:positionV>
                      <wp:extent cx="1905000" cy="254000"/>
                      <wp:effectExtent l="0" t="0" r="3175" b="0"/>
                      <wp:wrapNone/>
                      <wp:docPr id="7" name="RQ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0" cy="2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23FFB9A9" id="RQ" o:spid="_x0000_s1026" style="position:absolute;left:0;text-align:left;margin-left:173.3pt;margin-top:45.15pt;width:150pt;height:20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" stroked="f"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112337B2" wp14:editId="0F1C5F90">
                      <wp:simplePos x="0" y="0"/>
                      <wp:positionH relativeFrom="column">
                        <wp:posOffset>2454910</wp:posOffset>
                      </wp:positionH>
                      <wp:positionV relativeFrom="paragraph">
                        <wp:posOffset>255905</wp:posOffset>
                      </wp:positionV>
                      <wp:extent cx="1270000" cy="304800"/>
                      <wp:effectExtent l="3175" t="3175" r="3175" b="0"/>
                      <wp:wrapNone/>
                      <wp:docPr id="6" name="LB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4CD3FB09" id="LB" o:spid="_x0000_s1026" style="position:absolute;left:0;text-align:left;margin-left:193.3pt;margin-top:20.15pt;width:100pt;height:24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" stroked="f"/>
                  </w:pict>
                </mc:Fallback>
              </mc:AlternateContent>
            </w:r>
            <w:r w:rsidR="0097726B">
              <w:fldChar w:fldCharType="begin">
                <w:ffData>
                  <w:name w:val="LB"/>
                  <w:enabled/>
                  <w:calcOnExit w:val="0"/>
                  <w:ddList>
                    <w:result w:val="2"/>
                    <w:listEntry w:val="文稿版次选择"/>
                    <w:listEntry w:val="（工作组讨论稿）"/>
                    <w:listEntry w:val="（征求意见稿）"/>
                    <w:listEntry w:val="（送审讨论稿）"/>
                    <w:listEntry w:val="（送审稿）"/>
                    <w:listEntry w:val="（报批稿）"/>
                  </w:ddList>
                </w:ffData>
              </w:fldChar>
            </w:r>
            <w:bookmarkStart w:id="13" w:name="LB"/>
            <w:r w:rsidR="00CA3234">
              <w:instrText xml:space="preserve"> FORMDROPDOWN </w:instrText>
            </w:r>
            <w:r w:rsidR="00A13EEF">
              <w:fldChar w:fldCharType="separate"/>
            </w:r>
            <w:r w:rsidR="0097726B">
              <w:fldChar w:fldCharType="end"/>
            </w:r>
            <w:bookmarkEnd w:id="13"/>
          </w:p>
        </w:tc>
      </w:tr>
      <w:bookmarkStart w:id="14" w:name="WCRQ"/>
      <w:tr w:rsidR="00CA3234" w:rsidTr="00B543EC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A3234" w:rsidRDefault="0097726B" w:rsidP="00CA3234">
            <w:pPr>
              <w:pStyle w:val="afffd"/>
              <w:framePr w:w="6265" w:h="4496" w:hRule="exact" w:wrap="around" w:y="4165"/>
              <w:spacing w:before="117" w:after="104"/>
            </w:pPr>
            <w:r>
              <w:fldChar w:fldCharType="begin">
                <w:ffData>
                  <w:name w:val="WCRQ"/>
                  <w:enabled/>
                  <w:calcOnExit w:val="0"/>
                  <w:textInput/>
                </w:ffData>
              </w:fldChar>
            </w:r>
            <w:r w:rsidR="00CA3234">
              <w:instrText xml:space="preserve"> FORMTEXT </w:instrText>
            </w:r>
            <w:r>
              <w:fldChar w:fldCharType="separate"/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>
              <w:fldChar w:fldCharType="end"/>
            </w:r>
            <w:bookmarkEnd w:id="14"/>
          </w:p>
        </w:tc>
      </w:tr>
    </w:tbl>
    <w:bookmarkStart w:id="15" w:name="FY"/>
    <w:p w:rsidR="00CA3234" w:rsidRDefault="0097726B" w:rsidP="00CA3234">
      <w:pPr>
        <w:pStyle w:val="affffff5"/>
        <w:framePr w:wrap="around"/>
      </w:pPr>
      <w:r w:rsidRPr="00CA3234">
        <w:rPr>
          <w:rFonts w:ascii="黑体"/>
        </w:rPr>
        <w:fldChar w:fldCharType="begin">
          <w:ffData>
            <w:name w:val="FY"/>
            <w:enabled/>
            <w:calcOnExit w:val="0"/>
            <w:textInput>
              <w:default w:val="XXXX"/>
              <w:maxLength w:val="4"/>
            </w:textInput>
          </w:ffData>
        </w:fldChar>
      </w:r>
      <w:r w:rsidR="00CA3234" w:rsidRPr="00CA3234">
        <w:rPr>
          <w:rFonts w:ascii="黑体"/>
        </w:rPr>
        <w:instrText xml:space="preserve"> FORMTEXT </w:instrText>
      </w:r>
      <w:r w:rsidRPr="00CA3234">
        <w:rPr>
          <w:rFonts w:ascii="黑体"/>
        </w:rPr>
      </w:r>
      <w:r w:rsidRPr="00CA3234">
        <w:rPr>
          <w:rFonts w:ascii="黑体"/>
        </w:rPr>
        <w:fldChar w:fldCharType="separate"/>
      </w:r>
      <w:r w:rsidR="00CA3234">
        <w:rPr>
          <w:rFonts w:ascii="黑体"/>
          <w:noProof/>
        </w:rPr>
        <w:t>XXXX</w:t>
      </w:r>
      <w:r w:rsidRPr="00CA3234">
        <w:rPr>
          <w:rFonts w:ascii="黑体"/>
        </w:rPr>
        <w:fldChar w:fldCharType="end"/>
      </w:r>
      <w:bookmarkEnd w:id="15"/>
      <w:r w:rsidR="00CA3234" w:rsidRPr="00CA3234">
        <w:rPr>
          <w:rFonts w:ascii="黑体"/>
        </w:rPr>
        <w:t>-</w:t>
      </w:r>
      <w:r w:rsidRPr="00CA3234">
        <w:rPr>
          <w:rFonts w:ascii="黑体"/>
        </w:rPr>
        <w:fldChar w:fldCharType="begin">
          <w:ffData>
            <w:name w:val="FM"/>
            <w:enabled/>
            <w:calcOnExit w:val="0"/>
            <w:textInput>
              <w:default w:val="XX"/>
              <w:maxLength w:val="2"/>
            </w:textInput>
          </w:ffData>
        </w:fldChar>
      </w:r>
      <w:r w:rsidR="00CA3234" w:rsidRPr="00CA3234">
        <w:rPr>
          <w:rFonts w:ascii="黑体"/>
        </w:rPr>
        <w:instrText xml:space="preserve"> FORMTEXT </w:instrText>
      </w:r>
      <w:r w:rsidRPr="00CA3234">
        <w:rPr>
          <w:rFonts w:ascii="黑体"/>
        </w:rPr>
      </w:r>
      <w:r w:rsidRPr="00CA3234">
        <w:rPr>
          <w:rFonts w:ascii="黑体"/>
        </w:rPr>
        <w:fldChar w:fldCharType="separate"/>
      </w:r>
      <w:r w:rsidR="00CA3234">
        <w:rPr>
          <w:rFonts w:ascii="黑体"/>
          <w:noProof/>
        </w:rPr>
        <w:t>XX</w:t>
      </w:r>
      <w:r w:rsidRPr="00CA3234">
        <w:rPr>
          <w:rFonts w:ascii="黑体"/>
        </w:rPr>
        <w:fldChar w:fldCharType="end"/>
      </w:r>
      <w:r w:rsidR="00CA3234" w:rsidRPr="00CA3234">
        <w:rPr>
          <w:rFonts w:ascii="黑体"/>
        </w:rPr>
        <w:t>-</w:t>
      </w:r>
      <w:bookmarkStart w:id="16" w:name="FD"/>
      <w:r w:rsidRPr="00CA3234">
        <w:rPr>
          <w:rFonts w:ascii="黑体"/>
        </w:rPr>
        <w:fldChar w:fldCharType="begin">
          <w:ffData>
            <w:name w:val="FD"/>
            <w:enabled/>
            <w:calcOnExit w:val="0"/>
            <w:textInput>
              <w:default w:val="XX"/>
              <w:maxLength w:val="2"/>
            </w:textInput>
          </w:ffData>
        </w:fldChar>
      </w:r>
      <w:r w:rsidR="00CA3234" w:rsidRPr="00CA3234">
        <w:rPr>
          <w:rFonts w:ascii="黑体"/>
        </w:rPr>
        <w:instrText xml:space="preserve"> FORMTEXT </w:instrText>
      </w:r>
      <w:r w:rsidRPr="00CA3234">
        <w:rPr>
          <w:rFonts w:ascii="黑体"/>
        </w:rPr>
      </w:r>
      <w:r w:rsidRPr="00CA3234">
        <w:rPr>
          <w:rFonts w:ascii="黑体"/>
        </w:rPr>
        <w:fldChar w:fldCharType="separate"/>
      </w:r>
      <w:r w:rsidR="00CA3234">
        <w:rPr>
          <w:rFonts w:ascii="黑体"/>
          <w:noProof/>
        </w:rPr>
        <w:t>XX</w:t>
      </w:r>
      <w:r w:rsidRPr="00CA3234">
        <w:rPr>
          <w:rFonts w:ascii="黑体"/>
        </w:rPr>
        <w:fldChar w:fldCharType="end"/>
      </w:r>
      <w:bookmarkEnd w:id="16"/>
      <w:r w:rsidR="00CA3234">
        <w:rPr>
          <w:rFonts w:hint="eastAsia"/>
        </w:rPr>
        <w:t>发布</w:t>
      </w:r>
      <w:r w:rsidR="00755FFF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 wp14:anchorId="4E8ADE1F" wp14:editId="407817B0">
                <wp:simplePos x="0" y="0"/>
                <wp:positionH relativeFrom="column">
                  <wp:posOffset>-635</wp:posOffset>
                </wp:positionH>
                <wp:positionV relativeFrom="page">
                  <wp:posOffset>9251950</wp:posOffset>
                </wp:positionV>
                <wp:extent cx="6120130" cy="0"/>
                <wp:effectExtent l="9525" t="12700" r="13970" b="6350"/>
                <wp:wrapNone/>
                <wp:docPr id="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8278A74" id="Line 10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.05pt,728.5pt" to="481.85pt,7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">
                <w10:wrap anchory="page"/>
                <w10:anchorlock/>
              </v:line>
            </w:pict>
          </mc:Fallback>
        </mc:AlternateContent>
      </w:r>
    </w:p>
    <w:bookmarkStart w:id="17" w:name="SY"/>
    <w:p w:rsidR="00CA3234" w:rsidRDefault="0097726B" w:rsidP="00CA3234">
      <w:pPr>
        <w:pStyle w:val="affffff6"/>
        <w:framePr w:wrap="around"/>
      </w:pPr>
      <w:r w:rsidRPr="00CA3234">
        <w:rPr>
          <w:rFonts w:ascii="黑体"/>
        </w:rPr>
        <w:fldChar w:fldCharType="begin">
          <w:ffData>
            <w:name w:val="SY"/>
            <w:enabled/>
            <w:calcOnExit w:val="0"/>
            <w:textInput>
              <w:default w:val="XXXX"/>
              <w:maxLength w:val="4"/>
            </w:textInput>
          </w:ffData>
        </w:fldChar>
      </w:r>
      <w:r w:rsidR="00CA3234" w:rsidRPr="00CA3234">
        <w:rPr>
          <w:rFonts w:ascii="黑体"/>
        </w:rPr>
        <w:instrText xml:space="preserve"> FORMTEXT </w:instrText>
      </w:r>
      <w:r w:rsidRPr="00CA3234">
        <w:rPr>
          <w:rFonts w:ascii="黑体"/>
        </w:rPr>
      </w:r>
      <w:r w:rsidRPr="00CA3234">
        <w:rPr>
          <w:rFonts w:ascii="黑体"/>
        </w:rPr>
        <w:fldChar w:fldCharType="separate"/>
      </w:r>
      <w:r w:rsidR="00CA3234">
        <w:rPr>
          <w:rFonts w:ascii="黑体"/>
          <w:noProof/>
        </w:rPr>
        <w:t>XXXX</w:t>
      </w:r>
      <w:r w:rsidRPr="00CA3234">
        <w:rPr>
          <w:rFonts w:ascii="黑体"/>
        </w:rPr>
        <w:fldChar w:fldCharType="end"/>
      </w:r>
      <w:bookmarkEnd w:id="17"/>
      <w:r w:rsidR="00CA3234" w:rsidRPr="00CA3234">
        <w:rPr>
          <w:rFonts w:ascii="黑体"/>
        </w:rPr>
        <w:t>-</w:t>
      </w:r>
      <w:bookmarkStart w:id="18" w:name="SM"/>
      <w:r w:rsidRPr="00CA3234">
        <w:rPr>
          <w:rFonts w:ascii="黑体"/>
        </w:rPr>
        <w:fldChar w:fldCharType="begin">
          <w:ffData>
            <w:name w:val="SM"/>
            <w:enabled/>
            <w:calcOnExit w:val="0"/>
            <w:textInput>
              <w:default w:val="XX"/>
              <w:maxLength w:val="2"/>
            </w:textInput>
          </w:ffData>
        </w:fldChar>
      </w:r>
      <w:r w:rsidR="00CA3234" w:rsidRPr="00CA3234">
        <w:rPr>
          <w:rFonts w:ascii="黑体"/>
        </w:rPr>
        <w:instrText xml:space="preserve"> FORMTEXT </w:instrText>
      </w:r>
      <w:r w:rsidRPr="00CA3234">
        <w:rPr>
          <w:rFonts w:ascii="黑体"/>
        </w:rPr>
      </w:r>
      <w:r w:rsidRPr="00CA3234">
        <w:rPr>
          <w:rFonts w:ascii="黑体"/>
        </w:rPr>
        <w:fldChar w:fldCharType="separate"/>
      </w:r>
      <w:r w:rsidR="00CA3234">
        <w:rPr>
          <w:rFonts w:ascii="黑体"/>
          <w:noProof/>
        </w:rPr>
        <w:t>XX</w:t>
      </w:r>
      <w:r w:rsidRPr="00CA3234">
        <w:rPr>
          <w:rFonts w:ascii="黑体"/>
        </w:rPr>
        <w:fldChar w:fldCharType="end"/>
      </w:r>
      <w:bookmarkEnd w:id="18"/>
      <w:r w:rsidR="00CA3234" w:rsidRPr="00CA3234">
        <w:rPr>
          <w:rFonts w:ascii="黑体"/>
        </w:rPr>
        <w:t>-</w:t>
      </w:r>
      <w:bookmarkStart w:id="19" w:name="SD"/>
      <w:r w:rsidRPr="00CA3234">
        <w:rPr>
          <w:rFonts w:ascii="黑体"/>
        </w:rPr>
        <w:fldChar w:fldCharType="begin">
          <w:ffData>
            <w:name w:val="SD"/>
            <w:enabled/>
            <w:calcOnExit w:val="0"/>
            <w:textInput>
              <w:default w:val="XX"/>
              <w:maxLength w:val="2"/>
            </w:textInput>
          </w:ffData>
        </w:fldChar>
      </w:r>
      <w:r w:rsidR="00CA3234" w:rsidRPr="00CA3234">
        <w:rPr>
          <w:rFonts w:ascii="黑体"/>
        </w:rPr>
        <w:instrText xml:space="preserve"> FORMTEXT </w:instrText>
      </w:r>
      <w:r w:rsidRPr="00CA3234">
        <w:rPr>
          <w:rFonts w:ascii="黑体"/>
        </w:rPr>
      </w:r>
      <w:r w:rsidRPr="00CA3234">
        <w:rPr>
          <w:rFonts w:ascii="黑体"/>
        </w:rPr>
        <w:fldChar w:fldCharType="separate"/>
      </w:r>
      <w:r w:rsidR="00CA3234">
        <w:rPr>
          <w:rFonts w:ascii="黑体"/>
          <w:noProof/>
        </w:rPr>
        <w:t>XX</w:t>
      </w:r>
      <w:r w:rsidRPr="00CA3234">
        <w:rPr>
          <w:rFonts w:ascii="黑体"/>
        </w:rPr>
        <w:fldChar w:fldCharType="end"/>
      </w:r>
      <w:bookmarkEnd w:id="19"/>
      <w:r w:rsidR="00CA3234">
        <w:rPr>
          <w:rFonts w:hint="eastAsia"/>
        </w:rPr>
        <w:t>实施</w:t>
      </w:r>
    </w:p>
    <w:bookmarkStart w:id="20" w:name="fm"/>
    <w:p w:rsidR="00CA3234" w:rsidRDefault="0097726B" w:rsidP="00CA3234">
      <w:pPr>
        <w:pStyle w:val="affffd"/>
        <w:framePr w:wrap="around"/>
      </w:pPr>
      <w:r>
        <w:fldChar w:fldCharType="begin">
          <w:ffData>
            <w:name w:val="fm"/>
            <w:enabled/>
            <w:calcOnExit w:val="0"/>
            <w:textInput/>
          </w:ffData>
        </w:fldChar>
      </w:r>
      <w:r w:rsidR="00CA3234">
        <w:instrText xml:space="preserve"> FORMTEXT </w:instrText>
      </w:r>
      <w:r>
        <w:fldChar w:fldCharType="separate"/>
      </w:r>
      <w:r w:rsidR="00CA3234">
        <w:rPr>
          <w:rFonts w:hint="eastAsia"/>
        </w:rPr>
        <w:t>中华人民共和国国家卫生和计划生育委员会</w:t>
      </w:r>
      <w:r>
        <w:fldChar w:fldCharType="end"/>
      </w:r>
      <w:bookmarkEnd w:id="20"/>
      <w:r w:rsidR="00CA3234">
        <w:rPr>
          <w:rFonts w:ascii="MS Mincho" w:eastAsia="MS Mincho" w:hAnsi="MS Mincho" w:cs="MS Mincho" w:hint="eastAsia"/>
        </w:rPr>
        <w:t> </w:t>
      </w:r>
      <w:r w:rsidR="00CA3234">
        <w:rPr>
          <w:rFonts w:ascii="MS Mincho" w:eastAsia="MS Mincho" w:hAnsi="MS Mincho" w:cs="MS Mincho" w:hint="eastAsia"/>
        </w:rPr>
        <w:t> </w:t>
      </w:r>
      <w:r w:rsidR="00CA3234">
        <w:rPr>
          <w:rFonts w:ascii="MS Mincho" w:eastAsia="MS Mincho" w:hAnsi="MS Mincho" w:cs="MS Mincho" w:hint="eastAsia"/>
        </w:rPr>
        <w:t> </w:t>
      </w:r>
      <w:r w:rsidR="00CA3234" w:rsidRPr="00CA3234">
        <w:rPr>
          <w:rStyle w:val="afff5"/>
          <w:rFonts w:hint="eastAsia"/>
        </w:rPr>
        <w:t>发布</w:t>
      </w:r>
    </w:p>
    <w:p w:rsidR="00CA3234" w:rsidRPr="00CA3234" w:rsidRDefault="00755FFF" w:rsidP="00CA3234">
      <w:pPr>
        <w:pStyle w:val="aff3"/>
        <w:sectPr w:rsidR="00CA3234" w:rsidRPr="00CA3234" w:rsidSect="00CA3234">
          <w:pgSz w:w="11906" w:h="16838" w:code="9"/>
          <w:pgMar w:top="567" w:right="850" w:bottom="1134" w:left="1418" w:header="0" w:footer="0" w:gutter="0"/>
          <w:pgNumType w:start="1"/>
          <w:cols w:space="425"/>
          <w:docGrid w:type="lines" w:linePitch="312"/>
        </w:sectPr>
      </w:pP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A319F44" wp14:editId="3CB7D5DC">
                <wp:simplePos x="0" y="0"/>
                <wp:positionH relativeFrom="column">
                  <wp:posOffset>-635</wp:posOffset>
                </wp:positionH>
                <wp:positionV relativeFrom="paragraph">
                  <wp:posOffset>2339975</wp:posOffset>
                </wp:positionV>
                <wp:extent cx="6120130" cy="0"/>
                <wp:effectExtent l="13970" t="13970" r="9525" b="5080"/>
                <wp:wrapNone/>
                <wp:docPr id="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148384A" id="Line 11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184.25pt" to="481.85pt,1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"/>
            </w:pict>
          </mc:Fallback>
        </mc:AlternateContent>
      </w:r>
    </w:p>
    <w:p w:rsidR="004926AE" w:rsidRPr="004926AE" w:rsidRDefault="004926AE" w:rsidP="004926AE">
      <w:pPr>
        <w:pStyle w:val="aff6"/>
        <w:rPr>
          <w:rFonts w:hint="eastAsia"/>
        </w:rPr>
      </w:pPr>
      <w:bookmarkStart w:id="21" w:name="_Toc458500876"/>
      <w:bookmarkStart w:id="22" w:name="_Toc458582884"/>
      <w:bookmarkStart w:id="23" w:name="_Toc458582902"/>
      <w:bookmarkStart w:id="24" w:name="_Toc458582916"/>
      <w:bookmarkStart w:id="25" w:name="_Toc459123447"/>
      <w:bookmarkStart w:id="26" w:name="_Toc475606885"/>
      <w:bookmarkStart w:id="27" w:name="_Toc485916687"/>
      <w:r w:rsidRPr="004926AE">
        <w:rPr>
          <w:rFonts w:hint="eastAsia"/>
        </w:rPr>
        <w:lastRenderedPageBreak/>
        <w:t>目</w:t>
      </w:r>
      <w:bookmarkStart w:id="28" w:name="BKML"/>
      <w:r w:rsidRPr="004926AE">
        <w:rPr>
          <w:rFonts w:hAnsi="黑体"/>
        </w:rPr>
        <w:t> </w:t>
      </w:r>
      <w:r w:rsidRPr="004926AE">
        <w:rPr>
          <w:rFonts w:hAnsi="黑体"/>
        </w:rPr>
        <w:t> </w:t>
      </w:r>
      <w:r w:rsidRPr="004926AE">
        <w:rPr>
          <w:rFonts w:hint="eastAsia"/>
        </w:rPr>
        <w:t>次</w:t>
      </w:r>
      <w:bookmarkEnd w:id="28"/>
    </w:p>
    <w:p w:rsidR="004926AE" w:rsidRPr="004926AE" w:rsidRDefault="004926AE">
      <w:pPr>
        <w:pStyle w:val="11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r w:rsidRPr="004926AE">
        <w:fldChar w:fldCharType="begin" w:fldLock="1"/>
      </w:r>
      <w:r w:rsidRPr="004926AE">
        <w:instrText xml:space="preserve"> </w:instrText>
      </w:r>
      <w:r w:rsidRPr="004926AE">
        <w:rPr>
          <w:rFonts w:hint="eastAsia"/>
        </w:rPr>
        <w:instrText>TOC \h \z \t"前言、引言标题,1,参考文献、索引标题,1,章标题,1,参考文献,1,附录标识,1,一级条标题, 3" \* MERGEFORMAT</w:instrText>
      </w:r>
      <w:r w:rsidRPr="004926AE">
        <w:instrText xml:space="preserve"> </w:instrText>
      </w:r>
      <w:r w:rsidRPr="004926AE">
        <w:fldChar w:fldCharType="separate"/>
      </w:r>
      <w:hyperlink w:anchor="_Toc486871105" w:history="1">
        <w:r w:rsidRPr="004926AE">
          <w:rPr>
            <w:rStyle w:val="afff4"/>
            <w:rFonts w:hint="eastAsia"/>
          </w:rPr>
          <w:t>前言</w:t>
        </w:r>
        <w:r w:rsidRPr="004926AE">
          <w:rPr>
            <w:noProof/>
            <w:webHidden/>
          </w:rPr>
          <w:tab/>
        </w:r>
        <w:r w:rsidRPr="004926AE">
          <w:rPr>
            <w:noProof/>
            <w:webHidden/>
          </w:rPr>
          <w:fldChar w:fldCharType="begin" w:fldLock="1"/>
        </w:r>
        <w:r w:rsidRPr="004926AE">
          <w:rPr>
            <w:noProof/>
            <w:webHidden/>
          </w:rPr>
          <w:instrText xml:space="preserve"> PAGEREF _Toc486871105 \h </w:instrText>
        </w:r>
        <w:r w:rsidRPr="004926AE">
          <w:rPr>
            <w:noProof/>
            <w:webHidden/>
          </w:rPr>
        </w:r>
        <w:r w:rsidRPr="004926AE">
          <w:rPr>
            <w:noProof/>
            <w:webHidden/>
          </w:rPr>
          <w:fldChar w:fldCharType="separate"/>
        </w:r>
        <w:r w:rsidRPr="004926AE">
          <w:rPr>
            <w:noProof/>
            <w:webHidden/>
          </w:rPr>
          <w:t>II</w:t>
        </w:r>
        <w:r w:rsidRPr="004926AE">
          <w:rPr>
            <w:noProof/>
            <w:webHidden/>
          </w:rPr>
          <w:fldChar w:fldCharType="end"/>
        </w:r>
      </w:hyperlink>
    </w:p>
    <w:p w:rsidR="004926AE" w:rsidRPr="004926AE" w:rsidRDefault="004926AE">
      <w:pPr>
        <w:pStyle w:val="11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486871106" w:history="1">
        <w:r w:rsidRPr="004926AE">
          <w:rPr>
            <w:rStyle w:val="afff4"/>
          </w:rPr>
          <w:t>1</w:t>
        </w:r>
        <w:r>
          <w:rPr>
            <w:rStyle w:val="afff4"/>
            <w:rFonts w:hint="eastAsia"/>
          </w:rPr>
          <w:t xml:space="preserve">　</w:t>
        </w:r>
        <w:r w:rsidRPr="004926AE">
          <w:rPr>
            <w:rStyle w:val="afff4"/>
            <w:rFonts w:hint="eastAsia"/>
          </w:rPr>
          <w:t>范围</w:t>
        </w:r>
        <w:r w:rsidRPr="004926AE">
          <w:rPr>
            <w:noProof/>
            <w:webHidden/>
          </w:rPr>
          <w:tab/>
        </w:r>
        <w:r w:rsidRPr="004926AE">
          <w:rPr>
            <w:noProof/>
            <w:webHidden/>
          </w:rPr>
          <w:fldChar w:fldCharType="begin" w:fldLock="1"/>
        </w:r>
        <w:r w:rsidRPr="004926AE">
          <w:rPr>
            <w:noProof/>
            <w:webHidden/>
          </w:rPr>
          <w:instrText xml:space="preserve"> PAGEREF _Toc486871106 \h </w:instrText>
        </w:r>
        <w:r w:rsidRPr="004926AE">
          <w:rPr>
            <w:noProof/>
            <w:webHidden/>
          </w:rPr>
        </w:r>
        <w:r w:rsidRPr="004926AE">
          <w:rPr>
            <w:noProof/>
            <w:webHidden/>
          </w:rPr>
          <w:fldChar w:fldCharType="separate"/>
        </w:r>
        <w:r w:rsidRPr="004926AE">
          <w:rPr>
            <w:noProof/>
            <w:webHidden/>
          </w:rPr>
          <w:t>1</w:t>
        </w:r>
        <w:r w:rsidRPr="004926AE">
          <w:rPr>
            <w:noProof/>
            <w:webHidden/>
          </w:rPr>
          <w:fldChar w:fldCharType="end"/>
        </w:r>
      </w:hyperlink>
    </w:p>
    <w:p w:rsidR="004926AE" w:rsidRPr="004926AE" w:rsidRDefault="004926AE">
      <w:pPr>
        <w:pStyle w:val="11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486871107" w:history="1">
        <w:r w:rsidRPr="004926AE">
          <w:rPr>
            <w:rStyle w:val="afff4"/>
          </w:rPr>
          <w:t>2</w:t>
        </w:r>
        <w:r>
          <w:rPr>
            <w:rStyle w:val="afff4"/>
            <w:rFonts w:hint="eastAsia"/>
          </w:rPr>
          <w:t xml:space="preserve">　</w:t>
        </w:r>
        <w:r w:rsidRPr="004926AE">
          <w:rPr>
            <w:rStyle w:val="afff4"/>
            <w:rFonts w:hint="eastAsia"/>
          </w:rPr>
          <w:t>规范性引用文件</w:t>
        </w:r>
        <w:r w:rsidRPr="004926AE">
          <w:rPr>
            <w:noProof/>
            <w:webHidden/>
          </w:rPr>
          <w:tab/>
        </w:r>
        <w:r w:rsidRPr="004926AE">
          <w:rPr>
            <w:noProof/>
            <w:webHidden/>
          </w:rPr>
          <w:fldChar w:fldCharType="begin" w:fldLock="1"/>
        </w:r>
        <w:r w:rsidRPr="004926AE">
          <w:rPr>
            <w:noProof/>
            <w:webHidden/>
          </w:rPr>
          <w:instrText xml:space="preserve"> PAGEREF _Toc486871107 \h </w:instrText>
        </w:r>
        <w:r w:rsidRPr="004926AE">
          <w:rPr>
            <w:noProof/>
            <w:webHidden/>
          </w:rPr>
        </w:r>
        <w:r w:rsidRPr="004926AE">
          <w:rPr>
            <w:noProof/>
            <w:webHidden/>
          </w:rPr>
          <w:fldChar w:fldCharType="separate"/>
        </w:r>
        <w:r w:rsidRPr="004926AE">
          <w:rPr>
            <w:noProof/>
            <w:webHidden/>
          </w:rPr>
          <w:t>1</w:t>
        </w:r>
        <w:r w:rsidRPr="004926AE">
          <w:rPr>
            <w:noProof/>
            <w:webHidden/>
          </w:rPr>
          <w:fldChar w:fldCharType="end"/>
        </w:r>
      </w:hyperlink>
    </w:p>
    <w:p w:rsidR="004926AE" w:rsidRPr="004926AE" w:rsidRDefault="004926AE">
      <w:pPr>
        <w:pStyle w:val="11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486871108" w:history="1">
        <w:r w:rsidRPr="004926AE">
          <w:rPr>
            <w:rStyle w:val="afff4"/>
          </w:rPr>
          <w:t>3</w:t>
        </w:r>
        <w:r>
          <w:rPr>
            <w:rStyle w:val="afff4"/>
            <w:rFonts w:hint="eastAsia"/>
          </w:rPr>
          <w:t xml:space="preserve">　</w:t>
        </w:r>
        <w:r w:rsidRPr="004926AE">
          <w:rPr>
            <w:rStyle w:val="afff4"/>
            <w:rFonts w:hint="eastAsia"/>
          </w:rPr>
          <w:t>术语和略缩语</w:t>
        </w:r>
        <w:r w:rsidRPr="004926AE">
          <w:rPr>
            <w:noProof/>
            <w:webHidden/>
          </w:rPr>
          <w:tab/>
        </w:r>
        <w:r w:rsidRPr="004926AE">
          <w:rPr>
            <w:noProof/>
            <w:webHidden/>
          </w:rPr>
          <w:fldChar w:fldCharType="begin" w:fldLock="1"/>
        </w:r>
        <w:r w:rsidRPr="004926AE">
          <w:rPr>
            <w:noProof/>
            <w:webHidden/>
          </w:rPr>
          <w:instrText xml:space="preserve"> PAGEREF _Toc486871108 \h </w:instrText>
        </w:r>
        <w:r w:rsidRPr="004926AE">
          <w:rPr>
            <w:noProof/>
            <w:webHidden/>
          </w:rPr>
        </w:r>
        <w:r w:rsidRPr="004926AE">
          <w:rPr>
            <w:noProof/>
            <w:webHidden/>
          </w:rPr>
          <w:fldChar w:fldCharType="separate"/>
        </w:r>
        <w:r w:rsidRPr="004926AE">
          <w:rPr>
            <w:noProof/>
            <w:webHidden/>
          </w:rPr>
          <w:t>1</w:t>
        </w:r>
        <w:r w:rsidRPr="004926AE">
          <w:rPr>
            <w:noProof/>
            <w:webHidden/>
          </w:rPr>
          <w:fldChar w:fldCharType="end"/>
        </w:r>
      </w:hyperlink>
    </w:p>
    <w:p w:rsidR="004926AE" w:rsidRPr="004926AE" w:rsidRDefault="004926AE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6871109" w:history="1">
        <w:r w:rsidRPr="004926AE">
          <w:rPr>
            <w:rStyle w:val="afff4"/>
          </w:rPr>
          <w:t>3.1</w:t>
        </w:r>
        <w:r>
          <w:rPr>
            <w:rStyle w:val="afff4"/>
            <w:rFonts w:hint="eastAsia"/>
          </w:rPr>
          <w:t xml:space="preserve">　</w:t>
        </w:r>
        <w:r w:rsidRPr="004926AE">
          <w:rPr>
            <w:rStyle w:val="afff4"/>
            <w:rFonts w:hint="eastAsia"/>
          </w:rPr>
          <w:t>术语和定义</w:t>
        </w:r>
        <w:r w:rsidRPr="004926AE">
          <w:rPr>
            <w:noProof/>
            <w:webHidden/>
          </w:rPr>
          <w:tab/>
        </w:r>
        <w:r w:rsidRPr="004926AE">
          <w:rPr>
            <w:noProof/>
            <w:webHidden/>
          </w:rPr>
          <w:fldChar w:fldCharType="begin" w:fldLock="1"/>
        </w:r>
        <w:r w:rsidRPr="004926AE">
          <w:rPr>
            <w:noProof/>
            <w:webHidden/>
          </w:rPr>
          <w:instrText xml:space="preserve"> PAGEREF _Toc486871109 \h </w:instrText>
        </w:r>
        <w:r w:rsidRPr="004926AE">
          <w:rPr>
            <w:noProof/>
            <w:webHidden/>
          </w:rPr>
        </w:r>
        <w:r w:rsidRPr="004926AE">
          <w:rPr>
            <w:noProof/>
            <w:webHidden/>
          </w:rPr>
          <w:fldChar w:fldCharType="separate"/>
        </w:r>
        <w:r w:rsidRPr="004926AE">
          <w:rPr>
            <w:noProof/>
            <w:webHidden/>
          </w:rPr>
          <w:t>1</w:t>
        </w:r>
        <w:r w:rsidRPr="004926AE">
          <w:rPr>
            <w:noProof/>
            <w:webHidden/>
          </w:rPr>
          <w:fldChar w:fldCharType="end"/>
        </w:r>
      </w:hyperlink>
    </w:p>
    <w:p w:rsidR="004926AE" w:rsidRPr="004926AE" w:rsidRDefault="004926AE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6871110" w:history="1">
        <w:r w:rsidRPr="004926AE">
          <w:rPr>
            <w:rStyle w:val="afff4"/>
          </w:rPr>
          <w:t>3.2</w:t>
        </w:r>
        <w:r>
          <w:rPr>
            <w:rStyle w:val="afff4"/>
            <w:rFonts w:hint="eastAsia"/>
          </w:rPr>
          <w:t xml:space="preserve">　</w:t>
        </w:r>
        <w:r w:rsidRPr="004926AE">
          <w:rPr>
            <w:rStyle w:val="afff4"/>
            <w:rFonts w:hint="eastAsia"/>
          </w:rPr>
          <w:t>缩略语</w:t>
        </w:r>
        <w:r w:rsidRPr="004926AE">
          <w:rPr>
            <w:noProof/>
            <w:webHidden/>
          </w:rPr>
          <w:tab/>
        </w:r>
        <w:r w:rsidRPr="004926AE">
          <w:rPr>
            <w:noProof/>
            <w:webHidden/>
          </w:rPr>
          <w:fldChar w:fldCharType="begin" w:fldLock="1"/>
        </w:r>
        <w:r w:rsidRPr="004926AE">
          <w:rPr>
            <w:noProof/>
            <w:webHidden/>
          </w:rPr>
          <w:instrText xml:space="preserve"> PAGEREF _Toc486871110 \h </w:instrText>
        </w:r>
        <w:r w:rsidRPr="004926AE">
          <w:rPr>
            <w:noProof/>
            <w:webHidden/>
          </w:rPr>
        </w:r>
        <w:r w:rsidRPr="004926AE">
          <w:rPr>
            <w:noProof/>
            <w:webHidden/>
          </w:rPr>
          <w:fldChar w:fldCharType="separate"/>
        </w:r>
        <w:r w:rsidRPr="004926AE">
          <w:rPr>
            <w:noProof/>
            <w:webHidden/>
          </w:rPr>
          <w:t>1</w:t>
        </w:r>
        <w:r w:rsidRPr="004926AE">
          <w:rPr>
            <w:noProof/>
            <w:webHidden/>
          </w:rPr>
          <w:fldChar w:fldCharType="end"/>
        </w:r>
      </w:hyperlink>
    </w:p>
    <w:p w:rsidR="004926AE" w:rsidRPr="004926AE" w:rsidRDefault="004926AE">
      <w:pPr>
        <w:pStyle w:val="11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486871111" w:history="1">
        <w:r w:rsidRPr="004926AE">
          <w:rPr>
            <w:rStyle w:val="afff4"/>
          </w:rPr>
          <w:t>4</w:t>
        </w:r>
        <w:r>
          <w:rPr>
            <w:rStyle w:val="afff4"/>
            <w:rFonts w:hint="eastAsia"/>
          </w:rPr>
          <w:t xml:space="preserve">　</w:t>
        </w:r>
        <w:r w:rsidRPr="004926AE">
          <w:rPr>
            <w:rStyle w:val="afff4"/>
            <w:rFonts w:hint="eastAsia"/>
          </w:rPr>
          <w:t>角色和交易</w:t>
        </w:r>
        <w:r w:rsidRPr="004926AE">
          <w:rPr>
            <w:noProof/>
            <w:webHidden/>
          </w:rPr>
          <w:tab/>
        </w:r>
        <w:r w:rsidRPr="004926AE">
          <w:rPr>
            <w:noProof/>
            <w:webHidden/>
          </w:rPr>
          <w:fldChar w:fldCharType="begin" w:fldLock="1"/>
        </w:r>
        <w:r w:rsidRPr="004926AE">
          <w:rPr>
            <w:noProof/>
            <w:webHidden/>
          </w:rPr>
          <w:instrText xml:space="preserve"> PAGEREF _Toc486871111 \h </w:instrText>
        </w:r>
        <w:r w:rsidRPr="004926AE">
          <w:rPr>
            <w:noProof/>
            <w:webHidden/>
          </w:rPr>
        </w:r>
        <w:r w:rsidRPr="004926AE">
          <w:rPr>
            <w:noProof/>
            <w:webHidden/>
          </w:rPr>
          <w:fldChar w:fldCharType="separate"/>
        </w:r>
        <w:r w:rsidRPr="004926AE">
          <w:rPr>
            <w:noProof/>
            <w:webHidden/>
          </w:rPr>
          <w:t>1</w:t>
        </w:r>
        <w:r w:rsidRPr="004926AE">
          <w:rPr>
            <w:noProof/>
            <w:webHidden/>
          </w:rPr>
          <w:fldChar w:fldCharType="end"/>
        </w:r>
      </w:hyperlink>
    </w:p>
    <w:p w:rsidR="004926AE" w:rsidRPr="004926AE" w:rsidRDefault="004926AE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6871112" w:history="1">
        <w:r w:rsidRPr="004926AE">
          <w:rPr>
            <w:rStyle w:val="afff4"/>
          </w:rPr>
          <w:t>4.1</w:t>
        </w:r>
        <w:r>
          <w:rPr>
            <w:rStyle w:val="afff4"/>
            <w:rFonts w:hint="eastAsia"/>
          </w:rPr>
          <w:t xml:space="preserve">　</w:t>
        </w:r>
        <w:r w:rsidRPr="004926AE">
          <w:rPr>
            <w:rStyle w:val="afff4"/>
            <w:rFonts w:hint="eastAsia"/>
          </w:rPr>
          <w:t>角色定义</w:t>
        </w:r>
        <w:r w:rsidRPr="004926AE">
          <w:rPr>
            <w:noProof/>
            <w:webHidden/>
          </w:rPr>
          <w:tab/>
        </w:r>
        <w:r w:rsidRPr="004926AE">
          <w:rPr>
            <w:noProof/>
            <w:webHidden/>
          </w:rPr>
          <w:fldChar w:fldCharType="begin" w:fldLock="1"/>
        </w:r>
        <w:r w:rsidRPr="004926AE">
          <w:rPr>
            <w:noProof/>
            <w:webHidden/>
          </w:rPr>
          <w:instrText xml:space="preserve"> PAGEREF _Toc486871112 \h </w:instrText>
        </w:r>
        <w:r w:rsidRPr="004926AE">
          <w:rPr>
            <w:noProof/>
            <w:webHidden/>
          </w:rPr>
        </w:r>
        <w:r w:rsidRPr="004926AE">
          <w:rPr>
            <w:noProof/>
            <w:webHidden/>
          </w:rPr>
          <w:fldChar w:fldCharType="separate"/>
        </w:r>
        <w:r w:rsidRPr="004926AE">
          <w:rPr>
            <w:noProof/>
            <w:webHidden/>
          </w:rPr>
          <w:t>2</w:t>
        </w:r>
        <w:r w:rsidRPr="004926AE">
          <w:rPr>
            <w:noProof/>
            <w:webHidden/>
          </w:rPr>
          <w:fldChar w:fldCharType="end"/>
        </w:r>
      </w:hyperlink>
    </w:p>
    <w:p w:rsidR="004926AE" w:rsidRPr="004926AE" w:rsidRDefault="004926AE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6871113" w:history="1">
        <w:r w:rsidRPr="004926AE">
          <w:rPr>
            <w:rStyle w:val="afff4"/>
          </w:rPr>
          <w:t>4.2</w:t>
        </w:r>
        <w:r>
          <w:rPr>
            <w:rStyle w:val="afff4"/>
            <w:rFonts w:hint="eastAsia"/>
          </w:rPr>
          <w:t xml:space="preserve">　</w:t>
        </w:r>
        <w:r w:rsidRPr="004926AE">
          <w:rPr>
            <w:rStyle w:val="afff4"/>
            <w:rFonts w:hint="eastAsia"/>
          </w:rPr>
          <w:t>角色的交易关系</w:t>
        </w:r>
        <w:r w:rsidRPr="004926AE">
          <w:rPr>
            <w:noProof/>
            <w:webHidden/>
          </w:rPr>
          <w:tab/>
        </w:r>
        <w:r w:rsidRPr="004926AE">
          <w:rPr>
            <w:noProof/>
            <w:webHidden/>
          </w:rPr>
          <w:fldChar w:fldCharType="begin" w:fldLock="1"/>
        </w:r>
        <w:r w:rsidRPr="004926AE">
          <w:rPr>
            <w:noProof/>
            <w:webHidden/>
          </w:rPr>
          <w:instrText xml:space="preserve"> PAGEREF _Toc486871113 \h </w:instrText>
        </w:r>
        <w:r w:rsidRPr="004926AE">
          <w:rPr>
            <w:noProof/>
            <w:webHidden/>
          </w:rPr>
        </w:r>
        <w:r w:rsidRPr="004926AE">
          <w:rPr>
            <w:noProof/>
            <w:webHidden/>
          </w:rPr>
          <w:fldChar w:fldCharType="separate"/>
        </w:r>
        <w:r w:rsidRPr="004926AE">
          <w:rPr>
            <w:noProof/>
            <w:webHidden/>
          </w:rPr>
          <w:t>2</w:t>
        </w:r>
        <w:r w:rsidRPr="004926AE">
          <w:rPr>
            <w:noProof/>
            <w:webHidden/>
          </w:rPr>
          <w:fldChar w:fldCharType="end"/>
        </w:r>
      </w:hyperlink>
    </w:p>
    <w:p w:rsidR="004926AE" w:rsidRPr="004926AE" w:rsidRDefault="004926AE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6871114" w:history="1">
        <w:r w:rsidRPr="004926AE">
          <w:rPr>
            <w:rStyle w:val="afff4"/>
          </w:rPr>
          <w:t>4.3</w:t>
        </w:r>
        <w:r>
          <w:rPr>
            <w:rStyle w:val="afff4"/>
            <w:rFonts w:hint="eastAsia"/>
          </w:rPr>
          <w:t xml:space="preserve">　</w:t>
        </w:r>
        <w:r w:rsidRPr="004926AE">
          <w:rPr>
            <w:rStyle w:val="afff4"/>
            <w:rFonts w:hint="eastAsia"/>
          </w:rPr>
          <w:t>角色的交易可选性</w:t>
        </w:r>
        <w:r w:rsidRPr="004926AE">
          <w:rPr>
            <w:noProof/>
            <w:webHidden/>
          </w:rPr>
          <w:tab/>
        </w:r>
        <w:r w:rsidRPr="004926AE">
          <w:rPr>
            <w:noProof/>
            <w:webHidden/>
          </w:rPr>
          <w:fldChar w:fldCharType="begin" w:fldLock="1"/>
        </w:r>
        <w:r w:rsidRPr="004926AE">
          <w:rPr>
            <w:noProof/>
            <w:webHidden/>
          </w:rPr>
          <w:instrText xml:space="preserve"> PAGEREF _Toc486871114 \h </w:instrText>
        </w:r>
        <w:r w:rsidRPr="004926AE">
          <w:rPr>
            <w:noProof/>
            <w:webHidden/>
          </w:rPr>
        </w:r>
        <w:r w:rsidRPr="004926AE">
          <w:rPr>
            <w:noProof/>
            <w:webHidden/>
          </w:rPr>
          <w:fldChar w:fldCharType="separate"/>
        </w:r>
        <w:r w:rsidRPr="004926AE">
          <w:rPr>
            <w:noProof/>
            <w:webHidden/>
          </w:rPr>
          <w:t>2</w:t>
        </w:r>
        <w:r w:rsidRPr="004926AE">
          <w:rPr>
            <w:noProof/>
            <w:webHidden/>
          </w:rPr>
          <w:fldChar w:fldCharType="end"/>
        </w:r>
      </w:hyperlink>
    </w:p>
    <w:p w:rsidR="004926AE" w:rsidRPr="004926AE" w:rsidRDefault="004926AE">
      <w:pPr>
        <w:pStyle w:val="11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486871115" w:history="1">
        <w:r w:rsidRPr="004926AE">
          <w:rPr>
            <w:rStyle w:val="afff4"/>
          </w:rPr>
          <w:t>5</w:t>
        </w:r>
        <w:r>
          <w:rPr>
            <w:rStyle w:val="afff4"/>
            <w:rFonts w:hint="eastAsia"/>
          </w:rPr>
          <w:t xml:space="preserve">　</w:t>
        </w:r>
        <w:r w:rsidRPr="004926AE">
          <w:rPr>
            <w:rStyle w:val="afff4"/>
            <w:rFonts w:hint="eastAsia"/>
          </w:rPr>
          <w:t>交易</w:t>
        </w:r>
        <w:r w:rsidRPr="004926AE">
          <w:rPr>
            <w:noProof/>
            <w:webHidden/>
          </w:rPr>
          <w:tab/>
        </w:r>
        <w:r w:rsidRPr="004926AE">
          <w:rPr>
            <w:noProof/>
            <w:webHidden/>
          </w:rPr>
          <w:fldChar w:fldCharType="begin" w:fldLock="1"/>
        </w:r>
        <w:r w:rsidRPr="004926AE">
          <w:rPr>
            <w:noProof/>
            <w:webHidden/>
          </w:rPr>
          <w:instrText xml:space="preserve"> PAGEREF _Toc486871115 \h </w:instrText>
        </w:r>
        <w:r w:rsidRPr="004926AE">
          <w:rPr>
            <w:noProof/>
            <w:webHidden/>
          </w:rPr>
        </w:r>
        <w:r w:rsidRPr="004926AE">
          <w:rPr>
            <w:noProof/>
            <w:webHidden/>
          </w:rPr>
          <w:fldChar w:fldCharType="separate"/>
        </w:r>
        <w:r w:rsidRPr="004926AE">
          <w:rPr>
            <w:noProof/>
            <w:webHidden/>
          </w:rPr>
          <w:t>2</w:t>
        </w:r>
        <w:r w:rsidRPr="004926AE">
          <w:rPr>
            <w:noProof/>
            <w:webHidden/>
          </w:rPr>
          <w:fldChar w:fldCharType="end"/>
        </w:r>
      </w:hyperlink>
    </w:p>
    <w:p w:rsidR="004926AE" w:rsidRPr="004926AE" w:rsidRDefault="004926AE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6871116" w:history="1">
        <w:r w:rsidRPr="004926AE">
          <w:rPr>
            <w:rStyle w:val="afff4"/>
          </w:rPr>
          <w:t>5.1</w:t>
        </w:r>
        <w:r>
          <w:rPr>
            <w:rStyle w:val="afff4"/>
            <w:rFonts w:hint="eastAsia"/>
          </w:rPr>
          <w:t xml:space="preserve">　</w:t>
        </w:r>
        <w:r w:rsidRPr="004926AE">
          <w:rPr>
            <w:rStyle w:val="afff4"/>
            <w:rFonts w:hint="eastAsia"/>
          </w:rPr>
          <w:t>验证节点</w:t>
        </w:r>
        <w:r w:rsidRPr="004926AE">
          <w:rPr>
            <w:noProof/>
            <w:webHidden/>
          </w:rPr>
          <w:tab/>
        </w:r>
        <w:r w:rsidRPr="004926AE">
          <w:rPr>
            <w:noProof/>
            <w:webHidden/>
          </w:rPr>
          <w:fldChar w:fldCharType="begin" w:fldLock="1"/>
        </w:r>
        <w:r w:rsidRPr="004926AE">
          <w:rPr>
            <w:noProof/>
            <w:webHidden/>
          </w:rPr>
          <w:instrText xml:space="preserve"> PAGEREF _Toc486871116 \h </w:instrText>
        </w:r>
        <w:r w:rsidRPr="004926AE">
          <w:rPr>
            <w:noProof/>
            <w:webHidden/>
          </w:rPr>
        </w:r>
        <w:r w:rsidRPr="004926AE">
          <w:rPr>
            <w:noProof/>
            <w:webHidden/>
          </w:rPr>
          <w:fldChar w:fldCharType="separate"/>
        </w:r>
        <w:r w:rsidRPr="004926AE">
          <w:rPr>
            <w:noProof/>
            <w:webHidden/>
          </w:rPr>
          <w:t>2</w:t>
        </w:r>
        <w:r w:rsidRPr="004926AE">
          <w:rPr>
            <w:noProof/>
            <w:webHidden/>
          </w:rPr>
          <w:fldChar w:fldCharType="end"/>
        </w:r>
      </w:hyperlink>
      <w:bookmarkStart w:id="29" w:name="_GoBack"/>
      <w:bookmarkEnd w:id="29"/>
    </w:p>
    <w:p w:rsidR="004926AE" w:rsidRPr="004926AE" w:rsidRDefault="004926AE" w:rsidP="004926AE">
      <w:pPr>
        <w:pStyle w:val="aff3"/>
        <w:rPr>
          <w:rFonts w:hint="eastAsia"/>
        </w:rPr>
      </w:pPr>
      <w:r w:rsidRPr="004926AE">
        <w:fldChar w:fldCharType="end"/>
      </w:r>
    </w:p>
    <w:p w:rsidR="00CA3234" w:rsidRPr="00CA3234" w:rsidRDefault="00CA3234" w:rsidP="00CA3234">
      <w:pPr>
        <w:pStyle w:val="affffe"/>
      </w:pPr>
      <w:bookmarkStart w:id="30" w:name="_Toc486871105"/>
      <w:r>
        <w:rPr>
          <w:rFonts w:hint="eastAsia"/>
        </w:rPr>
        <w:lastRenderedPageBreak/>
        <w:t>前</w:t>
      </w:r>
      <w:bookmarkStart w:id="31" w:name="BKQY"/>
      <w:r>
        <w:rPr>
          <w:rFonts w:ascii="MS Mincho" w:eastAsia="MS Mincho" w:hAnsi="MS Mincho" w:cs="MS Mincho" w:hint="eastAsia"/>
        </w:rPr>
        <w:t> </w:t>
      </w:r>
      <w:r>
        <w:rPr>
          <w:rFonts w:ascii="MS Mincho" w:eastAsia="MS Mincho" w:hAnsi="MS Mincho" w:cs="MS Mincho" w:hint="eastAsia"/>
        </w:rPr>
        <w:t> </w:t>
      </w:r>
      <w:r>
        <w:rPr>
          <w:rFonts w:hint="eastAsia"/>
        </w:rPr>
        <w:t>言</w:t>
      </w:r>
      <w:bookmarkEnd w:id="21"/>
      <w:bookmarkEnd w:id="22"/>
      <w:bookmarkEnd w:id="23"/>
      <w:bookmarkEnd w:id="24"/>
      <w:bookmarkEnd w:id="25"/>
      <w:bookmarkEnd w:id="26"/>
      <w:bookmarkEnd w:id="27"/>
      <w:bookmarkEnd w:id="30"/>
      <w:bookmarkEnd w:id="31"/>
    </w:p>
    <w:p w:rsidR="00573375" w:rsidRDefault="00573375" w:rsidP="00573375">
      <w:pPr>
        <w:pStyle w:val="aff3"/>
      </w:pPr>
      <w:r>
        <w:rPr>
          <w:rFonts w:hint="eastAsia"/>
        </w:rPr>
        <w:t>WS/T</w:t>
      </w:r>
      <w:r>
        <w:t xml:space="preserve"> XXXXX</w:t>
      </w:r>
      <w:r>
        <w:rPr>
          <w:rFonts w:hint="eastAsia"/>
        </w:rPr>
        <w:t>《区域卫生信息平台交互规范》</w:t>
      </w:r>
      <w:r>
        <w:t>分</w:t>
      </w:r>
      <w:r>
        <w:rPr>
          <w:rFonts w:hint="eastAsia"/>
        </w:rPr>
        <w:t>为</w:t>
      </w:r>
      <w:r>
        <w:t>以下</w:t>
      </w:r>
      <w:r>
        <w:rPr>
          <w:rFonts w:hint="eastAsia"/>
        </w:rPr>
        <w:t>十九部分：</w:t>
      </w:r>
    </w:p>
    <w:p w:rsidR="00573375" w:rsidRDefault="00573375" w:rsidP="00573375">
      <w:pPr>
        <w:pStyle w:val="ab"/>
        <w:numPr>
          <w:ilvl w:val="0"/>
          <w:numId w:val="34"/>
        </w:numPr>
      </w:pPr>
      <w:r>
        <w:rPr>
          <w:rFonts w:hint="eastAsia"/>
        </w:rPr>
        <w:t>第1部分：总则；</w:t>
      </w:r>
    </w:p>
    <w:p w:rsidR="00573375" w:rsidRDefault="00573375" w:rsidP="00573375">
      <w:pPr>
        <w:pStyle w:val="ab"/>
        <w:numPr>
          <w:ilvl w:val="0"/>
          <w:numId w:val="34"/>
        </w:numPr>
      </w:pPr>
      <w:r>
        <w:rPr>
          <w:rFonts w:hint="eastAsia"/>
        </w:rPr>
        <w:t>第2部分：居民注册服务；</w:t>
      </w:r>
    </w:p>
    <w:p w:rsidR="00573375" w:rsidRDefault="00573375" w:rsidP="00573375">
      <w:pPr>
        <w:pStyle w:val="ab"/>
        <w:numPr>
          <w:ilvl w:val="0"/>
          <w:numId w:val="34"/>
        </w:numPr>
      </w:pPr>
      <w:r>
        <w:rPr>
          <w:rFonts w:hint="eastAsia"/>
        </w:rPr>
        <w:t>第3部分：医疗卫生机构注册服务；</w:t>
      </w:r>
    </w:p>
    <w:p w:rsidR="00573375" w:rsidRDefault="00573375" w:rsidP="00573375">
      <w:pPr>
        <w:pStyle w:val="ab"/>
        <w:numPr>
          <w:ilvl w:val="0"/>
          <w:numId w:val="34"/>
        </w:numPr>
      </w:pPr>
      <w:r>
        <w:rPr>
          <w:rFonts w:hint="eastAsia"/>
        </w:rPr>
        <w:t>第4部分：医疗卫生人员注册服务；</w:t>
      </w:r>
    </w:p>
    <w:p w:rsidR="00573375" w:rsidRDefault="00573375" w:rsidP="00573375">
      <w:pPr>
        <w:pStyle w:val="ab"/>
        <w:numPr>
          <w:ilvl w:val="0"/>
          <w:numId w:val="34"/>
        </w:numPr>
      </w:pPr>
      <w:r>
        <w:rPr>
          <w:rFonts w:hint="eastAsia"/>
        </w:rPr>
        <w:t>第5部分：术语注册服务；</w:t>
      </w:r>
    </w:p>
    <w:p w:rsidR="00573375" w:rsidRDefault="00573375" w:rsidP="00573375">
      <w:pPr>
        <w:pStyle w:val="ab"/>
        <w:numPr>
          <w:ilvl w:val="0"/>
          <w:numId w:val="34"/>
        </w:numPr>
      </w:pPr>
      <w:r>
        <w:rPr>
          <w:rFonts w:hint="eastAsia"/>
        </w:rPr>
        <w:t>第6部分：健康档案存储服务；</w:t>
      </w:r>
    </w:p>
    <w:p w:rsidR="00573375" w:rsidRDefault="00573375" w:rsidP="00573375">
      <w:pPr>
        <w:pStyle w:val="ab"/>
        <w:numPr>
          <w:ilvl w:val="0"/>
          <w:numId w:val="34"/>
        </w:numPr>
      </w:pPr>
      <w:r>
        <w:rPr>
          <w:rFonts w:hint="eastAsia"/>
        </w:rPr>
        <w:t>第7部分：健康档案管理服务；</w:t>
      </w:r>
    </w:p>
    <w:p w:rsidR="00573375" w:rsidRDefault="00573375" w:rsidP="00573375">
      <w:pPr>
        <w:pStyle w:val="ab"/>
        <w:numPr>
          <w:ilvl w:val="0"/>
          <w:numId w:val="34"/>
        </w:numPr>
      </w:pPr>
      <w:r>
        <w:rPr>
          <w:rFonts w:hint="eastAsia"/>
        </w:rPr>
        <w:t>第8部分：健康档案采集服务；</w:t>
      </w:r>
    </w:p>
    <w:p w:rsidR="00573375" w:rsidRDefault="00573375" w:rsidP="00573375">
      <w:pPr>
        <w:pStyle w:val="ab"/>
        <w:numPr>
          <w:ilvl w:val="0"/>
          <w:numId w:val="34"/>
        </w:numPr>
      </w:pPr>
      <w:r>
        <w:rPr>
          <w:rFonts w:hint="eastAsia"/>
        </w:rPr>
        <w:t>第9部分：健康档案调阅服务；</w:t>
      </w:r>
    </w:p>
    <w:p w:rsidR="00573375" w:rsidRDefault="00573375" w:rsidP="00573375">
      <w:pPr>
        <w:pStyle w:val="ab"/>
        <w:numPr>
          <w:ilvl w:val="0"/>
          <w:numId w:val="34"/>
        </w:numPr>
      </w:pPr>
      <w:r>
        <w:rPr>
          <w:rFonts w:hint="eastAsia"/>
        </w:rPr>
        <w:t>第10部分：文档订阅发布服务；</w:t>
      </w:r>
    </w:p>
    <w:p w:rsidR="00573375" w:rsidRDefault="00573375" w:rsidP="00573375">
      <w:pPr>
        <w:pStyle w:val="ab"/>
        <w:numPr>
          <w:ilvl w:val="0"/>
          <w:numId w:val="34"/>
        </w:numPr>
      </w:pPr>
      <w:r>
        <w:rPr>
          <w:rFonts w:hint="eastAsia"/>
        </w:rPr>
        <w:t>第11部分：时间一致性服务；</w:t>
      </w:r>
    </w:p>
    <w:p w:rsidR="00573375" w:rsidRDefault="00573375" w:rsidP="00573375">
      <w:pPr>
        <w:pStyle w:val="ab"/>
        <w:numPr>
          <w:ilvl w:val="0"/>
          <w:numId w:val="34"/>
        </w:numPr>
      </w:pPr>
      <w:r>
        <w:rPr>
          <w:rFonts w:hint="eastAsia"/>
        </w:rPr>
        <w:t>第12部分：节点认证服务；</w:t>
      </w:r>
    </w:p>
    <w:p w:rsidR="00573375" w:rsidRDefault="00573375" w:rsidP="00573375">
      <w:pPr>
        <w:pStyle w:val="ab"/>
        <w:numPr>
          <w:ilvl w:val="0"/>
          <w:numId w:val="34"/>
        </w:numPr>
      </w:pPr>
      <w:r>
        <w:rPr>
          <w:rFonts w:hint="eastAsia"/>
        </w:rPr>
        <w:t>第13部分：安全审计服务；</w:t>
      </w:r>
    </w:p>
    <w:p w:rsidR="00573375" w:rsidRDefault="00573375" w:rsidP="00573375">
      <w:pPr>
        <w:pStyle w:val="ab"/>
        <w:numPr>
          <w:ilvl w:val="0"/>
          <w:numId w:val="34"/>
        </w:numPr>
      </w:pPr>
      <w:r>
        <w:rPr>
          <w:rFonts w:hint="eastAsia"/>
        </w:rPr>
        <w:t>第1</w:t>
      </w:r>
      <w:r>
        <w:t>4</w:t>
      </w:r>
      <w:r>
        <w:rPr>
          <w:rFonts w:hint="eastAsia"/>
        </w:rPr>
        <w:t>部分：预约挂号服务；</w:t>
      </w:r>
    </w:p>
    <w:p w:rsidR="00573375" w:rsidRDefault="00573375" w:rsidP="00573375">
      <w:pPr>
        <w:pStyle w:val="ab"/>
        <w:numPr>
          <w:ilvl w:val="0"/>
          <w:numId w:val="34"/>
        </w:numPr>
      </w:pPr>
      <w:r>
        <w:rPr>
          <w:rFonts w:hint="eastAsia"/>
        </w:rPr>
        <w:t>第1</w:t>
      </w:r>
      <w:r>
        <w:t>5</w:t>
      </w:r>
      <w:r>
        <w:rPr>
          <w:rFonts w:hint="eastAsia"/>
        </w:rPr>
        <w:t>部分：双向转诊服务；</w:t>
      </w:r>
    </w:p>
    <w:p w:rsidR="00573375" w:rsidRDefault="00573375" w:rsidP="00573375">
      <w:pPr>
        <w:pStyle w:val="ab"/>
        <w:numPr>
          <w:ilvl w:val="0"/>
          <w:numId w:val="34"/>
        </w:numPr>
      </w:pPr>
      <w:r>
        <w:rPr>
          <w:rFonts w:hint="eastAsia"/>
        </w:rPr>
        <w:t>第1</w:t>
      </w:r>
      <w:r>
        <w:t>6</w:t>
      </w:r>
      <w:r>
        <w:rPr>
          <w:rFonts w:hint="eastAsia"/>
        </w:rPr>
        <w:t>部分：签约服务；</w:t>
      </w:r>
    </w:p>
    <w:p w:rsidR="00573375" w:rsidRDefault="00573375" w:rsidP="00573375">
      <w:pPr>
        <w:pStyle w:val="ab"/>
        <w:numPr>
          <w:ilvl w:val="0"/>
          <w:numId w:val="34"/>
        </w:numPr>
      </w:pPr>
      <w:r>
        <w:rPr>
          <w:rFonts w:hint="eastAsia"/>
        </w:rPr>
        <w:t>第1</w:t>
      </w:r>
      <w:r>
        <w:t>7</w:t>
      </w:r>
      <w:r>
        <w:rPr>
          <w:rFonts w:hint="eastAsia"/>
        </w:rPr>
        <w:t>部分：远程会诊服务；</w:t>
      </w:r>
    </w:p>
    <w:p w:rsidR="00573375" w:rsidRDefault="00573375" w:rsidP="00573375">
      <w:pPr>
        <w:pStyle w:val="ab"/>
        <w:numPr>
          <w:ilvl w:val="0"/>
          <w:numId w:val="34"/>
        </w:numPr>
      </w:pPr>
      <w:r>
        <w:rPr>
          <w:rFonts w:hint="eastAsia"/>
        </w:rPr>
        <w:t>第1</w:t>
      </w:r>
      <w:r>
        <w:t>8</w:t>
      </w:r>
      <w:r>
        <w:rPr>
          <w:rFonts w:hint="eastAsia"/>
        </w:rPr>
        <w:t>部分：提醒服务；</w:t>
      </w:r>
    </w:p>
    <w:p w:rsidR="00573375" w:rsidRDefault="00573375" w:rsidP="00573375">
      <w:pPr>
        <w:pStyle w:val="ab"/>
        <w:numPr>
          <w:ilvl w:val="0"/>
          <w:numId w:val="34"/>
        </w:numPr>
      </w:pPr>
      <w:r>
        <w:rPr>
          <w:rFonts w:hint="eastAsia"/>
        </w:rPr>
        <w:t>第</w:t>
      </w:r>
      <w:r>
        <w:t>19</w:t>
      </w:r>
      <w:r>
        <w:rPr>
          <w:rFonts w:hint="eastAsia"/>
        </w:rPr>
        <w:t>部分：居民健康卡服务。</w:t>
      </w:r>
    </w:p>
    <w:p w:rsidR="00573375" w:rsidRDefault="00573375" w:rsidP="00573375">
      <w:pPr>
        <w:pStyle w:val="aff3"/>
      </w:pPr>
      <w:r>
        <w:rPr>
          <w:rFonts w:hint="eastAsia"/>
        </w:rPr>
        <w:t>本部分为</w:t>
      </w:r>
      <w:r w:rsidRPr="00B4114C">
        <w:rPr>
          <w:rFonts w:hint="eastAsia"/>
          <w:color w:val="FF0000"/>
        </w:rPr>
        <w:t>WS/T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XXXXXX</w:t>
      </w:r>
      <w:r>
        <w:rPr>
          <w:rFonts w:hint="eastAsia"/>
          <w:color w:val="FF0000"/>
        </w:rPr>
        <w:t>的第</w:t>
      </w:r>
      <w:r>
        <w:rPr>
          <w:color w:val="FF0000"/>
        </w:rPr>
        <w:t>12</w:t>
      </w:r>
      <w:r>
        <w:rPr>
          <w:rFonts w:hint="eastAsia"/>
          <w:color w:val="FF0000"/>
        </w:rPr>
        <w:t>部分。</w:t>
      </w:r>
    </w:p>
    <w:p w:rsidR="00573375" w:rsidRDefault="00573375" w:rsidP="00573375">
      <w:pPr>
        <w:ind w:firstLine="420"/>
      </w:pPr>
      <w:r>
        <w:rPr>
          <w:rFonts w:hint="eastAsia"/>
        </w:rPr>
        <w:t>本标准按照</w:t>
      </w:r>
      <w:r w:rsidRPr="00CC22D3">
        <w:rPr>
          <w:rFonts w:hint="eastAsia"/>
        </w:rPr>
        <w:t>GB/T1.1</w:t>
      </w:r>
      <w:r w:rsidRPr="00CC22D3">
        <w:rPr>
          <w:rFonts w:hint="eastAsia"/>
        </w:rPr>
        <w:t>—</w:t>
      </w:r>
      <w:r w:rsidRPr="00CC22D3">
        <w:rPr>
          <w:rFonts w:hint="eastAsia"/>
        </w:rPr>
        <w:t>2009</w:t>
      </w:r>
      <w:r w:rsidRPr="00CC22D3">
        <w:rPr>
          <w:rFonts w:hint="eastAsia"/>
        </w:rPr>
        <w:t>给出的规则起草。</w:t>
      </w:r>
    </w:p>
    <w:p w:rsidR="00573375" w:rsidRDefault="00573375" w:rsidP="00573375">
      <w:pPr>
        <w:ind w:firstLine="420"/>
      </w:pPr>
      <w:r>
        <w:rPr>
          <w:rFonts w:hint="eastAsia"/>
        </w:rPr>
        <w:t>本部分起草单位：</w:t>
      </w:r>
    </w:p>
    <w:p w:rsidR="004F0D2F" w:rsidRPr="00CA3234" w:rsidRDefault="004F0D2F" w:rsidP="004F0D2F">
      <w:pPr>
        <w:pStyle w:val="aff3"/>
        <w:rPr>
          <w:rFonts w:hint="eastAsia"/>
        </w:rPr>
        <w:sectPr w:rsidR="004F0D2F" w:rsidRPr="00CA3234" w:rsidSect="00CA3234">
          <w:headerReference w:type="default" r:id="rId9"/>
          <w:footerReference w:type="default" r:id="rId10"/>
          <w:pgSz w:w="11906" w:h="16838" w:code="9"/>
          <w:pgMar w:top="567" w:right="1134" w:bottom="1134" w:left="1418" w:header="1418" w:footer="1134" w:gutter="0"/>
          <w:pgNumType w:fmt="upperRoman" w:start="1"/>
          <w:cols w:space="425"/>
          <w:formProt w:val="0"/>
          <w:docGrid w:type="lines" w:linePitch="312"/>
        </w:sectPr>
      </w:pPr>
      <w:r>
        <w:rPr>
          <w:rFonts w:hint="eastAsia"/>
        </w:rPr>
        <w:t>本部分主要起草人：</w:t>
      </w:r>
    </w:p>
    <w:p w:rsidR="00CA3234" w:rsidRDefault="00CA3234" w:rsidP="00CA3234">
      <w:pPr>
        <w:pStyle w:val="aff6"/>
      </w:pPr>
      <w:r>
        <w:rPr>
          <w:rFonts w:hint="eastAsia"/>
        </w:rPr>
        <w:lastRenderedPageBreak/>
        <w:t>区</w:t>
      </w:r>
      <w:bookmarkStart w:id="32" w:name="StandardName"/>
      <w:r>
        <w:rPr>
          <w:rFonts w:hint="eastAsia"/>
        </w:rPr>
        <w:t>域卫生信息平台基本交互规范</w:t>
      </w:r>
      <w:bookmarkEnd w:id="32"/>
      <w:r w:rsidR="00B4114C">
        <w:rPr>
          <w:rFonts w:hint="eastAsia"/>
        </w:rPr>
        <w:t xml:space="preserve">                              第</w:t>
      </w:r>
      <w:r w:rsidR="00191CC5">
        <w:t>1</w:t>
      </w:r>
      <w:r w:rsidR="0026798B">
        <w:t>2</w:t>
      </w:r>
      <w:r w:rsidR="00B4114C">
        <w:rPr>
          <w:rFonts w:hint="eastAsia"/>
        </w:rPr>
        <w:t>部分：</w:t>
      </w:r>
      <w:r w:rsidR="0026798B">
        <w:rPr>
          <w:rFonts w:hint="eastAsia"/>
        </w:rPr>
        <w:t>节点认证</w:t>
      </w:r>
      <w:r w:rsidR="00B4114C">
        <w:rPr>
          <w:rFonts w:hint="eastAsia"/>
        </w:rPr>
        <w:t>服务</w:t>
      </w:r>
    </w:p>
    <w:p w:rsidR="00F34B99" w:rsidRDefault="00F34B99" w:rsidP="00360429">
      <w:pPr>
        <w:pStyle w:val="a3"/>
        <w:spacing w:before="312" w:after="312"/>
      </w:pPr>
      <w:bookmarkStart w:id="33" w:name="_Toc458500817"/>
      <w:bookmarkStart w:id="34" w:name="_Toc458500877"/>
      <w:bookmarkStart w:id="35" w:name="_Toc458582885"/>
      <w:bookmarkStart w:id="36" w:name="_Toc458582903"/>
      <w:bookmarkStart w:id="37" w:name="_Toc458582917"/>
      <w:bookmarkStart w:id="38" w:name="_Toc459123448"/>
      <w:bookmarkStart w:id="39" w:name="_Toc475606886"/>
      <w:bookmarkStart w:id="40" w:name="_Toc485916688"/>
      <w:bookmarkStart w:id="41" w:name="_Toc486871106"/>
      <w:r>
        <w:rPr>
          <w:rFonts w:hint="eastAsia"/>
        </w:rPr>
        <w:t>范围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F34B99" w:rsidRPr="002109D7" w:rsidRDefault="00573375" w:rsidP="002109D7">
      <w:pPr>
        <w:pStyle w:val="aff3"/>
      </w:pPr>
      <w:r>
        <w:rPr>
          <w:rFonts w:hint="eastAsia"/>
        </w:rPr>
        <w:t>W</w:t>
      </w:r>
      <w:r>
        <w:t>S</w:t>
      </w:r>
      <w:r>
        <w:rPr>
          <w:rFonts w:hint="eastAsia"/>
        </w:rPr>
        <w:t>/T</w:t>
      </w:r>
      <w:r>
        <w:t>XXXXX</w:t>
      </w:r>
      <w:r>
        <w:rPr>
          <w:rFonts w:hint="eastAsia"/>
        </w:rPr>
        <w:t>的本部分</w:t>
      </w:r>
      <w:r w:rsidR="00491EF3" w:rsidRPr="002109D7">
        <w:rPr>
          <w:rFonts w:hint="eastAsia"/>
        </w:rPr>
        <w:t>规定了</w:t>
      </w:r>
      <w:r w:rsidR="007B564B" w:rsidRPr="002109D7">
        <w:rPr>
          <w:rFonts w:hint="eastAsia"/>
        </w:rPr>
        <w:t>基于健康档案的</w:t>
      </w:r>
      <w:r w:rsidR="00491EF3" w:rsidRPr="002109D7">
        <w:rPr>
          <w:rFonts w:hint="eastAsia"/>
        </w:rPr>
        <w:t>区域卫生信息平台</w:t>
      </w:r>
      <w:r w:rsidR="002109D7" w:rsidRPr="002109D7">
        <w:rPr>
          <w:rFonts w:hint="eastAsia"/>
        </w:rPr>
        <w:t>的交互信息的</w:t>
      </w:r>
      <w:r w:rsidR="002922FC">
        <w:rPr>
          <w:rFonts w:hint="eastAsia"/>
        </w:rPr>
        <w:t>节点认证</w:t>
      </w:r>
      <w:r>
        <w:rPr>
          <w:rFonts w:hint="eastAsia"/>
        </w:rPr>
        <w:t>规则</w:t>
      </w:r>
      <w:r w:rsidR="003F028E" w:rsidRPr="002109D7">
        <w:rPr>
          <w:rFonts w:hint="eastAsia"/>
        </w:rPr>
        <w:t>。</w:t>
      </w:r>
    </w:p>
    <w:p w:rsidR="003F028E" w:rsidRPr="002109D7" w:rsidRDefault="00A7169E" w:rsidP="002109D7">
      <w:pPr>
        <w:pStyle w:val="aff3"/>
      </w:pPr>
      <w:r w:rsidRPr="002109D7">
        <w:rPr>
          <w:rFonts w:hint="eastAsia"/>
        </w:rPr>
        <w:t>本部分</w:t>
      </w:r>
      <w:r w:rsidR="003F028E" w:rsidRPr="002109D7">
        <w:rPr>
          <w:rFonts w:hint="eastAsia"/>
        </w:rPr>
        <w:t>适用于</w:t>
      </w:r>
      <w:r w:rsidR="002109D7" w:rsidRPr="002109D7">
        <w:rPr>
          <w:rFonts w:hint="eastAsia"/>
        </w:rPr>
        <w:t>对</w:t>
      </w:r>
      <w:r w:rsidR="007B564B" w:rsidRPr="002109D7">
        <w:rPr>
          <w:rFonts w:hint="eastAsia"/>
        </w:rPr>
        <w:t>基于健康档案的区域卫生信息平台</w:t>
      </w:r>
      <w:r w:rsidR="002109D7" w:rsidRPr="002109D7">
        <w:rPr>
          <w:rFonts w:hint="eastAsia"/>
        </w:rPr>
        <w:t>的服务访问和消息传输</w:t>
      </w:r>
      <w:r w:rsidR="003F028E" w:rsidRPr="002109D7">
        <w:rPr>
          <w:rFonts w:hint="eastAsia"/>
        </w:rPr>
        <w:t>。</w:t>
      </w:r>
    </w:p>
    <w:p w:rsidR="00F34B99" w:rsidRDefault="00F34B99" w:rsidP="00360429">
      <w:pPr>
        <w:pStyle w:val="a3"/>
        <w:spacing w:before="312" w:after="312"/>
      </w:pPr>
      <w:bookmarkStart w:id="42" w:name="_Toc458500818"/>
      <w:bookmarkStart w:id="43" w:name="_Toc458500878"/>
      <w:bookmarkStart w:id="44" w:name="_Toc458582886"/>
      <w:bookmarkStart w:id="45" w:name="_Toc458582904"/>
      <w:bookmarkStart w:id="46" w:name="_Toc458582918"/>
      <w:bookmarkStart w:id="47" w:name="_Toc459123449"/>
      <w:bookmarkStart w:id="48" w:name="_Toc475606887"/>
      <w:bookmarkStart w:id="49" w:name="_Toc485916689"/>
      <w:bookmarkStart w:id="50" w:name="_Toc486871107"/>
      <w:r>
        <w:rPr>
          <w:rFonts w:hint="eastAsia"/>
        </w:rPr>
        <w:t>规范性引用文件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:rsidR="00F34B99" w:rsidRDefault="00F34B99" w:rsidP="00F34B99">
      <w:pPr>
        <w:pStyle w:val="aff3"/>
      </w:pPr>
      <w:r>
        <w:rPr>
          <w:rFonts w:hint="eastAsia"/>
        </w:rPr>
        <w:t>下列文件对于本文件的应用是必不可少的。凡是注日期的引用文件，仅所注日期的版本适用于本文件。凡是不注日期的引用文件，其最新版本（包括所有的修改单）适用于本文件。</w:t>
      </w:r>
    </w:p>
    <w:p w:rsidR="00A22E02" w:rsidRPr="00573375" w:rsidRDefault="00A22E02" w:rsidP="00F34B99">
      <w:pPr>
        <w:pStyle w:val="aff3"/>
        <w:rPr>
          <w:color w:val="FF0000"/>
        </w:rPr>
      </w:pPr>
      <w:r w:rsidRPr="00573375">
        <w:rPr>
          <w:rFonts w:hint="eastAsia"/>
          <w:color w:val="FF0000"/>
        </w:rPr>
        <w:t>I</w:t>
      </w:r>
      <w:r w:rsidRPr="00573375">
        <w:rPr>
          <w:color w:val="FF0000"/>
        </w:rPr>
        <w:t>TU-T:</w:t>
      </w:r>
      <w:r w:rsidR="00266A5E" w:rsidRPr="00573375">
        <w:rPr>
          <w:color w:val="FF0000"/>
        </w:rPr>
        <w:t xml:space="preserve"> </w:t>
      </w:r>
      <w:r w:rsidRPr="00573375">
        <w:rPr>
          <w:color w:val="FF0000"/>
        </w:rPr>
        <w:t>X</w:t>
      </w:r>
      <w:r w:rsidRPr="00573375">
        <w:rPr>
          <w:rFonts w:hint="eastAsia"/>
          <w:color w:val="FF0000"/>
        </w:rPr>
        <w:t>.509</w:t>
      </w:r>
      <w:r w:rsidRPr="00573375">
        <w:rPr>
          <w:color w:val="FF0000"/>
        </w:rPr>
        <w:t>(03/00)</w:t>
      </w:r>
      <w:r w:rsidR="00266A5E">
        <w:rPr>
          <w:rFonts w:hint="eastAsia"/>
          <w:color w:val="FF0000"/>
        </w:rPr>
        <w:t xml:space="preserve"> </w:t>
      </w:r>
      <w:r w:rsidRPr="00573375">
        <w:rPr>
          <w:rFonts w:hint="eastAsia"/>
          <w:color w:val="FF0000"/>
        </w:rPr>
        <w:t>信息</w:t>
      </w:r>
      <w:r w:rsidRPr="00573375">
        <w:rPr>
          <w:color w:val="FF0000"/>
        </w:rPr>
        <w:t>技术-开放系统互联-目录：公共</w:t>
      </w:r>
      <w:r w:rsidRPr="00573375">
        <w:rPr>
          <w:rFonts w:hint="eastAsia"/>
          <w:color w:val="FF0000"/>
        </w:rPr>
        <w:t>密钥和</w:t>
      </w:r>
      <w:r w:rsidRPr="00573375">
        <w:rPr>
          <w:color w:val="FF0000"/>
        </w:rPr>
        <w:t>属性凭证框架</w:t>
      </w:r>
    </w:p>
    <w:p w:rsidR="00CA3234" w:rsidRDefault="00491EF3" w:rsidP="00360429">
      <w:pPr>
        <w:pStyle w:val="a3"/>
        <w:spacing w:before="312" w:after="312"/>
      </w:pPr>
      <w:bookmarkStart w:id="51" w:name="_Toc458500819"/>
      <w:bookmarkStart w:id="52" w:name="_Toc458500879"/>
      <w:bookmarkStart w:id="53" w:name="_Toc458582887"/>
      <w:bookmarkStart w:id="54" w:name="_Toc458582905"/>
      <w:bookmarkStart w:id="55" w:name="_Toc458582919"/>
      <w:bookmarkStart w:id="56" w:name="_Toc459123450"/>
      <w:bookmarkStart w:id="57" w:name="_Toc475606888"/>
      <w:bookmarkStart w:id="58" w:name="_Toc485916690"/>
      <w:bookmarkStart w:id="59" w:name="_Toc486871108"/>
      <w:bookmarkEnd w:id="51"/>
      <w:bookmarkEnd w:id="52"/>
      <w:r>
        <w:rPr>
          <w:rFonts w:hint="eastAsia"/>
        </w:rPr>
        <w:t>术语和</w:t>
      </w:r>
      <w:bookmarkEnd w:id="53"/>
      <w:bookmarkEnd w:id="54"/>
      <w:bookmarkEnd w:id="55"/>
      <w:bookmarkEnd w:id="56"/>
      <w:r w:rsidR="0099225C">
        <w:rPr>
          <w:rFonts w:hint="eastAsia"/>
        </w:rPr>
        <w:t>略缩语</w:t>
      </w:r>
      <w:bookmarkEnd w:id="57"/>
      <w:bookmarkEnd w:id="58"/>
      <w:bookmarkEnd w:id="59"/>
    </w:p>
    <w:p w:rsidR="0099225C" w:rsidRPr="00BE79B1" w:rsidRDefault="00BE79B1" w:rsidP="00BE79B1">
      <w:pPr>
        <w:pStyle w:val="a4"/>
        <w:spacing w:before="156" w:after="156"/>
      </w:pPr>
      <w:bookmarkStart w:id="60" w:name="_Toc475606889"/>
      <w:bookmarkStart w:id="61" w:name="_Toc485916691"/>
      <w:bookmarkStart w:id="62" w:name="_Toc486871109"/>
      <w:r>
        <w:rPr>
          <w:rFonts w:hint="eastAsia"/>
        </w:rPr>
        <w:t>术语和定义</w:t>
      </w:r>
      <w:bookmarkEnd w:id="60"/>
      <w:bookmarkEnd w:id="61"/>
      <w:bookmarkEnd w:id="62"/>
    </w:p>
    <w:p w:rsidR="00491EF3" w:rsidRDefault="00AD6A02" w:rsidP="00491EF3">
      <w:pPr>
        <w:pStyle w:val="aff3"/>
      </w:pPr>
      <w:r>
        <w:rPr>
          <w:rFonts w:hint="eastAsia"/>
        </w:rPr>
        <w:t>WS/T 448-2014</w:t>
      </w:r>
      <w:r w:rsidRPr="00DD729E">
        <w:rPr>
          <w:rFonts w:hint="eastAsia"/>
        </w:rPr>
        <w:t>、</w:t>
      </w:r>
      <w:r>
        <w:rPr>
          <w:rFonts w:hint="eastAsia"/>
        </w:rPr>
        <w:t>WS/T 48</w:t>
      </w:r>
      <w:r w:rsidR="006A60DD">
        <w:rPr>
          <w:rFonts w:hint="eastAsia"/>
        </w:rPr>
        <w:t>2</w:t>
      </w:r>
      <w:r>
        <w:rPr>
          <w:rFonts w:hint="eastAsia"/>
        </w:rPr>
        <w:t>-2016</w:t>
      </w:r>
      <w:r w:rsidR="00D958A4">
        <w:rPr>
          <w:rFonts w:hint="eastAsia"/>
        </w:rPr>
        <w:t>、</w:t>
      </w:r>
      <w:bookmarkStart w:id="63" w:name="OLE_LINK1"/>
      <w:bookmarkStart w:id="64" w:name="OLE_LINK2"/>
      <w:r w:rsidR="00D958A4">
        <w:rPr>
          <w:rFonts w:hint="eastAsia"/>
        </w:rPr>
        <w:t>WS/</w:t>
      </w:r>
      <w:r w:rsidR="00D958A4">
        <w:t>T</w:t>
      </w:r>
      <w:r w:rsidR="00E476FB">
        <w:t xml:space="preserve"> </w:t>
      </w:r>
      <w:r w:rsidR="00D958A4" w:rsidRPr="00D958A4">
        <w:rPr>
          <w:color w:val="FF0000"/>
          <w:sz w:val="28"/>
          <w:szCs w:val="28"/>
        </w:rPr>
        <w:t>xxx</w:t>
      </w:r>
      <w:bookmarkEnd w:id="63"/>
      <w:bookmarkEnd w:id="64"/>
      <w:r w:rsidR="00E476FB">
        <w:rPr>
          <w:color w:val="FF0000"/>
          <w:sz w:val="28"/>
          <w:szCs w:val="28"/>
        </w:rPr>
        <w:t>.</w:t>
      </w:r>
      <w:r w:rsidR="00E476FB" w:rsidRPr="00E476FB">
        <w:t>1</w:t>
      </w:r>
      <w:r w:rsidR="00941943">
        <w:rPr>
          <w:rFonts w:hint="eastAsia"/>
        </w:rPr>
        <w:t>界定</w:t>
      </w:r>
      <w:r w:rsidRPr="00DD729E">
        <w:rPr>
          <w:rFonts w:hint="eastAsia"/>
        </w:rPr>
        <w:t>的术语和</w:t>
      </w:r>
      <w:r w:rsidR="00941943">
        <w:rPr>
          <w:rFonts w:hint="eastAsia"/>
        </w:rPr>
        <w:t>缩略语</w:t>
      </w:r>
      <w:r w:rsidRPr="00DD729E">
        <w:rPr>
          <w:rFonts w:hint="eastAsia"/>
        </w:rPr>
        <w:t>适用于本</w:t>
      </w:r>
      <w:r w:rsidR="00AF1DB4">
        <w:rPr>
          <w:rFonts w:hint="eastAsia"/>
        </w:rPr>
        <w:t>文件</w:t>
      </w:r>
      <w:r>
        <w:rPr>
          <w:rFonts w:hint="eastAsia"/>
        </w:rPr>
        <w:t>。</w:t>
      </w:r>
    </w:p>
    <w:p w:rsidR="00690756" w:rsidRDefault="00690756" w:rsidP="00690756">
      <w:pPr>
        <w:pStyle w:val="a5"/>
        <w:spacing w:before="156" w:after="156"/>
      </w:pPr>
    </w:p>
    <w:p w:rsidR="007953F4" w:rsidRPr="00E30698" w:rsidRDefault="009A4EB9" w:rsidP="00690756">
      <w:pPr>
        <w:pStyle w:val="aff3"/>
        <w:ind w:firstLine="422"/>
        <w:rPr>
          <w:b/>
        </w:rPr>
      </w:pPr>
      <w:r>
        <w:rPr>
          <w:rFonts w:hint="eastAsia"/>
          <w:b/>
        </w:rPr>
        <w:t>安全节点</w:t>
      </w:r>
    </w:p>
    <w:p w:rsidR="00690756" w:rsidRDefault="001E02B2" w:rsidP="00690756">
      <w:pPr>
        <w:pStyle w:val="aff3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被</w:t>
      </w:r>
      <w:r>
        <w:rPr>
          <w:rFonts w:ascii="Arial" w:hAnsi="Arial" w:cs="Arial"/>
          <w:color w:val="333333"/>
          <w:szCs w:val="21"/>
          <w:shd w:val="clear" w:color="auto" w:fill="FFFFFF"/>
        </w:rPr>
        <w:t>授权且经过验证的节点</w:t>
      </w:r>
      <w:r w:rsidR="007953F4"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920C3F" w:rsidRDefault="00920C3F" w:rsidP="00920C3F">
      <w:pPr>
        <w:pStyle w:val="a5"/>
        <w:spacing w:before="156" w:after="156"/>
      </w:pPr>
    </w:p>
    <w:p w:rsidR="00D17FAA" w:rsidRDefault="00920C3F" w:rsidP="007D25D8">
      <w:pPr>
        <w:pStyle w:val="aff3"/>
        <w:ind w:firstLine="422"/>
        <w:rPr>
          <w:b/>
        </w:rPr>
      </w:pPr>
      <w:r>
        <w:rPr>
          <w:rFonts w:hint="eastAsia"/>
          <w:b/>
        </w:rPr>
        <w:t>网络访问点</w:t>
      </w:r>
      <w:r w:rsidRPr="00E30698">
        <w:rPr>
          <w:rFonts w:hint="eastAsia"/>
          <w:b/>
        </w:rPr>
        <w:t xml:space="preserve"> </w:t>
      </w:r>
      <w:r w:rsidR="00B421D8" w:rsidRPr="00B421D8">
        <w:rPr>
          <w:b/>
        </w:rPr>
        <w:t>Access Point</w:t>
      </w:r>
    </w:p>
    <w:p w:rsidR="008441D4" w:rsidRDefault="008441D4" w:rsidP="008441D4">
      <w:pPr>
        <w:pStyle w:val="aff3"/>
      </w:pPr>
      <w:r>
        <w:rPr>
          <w:rFonts w:hint="eastAsia"/>
        </w:rPr>
        <w:t>当做传统的</w:t>
      </w:r>
      <w:r>
        <w:t>有</w:t>
      </w:r>
      <w:r>
        <w:rPr>
          <w:rFonts w:hint="eastAsia"/>
        </w:rPr>
        <w:t>线</w:t>
      </w:r>
      <w:r>
        <w:t>局域网络</w:t>
      </w:r>
      <w:r>
        <w:rPr>
          <w:rFonts w:hint="eastAsia"/>
        </w:rPr>
        <w:t>与</w:t>
      </w:r>
      <w:r>
        <w:t>无线</w:t>
      </w:r>
      <w:r>
        <w:rPr>
          <w:rFonts w:hint="eastAsia"/>
        </w:rPr>
        <w:t>局域</w:t>
      </w:r>
      <w:r>
        <w:t>网络</w:t>
      </w:r>
      <w:r>
        <w:rPr>
          <w:rFonts w:hint="eastAsia"/>
        </w:rPr>
        <w:t>的</w:t>
      </w:r>
      <w:r>
        <w:t>桥梁</w:t>
      </w:r>
      <w:r>
        <w:rPr>
          <w:rFonts w:hint="eastAsia"/>
        </w:rPr>
        <w:t>。</w:t>
      </w:r>
    </w:p>
    <w:p w:rsidR="00581F1E" w:rsidRDefault="00581F1E" w:rsidP="00581F1E">
      <w:pPr>
        <w:pStyle w:val="a4"/>
        <w:spacing w:before="156" w:after="156"/>
      </w:pPr>
      <w:bookmarkStart w:id="65" w:name="_Toc475606890"/>
      <w:bookmarkStart w:id="66" w:name="_Toc485916692"/>
      <w:bookmarkStart w:id="67" w:name="_Toc486871110"/>
      <w:r>
        <w:rPr>
          <w:rFonts w:hint="eastAsia"/>
        </w:rPr>
        <w:t>缩略语</w:t>
      </w:r>
      <w:bookmarkEnd w:id="65"/>
      <w:bookmarkEnd w:id="66"/>
      <w:bookmarkEnd w:id="67"/>
    </w:p>
    <w:p w:rsidR="00581F1E" w:rsidRDefault="00581F1E" w:rsidP="00581F1E">
      <w:pPr>
        <w:pStyle w:val="aff3"/>
      </w:pPr>
      <w:bookmarkStart w:id="68" w:name="OLE_LINK60"/>
      <w:bookmarkStart w:id="69" w:name="OLE_LINK61"/>
      <w:r>
        <w:rPr>
          <w:rFonts w:hint="eastAsia"/>
        </w:rPr>
        <w:t>下列缩略语适用于本文件</w:t>
      </w:r>
      <w:r w:rsidR="00115E62">
        <w:rPr>
          <w:rFonts w:hint="eastAsia"/>
        </w:rPr>
        <w:t>。</w:t>
      </w:r>
    </w:p>
    <w:bookmarkEnd w:id="68"/>
    <w:bookmarkEnd w:id="69"/>
    <w:p w:rsidR="008441D4" w:rsidRDefault="00A0482A" w:rsidP="008441D4">
      <w:pPr>
        <w:pStyle w:val="aff3"/>
      </w:pPr>
      <w:r>
        <w:rPr>
          <w:rFonts w:hint="eastAsia"/>
        </w:rPr>
        <w:t>IP:网络之间</w:t>
      </w:r>
      <w:r>
        <w:t>互联的协议（</w:t>
      </w:r>
      <w:r w:rsidRPr="00E476FB">
        <w:t>Internet Protocol</w:t>
      </w:r>
      <w:r>
        <w:t>）</w:t>
      </w:r>
    </w:p>
    <w:p w:rsidR="00CB0C6B" w:rsidRDefault="00CB0C6B" w:rsidP="008441D4">
      <w:pPr>
        <w:pStyle w:val="aff3"/>
      </w:pPr>
      <w:r>
        <w:rPr>
          <w:rFonts w:hint="eastAsia"/>
        </w:rPr>
        <w:t>D</w:t>
      </w:r>
      <w:r>
        <w:t>ICOM:</w:t>
      </w:r>
      <w:r>
        <w:rPr>
          <w:rFonts w:hint="eastAsia"/>
        </w:rPr>
        <w:t>医学</w:t>
      </w:r>
      <w:r>
        <w:t>数字</w:t>
      </w:r>
      <w:r>
        <w:rPr>
          <w:rFonts w:hint="eastAsia"/>
        </w:rPr>
        <w:t>成像</w:t>
      </w:r>
      <w:r>
        <w:t>和</w:t>
      </w:r>
      <w:r>
        <w:rPr>
          <w:rFonts w:hint="eastAsia"/>
        </w:rPr>
        <w:t>通信（D</w:t>
      </w:r>
      <w:r>
        <w:t>igital Imaging and Communication in Medicine</w:t>
      </w:r>
      <w:r>
        <w:rPr>
          <w:rFonts w:hint="eastAsia"/>
        </w:rPr>
        <w:t>）</w:t>
      </w:r>
    </w:p>
    <w:p w:rsidR="000C5249" w:rsidRDefault="000C5249" w:rsidP="008441D4">
      <w:pPr>
        <w:pStyle w:val="aff3"/>
      </w:pPr>
      <w:r>
        <w:rPr>
          <w:rFonts w:hint="eastAsia"/>
        </w:rPr>
        <w:t>HL7：（H</w:t>
      </w:r>
      <w:r>
        <w:t>ealth Level Seven</w:t>
      </w:r>
      <w:r>
        <w:rPr>
          <w:rFonts w:hint="eastAsia"/>
        </w:rPr>
        <w:t>）</w:t>
      </w:r>
    </w:p>
    <w:p w:rsidR="00CB0C6B" w:rsidRDefault="00CB0C6B" w:rsidP="008441D4">
      <w:pPr>
        <w:pStyle w:val="aff3"/>
      </w:pPr>
      <w:r>
        <w:rPr>
          <w:rFonts w:hint="eastAsia"/>
        </w:rPr>
        <w:t>TLS</w:t>
      </w:r>
      <w:r>
        <w:t>：安全传输层（</w:t>
      </w:r>
      <w:r>
        <w:rPr>
          <w:rFonts w:hint="eastAsia"/>
        </w:rPr>
        <w:t>T</w:t>
      </w:r>
      <w:r>
        <w:t>ransport Layer Security）</w:t>
      </w:r>
    </w:p>
    <w:p w:rsidR="00CB0C6B" w:rsidRDefault="00CB0C6B" w:rsidP="008441D4">
      <w:pPr>
        <w:pStyle w:val="aff3"/>
        <w:rPr>
          <w:rFonts w:ascii="Verdana" w:hAnsi="Verdana"/>
          <w:color w:val="232323"/>
          <w:szCs w:val="21"/>
          <w:shd w:val="clear" w:color="auto" w:fill="FAFFFF"/>
        </w:rPr>
      </w:pPr>
      <w:r>
        <w:rPr>
          <w:rFonts w:hint="eastAsia"/>
        </w:rPr>
        <w:t>SSL</w:t>
      </w:r>
      <w:r>
        <w:t>：</w:t>
      </w:r>
      <w:r>
        <w:rPr>
          <w:rFonts w:ascii="Verdana" w:hAnsi="Verdana"/>
          <w:color w:val="232323"/>
          <w:szCs w:val="21"/>
          <w:shd w:val="clear" w:color="auto" w:fill="FAFFFF"/>
        </w:rPr>
        <w:t>安全套接字层</w:t>
      </w:r>
      <w:r>
        <w:rPr>
          <w:rFonts w:ascii="Verdana" w:hAnsi="Verdana" w:hint="eastAsia"/>
          <w:color w:val="232323"/>
          <w:szCs w:val="21"/>
          <w:shd w:val="clear" w:color="auto" w:fill="FAFFFF"/>
        </w:rPr>
        <w:t>（</w:t>
      </w:r>
      <w:r w:rsidRPr="00CB0C6B">
        <w:t>Secure Socket Layer</w:t>
      </w:r>
      <w:r>
        <w:rPr>
          <w:rFonts w:ascii="Verdana" w:hAnsi="Verdana" w:hint="eastAsia"/>
          <w:color w:val="232323"/>
          <w:szCs w:val="21"/>
          <w:shd w:val="clear" w:color="auto" w:fill="FAFFFF"/>
        </w:rPr>
        <w:t>）</w:t>
      </w:r>
    </w:p>
    <w:p w:rsidR="000C5249" w:rsidRPr="00581F1E" w:rsidRDefault="000C5249" w:rsidP="008441D4">
      <w:pPr>
        <w:pStyle w:val="aff3"/>
      </w:pPr>
      <w:r w:rsidRPr="000C5249">
        <w:rPr>
          <w:rFonts w:hint="eastAsia"/>
        </w:rPr>
        <w:t>HTTP:</w:t>
      </w:r>
      <w:r>
        <w:rPr>
          <w:rFonts w:hint="eastAsia"/>
        </w:rPr>
        <w:t>超文本</w:t>
      </w:r>
      <w:r>
        <w:t>传输协议（</w:t>
      </w:r>
      <w:r w:rsidRPr="000C5249">
        <w:t>HyperText Transfer Protocol</w:t>
      </w:r>
      <w:r>
        <w:t>）</w:t>
      </w:r>
    </w:p>
    <w:p w:rsidR="00AD6A02" w:rsidRDefault="00AF1DB4" w:rsidP="00360429">
      <w:pPr>
        <w:pStyle w:val="a3"/>
        <w:spacing w:before="312" w:after="312"/>
      </w:pPr>
      <w:bookmarkStart w:id="70" w:name="_Toc458582888"/>
      <w:bookmarkStart w:id="71" w:name="_Toc458582906"/>
      <w:bookmarkStart w:id="72" w:name="_Toc458582920"/>
      <w:bookmarkStart w:id="73" w:name="_Toc459123451"/>
      <w:bookmarkStart w:id="74" w:name="_Toc475606891"/>
      <w:bookmarkStart w:id="75" w:name="_Toc485916693"/>
      <w:bookmarkStart w:id="76" w:name="_Toc486871111"/>
      <w:r>
        <w:rPr>
          <w:rFonts w:hint="eastAsia"/>
        </w:rPr>
        <w:t>角色和交易</w:t>
      </w:r>
      <w:bookmarkEnd w:id="70"/>
      <w:bookmarkEnd w:id="71"/>
      <w:bookmarkEnd w:id="72"/>
      <w:bookmarkEnd w:id="73"/>
      <w:bookmarkEnd w:id="74"/>
      <w:bookmarkEnd w:id="75"/>
      <w:bookmarkEnd w:id="76"/>
      <w:r w:rsidR="009133EA">
        <w:tab/>
      </w:r>
    </w:p>
    <w:p w:rsidR="00573375" w:rsidRDefault="00573375" w:rsidP="00573375">
      <w:pPr>
        <w:pStyle w:val="a4"/>
        <w:spacing w:before="156" w:after="156"/>
      </w:pPr>
      <w:bookmarkStart w:id="77" w:name="_Toc458582889"/>
      <w:bookmarkStart w:id="78" w:name="_Toc458582907"/>
      <w:bookmarkStart w:id="79" w:name="_Toc459123452"/>
      <w:bookmarkStart w:id="80" w:name="_Toc475606893"/>
      <w:bookmarkStart w:id="81" w:name="_Toc485916694"/>
      <w:bookmarkStart w:id="82" w:name="_Toc486871112"/>
      <w:r>
        <w:rPr>
          <w:rFonts w:hint="eastAsia"/>
        </w:rPr>
        <w:lastRenderedPageBreak/>
        <w:t>角色</w:t>
      </w:r>
      <w:bookmarkEnd w:id="77"/>
      <w:bookmarkEnd w:id="78"/>
      <w:bookmarkEnd w:id="79"/>
      <w:bookmarkEnd w:id="80"/>
      <w:r>
        <w:rPr>
          <w:rFonts w:hint="eastAsia"/>
        </w:rPr>
        <w:t>定义</w:t>
      </w:r>
      <w:bookmarkEnd w:id="81"/>
      <w:bookmarkEnd w:id="82"/>
    </w:p>
    <w:p w:rsidR="00573375" w:rsidRPr="00E62B92" w:rsidRDefault="00573375" w:rsidP="00573375">
      <w:pPr>
        <w:pStyle w:val="aff3"/>
      </w:pPr>
      <w:r>
        <w:rPr>
          <w:rFonts w:hint="eastAsia"/>
        </w:rPr>
        <w:t>节点认证</w:t>
      </w:r>
      <w:r w:rsidRPr="00E62B92">
        <w:t>包括以下角色：</w:t>
      </w:r>
    </w:p>
    <w:p w:rsidR="00573375" w:rsidRDefault="00573375" w:rsidP="00573375">
      <w:pPr>
        <w:pStyle w:val="ab"/>
      </w:pPr>
      <w:r>
        <w:rPr>
          <w:rFonts w:hint="eastAsia"/>
        </w:rPr>
        <w:t>节点</w:t>
      </w:r>
      <w:r>
        <w:t>认证</w:t>
      </w:r>
      <w:r>
        <w:rPr>
          <w:rFonts w:hint="eastAsia"/>
        </w:rPr>
        <w:t>服务：提供节点</w:t>
      </w:r>
      <w:r>
        <w:t>认证</w:t>
      </w:r>
      <w:r>
        <w:rPr>
          <w:rFonts w:hint="eastAsia"/>
        </w:rPr>
        <w:t>服务。</w:t>
      </w:r>
    </w:p>
    <w:p w:rsidR="00573375" w:rsidRDefault="00573375" w:rsidP="00573375">
      <w:pPr>
        <w:pStyle w:val="ab"/>
      </w:pPr>
      <w:r>
        <w:rPr>
          <w:rFonts w:hint="eastAsia"/>
        </w:rPr>
        <w:t>安全节点：在网络</w:t>
      </w:r>
      <w:r>
        <w:t>上的两个节点之间建立</w:t>
      </w:r>
      <w:r>
        <w:rPr>
          <w:rFonts w:hint="eastAsia"/>
        </w:rPr>
        <w:t>信任</w:t>
      </w:r>
      <w:r>
        <w:t>关系，</w:t>
      </w:r>
      <w:r>
        <w:rPr>
          <w:rFonts w:hint="eastAsia"/>
        </w:rPr>
        <w:t>建立</w:t>
      </w:r>
      <w:r>
        <w:t>一个</w:t>
      </w:r>
      <w:r>
        <w:rPr>
          <w:rFonts w:hint="eastAsia"/>
        </w:rPr>
        <w:t>用户</w:t>
      </w:r>
      <w:r>
        <w:t>身份，</w:t>
      </w:r>
      <w:r>
        <w:rPr>
          <w:rFonts w:hint="eastAsia"/>
        </w:rPr>
        <w:t>授权</w:t>
      </w:r>
      <w:r>
        <w:t>对节点处数据和应用的访问</w:t>
      </w:r>
      <w:r>
        <w:rPr>
          <w:rFonts w:hint="eastAsia"/>
        </w:rPr>
        <w:t>。</w:t>
      </w:r>
    </w:p>
    <w:p w:rsidR="00573375" w:rsidRDefault="00573375" w:rsidP="00573375">
      <w:pPr>
        <w:pStyle w:val="ab"/>
      </w:pPr>
      <w:r>
        <w:rPr>
          <w:rFonts w:hint="eastAsia"/>
        </w:rPr>
        <w:t>用户</w:t>
      </w:r>
      <w:r>
        <w:t>：</w:t>
      </w:r>
      <w:r>
        <w:rPr>
          <w:rFonts w:hint="eastAsia"/>
        </w:rPr>
        <w:t>想要</w:t>
      </w:r>
      <w:r>
        <w:t>从</w:t>
      </w:r>
      <w:r>
        <w:rPr>
          <w:rFonts w:hint="eastAsia"/>
        </w:rPr>
        <w:t>安全</w:t>
      </w:r>
      <w:r>
        <w:t>节点处</w:t>
      </w:r>
      <w:r>
        <w:rPr>
          <w:rFonts w:hint="eastAsia"/>
        </w:rPr>
        <w:t>访问数据</w:t>
      </w:r>
      <w:r>
        <w:t>和</w:t>
      </w:r>
      <w:r>
        <w:rPr>
          <w:rFonts w:hint="eastAsia"/>
        </w:rPr>
        <w:t>应用的对象</w:t>
      </w:r>
      <w:r>
        <w:t>。</w:t>
      </w:r>
    </w:p>
    <w:p w:rsidR="003F4FE1" w:rsidRPr="003F4FE1" w:rsidRDefault="003F4FE1" w:rsidP="003F4FE1">
      <w:pPr>
        <w:pStyle w:val="a4"/>
        <w:spacing w:before="156" w:after="156"/>
      </w:pPr>
      <w:bookmarkStart w:id="83" w:name="_Toc475606892"/>
      <w:bookmarkStart w:id="84" w:name="_Toc485916695"/>
      <w:bookmarkStart w:id="85" w:name="_Toc486871113"/>
      <w:r w:rsidRPr="003F4FE1">
        <w:t>角色</w:t>
      </w:r>
      <w:r w:rsidR="00573375">
        <w:rPr>
          <w:rFonts w:hint="eastAsia"/>
        </w:rPr>
        <w:t>的</w:t>
      </w:r>
      <w:r w:rsidRPr="003F4FE1">
        <w:t>交易关系</w:t>
      </w:r>
      <w:bookmarkEnd w:id="83"/>
      <w:bookmarkEnd w:id="84"/>
      <w:bookmarkEnd w:id="85"/>
    </w:p>
    <w:p w:rsidR="006D08D3" w:rsidRPr="00E62B92" w:rsidRDefault="006D08D3" w:rsidP="00AF1DB4">
      <w:pPr>
        <w:pStyle w:val="aff3"/>
      </w:pPr>
      <w:r w:rsidRPr="00E62B92">
        <w:t>与</w:t>
      </w:r>
      <w:r w:rsidR="007E5403">
        <w:rPr>
          <w:rFonts w:hint="eastAsia"/>
        </w:rPr>
        <w:t>节点认证</w:t>
      </w:r>
      <w:r w:rsidRPr="00E62B92">
        <w:t>服务直接相关的角色与角色间的交易关系见图</w:t>
      </w:r>
      <w:r w:rsidRPr="00E62B92">
        <w:rPr>
          <w:rFonts w:hint="eastAsia"/>
        </w:rPr>
        <w:t>1</w:t>
      </w:r>
      <w:r w:rsidR="00F1120D" w:rsidRPr="00E62B92">
        <w:rPr>
          <w:rFonts w:hint="eastAsia"/>
        </w:rPr>
        <w:t>。</w:t>
      </w:r>
    </w:p>
    <w:bookmarkStart w:id="86" w:name="OLE_LINK27"/>
    <w:bookmarkStart w:id="87" w:name="OLE_LINK11"/>
    <w:bookmarkStart w:id="88" w:name="OLE_LINK13"/>
    <w:bookmarkStart w:id="89" w:name="OLE_LINK34"/>
    <w:bookmarkStart w:id="90" w:name="OLE_LINK9"/>
    <w:bookmarkStart w:id="91" w:name="_MON_1534921338"/>
    <w:bookmarkEnd w:id="91"/>
    <w:p w:rsidR="000A3BEE" w:rsidRDefault="007E5403" w:rsidP="0003102F">
      <w:pPr>
        <w:pStyle w:val="aff3"/>
        <w:ind w:firstLineChars="0" w:firstLine="0"/>
      </w:pPr>
      <w:r>
        <w:object w:dxaOrig="11055" w:dyaOrig="42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25pt;height:178.5pt" o:ole="">
            <v:imagedata r:id="rId11" o:title=""/>
          </v:shape>
          <o:OLEObject Type="Embed" ProgID="Visio.Drawing.11" ShapeID="_x0000_i1025" DrawAspect="Content" ObjectID="_1560612955" r:id="rId12"/>
        </w:object>
      </w:r>
      <w:bookmarkEnd w:id="86"/>
      <w:bookmarkEnd w:id="87"/>
      <w:bookmarkEnd w:id="88"/>
      <w:bookmarkEnd w:id="89"/>
      <w:bookmarkEnd w:id="90"/>
    </w:p>
    <w:p w:rsidR="00C07094" w:rsidRDefault="00DC2637" w:rsidP="00360429">
      <w:pPr>
        <w:pStyle w:val="a1"/>
        <w:spacing w:before="156" w:after="156"/>
      </w:pPr>
      <w:r>
        <w:rPr>
          <w:rFonts w:hint="eastAsia"/>
        </w:rPr>
        <w:t>节点认证</w:t>
      </w:r>
      <w:r w:rsidR="000A3BEE">
        <w:rPr>
          <w:rFonts w:hint="eastAsia"/>
        </w:rPr>
        <w:t>服务角色图</w:t>
      </w:r>
    </w:p>
    <w:p w:rsidR="009E41AF" w:rsidRDefault="00573375" w:rsidP="00360429">
      <w:pPr>
        <w:pStyle w:val="a4"/>
        <w:spacing w:before="156" w:after="156"/>
      </w:pPr>
      <w:bookmarkStart w:id="92" w:name="_Toc458582890"/>
      <w:bookmarkStart w:id="93" w:name="_Toc458582908"/>
      <w:bookmarkStart w:id="94" w:name="_Toc459123453"/>
      <w:bookmarkStart w:id="95" w:name="_Toc475606894"/>
      <w:bookmarkStart w:id="96" w:name="_Toc485916696"/>
      <w:bookmarkStart w:id="97" w:name="_Toc486871114"/>
      <w:r>
        <w:rPr>
          <w:rFonts w:hint="eastAsia"/>
        </w:rPr>
        <w:t>角色</w:t>
      </w:r>
      <w:r>
        <w:t>的</w:t>
      </w:r>
      <w:r>
        <w:rPr>
          <w:rFonts w:hint="eastAsia"/>
        </w:rPr>
        <w:t>交易</w:t>
      </w:r>
      <w:r w:rsidR="009E41AF">
        <w:rPr>
          <w:rFonts w:hint="eastAsia"/>
        </w:rPr>
        <w:t>可选性</w:t>
      </w:r>
      <w:bookmarkEnd w:id="92"/>
      <w:bookmarkEnd w:id="93"/>
      <w:bookmarkEnd w:id="94"/>
      <w:bookmarkEnd w:id="95"/>
      <w:bookmarkEnd w:id="96"/>
      <w:bookmarkEnd w:id="97"/>
    </w:p>
    <w:p w:rsidR="009E41AF" w:rsidRDefault="00AD30A1" w:rsidP="009E41AF">
      <w:pPr>
        <w:pStyle w:val="aff3"/>
      </w:pPr>
      <w:r>
        <w:rPr>
          <w:rFonts w:hint="eastAsia"/>
        </w:rPr>
        <w:t>与</w:t>
      </w:r>
      <w:r w:rsidR="00F1120D">
        <w:rPr>
          <w:rFonts w:hint="eastAsia"/>
        </w:rPr>
        <w:t>角色相关的交易见表1。如果声明支持该交互规范，则必须实现规范中指定为</w:t>
      </w:r>
      <w:r w:rsidR="009E41AF">
        <w:rPr>
          <w:rFonts w:hint="eastAsia"/>
        </w:rPr>
        <w:t>“</w:t>
      </w:r>
      <w:r w:rsidR="00F1120D">
        <w:rPr>
          <w:rFonts w:hint="eastAsia"/>
        </w:rPr>
        <w:t>必</w:t>
      </w:r>
      <w:r w:rsidR="0090506C">
        <w:rPr>
          <w:rFonts w:hint="eastAsia"/>
        </w:rPr>
        <w:t>选</w:t>
      </w:r>
      <w:r w:rsidR="00F1120D">
        <w:rPr>
          <w:rFonts w:hint="eastAsia"/>
        </w:rPr>
        <w:t>”</w:t>
      </w:r>
      <w:r w:rsidR="009E41AF">
        <w:rPr>
          <w:rFonts w:hint="eastAsia"/>
        </w:rPr>
        <w:t>的交易</w:t>
      </w:r>
      <w:r w:rsidR="0090506C">
        <w:rPr>
          <w:rFonts w:hint="eastAsia"/>
        </w:rPr>
        <w:t>。</w:t>
      </w:r>
    </w:p>
    <w:p w:rsidR="009E41AF" w:rsidRPr="00FB093D" w:rsidRDefault="004A1F30" w:rsidP="007A70D1">
      <w:pPr>
        <w:pStyle w:val="af4"/>
        <w:spacing w:before="156" w:after="156"/>
      </w:pPr>
      <w:r>
        <w:rPr>
          <w:rFonts w:hint="eastAsia"/>
        </w:rPr>
        <w:t xml:space="preserve"> </w:t>
      </w:r>
      <w:r w:rsidR="00DC2637">
        <w:rPr>
          <w:rFonts w:hint="eastAsia"/>
        </w:rPr>
        <w:t>节点认证</w:t>
      </w:r>
      <w:r w:rsidR="009E41AF" w:rsidRPr="00FB093D">
        <w:rPr>
          <w:rFonts w:hint="eastAsia"/>
        </w:rPr>
        <w:t>服务交互规范-角色和交易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25"/>
        <w:gridCol w:w="3230"/>
        <w:gridCol w:w="1592"/>
        <w:gridCol w:w="1598"/>
      </w:tblGrid>
      <w:tr w:rsidR="00DA4B67" w:rsidTr="00DA4B67">
        <w:tc>
          <w:tcPr>
            <w:tcW w:w="1565" w:type="pct"/>
            <w:tcBorders>
              <w:bottom w:val="single" w:sz="4" w:space="0" w:color="000000"/>
            </w:tcBorders>
            <w:shd w:val="clear" w:color="auto" w:fill="F3F3F3"/>
          </w:tcPr>
          <w:p w:rsidR="00DA4B67" w:rsidRPr="008B1773" w:rsidRDefault="00DA4B67" w:rsidP="00B543EC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center"/>
              <w:rPr>
                <w:b/>
                <w:szCs w:val="18"/>
              </w:rPr>
            </w:pPr>
            <w:bookmarkStart w:id="98" w:name="OLE_LINK28"/>
            <w:bookmarkStart w:id="99" w:name="OLE_LINK35"/>
            <w:r w:rsidRPr="008B1773">
              <w:rPr>
                <w:rFonts w:hint="eastAsia"/>
                <w:b/>
                <w:szCs w:val="18"/>
              </w:rPr>
              <w:t>角色</w:t>
            </w:r>
          </w:p>
        </w:tc>
        <w:tc>
          <w:tcPr>
            <w:tcW w:w="1728" w:type="pct"/>
            <w:tcBorders>
              <w:bottom w:val="single" w:sz="4" w:space="0" w:color="000000"/>
            </w:tcBorders>
            <w:shd w:val="clear" w:color="auto" w:fill="F3F3F3"/>
          </w:tcPr>
          <w:p w:rsidR="00DA4B67" w:rsidRPr="008B1773" w:rsidRDefault="00DA4B67" w:rsidP="00B543EC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center"/>
              <w:rPr>
                <w:b/>
                <w:szCs w:val="18"/>
              </w:rPr>
            </w:pPr>
            <w:r w:rsidRPr="008B1773">
              <w:rPr>
                <w:rFonts w:hint="eastAsia"/>
                <w:b/>
                <w:szCs w:val="18"/>
              </w:rPr>
              <w:t>交易</w:t>
            </w:r>
          </w:p>
        </w:tc>
        <w:tc>
          <w:tcPr>
            <w:tcW w:w="852" w:type="pct"/>
            <w:tcBorders>
              <w:bottom w:val="single" w:sz="4" w:space="0" w:color="000000"/>
            </w:tcBorders>
            <w:shd w:val="clear" w:color="auto" w:fill="F3F3F3"/>
          </w:tcPr>
          <w:p w:rsidR="00DA4B67" w:rsidRDefault="00DA4B67" w:rsidP="00B543EC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编号</w:t>
            </w:r>
          </w:p>
        </w:tc>
        <w:tc>
          <w:tcPr>
            <w:tcW w:w="855" w:type="pct"/>
            <w:tcBorders>
              <w:bottom w:val="single" w:sz="4" w:space="0" w:color="000000"/>
            </w:tcBorders>
            <w:shd w:val="clear" w:color="auto" w:fill="F3F3F3"/>
          </w:tcPr>
          <w:p w:rsidR="00DA4B67" w:rsidRPr="008B1773" w:rsidRDefault="00DA4B67" w:rsidP="00B543EC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可选项</w:t>
            </w:r>
          </w:p>
        </w:tc>
      </w:tr>
      <w:tr w:rsidR="00DA4B67" w:rsidTr="00DA4B67">
        <w:tc>
          <w:tcPr>
            <w:tcW w:w="1565" w:type="pct"/>
            <w:shd w:val="clear" w:color="auto" w:fill="auto"/>
            <w:vAlign w:val="center"/>
          </w:tcPr>
          <w:p w:rsidR="00DA4B67" w:rsidRPr="008B1773" w:rsidRDefault="00DC2637" w:rsidP="00B543EC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节点认证</w:t>
            </w:r>
            <w:r w:rsidR="00022CA4">
              <w:rPr>
                <w:rFonts w:hint="eastAsia"/>
                <w:szCs w:val="18"/>
              </w:rPr>
              <w:t>服务</w:t>
            </w:r>
          </w:p>
        </w:tc>
        <w:tc>
          <w:tcPr>
            <w:tcW w:w="1728" w:type="pct"/>
            <w:shd w:val="clear" w:color="auto" w:fill="auto"/>
          </w:tcPr>
          <w:p w:rsidR="00DA4B67" w:rsidRPr="008B1773" w:rsidRDefault="00DC2637" w:rsidP="0078199A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rPr>
                <w:b/>
                <w:szCs w:val="18"/>
              </w:rPr>
            </w:pPr>
            <w:bookmarkStart w:id="100" w:name="OLE_LINK56"/>
            <w:r>
              <w:rPr>
                <w:rFonts w:hint="eastAsia"/>
                <w:szCs w:val="18"/>
              </w:rPr>
              <w:t>验证节点</w:t>
            </w:r>
            <w:bookmarkEnd w:id="100"/>
          </w:p>
        </w:tc>
        <w:tc>
          <w:tcPr>
            <w:tcW w:w="852" w:type="pct"/>
          </w:tcPr>
          <w:p w:rsidR="00DA4B67" w:rsidRPr="009E41AF" w:rsidRDefault="00DA4B67" w:rsidP="00DC2637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IST-</w:t>
            </w:r>
            <w:r w:rsidR="00DC2637">
              <w:rPr>
                <w:rFonts w:ascii="Consolas" w:hAnsi="Consolas"/>
                <w:b/>
                <w:sz w:val="18"/>
                <w:szCs w:val="18"/>
              </w:rPr>
              <w:t>NA</w:t>
            </w:r>
            <w:r>
              <w:rPr>
                <w:rFonts w:ascii="Consolas" w:hAnsi="Consolas"/>
                <w:b/>
                <w:sz w:val="18"/>
                <w:szCs w:val="18"/>
              </w:rPr>
              <w:t>1</w:t>
            </w:r>
          </w:p>
        </w:tc>
        <w:tc>
          <w:tcPr>
            <w:tcW w:w="855" w:type="pct"/>
            <w:shd w:val="clear" w:color="auto" w:fill="auto"/>
          </w:tcPr>
          <w:p w:rsidR="00DA4B67" w:rsidRPr="009E41AF" w:rsidRDefault="00DA4B67" w:rsidP="00B543EC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必选</w:t>
            </w:r>
          </w:p>
        </w:tc>
      </w:tr>
      <w:tr w:rsidR="00DA4B67" w:rsidTr="00DA4B67">
        <w:tc>
          <w:tcPr>
            <w:tcW w:w="1565" w:type="pct"/>
            <w:shd w:val="clear" w:color="auto" w:fill="auto"/>
            <w:vAlign w:val="center"/>
          </w:tcPr>
          <w:p w:rsidR="00DA4B67" w:rsidRPr="008B1773" w:rsidRDefault="00DC2637" w:rsidP="00B543EC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安全节点</w:t>
            </w:r>
          </w:p>
        </w:tc>
        <w:tc>
          <w:tcPr>
            <w:tcW w:w="1728" w:type="pct"/>
            <w:shd w:val="clear" w:color="auto" w:fill="auto"/>
          </w:tcPr>
          <w:p w:rsidR="00DA4B67" w:rsidRPr="008B1773" w:rsidRDefault="00DC2637" w:rsidP="00AD6309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验证节点</w:t>
            </w:r>
          </w:p>
        </w:tc>
        <w:tc>
          <w:tcPr>
            <w:tcW w:w="852" w:type="pct"/>
          </w:tcPr>
          <w:p w:rsidR="00DA4B67" w:rsidRPr="008B1773" w:rsidRDefault="00DA4B67" w:rsidP="0078199A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IST-</w:t>
            </w:r>
            <w:r w:rsidR="00DC2637">
              <w:rPr>
                <w:rFonts w:ascii="Consolas" w:hAnsi="Consolas"/>
                <w:b/>
                <w:sz w:val="18"/>
                <w:szCs w:val="18"/>
              </w:rPr>
              <w:t>NA</w:t>
            </w:r>
            <w:r w:rsidR="0078199A">
              <w:rPr>
                <w:rFonts w:ascii="Consolas" w:hAnsi="Consolas" w:hint="eastAsia"/>
                <w:b/>
                <w:sz w:val="18"/>
                <w:szCs w:val="18"/>
              </w:rPr>
              <w:t>1</w:t>
            </w:r>
          </w:p>
        </w:tc>
        <w:tc>
          <w:tcPr>
            <w:tcW w:w="855" w:type="pct"/>
            <w:shd w:val="clear" w:color="auto" w:fill="auto"/>
          </w:tcPr>
          <w:p w:rsidR="00DA4B67" w:rsidRPr="008B1773" w:rsidRDefault="00DA4B67" w:rsidP="00B543EC">
            <w:pPr>
              <w:pStyle w:val="aff3"/>
              <w:tabs>
                <w:tab w:val="clear" w:pos="4201"/>
                <w:tab w:val="clear" w:pos="9298"/>
                <w:tab w:val="center" w:pos="2998"/>
                <w:tab w:val="right" w:leader="dot" w:pos="6638"/>
              </w:tabs>
              <w:ind w:firstLineChars="0" w:firstLine="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必选</w:t>
            </w:r>
          </w:p>
        </w:tc>
      </w:tr>
    </w:tbl>
    <w:p w:rsidR="00E66289" w:rsidRDefault="00E66289" w:rsidP="00360429">
      <w:pPr>
        <w:pStyle w:val="a3"/>
        <w:spacing w:before="312" w:after="312"/>
      </w:pPr>
      <w:bookmarkStart w:id="101" w:name="_Toc458582893"/>
      <w:bookmarkStart w:id="102" w:name="_Toc458582911"/>
      <w:bookmarkStart w:id="103" w:name="_Toc458582923"/>
      <w:bookmarkStart w:id="104" w:name="_Toc459123456"/>
      <w:bookmarkStart w:id="105" w:name="_Toc475606895"/>
      <w:bookmarkStart w:id="106" w:name="_Toc485916697"/>
      <w:bookmarkStart w:id="107" w:name="_Toc486871115"/>
      <w:bookmarkEnd w:id="98"/>
      <w:bookmarkEnd w:id="99"/>
      <w:r>
        <w:rPr>
          <w:rFonts w:hint="eastAsia"/>
        </w:rPr>
        <w:t>交易</w:t>
      </w:r>
      <w:bookmarkEnd w:id="101"/>
      <w:bookmarkEnd w:id="102"/>
      <w:bookmarkEnd w:id="103"/>
      <w:bookmarkEnd w:id="104"/>
      <w:bookmarkEnd w:id="105"/>
      <w:bookmarkEnd w:id="106"/>
      <w:bookmarkEnd w:id="107"/>
    </w:p>
    <w:p w:rsidR="00E66289" w:rsidRDefault="00A34BB3" w:rsidP="00360429">
      <w:pPr>
        <w:pStyle w:val="a4"/>
        <w:spacing w:before="156" w:after="156"/>
      </w:pPr>
      <w:bookmarkStart w:id="108" w:name="_Toc475606896"/>
      <w:bookmarkStart w:id="109" w:name="_Toc485916698"/>
      <w:bookmarkStart w:id="110" w:name="OLE_LINK23"/>
      <w:bookmarkStart w:id="111" w:name="OLE_LINK24"/>
      <w:bookmarkStart w:id="112" w:name="OLE_LINK25"/>
      <w:bookmarkStart w:id="113" w:name="_Toc486871116"/>
      <w:r>
        <w:rPr>
          <w:rFonts w:hint="eastAsia"/>
        </w:rPr>
        <w:t>验证节点</w:t>
      </w:r>
      <w:bookmarkEnd w:id="108"/>
      <w:bookmarkEnd w:id="109"/>
      <w:bookmarkEnd w:id="113"/>
    </w:p>
    <w:bookmarkEnd w:id="110"/>
    <w:bookmarkEnd w:id="111"/>
    <w:bookmarkEnd w:id="112"/>
    <w:p w:rsidR="008722A2" w:rsidRDefault="00AE34DC" w:rsidP="008722A2">
      <w:pPr>
        <w:pStyle w:val="a5"/>
        <w:spacing w:before="156" w:after="156"/>
      </w:pPr>
      <w:r>
        <w:rPr>
          <w:rFonts w:hint="eastAsia"/>
        </w:rPr>
        <w:t>用例</w:t>
      </w:r>
    </w:p>
    <w:p w:rsidR="00ED0BF8" w:rsidRPr="00ED0BF8" w:rsidRDefault="00EF79BA" w:rsidP="00ED0BF8">
      <w:pPr>
        <w:pStyle w:val="aff3"/>
      </w:pPr>
      <w:r>
        <w:rPr>
          <w:rFonts w:hint="eastAsia"/>
        </w:rPr>
        <w:t>验证节点</w:t>
      </w:r>
      <w:r>
        <w:t>的用例见图</w:t>
      </w:r>
      <w:r>
        <w:rPr>
          <w:rFonts w:hint="eastAsia"/>
        </w:rPr>
        <w:t>2</w:t>
      </w:r>
      <w:r w:rsidR="00ED0BF8" w:rsidRPr="00ED0BF8">
        <w:rPr>
          <w:rFonts w:hint="eastAsia"/>
        </w:rPr>
        <w:t>。</w:t>
      </w:r>
    </w:p>
    <w:bookmarkStart w:id="114" w:name="OLE_LINK10"/>
    <w:bookmarkStart w:id="115" w:name="_MON_1549266823"/>
    <w:bookmarkEnd w:id="115"/>
    <w:p w:rsidR="008722A2" w:rsidRPr="009D45DA" w:rsidRDefault="00EF79BA" w:rsidP="008722A2">
      <w:pPr>
        <w:pStyle w:val="aff3"/>
        <w:rPr>
          <w:color w:val="FF0000"/>
        </w:rPr>
      </w:pPr>
      <w:r>
        <w:rPr>
          <w:rFonts w:ascii="Times New Roman"/>
          <w:kern w:val="2"/>
          <w:szCs w:val="24"/>
        </w:rPr>
        <w:object w:dxaOrig="7215" w:dyaOrig="3825">
          <v:shape id="_x0000_i1026" type="#_x0000_t75" style="width:360.75pt;height:190.5pt" o:ole="">
            <v:imagedata r:id="rId13" o:title=""/>
          </v:shape>
          <o:OLEObject Type="Embed" ProgID="Visio.Drawing.11" ShapeID="_x0000_i1026" DrawAspect="Content" ObjectID="_1560612956" r:id="rId14"/>
        </w:object>
      </w:r>
    </w:p>
    <w:bookmarkEnd w:id="114"/>
    <w:p w:rsidR="00FC6318" w:rsidRDefault="00EF79BA" w:rsidP="00360429">
      <w:pPr>
        <w:pStyle w:val="a1"/>
        <w:spacing w:before="156" w:after="156"/>
      </w:pPr>
      <w:r>
        <w:rPr>
          <w:rFonts w:hint="eastAsia"/>
        </w:rPr>
        <w:t>节点</w:t>
      </w:r>
      <w:r>
        <w:t>认证</w:t>
      </w:r>
      <w:r w:rsidR="00FD5639">
        <w:rPr>
          <w:rFonts w:hint="eastAsia"/>
        </w:rPr>
        <w:t>服务</w:t>
      </w:r>
      <w:r w:rsidR="00FC6318">
        <w:rPr>
          <w:rFonts w:hint="eastAsia"/>
        </w:rPr>
        <w:t>用例图</w:t>
      </w:r>
      <w:r w:rsidR="00ED0BF8">
        <w:t xml:space="preserve"> </w:t>
      </w:r>
    </w:p>
    <w:p w:rsidR="00EF79BA" w:rsidRPr="00EF79BA" w:rsidRDefault="00EF79BA" w:rsidP="00EF79BA">
      <w:pPr>
        <w:pStyle w:val="aff3"/>
      </w:pPr>
      <w:r>
        <w:rPr>
          <w:rFonts w:hint="eastAsia"/>
        </w:rPr>
        <w:t>当触发事件发生时，</w:t>
      </w:r>
      <w:r w:rsidRPr="00ED0BF8">
        <w:rPr>
          <w:rFonts w:hint="eastAsia"/>
        </w:rPr>
        <w:t>由</w:t>
      </w:r>
      <w:r>
        <w:rPr>
          <w:rFonts w:hint="eastAsia"/>
        </w:rPr>
        <w:t>安全节点向节点认证服务请求验证</w:t>
      </w:r>
      <w:r>
        <w:t>节点</w:t>
      </w:r>
      <w:r>
        <w:rPr>
          <w:rFonts w:hint="eastAsia"/>
        </w:rPr>
        <w:t>。</w:t>
      </w:r>
    </w:p>
    <w:p w:rsidR="00FC6318" w:rsidRDefault="00FC6318" w:rsidP="00FC6318">
      <w:pPr>
        <w:pStyle w:val="a5"/>
        <w:spacing w:before="156" w:after="156"/>
      </w:pPr>
      <w:bookmarkStart w:id="116" w:name="_Toc458582896"/>
      <w:r>
        <w:rPr>
          <w:rFonts w:hint="eastAsia"/>
        </w:rPr>
        <w:t>交</w:t>
      </w:r>
      <w:bookmarkEnd w:id="116"/>
      <w:r w:rsidR="00AE34DC">
        <w:rPr>
          <w:rFonts w:hint="eastAsia"/>
        </w:rPr>
        <w:t>易流程</w:t>
      </w:r>
    </w:p>
    <w:bookmarkStart w:id="117" w:name="OLE_LINK69"/>
    <w:bookmarkStart w:id="118" w:name="OLE_LINK70"/>
    <w:p w:rsidR="00A3756F" w:rsidRPr="009D45DA" w:rsidRDefault="00681FDB" w:rsidP="00A3756F">
      <w:pPr>
        <w:pStyle w:val="aff3"/>
        <w:tabs>
          <w:tab w:val="clear" w:pos="4201"/>
          <w:tab w:val="clear" w:pos="9298"/>
        </w:tabs>
        <w:ind w:rightChars="1214" w:right="2549" w:firstLineChars="540" w:firstLine="1134"/>
        <w:rPr>
          <w:color w:val="FF0000"/>
        </w:rPr>
      </w:pPr>
      <w:r>
        <w:object w:dxaOrig="7380" w:dyaOrig="3645">
          <v:shape id="_x0000_i1027" type="#_x0000_t75" style="width:322.5pt;height:158.25pt" o:ole="">
            <v:imagedata r:id="rId15" o:title=""/>
          </v:shape>
          <o:OLEObject Type="Embed" ProgID="Visio.Drawing.11" ShapeID="_x0000_i1027" DrawAspect="Content" ObjectID="_1560612957" r:id="rId16"/>
        </w:object>
      </w:r>
      <w:bookmarkEnd w:id="117"/>
      <w:bookmarkEnd w:id="118"/>
    </w:p>
    <w:p w:rsidR="00A3756F" w:rsidRDefault="00A3756F" w:rsidP="00A3756F">
      <w:pPr>
        <w:pStyle w:val="a1"/>
        <w:spacing w:before="156" w:after="156"/>
      </w:pPr>
      <w:bookmarkStart w:id="119" w:name="OLE_LINK65"/>
      <w:r>
        <w:rPr>
          <w:rFonts w:hint="eastAsia"/>
        </w:rPr>
        <w:t>交互图-</w:t>
      </w:r>
      <w:r w:rsidR="00EF79BA">
        <w:rPr>
          <w:rFonts w:hint="eastAsia"/>
        </w:rPr>
        <w:t>验证节点</w:t>
      </w:r>
    </w:p>
    <w:bookmarkEnd w:id="119"/>
    <w:p w:rsidR="0047539D" w:rsidRDefault="0011273E" w:rsidP="0047539D">
      <w:pPr>
        <w:pStyle w:val="a5"/>
        <w:spacing w:before="156" w:after="156"/>
      </w:pPr>
      <w:r>
        <w:t>触发事件</w:t>
      </w:r>
    </w:p>
    <w:p w:rsidR="00D32C4A" w:rsidRDefault="00EF79BA" w:rsidP="00D32C4A">
      <w:pPr>
        <w:pStyle w:val="aff3"/>
      </w:pPr>
      <w:r>
        <w:rPr>
          <w:rFonts w:hint="eastAsia"/>
        </w:rPr>
        <w:t>当</w:t>
      </w:r>
      <w:r w:rsidR="002B7FC6">
        <w:rPr>
          <w:rFonts w:hint="eastAsia"/>
        </w:rPr>
        <w:t>本地</w:t>
      </w:r>
      <w:r w:rsidR="002B7FC6">
        <w:t>安全节点</w:t>
      </w:r>
      <w:r w:rsidR="002B7FC6">
        <w:rPr>
          <w:rFonts w:hint="eastAsia"/>
        </w:rPr>
        <w:t>与</w:t>
      </w:r>
      <w:r w:rsidR="002B7FC6">
        <w:t>远程安全节点</w:t>
      </w:r>
      <w:r w:rsidR="002B7FC6">
        <w:rPr>
          <w:rFonts w:hint="eastAsia"/>
        </w:rPr>
        <w:t>之间</w:t>
      </w:r>
      <w:r w:rsidR="002B7FC6">
        <w:t>想要进行信息交换时</w:t>
      </w:r>
      <w:r>
        <w:rPr>
          <w:rFonts w:hint="eastAsia"/>
        </w:rPr>
        <w:t>，</w:t>
      </w:r>
      <w:r>
        <w:t>触发此交易</w:t>
      </w:r>
      <w:r w:rsidR="0063383C">
        <w:rPr>
          <w:rFonts w:hint="eastAsia"/>
        </w:rPr>
        <w:t>。</w:t>
      </w:r>
    </w:p>
    <w:p w:rsidR="00CC2FB5" w:rsidRDefault="00CC2FB5" w:rsidP="00D32C4A">
      <w:pPr>
        <w:pStyle w:val="aff3"/>
      </w:pPr>
      <w:r>
        <w:rPr>
          <w:rFonts w:hint="eastAsia"/>
        </w:rPr>
        <w:t>基本</w:t>
      </w:r>
      <w:r>
        <w:t>安全节点对每个</w:t>
      </w:r>
      <w:r>
        <w:rPr>
          <w:rFonts w:hint="eastAsia"/>
        </w:rPr>
        <w:t>DICOM、HTTP或HL7连接总是</w:t>
      </w:r>
      <w:r>
        <w:t>应用验证节点过程。</w:t>
      </w:r>
    </w:p>
    <w:p w:rsidR="00AF0B7E" w:rsidRDefault="002B7FC6" w:rsidP="00AF0B7E">
      <w:pPr>
        <w:pStyle w:val="a5"/>
        <w:spacing w:before="156" w:after="156"/>
      </w:pPr>
      <w:bookmarkStart w:id="120" w:name="OLE_LINK42"/>
      <w:bookmarkStart w:id="121" w:name="OLE_LINK43"/>
      <w:bookmarkStart w:id="122" w:name="OLE_LINK132"/>
      <w:r>
        <w:rPr>
          <w:rFonts w:hint="eastAsia"/>
        </w:rPr>
        <w:t>消息语义</w:t>
      </w:r>
    </w:p>
    <w:p w:rsidR="00CC2FB5" w:rsidRDefault="00CC2FB5" w:rsidP="00CC2FB5">
      <w:pPr>
        <w:pStyle w:val="aff3"/>
      </w:pPr>
      <w:r>
        <w:rPr>
          <w:rFonts w:hint="eastAsia"/>
        </w:rPr>
        <w:t>验证节点交易</w:t>
      </w:r>
      <w:r w:rsidR="00226864">
        <w:rPr>
          <w:rFonts w:hint="eastAsia"/>
        </w:rPr>
        <w:t>应为</w:t>
      </w:r>
      <w:r w:rsidRPr="00CC2FB5">
        <w:rPr>
          <w:rFonts w:hint="eastAsia"/>
        </w:rPr>
        <w:t>代表节点身份的证书交换。这些</w:t>
      </w:r>
      <w:r w:rsidR="00226864">
        <w:rPr>
          <w:rFonts w:hint="eastAsia"/>
        </w:rPr>
        <w:t>证书</w:t>
      </w:r>
      <w:r w:rsidRPr="00CC2FB5">
        <w:rPr>
          <w:rFonts w:hint="eastAsia"/>
        </w:rPr>
        <w:t>用于验证节点，通知授权和审计日志</w:t>
      </w:r>
      <w:r>
        <w:rPr>
          <w:rFonts w:hint="eastAsia"/>
        </w:rPr>
        <w:t>。</w:t>
      </w:r>
      <w:r w:rsidR="00226864" w:rsidRPr="00226864">
        <w:rPr>
          <w:rFonts w:hint="eastAsia"/>
        </w:rPr>
        <w:t>证书应</w:t>
      </w:r>
      <w:r w:rsidR="00B25389">
        <w:rPr>
          <w:rFonts w:hint="eastAsia"/>
        </w:rPr>
        <w:t>为</w:t>
      </w:r>
      <w:r w:rsidR="00226864" w:rsidRPr="00226864">
        <w:rPr>
          <w:rFonts w:hint="eastAsia"/>
        </w:rPr>
        <w:t>基于RSA密钥的X509证书，密钥长度在1024-4096范围内。</w:t>
      </w:r>
    </w:p>
    <w:bookmarkEnd w:id="120"/>
    <w:bookmarkEnd w:id="121"/>
    <w:bookmarkEnd w:id="122"/>
    <w:p w:rsidR="005F7FBB" w:rsidRPr="00CA3234" w:rsidRDefault="005F7FBB" w:rsidP="00B421D8">
      <w:pPr>
        <w:pStyle w:val="4"/>
        <w:jc w:val="center"/>
      </w:pPr>
      <w:r>
        <w:lastRenderedPageBreak/>
        <w:t>_________________________________</w:t>
      </w:r>
    </w:p>
    <w:p w:rsidR="006C79F1" w:rsidRDefault="006C79F1" w:rsidP="008D57A4">
      <w:pPr>
        <w:pStyle w:val="aff3"/>
      </w:pPr>
    </w:p>
    <w:p w:rsidR="008D1E24" w:rsidRDefault="008D1E24" w:rsidP="008D1E24">
      <w:pPr>
        <w:pStyle w:val="aff3"/>
      </w:pPr>
    </w:p>
    <w:sectPr w:rsidR="008D1E24" w:rsidSect="00405344">
      <w:headerReference w:type="default" r:id="rId17"/>
      <w:footerReference w:type="default" r:id="rId18"/>
      <w:pgSz w:w="11906" w:h="16838" w:code="9"/>
      <w:pgMar w:top="567" w:right="1133" w:bottom="1134" w:left="1418" w:header="1418" w:footer="1134" w:gutter="0"/>
      <w:pgNumType w:start="1"/>
      <w:cols w:space="425"/>
      <w:formProt w:val="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EEF" w:rsidRDefault="00A13EEF">
      <w:r>
        <w:separator/>
      </w:r>
    </w:p>
  </w:endnote>
  <w:endnote w:type="continuationSeparator" w:id="0">
    <w:p w:rsidR="00A13EEF" w:rsidRDefault="00A13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375" w:rsidRDefault="00573375" w:rsidP="00CA3234">
    <w:pPr>
      <w:pStyle w:val="aff4"/>
    </w:pPr>
    <w:r>
      <w:fldChar w:fldCharType="begin"/>
    </w:r>
    <w:r>
      <w:instrText xml:space="preserve"> PAGE  \* MERGEFORMAT </w:instrText>
    </w:r>
    <w:r>
      <w:fldChar w:fldCharType="separate"/>
    </w:r>
    <w:r w:rsidR="004926AE">
      <w:rPr>
        <w:noProof/>
      </w:rPr>
      <w:t>II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B14" w:rsidRDefault="00B54B14" w:rsidP="00CA3234">
    <w:pPr>
      <w:pStyle w:val="aff4"/>
    </w:pPr>
    <w:r>
      <w:fldChar w:fldCharType="begin"/>
    </w:r>
    <w:r>
      <w:instrText xml:space="preserve"> PAGE  \* MERGEFORMAT </w:instrText>
    </w:r>
    <w:r>
      <w:fldChar w:fldCharType="separate"/>
    </w:r>
    <w:r w:rsidR="004926AE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EEF" w:rsidRDefault="00A13EEF">
      <w:r>
        <w:separator/>
      </w:r>
    </w:p>
  </w:footnote>
  <w:footnote w:type="continuationSeparator" w:id="0">
    <w:p w:rsidR="00A13EEF" w:rsidRDefault="00A13E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375" w:rsidRDefault="00573375" w:rsidP="00F34B99">
    <w:pPr>
      <w:pStyle w:val="aff5"/>
    </w:pPr>
    <w:r>
      <w:t>XX/T XXXXX</w:t>
    </w:r>
    <w:r>
      <w:t>—</w:t>
    </w:r>
    <w:r>
      <w:t>XXXX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B14" w:rsidRDefault="00B54B14" w:rsidP="00F34B99">
    <w:pPr>
      <w:pStyle w:val="aff5"/>
    </w:pPr>
    <w:r>
      <w:t>XX/T XXXXX</w:t>
    </w:r>
    <w:r>
      <w:t>—</w:t>
    </w:r>
    <w:r>
      <w:t>XXXX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102AD"/>
    <w:multiLevelType w:val="multilevel"/>
    <w:tmpl w:val="32BE3086"/>
    <w:lvl w:ilvl="0">
      <w:start w:val="1"/>
      <w:numFmt w:val="decimal"/>
      <w:pStyle w:val="a"/>
      <w:suff w:val="nothing"/>
      <w:lvlText w:val="注%1："/>
      <w:lvlJc w:val="left"/>
      <w:pPr>
        <w:ind w:left="811" w:hanging="448"/>
      </w:pPr>
      <w:rPr>
        <w:rFonts w:ascii="黑体" w:eastAsia="黑体" w:hint="eastAsia"/>
        <w:b w:val="0"/>
        <w:i w:val="0"/>
        <w:sz w:val="18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992" w:hanging="629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992" w:hanging="62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992" w:hanging="629"/>
      </w:pPr>
      <w:rPr>
        <w:rFonts w:hint="eastAsia"/>
      </w:rPr>
    </w:lvl>
  </w:abstractNum>
  <w:abstractNum w:abstractNumId="1">
    <w:nsid w:val="0AE367E9"/>
    <w:multiLevelType w:val="multilevel"/>
    <w:tmpl w:val="7CAE930C"/>
    <w:lvl w:ilvl="0">
      <w:start w:val="1"/>
      <w:numFmt w:val="none"/>
      <w:pStyle w:val="a0"/>
      <w:suff w:val="nothing"/>
      <w:lvlText w:val="%1示例："/>
      <w:lvlJc w:val="left"/>
      <w:pPr>
        <w:ind w:left="0" w:firstLine="363"/>
      </w:pPr>
      <w:rPr>
        <w:rFonts w:ascii="黑体" w:eastAsia="黑体" w:hint="eastAsia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363"/>
        </w:tabs>
        <w:ind w:left="0" w:firstLine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63"/>
        </w:tabs>
        <w:ind w:left="0" w:firstLine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63"/>
        </w:tabs>
        <w:ind w:left="0" w:firstLine="363"/>
      </w:pPr>
      <w:rPr>
        <w:rFonts w:hint="eastAsia"/>
      </w:rPr>
    </w:lvl>
  </w:abstractNum>
  <w:abstractNum w:abstractNumId="2">
    <w:nsid w:val="0D983844"/>
    <w:multiLevelType w:val="multilevel"/>
    <w:tmpl w:val="2E3619C0"/>
    <w:lvl w:ilvl="0">
      <w:start w:val="1"/>
      <w:numFmt w:val="decimal"/>
      <w:pStyle w:val="a1"/>
      <w:suff w:val="nothing"/>
      <w:lvlText w:val="图%1　"/>
      <w:lvlJc w:val="left"/>
      <w:pPr>
        <w:ind w:left="1986" w:firstLine="0"/>
      </w:pPr>
      <w:rPr>
        <w:rFonts w:ascii="黑体" w:eastAsia="黑体" w:hAnsi="Times New Roman" w:hint="eastAsia"/>
        <w:b w:val="0"/>
        <w:i w:val="0"/>
        <w:sz w:val="21"/>
        <w:lang w:val="en-US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3">
    <w:nsid w:val="1DBF583A"/>
    <w:multiLevelType w:val="multilevel"/>
    <w:tmpl w:val="F8D0F384"/>
    <w:lvl w:ilvl="0">
      <w:start w:val="1"/>
      <w:numFmt w:val="decimal"/>
      <w:lvlRestart w:val="0"/>
      <w:pStyle w:val="a2"/>
      <w:suff w:val="nothing"/>
      <w:lvlText w:val="注%1："/>
      <w:lvlJc w:val="left"/>
      <w:pPr>
        <w:ind w:left="811" w:hanging="448"/>
      </w:pPr>
      <w:rPr>
        <w:rFonts w:ascii="黑体" w:eastAsia="黑体" w:hint="eastAsia"/>
        <w:b w:val="0"/>
        <w:i w:val="0"/>
        <w:sz w:val="18"/>
        <w:szCs w:val="18"/>
        <w:vertAlign w:val="baseline"/>
      </w:rPr>
    </w:lvl>
    <w:lvl w:ilvl="1">
      <w:start w:val="1"/>
      <w:numFmt w:val="lowerLetter"/>
      <w:lvlText w:val="%2)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4">
      <w:start w:val="1"/>
      <w:numFmt w:val="lowerLetter"/>
      <w:lvlText w:val="%5)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7">
      <w:start w:val="1"/>
      <w:numFmt w:val="lowerLetter"/>
      <w:lvlText w:val="%8)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</w:abstractNum>
  <w:abstractNum w:abstractNumId="4">
    <w:nsid w:val="1FC91163"/>
    <w:multiLevelType w:val="multilevel"/>
    <w:tmpl w:val="855EE140"/>
    <w:lvl w:ilvl="0">
      <w:start w:val="1"/>
      <w:numFmt w:val="decimal"/>
      <w:pStyle w:val="a3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4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5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6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7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5">
    <w:nsid w:val="22827D5B"/>
    <w:multiLevelType w:val="multilevel"/>
    <w:tmpl w:val="BA6681E2"/>
    <w:lvl w:ilvl="0">
      <w:start w:val="1"/>
      <w:numFmt w:val="none"/>
      <w:pStyle w:val="a8"/>
      <w:suff w:val="nothing"/>
      <w:lvlText w:val="%1注："/>
      <w:lvlJc w:val="left"/>
      <w:pPr>
        <w:ind w:left="726" w:hanging="363"/>
      </w:pPr>
      <w:rPr>
        <w:rFonts w:ascii="黑体" w:eastAsia="黑体" w:hAnsi="Times New Roman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140"/>
        </w:tabs>
        <w:ind w:left="726" w:hanging="363"/>
      </w:pPr>
      <w:rPr>
        <w:rFonts w:hint="eastAsia"/>
      </w:rPr>
    </w:lvl>
  </w:abstractNum>
  <w:abstractNum w:abstractNumId="6">
    <w:nsid w:val="2A8F7113"/>
    <w:multiLevelType w:val="multilevel"/>
    <w:tmpl w:val="76786F08"/>
    <w:lvl w:ilvl="0">
      <w:start w:val="1"/>
      <w:numFmt w:val="upperLetter"/>
      <w:pStyle w:val="a9"/>
      <w:suff w:val="space"/>
      <w:lvlText w:val="%1"/>
      <w:lvlJc w:val="left"/>
      <w:pPr>
        <w:ind w:left="623" w:hanging="425"/>
      </w:pPr>
      <w:rPr>
        <w:rFonts w:hint="eastAsia"/>
      </w:rPr>
    </w:lvl>
    <w:lvl w:ilvl="1">
      <w:start w:val="1"/>
      <w:numFmt w:val="decimal"/>
      <w:pStyle w:val="aa"/>
      <w:suff w:val="nothing"/>
      <w:lvlText w:val="图%1.%2　"/>
      <w:lvlJc w:val="left"/>
      <w:pPr>
        <w:ind w:left="1190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616"/>
        </w:tabs>
        <w:ind w:left="161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14"/>
        </w:tabs>
        <w:ind w:left="218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699"/>
        </w:tabs>
        <w:ind w:left="274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84"/>
        </w:tabs>
        <w:ind w:left="345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269"/>
        </w:tabs>
        <w:ind w:left="402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54"/>
        </w:tabs>
        <w:ind w:left="459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5300" w:hanging="1700"/>
      </w:pPr>
      <w:rPr>
        <w:rFonts w:hint="eastAsia"/>
      </w:rPr>
    </w:lvl>
  </w:abstractNum>
  <w:abstractNum w:abstractNumId="7">
    <w:nsid w:val="2C5917C3"/>
    <w:multiLevelType w:val="multilevel"/>
    <w:tmpl w:val="C9A69A3E"/>
    <w:lvl w:ilvl="0">
      <w:start w:val="1"/>
      <w:numFmt w:val="none"/>
      <w:pStyle w:val="ab"/>
      <w:suff w:val="nothing"/>
      <w:lvlText w:val="%1——"/>
      <w:lvlJc w:val="left"/>
      <w:pPr>
        <w:ind w:left="833" w:hanging="408"/>
      </w:pPr>
      <w:rPr>
        <w:rFonts w:hint="eastAsia"/>
      </w:rPr>
    </w:lvl>
    <w:lvl w:ilvl="1">
      <w:start w:val="1"/>
      <w:numFmt w:val="bullet"/>
      <w:pStyle w:val="ac"/>
      <w:lvlText w:val=""/>
      <w:lvlJc w:val="left"/>
      <w:pPr>
        <w:tabs>
          <w:tab w:val="num" w:pos="760"/>
        </w:tabs>
        <w:ind w:left="1264" w:hanging="413"/>
      </w:pPr>
      <w:rPr>
        <w:rFonts w:ascii="Symbol" w:hAnsi="Symbol" w:hint="default"/>
        <w:color w:val="auto"/>
      </w:rPr>
    </w:lvl>
    <w:lvl w:ilvl="2">
      <w:start w:val="1"/>
      <w:numFmt w:val="bullet"/>
      <w:pStyle w:val="ad"/>
      <w:lvlText w:val=""/>
      <w:lvlJc w:val="left"/>
      <w:pPr>
        <w:tabs>
          <w:tab w:val="num" w:pos="1678"/>
        </w:tabs>
        <w:ind w:left="1678" w:hanging="414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2071"/>
        </w:tabs>
        <w:ind w:left="1884" w:hanging="528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383"/>
        </w:tabs>
        <w:ind w:left="2196" w:hanging="528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695"/>
        </w:tabs>
        <w:ind w:left="2508" w:hanging="528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007"/>
        </w:tabs>
        <w:ind w:left="2820" w:hanging="528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19"/>
        </w:tabs>
        <w:ind w:left="3132" w:hanging="528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631"/>
        </w:tabs>
        <w:ind w:left="3444" w:hanging="528"/>
      </w:pPr>
      <w:rPr>
        <w:rFonts w:hint="eastAsia"/>
      </w:rPr>
    </w:lvl>
  </w:abstractNum>
  <w:abstractNum w:abstractNumId="8">
    <w:nsid w:val="3D733618"/>
    <w:multiLevelType w:val="multilevel"/>
    <w:tmpl w:val="193A04F0"/>
    <w:lvl w:ilvl="0">
      <w:start w:val="1"/>
      <w:numFmt w:val="decimal"/>
      <w:pStyle w:val="ae"/>
      <w:lvlText w:val="%1)"/>
      <w:lvlJc w:val="left"/>
      <w:pPr>
        <w:tabs>
          <w:tab w:val="num" w:pos="0"/>
        </w:tabs>
        <w:ind w:left="720" w:hanging="35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504"/>
        </w:tabs>
        <w:ind w:left="544" w:hanging="544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532"/>
        </w:tabs>
        <w:ind w:left="544" w:hanging="54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0"/>
        </w:tabs>
        <w:ind w:left="544" w:hanging="544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588"/>
        </w:tabs>
        <w:ind w:left="544" w:hanging="544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616"/>
        </w:tabs>
        <w:ind w:left="544" w:hanging="54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644"/>
        </w:tabs>
        <w:ind w:left="544" w:hanging="544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672"/>
        </w:tabs>
        <w:ind w:left="544" w:hanging="544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700"/>
        </w:tabs>
        <w:ind w:left="544" w:hanging="544"/>
      </w:pPr>
      <w:rPr>
        <w:rFonts w:hint="eastAsia"/>
      </w:rPr>
    </w:lvl>
  </w:abstractNum>
  <w:abstractNum w:abstractNumId="9">
    <w:nsid w:val="44C50F90"/>
    <w:multiLevelType w:val="multilevel"/>
    <w:tmpl w:val="ED0C9B78"/>
    <w:lvl w:ilvl="0">
      <w:start w:val="1"/>
      <w:numFmt w:val="lowerLetter"/>
      <w:pStyle w:val="af"/>
      <w:lvlText w:val="%1)"/>
      <w:lvlJc w:val="left"/>
      <w:pPr>
        <w:tabs>
          <w:tab w:val="num" w:pos="840"/>
        </w:tabs>
        <w:ind w:left="839" w:hanging="419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pStyle w:val="af0"/>
      <w:lvlText w:val="%2)"/>
      <w:lvlJc w:val="left"/>
      <w:pPr>
        <w:tabs>
          <w:tab w:val="num" w:pos="1260"/>
        </w:tabs>
        <w:ind w:left="1259" w:hanging="419"/>
      </w:pPr>
      <w:rPr>
        <w:rFonts w:hint="eastAsia"/>
      </w:rPr>
    </w:lvl>
    <w:lvl w:ilvl="2">
      <w:start w:val="1"/>
      <w:numFmt w:val="decimal"/>
      <w:lvlText w:val="(%3)"/>
      <w:lvlJc w:val="left"/>
      <w:pPr>
        <w:tabs>
          <w:tab w:val="num" w:pos="0"/>
        </w:tabs>
        <w:ind w:left="1679" w:hanging="4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09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1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3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5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7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199" w:hanging="419"/>
      </w:pPr>
      <w:rPr>
        <w:rFonts w:hint="eastAsia"/>
      </w:rPr>
    </w:lvl>
  </w:abstractNum>
  <w:abstractNum w:abstractNumId="10">
    <w:nsid w:val="4B733A5F"/>
    <w:multiLevelType w:val="multilevel"/>
    <w:tmpl w:val="36B40DB4"/>
    <w:lvl w:ilvl="0">
      <w:start w:val="1"/>
      <w:numFmt w:val="decimal"/>
      <w:lvlRestart w:val="0"/>
      <w:pStyle w:val="af1"/>
      <w:suff w:val="nothing"/>
      <w:lvlText w:val="示例%1："/>
      <w:lvlJc w:val="left"/>
      <w:pPr>
        <w:ind w:left="0" w:firstLine="363"/>
      </w:pPr>
      <w:rPr>
        <w:rFonts w:ascii="黑体" w:eastAsia="黑体" w:hAnsi="Times New Roman" w:hint="eastAsia"/>
        <w:b w:val="0"/>
        <w:i w:val="0"/>
        <w:sz w:val="18"/>
        <w:szCs w:val="18"/>
        <w:vertAlign w:val="baseline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eastAsia"/>
        <w:vertAlign w:val="baseline"/>
      </w:rPr>
    </w:lvl>
    <w:lvl w:ilvl="2">
      <w:start w:val="1"/>
      <w:numFmt w:val="decimal"/>
      <w:suff w:val="space"/>
      <w:lvlText w:val="2.2.%3"/>
      <w:lvlJc w:val="left"/>
      <w:pPr>
        <w:ind w:left="0" w:firstLine="0"/>
      </w:pPr>
      <w:rPr>
        <w:rFonts w:hint="eastAsia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992" w:hanging="629"/>
      </w:pPr>
      <w:rPr>
        <w:rFonts w:hint="eastAsia"/>
        <w:vertAlign w:val="baseline"/>
      </w:rPr>
    </w:lvl>
  </w:abstractNum>
  <w:abstractNum w:abstractNumId="11">
    <w:nsid w:val="60B55DC2"/>
    <w:multiLevelType w:val="multilevel"/>
    <w:tmpl w:val="9DCC486E"/>
    <w:lvl w:ilvl="0">
      <w:start w:val="1"/>
      <w:numFmt w:val="upperLetter"/>
      <w:pStyle w:val="af2"/>
      <w:lvlText w:val="%1"/>
      <w:lvlJc w:val="left"/>
      <w:pPr>
        <w:tabs>
          <w:tab w:val="num" w:pos="0"/>
        </w:tabs>
        <w:ind w:left="0" w:hanging="425"/>
      </w:pPr>
      <w:rPr>
        <w:rFonts w:hint="eastAsia"/>
      </w:rPr>
    </w:lvl>
    <w:lvl w:ilvl="1">
      <w:start w:val="1"/>
      <w:numFmt w:val="decimal"/>
      <w:pStyle w:val="af3"/>
      <w:suff w:val="nothing"/>
      <w:lvlText w:val="表%1.%2　"/>
      <w:lvlJc w:val="left"/>
      <w:pPr>
        <w:ind w:left="4254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17"/>
        </w:tabs>
        <w:ind w:left="4677" w:hanging="1700"/>
      </w:pPr>
      <w:rPr>
        <w:rFonts w:hint="eastAsia"/>
      </w:rPr>
    </w:lvl>
  </w:abstractNum>
  <w:abstractNum w:abstractNumId="12">
    <w:nsid w:val="646260FA"/>
    <w:multiLevelType w:val="multilevel"/>
    <w:tmpl w:val="C9A8C35E"/>
    <w:lvl w:ilvl="0">
      <w:start w:val="1"/>
      <w:numFmt w:val="decimal"/>
      <w:pStyle w:val="af4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>
    <w:nsid w:val="657D3FBC"/>
    <w:multiLevelType w:val="multilevel"/>
    <w:tmpl w:val="95FA0F16"/>
    <w:lvl w:ilvl="0">
      <w:start w:val="1"/>
      <w:numFmt w:val="upperLetter"/>
      <w:pStyle w:val="af5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f6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f7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f8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f9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fa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fb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>
    <w:nsid w:val="6D6C07CD"/>
    <w:multiLevelType w:val="multilevel"/>
    <w:tmpl w:val="7A408B34"/>
    <w:lvl w:ilvl="0">
      <w:start w:val="1"/>
      <w:numFmt w:val="lowerLetter"/>
      <w:pStyle w:val="afc"/>
      <w:lvlText w:val="%1)"/>
      <w:lvlJc w:val="left"/>
      <w:pPr>
        <w:tabs>
          <w:tab w:val="num" w:pos="839"/>
        </w:tabs>
        <w:ind w:left="839" w:hanging="419"/>
      </w:pPr>
      <w:rPr>
        <w:rFonts w:ascii="宋体" w:eastAsia="宋体" w:hint="eastAsia"/>
        <w:b w:val="0"/>
        <w:i w:val="0"/>
        <w:sz w:val="21"/>
      </w:rPr>
    </w:lvl>
    <w:lvl w:ilvl="1">
      <w:start w:val="1"/>
      <w:numFmt w:val="decimal"/>
      <w:pStyle w:val="afd"/>
      <w:lvlText w:val="%2)"/>
      <w:lvlJc w:val="left"/>
      <w:pPr>
        <w:tabs>
          <w:tab w:val="num" w:pos="840"/>
        </w:tabs>
        <w:ind w:left="839" w:hanging="419"/>
      </w:pPr>
      <w:rPr>
        <w:rFonts w:ascii="宋体" w:eastAsia="宋体" w:hint="eastAsia"/>
        <w:b w:val="0"/>
        <w:i w:val="0"/>
        <w:sz w:val="21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59" w:hanging="419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7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09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1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3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5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79" w:hanging="419"/>
      </w:pPr>
      <w:rPr>
        <w:rFonts w:hint="eastAsia"/>
      </w:rPr>
    </w:lvl>
  </w:abstractNum>
  <w:abstractNum w:abstractNumId="15">
    <w:nsid w:val="6DBF04F4"/>
    <w:multiLevelType w:val="multilevel"/>
    <w:tmpl w:val="2F3A49C2"/>
    <w:lvl w:ilvl="0">
      <w:start w:val="1"/>
      <w:numFmt w:val="none"/>
      <w:pStyle w:val="afe"/>
      <w:suff w:val="nothing"/>
      <w:lvlText w:val="%1注："/>
      <w:lvlJc w:val="left"/>
      <w:pPr>
        <w:ind w:left="726" w:hanging="363"/>
      </w:pPr>
      <w:rPr>
        <w:rFonts w:ascii="黑体" w:eastAsia="黑体" w:hAnsi="Times New Roman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140"/>
        </w:tabs>
        <w:ind w:left="726" w:hanging="363"/>
      </w:pPr>
      <w:rPr>
        <w:rFonts w:hint="eastAsia"/>
      </w:rPr>
    </w:lvl>
  </w:abstractNum>
  <w:num w:numId="1">
    <w:abstractNumId w:val="1"/>
  </w:num>
  <w:num w:numId="2">
    <w:abstractNumId w:val="15"/>
  </w:num>
  <w:num w:numId="3">
    <w:abstractNumId w:val="0"/>
  </w:num>
  <w:num w:numId="4">
    <w:abstractNumId w:val="7"/>
  </w:num>
  <w:num w:numId="5">
    <w:abstractNumId w:val="3"/>
  </w:num>
  <w:num w:numId="6">
    <w:abstractNumId w:val="10"/>
  </w:num>
  <w:num w:numId="7">
    <w:abstractNumId w:val="11"/>
  </w:num>
  <w:num w:numId="8">
    <w:abstractNumId w:val="6"/>
  </w:num>
  <w:num w:numId="9">
    <w:abstractNumId w:val="13"/>
  </w:num>
  <w:num w:numId="10">
    <w:abstractNumId w:val="14"/>
  </w:num>
  <w:num w:numId="11">
    <w:abstractNumId w:val="8"/>
  </w:num>
  <w:num w:numId="12">
    <w:abstractNumId w:val="12"/>
  </w:num>
  <w:num w:numId="13">
    <w:abstractNumId w:val="9"/>
  </w:num>
  <w:num w:numId="14">
    <w:abstractNumId w:val="4"/>
  </w:num>
  <w:num w:numId="15">
    <w:abstractNumId w:val="5"/>
  </w:num>
  <w:num w:numId="16">
    <w:abstractNumId w:val="2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4"/>
  </w:num>
  <w:num w:numId="27">
    <w:abstractNumId w:val="2"/>
  </w:num>
  <w:num w:numId="28">
    <w:abstractNumId w:val="4"/>
  </w:num>
  <w:num w:numId="29">
    <w:abstractNumId w:val="4"/>
  </w:num>
  <w:num w:numId="30">
    <w:abstractNumId w:val="4"/>
  </w:num>
  <w:num w:numId="31">
    <w:abstractNumId w:val="7"/>
  </w:num>
  <w:num w:numId="32">
    <w:abstractNumId w:val="7"/>
  </w:num>
  <w:num w:numId="33">
    <w:abstractNumId w:val="7"/>
  </w:num>
  <w:num w:numId="34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oHJ5c0tjgfTeORtfeYWA4JvADdE8MZrZgJG33NjKPbPfKvpXyjmoxLl71QW++KdW49DXAyw0hZ+HWZGgc0WHLw==" w:salt="T420TwoyX60n6ZdkiSRelA==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925"/>
    <w:rsid w:val="00000244"/>
    <w:rsid w:val="0000185F"/>
    <w:rsid w:val="00005189"/>
    <w:rsid w:val="0000586F"/>
    <w:rsid w:val="00013D86"/>
    <w:rsid w:val="00013E02"/>
    <w:rsid w:val="0001511A"/>
    <w:rsid w:val="00015F44"/>
    <w:rsid w:val="0002143C"/>
    <w:rsid w:val="00022CA4"/>
    <w:rsid w:val="00025A65"/>
    <w:rsid w:val="00026C31"/>
    <w:rsid w:val="00027280"/>
    <w:rsid w:val="0002795D"/>
    <w:rsid w:val="0003102F"/>
    <w:rsid w:val="00031D66"/>
    <w:rsid w:val="000320A7"/>
    <w:rsid w:val="00032D81"/>
    <w:rsid w:val="00033544"/>
    <w:rsid w:val="00033BBD"/>
    <w:rsid w:val="00035925"/>
    <w:rsid w:val="00037F69"/>
    <w:rsid w:val="000400FD"/>
    <w:rsid w:val="00043465"/>
    <w:rsid w:val="00043522"/>
    <w:rsid w:val="00043CD2"/>
    <w:rsid w:val="00043EE2"/>
    <w:rsid w:val="00044EF5"/>
    <w:rsid w:val="00055EE2"/>
    <w:rsid w:val="000619F7"/>
    <w:rsid w:val="00067CDF"/>
    <w:rsid w:val="00070428"/>
    <w:rsid w:val="00074FBE"/>
    <w:rsid w:val="000765AE"/>
    <w:rsid w:val="00083A09"/>
    <w:rsid w:val="00084581"/>
    <w:rsid w:val="0008498E"/>
    <w:rsid w:val="0009005E"/>
    <w:rsid w:val="000916D6"/>
    <w:rsid w:val="0009178A"/>
    <w:rsid w:val="00092857"/>
    <w:rsid w:val="000951F0"/>
    <w:rsid w:val="000A009F"/>
    <w:rsid w:val="000A20A9"/>
    <w:rsid w:val="000A3BEE"/>
    <w:rsid w:val="000A48B1"/>
    <w:rsid w:val="000B3143"/>
    <w:rsid w:val="000B4FE6"/>
    <w:rsid w:val="000C5249"/>
    <w:rsid w:val="000C6B05"/>
    <w:rsid w:val="000C6DD6"/>
    <w:rsid w:val="000C73D4"/>
    <w:rsid w:val="000D0388"/>
    <w:rsid w:val="000D2CF3"/>
    <w:rsid w:val="000D3D4C"/>
    <w:rsid w:val="000D4F51"/>
    <w:rsid w:val="000D718B"/>
    <w:rsid w:val="000E0C46"/>
    <w:rsid w:val="000E134F"/>
    <w:rsid w:val="000E30C7"/>
    <w:rsid w:val="000E4013"/>
    <w:rsid w:val="000F030C"/>
    <w:rsid w:val="000F129C"/>
    <w:rsid w:val="000F497B"/>
    <w:rsid w:val="000F74F7"/>
    <w:rsid w:val="00101FCA"/>
    <w:rsid w:val="001056DE"/>
    <w:rsid w:val="001124C0"/>
    <w:rsid w:val="0011273E"/>
    <w:rsid w:val="00113D7E"/>
    <w:rsid w:val="0011405F"/>
    <w:rsid w:val="00115E62"/>
    <w:rsid w:val="001167E8"/>
    <w:rsid w:val="00121D0C"/>
    <w:rsid w:val="0013175F"/>
    <w:rsid w:val="00131D3A"/>
    <w:rsid w:val="001335D2"/>
    <w:rsid w:val="001355E4"/>
    <w:rsid w:val="0014063F"/>
    <w:rsid w:val="00150107"/>
    <w:rsid w:val="001512B4"/>
    <w:rsid w:val="00152987"/>
    <w:rsid w:val="001529A0"/>
    <w:rsid w:val="00152ED4"/>
    <w:rsid w:val="001568E4"/>
    <w:rsid w:val="00157F88"/>
    <w:rsid w:val="001620A5"/>
    <w:rsid w:val="00163C76"/>
    <w:rsid w:val="001643D4"/>
    <w:rsid w:val="001643E3"/>
    <w:rsid w:val="00164C3A"/>
    <w:rsid w:val="00164E53"/>
    <w:rsid w:val="0016699D"/>
    <w:rsid w:val="00167A27"/>
    <w:rsid w:val="00167C66"/>
    <w:rsid w:val="00174B1A"/>
    <w:rsid w:val="00175159"/>
    <w:rsid w:val="00176208"/>
    <w:rsid w:val="0017747A"/>
    <w:rsid w:val="0018211B"/>
    <w:rsid w:val="001840D3"/>
    <w:rsid w:val="001900F8"/>
    <w:rsid w:val="00191258"/>
    <w:rsid w:val="00191CC5"/>
    <w:rsid w:val="00192680"/>
    <w:rsid w:val="00193037"/>
    <w:rsid w:val="00193A2C"/>
    <w:rsid w:val="001A13B2"/>
    <w:rsid w:val="001A2177"/>
    <w:rsid w:val="001A288E"/>
    <w:rsid w:val="001A6917"/>
    <w:rsid w:val="001B6DC2"/>
    <w:rsid w:val="001B73A8"/>
    <w:rsid w:val="001C0C34"/>
    <w:rsid w:val="001C149C"/>
    <w:rsid w:val="001C21AC"/>
    <w:rsid w:val="001C47BA"/>
    <w:rsid w:val="001C59EA"/>
    <w:rsid w:val="001C6D1D"/>
    <w:rsid w:val="001C7B8C"/>
    <w:rsid w:val="001D3617"/>
    <w:rsid w:val="001D406C"/>
    <w:rsid w:val="001D41EE"/>
    <w:rsid w:val="001E02B2"/>
    <w:rsid w:val="001E0380"/>
    <w:rsid w:val="001E13B1"/>
    <w:rsid w:val="001E173F"/>
    <w:rsid w:val="001E1764"/>
    <w:rsid w:val="001E2DB2"/>
    <w:rsid w:val="001E3151"/>
    <w:rsid w:val="001F3A19"/>
    <w:rsid w:val="001F4DC2"/>
    <w:rsid w:val="001F502C"/>
    <w:rsid w:val="00202324"/>
    <w:rsid w:val="00204C1B"/>
    <w:rsid w:val="002053D3"/>
    <w:rsid w:val="00206D34"/>
    <w:rsid w:val="002109D7"/>
    <w:rsid w:val="00217287"/>
    <w:rsid w:val="00221E26"/>
    <w:rsid w:val="00222458"/>
    <w:rsid w:val="00222F2B"/>
    <w:rsid w:val="0022302D"/>
    <w:rsid w:val="00223E4D"/>
    <w:rsid w:val="002244FB"/>
    <w:rsid w:val="00226794"/>
    <w:rsid w:val="00226864"/>
    <w:rsid w:val="00234467"/>
    <w:rsid w:val="00234618"/>
    <w:rsid w:val="00237D8D"/>
    <w:rsid w:val="0024080C"/>
    <w:rsid w:val="002409BE"/>
    <w:rsid w:val="002414CF"/>
    <w:rsid w:val="0024199A"/>
    <w:rsid w:val="00241DA2"/>
    <w:rsid w:val="002442AF"/>
    <w:rsid w:val="00247FEE"/>
    <w:rsid w:val="00250E7D"/>
    <w:rsid w:val="002518E1"/>
    <w:rsid w:val="002565D5"/>
    <w:rsid w:val="002606B7"/>
    <w:rsid w:val="002622C0"/>
    <w:rsid w:val="002624F5"/>
    <w:rsid w:val="00264036"/>
    <w:rsid w:val="00265863"/>
    <w:rsid w:val="00266A5E"/>
    <w:rsid w:val="0026798B"/>
    <w:rsid w:val="00274573"/>
    <w:rsid w:val="002778A0"/>
    <w:rsid w:val="002778AE"/>
    <w:rsid w:val="002814C8"/>
    <w:rsid w:val="0028269A"/>
    <w:rsid w:val="00283517"/>
    <w:rsid w:val="00283590"/>
    <w:rsid w:val="00286973"/>
    <w:rsid w:val="002877E9"/>
    <w:rsid w:val="002922FC"/>
    <w:rsid w:val="00294766"/>
    <w:rsid w:val="00294E70"/>
    <w:rsid w:val="002972D0"/>
    <w:rsid w:val="002A1924"/>
    <w:rsid w:val="002A223E"/>
    <w:rsid w:val="002A2FE7"/>
    <w:rsid w:val="002A5A4D"/>
    <w:rsid w:val="002A6E19"/>
    <w:rsid w:val="002A7420"/>
    <w:rsid w:val="002B0F12"/>
    <w:rsid w:val="002B110C"/>
    <w:rsid w:val="002B1308"/>
    <w:rsid w:val="002B4554"/>
    <w:rsid w:val="002B7825"/>
    <w:rsid w:val="002B7FC6"/>
    <w:rsid w:val="002C097E"/>
    <w:rsid w:val="002C10B7"/>
    <w:rsid w:val="002C72D8"/>
    <w:rsid w:val="002D11FA"/>
    <w:rsid w:val="002D15E9"/>
    <w:rsid w:val="002D7731"/>
    <w:rsid w:val="002E0DDF"/>
    <w:rsid w:val="002E2906"/>
    <w:rsid w:val="002E363B"/>
    <w:rsid w:val="002E3FB5"/>
    <w:rsid w:val="002E5635"/>
    <w:rsid w:val="002E64C3"/>
    <w:rsid w:val="002E6A2C"/>
    <w:rsid w:val="002F10C8"/>
    <w:rsid w:val="002F1D8C"/>
    <w:rsid w:val="002F21DA"/>
    <w:rsid w:val="002F7EE1"/>
    <w:rsid w:val="0030137F"/>
    <w:rsid w:val="00301F39"/>
    <w:rsid w:val="00302B3F"/>
    <w:rsid w:val="00305C07"/>
    <w:rsid w:val="00305C82"/>
    <w:rsid w:val="0030663A"/>
    <w:rsid w:val="0030677E"/>
    <w:rsid w:val="00314359"/>
    <w:rsid w:val="00323DC1"/>
    <w:rsid w:val="003248E6"/>
    <w:rsid w:val="00325926"/>
    <w:rsid w:val="00326102"/>
    <w:rsid w:val="00327A8A"/>
    <w:rsid w:val="00327E63"/>
    <w:rsid w:val="003306F9"/>
    <w:rsid w:val="0033136A"/>
    <w:rsid w:val="0033361E"/>
    <w:rsid w:val="003339C6"/>
    <w:rsid w:val="00336610"/>
    <w:rsid w:val="0034046A"/>
    <w:rsid w:val="003416BF"/>
    <w:rsid w:val="00343A14"/>
    <w:rsid w:val="00343F73"/>
    <w:rsid w:val="00344C73"/>
    <w:rsid w:val="00345060"/>
    <w:rsid w:val="003472D4"/>
    <w:rsid w:val="00351E33"/>
    <w:rsid w:val="0035323B"/>
    <w:rsid w:val="003533FF"/>
    <w:rsid w:val="003579C3"/>
    <w:rsid w:val="00360429"/>
    <w:rsid w:val="003609D2"/>
    <w:rsid w:val="00361A57"/>
    <w:rsid w:val="00363E87"/>
    <w:rsid w:val="00363F22"/>
    <w:rsid w:val="00371C64"/>
    <w:rsid w:val="0037347E"/>
    <w:rsid w:val="00374348"/>
    <w:rsid w:val="00375564"/>
    <w:rsid w:val="00383191"/>
    <w:rsid w:val="0038475A"/>
    <w:rsid w:val="00386DED"/>
    <w:rsid w:val="003912E7"/>
    <w:rsid w:val="00392ADD"/>
    <w:rsid w:val="00393947"/>
    <w:rsid w:val="0039416E"/>
    <w:rsid w:val="00394F39"/>
    <w:rsid w:val="003A0772"/>
    <w:rsid w:val="003A2275"/>
    <w:rsid w:val="003A3F60"/>
    <w:rsid w:val="003A5F07"/>
    <w:rsid w:val="003A6A4F"/>
    <w:rsid w:val="003A7088"/>
    <w:rsid w:val="003B00DF"/>
    <w:rsid w:val="003B1275"/>
    <w:rsid w:val="003B1778"/>
    <w:rsid w:val="003B396D"/>
    <w:rsid w:val="003C11CB"/>
    <w:rsid w:val="003C52AC"/>
    <w:rsid w:val="003C75F3"/>
    <w:rsid w:val="003C78A3"/>
    <w:rsid w:val="003D0A8A"/>
    <w:rsid w:val="003D0D14"/>
    <w:rsid w:val="003D4212"/>
    <w:rsid w:val="003D739A"/>
    <w:rsid w:val="003E1867"/>
    <w:rsid w:val="003E5729"/>
    <w:rsid w:val="003E7D19"/>
    <w:rsid w:val="003F028E"/>
    <w:rsid w:val="003F11EA"/>
    <w:rsid w:val="003F4EE0"/>
    <w:rsid w:val="003F4FE1"/>
    <w:rsid w:val="003F5D89"/>
    <w:rsid w:val="00402153"/>
    <w:rsid w:val="0040251F"/>
    <w:rsid w:val="00402FC1"/>
    <w:rsid w:val="004046A4"/>
    <w:rsid w:val="00405344"/>
    <w:rsid w:val="00405617"/>
    <w:rsid w:val="00407109"/>
    <w:rsid w:val="004105AF"/>
    <w:rsid w:val="00411419"/>
    <w:rsid w:val="00423416"/>
    <w:rsid w:val="00425082"/>
    <w:rsid w:val="00427F92"/>
    <w:rsid w:val="00431DEB"/>
    <w:rsid w:val="00432565"/>
    <w:rsid w:val="004328E9"/>
    <w:rsid w:val="00446B29"/>
    <w:rsid w:val="00446D4E"/>
    <w:rsid w:val="00453F9A"/>
    <w:rsid w:val="00454208"/>
    <w:rsid w:val="0045677B"/>
    <w:rsid w:val="004625ED"/>
    <w:rsid w:val="00463600"/>
    <w:rsid w:val="00471685"/>
    <w:rsid w:val="00471E91"/>
    <w:rsid w:val="0047261C"/>
    <w:rsid w:val="00472FB7"/>
    <w:rsid w:val="00473217"/>
    <w:rsid w:val="00473475"/>
    <w:rsid w:val="00474675"/>
    <w:rsid w:val="0047470C"/>
    <w:rsid w:val="0047539D"/>
    <w:rsid w:val="00476BD9"/>
    <w:rsid w:val="00491EF3"/>
    <w:rsid w:val="004926AE"/>
    <w:rsid w:val="00497A16"/>
    <w:rsid w:val="004A1F30"/>
    <w:rsid w:val="004A35F9"/>
    <w:rsid w:val="004A4B6E"/>
    <w:rsid w:val="004A58BD"/>
    <w:rsid w:val="004B24C1"/>
    <w:rsid w:val="004B3872"/>
    <w:rsid w:val="004C292F"/>
    <w:rsid w:val="004C576A"/>
    <w:rsid w:val="004C76E9"/>
    <w:rsid w:val="004D0D6D"/>
    <w:rsid w:val="004D1A7F"/>
    <w:rsid w:val="004D6C6F"/>
    <w:rsid w:val="004E231A"/>
    <w:rsid w:val="004E3FA0"/>
    <w:rsid w:val="004E3FBE"/>
    <w:rsid w:val="004E4444"/>
    <w:rsid w:val="004F0D2F"/>
    <w:rsid w:val="0050032F"/>
    <w:rsid w:val="0050115E"/>
    <w:rsid w:val="00501941"/>
    <w:rsid w:val="00505F7E"/>
    <w:rsid w:val="00506137"/>
    <w:rsid w:val="00510280"/>
    <w:rsid w:val="0051303A"/>
    <w:rsid w:val="00513ABA"/>
    <w:rsid w:val="00513D73"/>
    <w:rsid w:val="00514A43"/>
    <w:rsid w:val="00516BFE"/>
    <w:rsid w:val="00516F3A"/>
    <w:rsid w:val="005174E5"/>
    <w:rsid w:val="00521EBD"/>
    <w:rsid w:val="00522393"/>
    <w:rsid w:val="00522620"/>
    <w:rsid w:val="005243A2"/>
    <w:rsid w:val="00525656"/>
    <w:rsid w:val="00530B55"/>
    <w:rsid w:val="005321CB"/>
    <w:rsid w:val="00534C02"/>
    <w:rsid w:val="005365CF"/>
    <w:rsid w:val="00536613"/>
    <w:rsid w:val="0054264B"/>
    <w:rsid w:val="00543786"/>
    <w:rsid w:val="00552227"/>
    <w:rsid w:val="005533D7"/>
    <w:rsid w:val="00554080"/>
    <w:rsid w:val="00554688"/>
    <w:rsid w:val="00561B08"/>
    <w:rsid w:val="00562CC1"/>
    <w:rsid w:val="005633D9"/>
    <w:rsid w:val="005643BD"/>
    <w:rsid w:val="00565672"/>
    <w:rsid w:val="00570019"/>
    <w:rsid w:val="005703DE"/>
    <w:rsid w:val="00573375"/>
    <w:rsid w:val="005737CF"/>
    <w:rsid w:val="00574950"/>
    <w:rsid w:val="00575F4F"/>
    <w:rsid w:val="00581F1E"/>
    <w:rsid w:val="00582EE5"/>
    <w:rsid w:val="0058464E"/>
    <w:rsid w:val="00585DF0"/>
    <w:rsid w:val="00591A4E"/>
    <w:rsid w:val="00593B48"/>
    <w:rsid w:val="005A01CB"/>
    <w:rsid w:val="005A20AA"/>
    <w:rsid w:val="005A45C8"/>
    <w:rsid w:val="005A58FF"/>
    <w:rsid w:val="005A5EAF"/>
    <w:rsid w:val="005A64C0"/>
    <w:rsid w:val="005A6F8C"/>
    <w:rsid w:val="005A70D6"/>
    <w:rsid w:val="005B0953"/>
    <w:rsid w:val="005B3C11"/>
    <w:rsid w:val="005B540C"/>
    <w:rsid w:val="005B59A9"/>
    <w:rsid w:val="005B6020"/>
    <w:rsid w:val="005B62E1"/>
    <w:rsid w:val="005B76C3"/>
    <w:rsid w:val="005C1C28"/>
    <w:rsid w:val="005C2183"/>
    <w:rsid w:val="005C2B5C"/>
    <w:rsid w:val="005C6DB5"/>
    <w:rsid w:val="005D205E"/>
    <w:rsid w:val="005D4149"/>
    <w:rsid w:val="005D5384"/>
    <w:rsid w:val="005D5CAC"/>
    <w:rsid w:val="005D6548"/>
    <w:rsid w:val="005D6A32"/>
    <w:rsid w:val="005D7D57"/>
    <w:rsid w:val="005E19E7"/>
    <w:rsid w:val="005E2DB5"/>
    <w:rsid w:val="005E3A2E"/>
    <w:rsid w:val="005E4A3E"/>
    <w:rsid w:val="005F01FB"/>
    <w:rsid w:val="005F0D35"/>
    <w:rsid w:val="005F5712"/>
    <w:rsid w:val="005F7FBB"/>
    <w:rsid w:val="006034A7"/>
    <w:rsid w:val="006049B5"/>
    <w:rsid w:val="00606436"/>
    <w:rsid w:val="006078E9"/>
    <w:rsid w:val="00610E06"/>
    <w:rsid w:val="00612B6E"/>
    <w:rsid w:val="0061716C"/>
    <w:rsid w:val="006216B9"/>
    <w:rsid w:val="00621FC7"/>
    <w:rsid w:val="006233A7"/>
    <w:rsid w:val="006235C6"/>
    <w:rsid w:val="006243A1"/>
    <w:rsid w:val="00632E56"/>
    <w:rsid w:val="0063383C"/>
    <w:rsid w:val="00635CBA"/>
    <w:rsid w:val="00636809"/>
    <w:rsid w:val="00640158"/>
    <w:rsid w:val="00640DC8"/>
    <w:rsid w:val="0064338B"/>
    <w:rsid w:val="00646542"/>
    <w:rsid w:val="006504F4"/>
    <w:rsid w:val="00652957"/>
    <w:rsid w:val="00653BDA"/>
    <w:rsid w:val="00654BC9"/>
    <w:rsid w:val="006552FD"/>
    <w:rsid w:val="006571A5"/>
    <w:rsid w:val="00663AF3"/>
    <w:rsid w:val="0066403B"/>
    <w:rsid w:val="00666B6C"/>
    <w:rsid w:val="00674019"/>
    <w:rsid w:val="00677550"/>
    <w:rsid w:val="00677977"/>
    <w:rsid w:val="00681FDB"/>
    <w:rsid w:val="00682682"/>
    <w:rsid w:val="00682702"/>
    <w:rsid w:val="00682CAE"/>
    <w:rsid w:val="0068518A"/>
    <w:rsid w:val="00690756"/>
    <w:rsid w:val="00692368"/>
    <w:rsid w:val="0069525A"/>
    <w:rsid w:val="00697ABF"/>
    <w:rsid w:val="006A2DBC"/>
    <w:rsid w:val="006A2EBC"/>
    <w:rsid w:val="006A5EA0"/>
    <w:rsid w:val="006A60DD"/>
    <w:rsid w:val="006A783B"/>
    <w:rsid w:val="006A7B33"/>
    <w:rsid w:val="006B02A3"/>
    <w:rsid w:val="006B24B6"/>
    <w:rsid w:val="006B4E13"/>
    <w:rsid w:val="006B75DD"/>
    <w:rsid w:val="006B7D69"/>
    <w:rsid w:val="006C67E0"/>
    <w:rsid w:val="006C79F1"/>
    <w:rsid w:val="006C7ABA"/>
    <w:rsid w:val="006D08D3"/>
    <w:rsid w:val="006D0D60"/>
    <w:rsid w:val="006D1122"/>
    <w:rsid w:val="006D3C00"/>
    <w:rsid w:val="006D5203"/>
    <w:rsid w:val="006D6CF4"/>
    <w:rsid w:val="006D6D01"/>
    <w:rsid w:val="006E2EFD"/>
    <w:rsid w:val="006E3675"/>
    <w:rsid w:val="006E4A7F"/>
    <w:rsid w:val="006E5BC2"/>
    <w:rsid w:val="006E5C65"/>
    <w:rsid w:val="006E670C"/>
    <w:rsid w:val="006F07AF"/>
    <w:rsid w:val="006F56EE"/>
    <w:rsid w:val="006F68FE"/>
    <w:rsid w:val="006F787C"/>
    <w:rsid w:val="007005D8"/>
    <w:rsid w:val="00704DF6"/>
    <w:rsid w:val="0070651C"/>
    <w:rsid w:val="00707D3C"/>
    <w:rsid w:val="007132A3"/>
    <w:rsid w:val="00713A35"/>
    <w:rsid w:val="00713BC6"/>
    <w:rsid w:val="00716421"/>
    <w:rsid w:val="00716F97"/>
    <w:rsid w:val="00717C6B"/>
    <w:rsid w:val="00717DED"/>
    <w:rsid w:val="00724EFB"/>
    <w:rsid w:val="00726C65"/>
    <w:rsid w:val="00727FAE"/>
    <w:rsid w:val="00730069"/>
    <w:rsid w:val="00732753"/>
    <w:rsid w:val="00736CDA"/>
    <w:rsid w:val="0073768C"/>
    <w:rsid w:val="00737DC3"/>
    <w:rsid w:val="007419C3"/>
    <w:rsid w:val="0074280F"/>
    <w:rsid w:val="00744F22"/>
    <w:rsid w:val="00745800"/>
    <w:rsid w:val="007467A7"/>
    <w:rsid w:val="007469DD"/>
    <w:rsid w:val="00746BCA"/>
    <w:rsid w:val="0074741B"/>
    <w:rsid w:val="0074759E"/>
    <w:rsid w:val="007478EA"/>
    <w:rsid w:val="0075273A"/>
    <w:rsid w:val="0075415C"/>
    <w:rsid w:val="00755FFF"/>
    <w:rsid w:val="007569CA"/>
    <w:rsid w:val="00763502"/>
    <w:rsid w:val="007700F9"/>
    <w:rsid w:val="00770D3D"/>
    <w:rsid w:val="0078199A"/>
    <w:rsid w:val="0078402A"/>
    <w:rsid w:val="00787F72"/>
    <w:rsid w:val="007913AB"/>
    <w:rsid w:val="007914F7"/>
    <w:rsid w:val="00792B6C"/>
    <w:rsid w:val="0079357A"/>
    <w:rsid w:val="007953F4"/>
    <w:rsid w:val="007A28AF"/>
    <w:rsid w:val="007A70D1"/>
    <w:rsid w:val="007B061C"/>
    <w:rsid w:val="007B1625"/>
    <w:rsid w:val="007B27FB"/>
    <w:rsid w:val="007B47D6"/>
    <w:rsid w:val="007B564B"/>
    <w:rsid w:val="007B63F5"/>
    <w:rsid w:val="007B706E"/>
    <w:rsid w:val="007B71EB"/>
    <w:rsid w:val="007C01B9"/>
    <w:rsid w:val="007C2115"/>
    <w:rsid w:val="007C392D"/>
    <w:rsid w:val="007C6205"/>
    <w:rsid w:val="007C686A"/>
    <w:rsid w:val="007C70DA"/>
    <w:rsid w:val="007C728E"/>
    <w:rsid w:val="007D25D8"/>
    <w:rsid w:val="007D2C53"/>
    <w:rsid w:val="007D3115"/>
    <w:rsid w:val="007D3D60"/>
    <w:rsid w:val="007D5D88"/>
    <w:rsid w:val="007E1980"/>
    <w:rsid w:val="007E4B76"/>
    <w:rsid w:val="007E4C6F"/>
    <w:rsid w:val="007E5403"/>
    <w:rsid w:val="007E5EA8"/>
    <w:rsid w:val="007E712D"/>
    <w:rsid w:val="007F0CF1"/>
    <w:rsid w:val="007F12A5"/>
    <w:rsid w:val="007F35A0"/>
    <w:rsid w:val="007F37F8"/>
    <w:rsid w:val="007F4CF1"/>
    <w:rsid w:val="007F758D"/>
    <w:rsid w:val="007F7D52"/>
    <w:rsid w:val="007F7F70"/>
    <w:rsid w:val="00802EBB"/>
    <w:rsid w:val="00802F1C"/>
    <w:rsid w:val="0080654C"/>
    <w:rsid w:val="008071C6"/>
    <w:rsid w:val="00810A4F"/>
    <w:rsid w:val="00811162"/>
    <w:rsid w:val="008146F8"/>
    <w:rsid w:val="00817A00"/>
    <w:rsid w:val="00833783"/>
    <w:rsid w:val="00835DB3"/>
    <w:rsid w:val="0083617B"/>
    <w:rsid w:val="008371BD"/>
    <w:rsid w:val="00843F51"/>
    <w:rsid w:val="008440BF"/>
    <w:rsid w:val="008441D4"/>
    <w:rsid w:val="00847E49"/>
    <w:rsid w:val="008504A8"/>
    <w:rsid w:val="00851B6A"/>
    <w:rsid w:val="0085282E"/>
    <w:rsid w:val="008559B7"/>
    <w:rsid w:val="0086276D"/>
    <w:rsid w:val="00862985"/>
    <w:rsid w:val="00862CEA"/>
    <w:rsid w:val="0086370E"/>
    <w:rsid w:val="00865EE0"/>
    <w:rsid w:val="00867FEC"/>
    <w:rsid w:val="0087198C"/>
    <w:rsid w:val="00872167"/>
    <w:rsid w:val="008722A2"/>
    <w:rsid w:val="00872C1F"/>
    <w:rsid w:val="00873B42"/>
    <w:rsid w:val="008741D4"/>
    <w:rsid w:val="008818D4"/>
    <w:rsid w:val="008856D8"/>
    <w:rsid w:val="008913A0"/>
    <w:rsid w:val="00892E82"/>
    <w:rsid w:val="00894778"/>
    <w:rsid w:val="0089506E"/>
    <w:rsid w:val="00896084"/>
    <w:rsid w:val="008A0096"/>
    <w:rsid w:val="008A2ECE"/>
    <w:rsid w:val="008A40F9"/>
    <w:rsid w:val="008B171D"/>
    <w:rsid w:val="008B1A09"/>
    <w:rsid w:val="008B2166"/>
    <w:rsid w:val="008B62DF"/>
    <w:rsid w:val="008B74C9"/>
    <w:rsid w:val="008B7F5E"/>
    <w:rsid w:val="008C0D03"/>
    <w:rsid w:val="008C139B"/>
    <w:rsid w:val="008C1B58"/>
    <w:rsid w:val="008C39AE"/>
    <w:rsid w:val="008C4170"/>
    <w:rsid w:val="008C590D"/>
    <w:rsid w:val="008C6522"/>
    <w:rsid w:val="008D1E24"/>
    <w:rsid w:val="008D4466"/>
    <w:rsid w:val="008D57A4"/>
    <w:rsid w:val="008D6B2D"/>
    <w:rsid w:val="008E031B"/>
    <w:rsid w:val="008E1A4E"/>
    <w:rsid w:val="008E54EB"/>
    <w:rsid w:val="008E6F2F"/>
    <w:rsid w:val="008E7029"/>
    <w:rsid w:val="008E7EF6"/>
    <w:rsid w:val="008F1F98"/>
    <w:rsid w:val="008F5F7A"/>
    <w:rsid w:val="008F62B3"/>
    <w:rsid w:val="008F6758"/>
    <w:rsid w:val="008F6B5C"/>
    <w:rsid w:val="009035BF"/>
    <w:rsid w:val="009040DD"/>
    <w:rsid w:val="0090506C"/>
    <w:rsid w:val="00905B47"/>
    <w:rsid w:val="00905CB7"/>
    <w:rsid w:val="00906002"/>
    <w:rsid w:val="00906528"/>
    <w:rsid w:val="0091022C"/>
    <w:rsid w:val="00911B9E"/>
    <w:rsid w:val="0091331C"/>
    <w:rsid w:val="009133EA"/>
    <w:rsid w:val="00916CC1"/>
    <w:rsid w:val="00920C3F"/>
    <w:rsid w:val="0092500C"/>
    <w:rsid w:val="0092528F"/>
    <w:rsid w:val="009274B5"/>
    <w:rsid w:val="0092756A"/>
    <w:rsid w:val="009279DE"/>
    <w:rsid w:val="00927AAB"/>
    <w:rsid w:val="00930116"/>
    <w:rsid w:val="009319E2"/>
    <w:rsid w:val="00935C1E"/>
    <w:rsid w:val="00935DF1"/>
    <w:rsid w:val="00941943"/>
    <w:rsid w:val="0094212C"/>
    <w:rsid w:val="00945F86"/>
    <w:rsid w:val="009519A1"/>
    <w:rsid w:val="00951AE7"/>
    <w:rsid w:val="00952560"/>
    <w:rsid w:val="00953F73"/>
    <w:rsid w:val="00954689"/>
    <w:rsid w:val="00956795"/>
    <w:rsid w:val="00957F37"/>
    <w:rsid w:val="009617C9"/>
    <w:rsid w:val="00961C93"/>
    <w:rsid w:val="00965324"/>
    <w:rsid w:val="00967EF6"/>
    <w:rsid w:val="0097091E"/>
    <w:rsid w:val="009760D3"/>
    <w:rsid w:val="00977132"/>
    <w:rsid w:val="0097726B"/>
    <w:rsid w:val="00981A4B"/>
    <w:rsid w:val="00982501"/>
    <w:rsid w:val="009877D3"/>
    <w:rsid w:val="0099225C"/>
    <w:rsid w:val="0099238F"/>
    <w:rsid w:val="009930ED"/>
    <w:rsid w:val="00994E8F"/>
    <w:rsid w:val="009951DC"/>
    <w:rsid w:val="009959BB"/>
    <w:rsid w:val="00996CFC"/>
    <w:rsid w:val="00997158"/>
    <w:rsid w:val="009A0534"/>
    <w:rsid w:val="009A3A7C"/>
    <w:rsid w:val="009A4BFF"/>
    <w:rsid w:val="009A4EB9"/>
    <w:rsid w:val="009B0597"/>
    <w:rsid w:val="009B1E6C"/>
    <w:rsid w:val="009B2ADB"/>
    <w:rsid w:val="009B306A"/>
    <w:rsid w:val="009B603A"/>
    <w:rsid w:val="009C1A81"/>
    <w:rsid w:val="009C2357"/>
    <w:rsid w:val="009C2D0E"/>
    <w:rsid w:val="009C32D8"/>
    <w:rsid w:val="009C3DAC"/>
    <w:rsid w:val="009C42E0"/>
    <w:rsid w:val="009D153C"/>
    <w:rsid w:val="009D1B1F"/>
    <w:rsid w:val="009D1C28"/>
    <w:rsid w:val="009D429F"/>
    <w:rsid w:val="009D45DA"/>
    <w:rsid w:val="009D5362"/>
    <w:rsid w:val="009E0121"/>
    <w:rsid w:val="009E0A0B"/>
    <w:rsid w:val="009E1415"/>
    <w:rsid w:val="009E41AF"/>
    <w:rsid w:val="009E6116"/>
    <w:rsid w:val="009F0E04"/>
    <w:rsid w:val="009F4289"/>
    <w:rsid w:val="009F5968"/>
    <w:rsid w:val="00A02E43"/>
    <w:rsid w:val="00A0482A"/>
    <w:rsid w:val="00A065F9"/>
    <w:rsid w:val="00A07F34"/>
    <w:rsid w:val="00A07FC4"/>
    <w:rsid w:val="00A1069F"/>
    <w:rsid w:val="00A13EEF"/>
    <w:rsid w:val="00A16B44"/>
    <w:rsid w:val="00A21ABA"/>
    <w:rsid w:val="00A22154"/>
    <w:rsid w:val="00A22E02"/>
    <w:rsid w:val="00A255C5"/>
    <w:rsid w:val="00A25C38"/>
    <w:rsid w:val="00A30112"/>
    <w:rsid w:val="00A34BB3"/>
    <w:rsid w:val="00A36A67"/>
    <w:rsid w:val="00A36BBE"/>
    <w:rsid w:val="00A3756F"/>
    <w:rsid w:val="00A40EA0"/>
    <w:rsid w:val="00A4307A"/>
    <w:rsid w:val="00A4368C"/>
    <w:rsid w:val="00A43F68"/>
    <w:rsid w:val="00A44421"/>
    <w:rsid w:val="00A47EBB"/>
    <w:rsid w:val="00A51CDD"/>
    <w:rsid w:val="00A526DF"/>
    <w:rsid w:val="00A5534C"/>
    <w:rsid w:val="00A60BCC"/>
    <w:rsid w:val="00A644DC"/>
    <w:rsid w:val="00A65DEF"/>
    <w:rsid w:val="00A6730D"/>
    <w:rsid w:val="00A67B50"/>
    <w:rsid w:val="00A707EC"/>
    <w:rsid w:val="00A71625"/>
    <w:rsid w:val="00A7169E"/>
    <w:rsid w:val="00A71B9B"/>
    <w:rsid w:val="00A74F1D"/>
    <w:rsid w:val="00A751C7"/>
    <w:rsid w:val="00A75964"/>
    <w:rsid w:val="00A7621D"/>
    <w:rsid w:val="00A82E82"/>
    <w:rsid w:val="00A854AF"/>
    <w:rsid w:val="00A8604C"/>
    <w:rsid w:val="00A87844"/>
    <w:rsid w:val="00A91C9F"/>
    <w:rsid w:val="00A96BF7"/>
    <w:rsid w:val="00A97D19"/>
    <w:rsid w:val="00AA038C"/>
    <w:rsid w:val="00AA0415"/>
    <w:rsid w:val="00AA081B"/>
    <w:rsid w:val="00AA1926"/>
    <w:rsid w:val="00AA3339"/>
    <w:rsid w:val="00AA777C"/>
    <w:rsid w:val="00AA7A09"/>
    <w:rsid w:val="00AB3B50"/>
    <w:rsid w:val="00AB7E76"/>
    <w:rsid w:val="00AC0350"/>
    <w:rsid w:val="00AC05B1"/>
    <w:rsid w:val="00AC31ED"/>
    <w:rsid w:val="00AC4A28"/>
    <w:rsid w:val="00AC587A"/>
    <w:rsid w:val="00AD30A1"/>
    <w:rsid w:val="00AD356C"/>
    <w:rsid w:val="00AD6309"/>
    <w:rsid w:val="00AD6A02"/>
    <w:rsid w:val="00AD7BBD"/>
    <w:rsid w:val="00AE2914"/>
    <w:rsid w:val="00AE34DC"/>
    <w:rsid w:val="00AE4924"/>
    <w:rsid w:val="00AE52AF"/>
    <w:rsid w:val="00AE633E"/>
    <w:rsid w:val="00AE6D15"/>
    <w:rsid w:val="00AE6FE2"/>
    <w:rsid w:val="00AF0B7E"/>
    <w:rsid w:val="00AF102E"/>
    <w:rsid w:val="00AF1DB4"/>
    <w:rsid w:val="00AF23DA"/>
    <w:rsid w:val="00AF4B6D"/>
    <w:rsid w:val="00AF5BE8"/>
    <w:rsid w:val="00AF7A4E"/>
    <w:rsid w:val="00B020EF"/>
    <w:rsid w:val="00B04182"/>
    <w:rsid w:val="00B07AE3"/>
    <w:rsid w:val="00B11430"/>
    <w:rsid w:val="00B12425"/>
    <w:rsid w:val="00B124EF"/>
    <w:rsid w:val="00B125AC"/>
    <w:rsid w:val="00B22843"/>
    <w:rsid w:val="00B25389"/>
    <w:rsid w:val="00B30743"/>
    <w:rsid w:val="00B31858"/>
    <w:rsid w:val="00B353EB"/>
    <w:rsid w:val="00B4114C"/>
    <w:rsid w:val="00B412E9"/>
    <w:rsid w:val="00B421D8"/>
    <w:rsid w:val="00B439C4"/>
    <w:rsid w:val="00B43EC2"/>
    <w:rsid w:val="00B43F0D"/>
    <w:rsid w:val="00B44EB0"/>
    <w:rsid w:val="00B4535E"/>
    <w:rsid w:val="00B52A8C"/>
    <w:rsid w:val="00B543EC"/>
    <w:rsid w:val="00B54A38"/>
    <w:rsid w:val="00B54B14"/>
    <w:rsid w:val="00B571DF"/>
    <w:rsid w:val="00B571FB"/>
    <w:rsid w:val="00B636A8"/>
    <w:rsid w:val="00B64385"/>
    <w:rsid w:val="00B665C6"/>
    <w:rsid w:val="00B665C7"/>
    <w:rsid w:val="00B70EBF"/>
    <w:rsid w:val="00B7478D"/>
    <w:rsid w:val="00B805AF"/>
    <w:rsid w:val="00B810C6"/>
    <w:rsid w:val="00B81B8C"/>
    <w:rsid w:val="00B82F3C"/>
    <w:rsid w:val="00B838E4"/>
    <w:rsid w:val="00B8493C"/>
    <w:rsid w:val="00B869EC"/>
    <w:rsid w:val="00B93484"/>
    <w:rsid w:val="00B9375B"/>
    <w:rsid w:val="00B9397A"/>
    <w:rsid w:val="00B9499E"/>
    <w:rsid w:val="00B9633D"/>
    <w:rsid w:val="00BA0B75"/>
    <w:rsid w:val="00BA1756"/>
    <w:rsid w:val="00BA2EBE"/>
    <w:rsid w:val="00BA2F64"/>
    <w:rsid w:val="00BA57D0"/>
    <w:rsid w:val="00BA6D98"/>
    <w:rsid w:val="00BB0F28"/>
    <w:rsid w:val="00BB2617"/>
    <w:rsid w:val="00BB458A"/>
    <w:rsid w:val="00BB4FCF"/>
    <w:rsid w:val="00BB7627"/>
    <w:rsid w:val="00BB77E2"/>
    <w:rsid w:val="00BC0F14"/>
    <w:rsid w:val="00BC6411"/>
    <w:rsid w:val="00BD00D3"/>
    <w:rsid w:val="00BD0AFA"/>
    <w:rsid w:val="00BD1659"/>
    <w:rsid w:val="00BD3AA9"/>
    <w:rsid w:val="00BD4A18"/>
    <w:rsid w:val="00BD5362"/>
    <w:rsid w:val="00BD6DB2"/>
    <w:rsid w:val="00BE11CF"/>
    <w:rsid w:val="00BE1D67"/>
    <w:rsid w:val="00BE21AB"/>
    <w:rsid w:val="00BE55CB"/>
    <w:rsid w:val="00BE74CD"/>
    <w:rsid w:val="00BE79B1"/>
    <w:rsid w:val="00BF35A4"/>
    <w:rsid w:val="00BF5269"/>
    <w:rsid w:val="00BF617A"/>
    <w:rsid w:val="00BF6FCE"/>
    <w:rsid w:val="00C02DCD"/>
    <w:rsid w:val="00C0379D"/>
    <w:rsid w:val="00C03931"/>
    <w:rsid w:val="00C05FE3"/>
    <w:rsid w:val="00C07094"/>
    <w:rsid w:val="00C10D1E"/>
    <w:rsid w:val="00C12289"/>
    <w:rsid w:val="00C176F3"/>
    <w:rsid w:val="00C202BA"/>
    <w:rsid w:val="00C211D6"/>
    <w:rsid w:val="00C2136D"/>
    <w:rsid w:val="00C214EE"/>
    <w:rsid w:val="00C2314B"/>
    <w:rsid w:val="00C24971"/>
    <w:rsid w:val="00C25E0F"/>
    <w:rsid w:val="00C26BE5"/>
    <w:rsid w:val="00C26E4D"/>
    <w:rsid w:val="00C27533"/>
    <w:rsid w:val="00C27909"/>
    <w:rsid w:val="00C27B03"/>
    <w:rsid w:val="00C314E1"/>
    <w:rsid w:val="00C34397"/>
    <w:rsid w:val="00C35DF0"/>
    <w:rsid w:val="00C36964"/>
    <w:rsid w:val="00C3788B"/>
    <w:rsid w:val="00C4095D"/>
    <w:rsid w:val="00C4381C"/>
    <w:rsid w:val="00C46959"/>
    <w:rsid w:val="00C474B7"/>
    <w:rsid w:val="00C515B1"/>
    <w:rsid w:val="00C52155"/>
    <w:rsid w:val="00C53D8E"/>
    <w:rsid w:val="00C56CFB"/>
    <w:rsid w:val="00C601D2"/>
    <w:rsid w:val="00C62216"/>
    <w:rsid w:val="00C65BCC"/>
    <w:rsid w:val="00C66970"/>
    <w:rsid w:val="00C72672"/>
    <w:rsid w:val="00C8228F"/>
    <w:rsid w:val="00C8691C"/>
    <w:rsid w:val="00C95D33"/>
    <w:rsid w:val="00C96DF0"/>
    <w:rsid w:val="00CA168A"/>
    <w:rsid w:val="00CA2FAD"/>
    <w:rsid w:val="00CA3234"/>
    <w:rsid w:val="00CA357E"/>
    <w:rsid w:val="00CA36BE"/>
    <w:rsid w:val="00CA44F9"/>
    <w:rsid w:val="00CA4A69"/>
    <w:rsid w:val="00CB05D1"/>
    <w:rsid w:val="00CB0C6B"/>
    <w:rsid w:val="00CB1DA8"/>
    <w:rsid w:val="00CB2480"/>
    <w:rsid w:val="00CB3F6B"/>
    <w:rsid w:val="00CC04F7"/>
    <w:rsid w:val="00CC2AF3"/>
    <w:rsid w:val="00CC2FB5"/>
    <w:rsid w:val="00CC36F8"/>
    <w:rsid w:val="00CC3E0C"/>
    <w:rsid w:val="00CC5736"/>
    <w:rsid w:val="00CC58D3"/>
    <w:rsid w:val="00CC784D"/>
    <w:rsid w:val="00CD0EE6"/>
    <w:rsid w:val="00CD4882"/>
    <w:rsid w:val="00CD516B"/>
    <w:rsid w:val="00CD5B94"/>
    <w:rsid w:val="00CE0FF8"/>
    <w:rsid w:val="00CE20BF"/>
    <w:rsid w:val="00CE4C23"/>
    <w:rsid w:val="00CE7DCC"/>
    <w:rsid w:val="00CF163E"/>
    <w:rsid w:val="00D01BD4"/>
    <w:rsid w:val="00D0337B"/>
    <w:rsid w:val="00D045A6"/>
    <w:rsid w:val="00D079B2"/>
    <w:rsid w:val="00D114E9"/>
    <w:rsid w:val="00D118A3"/>
    <w:rsid w:val="00D13B32"/>
    <w:rsid w:val="00D14B4C"/>
    <w:rsid w:val="00D17FAA"/>
    <w:rsid w:val="00D20EBB"/>
    <w:rsid w:val="00D3080C"/>
    <w:rsid w:val="00D32C4A"/>
    <w:rsid w:val="00D34267"/>
    <w:rsid w:val="00D41EBF"/>
    <w:rsid w:val="00D429C6"/>
    <w:rsid w:val="00D46E60"/>
    <w:rsid w:val="00D47748"/>
    <w:rsid w:val="00D531B4"/>
    <w:rsid w:val="00D53BE7"/>
    <w:rsid w:val="00D54CC3"/>
    <w:rsid w:val="00D56B9D"/>
    <w:rsid w:val="00D57964"/>
    <w:rsid w:val="00D57EA3"/>
    <w:rsid w:val="00D6041A"/>
    <w:rsid w:val="00D61DC7"/>
    <w:rsid w:val="00D633EB"/>
    <w:rsid w:val="00D66D5E"/>
    <w:rsid w:val="00D72A69"/>
    <w:rsid w:val="00D74EA7"/>
    <w:rsid w:val="00D75629"/>
    <w:rsid w:val="00D76661"/>
    <w:rsid w:val="00D77FC6"/>
    <w:rsid w:val="00D81BEC"/>
    <w:rsid w:val="00D82FF7"/>
    <w:rsid w:val="00D843CD"/>
    <w:rsid w:val="00D847FE"/>
    <w:rsid w:val="00D8704D"/>
    <w:rsid w:val="00D8721D"/>
    <w:rsid w:val="00D911D1"/>
    <w:rsid w:val="00D929D1"/>
    <w:rsid w:val="00D92F0A"/>
    <w:rsid w:val="00D934A6"/>
    <w:rsid w:val="00D938E1"/>
    <w:rsid w:val="00D958A4"/>
    <w:rsid w:val="00D964EA"/>
    <w:rsid w:val="00D966D0"/>
    <w:rsid w:val="00DA0C59"/>
    <w:rsid w:val="00DA34E9"/>
    <w:rsid w:val="00DA365F"/>
    <w:rsid w:val="00DA3991"/>
    <w:rsid w:val="00DA4B67"/>
    <w:rsid w:val="00DB0990"/>
    <w:rsid w:val="00DB1499"/>
    <w:rsid w:val="00DB1A49"/>
    <w:rsid w:val="00DB2E12"/>
    <w:rsid w:val="00DB7E6C"/>
    <w:rsid w:val="00DC24B2"/>
    <w:rsid w:val="00DC2637"/>
    <w:rsid w:val="00DC44B6"/>
    <w:rsid w:val="00DC4C20"/>
    <w:rsid w:val="00DC56C7"/>
    <w:rsid w:val="00DC7155"/>
    <w:rsid w:val="00DD1D02"/>
    <w:rsid w:val="00DD5A29"/>
    <w:rsid w:val="00DD5D9D"/>
    <w:rsid w:val="00DE33AC"/>
    <w:rsid w:val="00DE35CB"/>
    <w:rsid w:val="00DE3CF5"/>
    <w:rsid w:val="00DE5CA3"/>
    <w:rsid w:val="00DE68D3"/>
    <w:rsid w:val="00DF21E9"/>
    <w:rsid w:val="00DF3CAD"/>
    <w:rsid w:val="00E00F14"/>
    <w:rsid w:val="00E04A93"/>
    <w:rsid w:val="00E0572E"/>
    <w:rsid w:val="00E06386"/>
    <w:rsid w:val="00E0772C"/>
    <w:rsid w:val="00E12A50"/>
    <w:rsid w:val="00E1447C"/>
    <w:rsid w:val="00E15431"/>
    <w:rsid w:val="00E15910"/>
    <w:rsid w:val="00E17733"/>
    <w:rsid w:val="00E213C6"/>
    <w:rsid w:val="00E24EB4"/>
    <w:rsid w:val="00E27484"/>
    <w:rsid w:val="00E30698"/>
    <w:rsid w:val="00E320ED"/>
    <w:rsid w:val="00E33AFB"/>
    <w:rsid w:val="00E33C15"/>
    <w:rsid w:val="00E34218"/>
    <w:rsid w:val="00E42C7D"/>
    <w:rsid w:val="00E46282"/>
    <w:rsid w:val="00E476FB"/>
    <w:rsid w:val="00E47AFB"/>
    <w:rsid w:val="00E5216E"/>
    <w:rsid w:val="00E52F0D"/>
    <w:rsid w:val="00E552C0"/>
    <w:rsid w:val="00E626E2"/>
    <w:rsid w:val="00E62B92"/>
    <w:rsid w:val="00E62DE2"/>
    <w:rsid w:val="00E63A6E"/>
    <w:rsid w:val="00E63DB6"/>
    <w:rsid w:val="00E66289"/>
    <w:rsid w:val="00E762F6"/>
    <w:rsid w:val="00E7789E"/>
    <w:rsid w:val="00E82344"/>
    <w:rsid w:val="00E84C82"/>
    <w:rsid w:val="00E84D64"/>
    <w:rsid w:val="00E85E69"/>
    <w:rsid w:val="00E87408"/>
    <w:rsid w:val="00E914C4"/>
    <w:rsid w:val="00E92926"/>
    <w:rsid w:val="00E934F5"/>
    <w:rsid w:val="00E96961"/>
    <w:rsid w:val="00E97540"/>
    <w:rsid w:val="00EA1253"/>
    <w:rsid w:val="00EA1D9C"/>
    <w:rsid w:val="00EA3E6D"/>
    <w:rsid w:val="00EA72EC"/>
    <w:rsid w:val="00EB11CB"/>
    <w:rsid w:val="00EB1A37"/>
    <w:rsid w:val="00EB275A"/>
    <w:rsid w:val="00EB786A"/>
    <w:rsid w:val="00EC1578"/>
    <w:rsid w:val="00EC1C72"/>
    <w:rsid w:val="00EC3CC9"/>
    <w:rsid w:val="00EC680A"/>
    <w:rsid w:val="00ED0BF8"/>
    <w:rsid w:val="00ED227C"/>
    <w:rsid w:val="00ED5E3D"/>
    <w:rsid w:val="00ED731D"/>
    <w:rsid w:val="00EE0BEB"/>
    <w:rsid w:val="00EE2BED"/>
    <w:rsid w:val="00EE374B"/>
    <w:rsid w:val="00EE48E7"/>
    <w:rsid w:val="00EF54D1"/>
    <w:rsid w:val="00EF79BA"/>
    <w:rsid w:val="00F0063E"/>
    <w:rsid w:val="00F10657"/>
    <w:rsid w:val="00F1120D"/>
    <w:rsid w:val="00F11BB5"/>
    <w:rsid w:val="00F1417B"/>
    <w:rsid w:val="00F21EB0"/>
    <w:rsid w:val="00F23F05"/>
    <w:rsid w:val="00F257C2"/>
    <w:rsid w:val="00F27E79"/>
    <w:rsid w:val="00F31625"/>
    <w:rsid w:val="00F3192D"/>
    <w:rsid w:val="00F34B99"/>
    <w:rsid w:val="00F35B23"/>
    <w:rsid w:val="00F36D31"/>
    <w:rsid w:val="00F37C0A"/>
    <w:rsid w:val="00F442CC"/>
    <w:rsid w:val="00F44AFA"/>
    <w:rsid w:val="00F52DAB"/>
    <w:rsid w:val="00F53742"/>
    <w:rsid w:val="00F543F0"/>
    <w:rsid w:val="00F5548D"/>
    <w:rsid w:val="00F62359"/>
    <w:rsid w:val="00F62F1E"/>
    <w:rsid w:val="00F6335C"/>
    <w:rsid w:val="00F65573"/>
    <w:rsid w:val="00F723E0"/>
    <w:rsid w:val="00F7359F"/>
    <w:rsid w:val="00F81D29"/>
    <w:rsid w:val="00F83938"/>
    <w:rsid w:val="00F84B84"/>
    <w:rsid w:val="00F91C4D"/>
    <w:rsid w:val="00F91FC0"/>
    <w:rsid w:val="00F9237E"/>
    <w:rsid w:val="00F92FD9"/>
    <w:rsid w:val="00F93F4E"/>
    <w:rsid w:val="00F94F5A"/>
    <w:rsid w:val="00F958B6"/>
    <w:rsid w:val="00FA0224"/>
    <w:rsid w:val="00FA1381"/>
    <w:rsid w:val="00FA18E5"/>
    <w:rsid w:val="00FA2214"/>
    <w:rsid w:val="00FA6684"/>
    <w:rsid w:val="00FA731E"/>
    <w:rsid w:val="00FB2B38"/>
    <w:rsid w:val="00FB4246"/>
    <w:rsid w:val="00FB4FBA"/>
    <w:rsid w:val="00FB5442"/>
    <w:rsid w:val="00FB6FE5"/>
    <w:rsid w:val="00FC6318"/>
    <w:rsid w:val="00FC6358"/>
    <w:rsid w:val="00FD01CF"/>
    <w:rsid w:val="00FD1A84"/>
    <w:rsid w:val="00FD320D"/>
    <w:rsid w:val="00FD4852"/>
    <w:rsid w:val="00FD5639"/>
    <w:rsid w:val="00FD6CC2"/>
    <w:rsid w:val="00FE1D51"/>
    <w:rsid w:val="00FE23DE"/>
    <w:rsid w:val="00FE62FF"/>
    <w:rsid w:val="00FE732E"/>
    <w:rsid w:val="00FE7BE1"/>
    <w:rsid w:val="00FF0032"/>
    <w:rsid w:val="00FF0F89"/>
    <w:rsid w:val="00FF30A0"/>
    <w:rsid w:val="00FF4BAD"/>
    <w:rsid w:val="00FF5796"/>
    <w:rsid w:val="00FF7B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477DE12-353E-4071-A4E4-356DE528E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f">
    <w:name w:val="Normal"/>
    <w:qFormat/>
    <w:rsid w:val="00035925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ff"/>
    <w:next w:val="aff"/>
    <w:link w:val="4Char"/>
    <w:uiPriority w:val="9"/>
    <w:unhideWhenUsed/>
    <w:qFormat/>
    <w:rsid w:val="00FA18E5"/>
    <w:pPr>
      <w:keepNext/>
      <w:keepLines/>
      <w:widowControl/>
      <w:spacing w:before="280" w:after="290" w:line="376" w:lineRule="auto"/>
      <w:jc w:val="left"/>
      <w:outlineLvl w:val="3"/>
    </w:pPr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default="1" w:styleId="aff0">
    <w:name w:val="Default Paragraph Font"/>
    <w:uiPriority w:val="1"/>
    <w:semiHidden/>
    <w:unhideWhenUsed/>
  </w:style>
  <w:style w:type="table" w:default="1" w:styleId="af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f2">
    <w:name w:val="No List"/>
    <w:uiPriority w:val="99"/>
    <w:semiHidden/>
    <w:unhideWhenUsed/>
  </w:style>
  <w:style w:type="paragraph" w:customStyle="1" w:styleId="aff3">
    <w:name w:val="段"/>
    <w:link w:val="Char"/>
    <w:rsid w:val="00035925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noProof/>
      <w:sz w:val="21"/>
    </w:rPr>
  </w:style>
  <w:style w:type="character" w:customStyle="1" w:styleId="Char">
    <w:name w:val="段 Char"/>
    <w:basedOn w:val="aff0"/>
    <w:link w:val="aff3"/>
    <w:rsid w:val="00035925"/>
    <w:rPr>
      <w:rFonts w:ascii="宋体"/>
      <w:noProof/>
      <w:sz w:val="21"/>
      <w:lang w:val="en-US" w:eastAsia="zh-CN" w:bidi="ar-SA"/>
    </w:rPr>
  </w:style>
  <w:style w:type="paragraph" w:customStyle="1" w:styleId="a4">
    <w:name w:val="一级条标题"/>
    <w:next w:val="aff3"/>
    <w:rsid w:val="001C149C"/>
    <w:pPr>
      <w:numPr>
        <w:ilvl w:val="1"/>
        <w:numId w:val="14"/>
      </w:numPr>
      <w:spacing w:beforeLines="50" w:afterLines="50"/>
      <w:outlineLvl w:val="2"/>
    </w:pPr>
    <w:rPr>
      <w:rFonts w:ascii="黑体" w:eastAsia="黑体"/>
      <w:sz w:val="21"/>
      <w:szCs w:val="21"/>
    </w:rPr>
  </w:style>
  <w:style w:type="paragraph" w:customStyle="1" w:styleId="aff4">
    <w:name w:val="标准书脚_奇数页"/>
    <w:rsid w:val="000A48B1"/>
    <w:pPr>
      <w:spacing w:before="120"/>
      <w:ind w:right="198"/>
      <w:jc w:val="right"/>
    </w:pPr>
    <w:rPr>
      <w:rFonts w:ascii="宋体"/>
      <w:sz w:val="18"/>
      <w:szCs w:val="18"/>
    </w:rPr>
  </w:style>
  <w:style w:type="paragraph" w:customStyle="1" w:styleId="aff5">
    <w:name w:val="标准书眉_奇数页"/>
    <w:next w:val="aff"/>
    <w:rsid w:val="0074741B"/>
    <w:pPr>
      <w:tabs>
        <w:tab w:val="center" w:pos="4154"/>
        <w:tab w:val="right" w:pos="8306"/>
      </w:tabs>
      <w:spacing w:after="220"/>
      <w:jc w:val="right"/>
    </w:pPr>
    <w:rPr>
      <w:rFonts w:ascii="黑体" w:eastAsia="黑体"/>
      <w:noProof/>
      <w:sz w:val="21"/>
      <w:szCs w:val="21"/>
    </w:rPr>
  </w:style>
  <w:style w:type="paragraph" w:customStyle="1" w:styleId="a3">
    <w:name w:val="章标题"/>
    <w:next w:val="aff3"/>
    <w:rsid w:val="001C149C"/>
    <w:pPr>
      <w:numPr>
        <w:numId w:val="14"/>
      </w:numPr>
      <w:spacing w:beforeLines="100" w:afterLines="100"/>
      <w:jc w:val="both"/>
      <w:outlineLvl w:val="1"/>
    </w:pPr>
    <w:rPr>
      <w:rFonts w:ascii="黑体" w:eastAsia="黑体"/>
      <w:sz w:val="21"/>
    </w:rPr>
  </w:style>
  <w:style w:type="paragraph" w:customStyle="1" w:styleId="a5">
    <w:name w:val="二级条标题"/>
    <w:basedOn w:val="a4"/>
    <w:next w:val="aff3"/>
    <w:rsid w:val="001C149C"/>
    <w:pPr>
      <w:numPr>
        <w:ilvl w:val="2"/>
      </w:numPr>
      <w:spacing w:before="50" w:after="50"/>
      <w:outlineLvl w:val="3"/>
    </w:pPr>
  </w:style>
  <w:style w:type="paragraph" w:customStyle="1" w:styleId="2">
    <w:name w:val="封面标准号2"/>
    <w:rsid w:val="009C42E0"/>
    <w:pPr>
      <w:framePr w:w="9140" w:h="1242" w:hRule="exact" w:hSpace="284" w:wrap="around" w:vAnchor="page" w:hAnchor="page" w:x="1645" w:y="2910" w:anchorLock="1"/>
      <w:spacing w:before="357" w:line="280" w:lineRule="exact"/>
      <w:jc w:val="right"/>
    </w:pPr>
    <w:rPr>
      <w:rFonts w:ascii="黑体" w:eastAsia="黑体"/>
      <w:sz w:val="28"/>
      <w:szCs w:val="28"/>
    </w:rPr>
  </w:style>
  <w:style w:type="paragraph" w:customStyle="1" w:styleId="ab">
    <w:name w:val="列项——（一级）"/>
    <w:rsid w:val="00BE55CB"/>
    <w:pPr>
      <w:widowControl w:val="0"/>
      <w:numPr>
        <w:numId w:val="4"/>
      </w:numPr>
      <w:jc w:val="both"/>
    </w:pPr>
    <w:rPr>
      <w:rFonts w:ascii="宋体"/>
      <w:sz w:val="21"/>
    </w:rPr>
  </w:style>
  <w:style w:type="paragraph" w:customStyle="1" w:styleId="ac">
    <w:name w:val="列项●（二级）"/>
    <w:rsid w:val="00BE55CB"/>
    <w:pPr>
      <w:numPr>
        <w:ilvl w:val="1"/>
        <w:numId w:val="4"/>
      </w:numPr>
      <w:tabs>
        <w:tab w:val="left" w:pos="840"/>
      </w:tabs>
      <w:jc w:val="both"/>
    </w:pPr>
    <w:rPr>
      <w:rFonts w:ascii="宋体"/>
      <w:sz w:val="21"/>
    </w:rPr>
  </w:style>
  <w:style w:type="paragraph" w:customStyle="1" w:styleId="aff6">
    <w:name w:val="目次、标准名称标题"/>
    <w:basedOn w:val="aff"/>
    <w:next w:val="aff3"/>
    <w:rsid w:val="00035925"/>
    <w:pPr>
      <w:keepNext/>
      <w:pageBreakBefore/>
      <w:widowControl/>
      <w:shd w:val="clear" w:color="FFFFFF" w:fill="FFFFFF"/>
      <w:spacing w:before="640" w:after="560" w:line="460" w:lineRule="exact"/>
      <w:jc w:val="center"/>
      <w:outlineLvl w:val="0"/>
    </w:pPr>
    <w:rPr>
      <w:rFonts w:ascii="黑体" w:eastAsia="黑体"/>
      <w:kern w:val="0"/>
      <w:sz w:val="32"/>
      <w:szCs w:val="20"/>
    </w:rPr>
  </w:style>
  <w:style w:type="paragraph" w:customStyle="1" w:styleId="aff7">
    <w:name w:val="三级条标题"/>
    <w:basedOn w:val="a5"/>
    <w:next w:val="aff3"/>
    <w:rsid w:val="00DB0990"/>
    <w:pPr>
      <w:numPr>
        <w:ilvl w:val="0"/>
        <w:numId w:val="0"/>
      </w:numPr>
      <w:outlineLvl w:val="4"/>
    </w:pPr>
  </w:style>
  <w:style w:type="paragraph" w:customStyle="1" w:styleId="a0">
    <w:name w:val="示例"/>
    <w:next w:val="aff8"/>
    <w:rsid w:val="005A5EAF"/>
    <w:pPr>
      <w:widowControl w:val="0"/>
      <w:numPr>
        <w:numId w:val="1"/>
      </w:numPr>
      <w:jc w:val="both"/>
    </w:pPr>
    <w:rPr>
      <w:rFonts w:ascii="宋体"/>
      <w:sz w:val="18"/>
      <w:szCs w:val="18"/>
    </w:rPr>
  </w:style>
  <w:style w:type="paragraph" w:customStyle="1" w:styleId="af0">
    <w:name w:val="数字编号列项（二级）"/>
    <w:rsid w:val="003E5729"/>
    <w:pPr>
      <w:numPr>
        <w:ilvl w:val="1"/>
        <w:numId w:val="13"/>
      </w:numPr>
      <w:jc w:val="both"/>
    </w:pPr>
    <w:rPr>
      <w:rFonts w:ascii="宋体"/>
      <w:sz w:val="21"/>
    </w:rPr>
  </w:style>
  <w:style w:type="paragraph" w:customStyle="1" w:styleId="a6">
    <w:name w:val="四级条标题"/>
    <w:basedOn w:val="aff7"/>
    <w:next w:val="aff3"/>
    <w:rsid w:val="001C149C"/>
    <w:pPr>
      <w:numPr>
        <w:ilvl w:val="4"/>
        <w:numId w:val="14"/>
      </w:numPr>
      <w:outlineLvl w:val="5"/>
    </w:pPr>
  </w:style>
  <w:style w:type="paragraph" w:customStyle="1" w:styleId="a7">
    <w:name w:val="五级条标题"/>
    <w:basedOn w:val="a6"/>
    <w:next w:val="aff3"/>
    <w:rsid w:val="001C149C"/>
    <w:pPr>
      <w:numPr>
        <w:ilvl w:val="5"/>
      </w:numPr>
      <w:outlineLvl w:val="6"/>
    </w:pPr>
  </w:style>
  <w:style w:type="paragraph" w:styleId="aff9">
    <w:name w:val="footer"/>
    <w:basedOn w:val="aff"/>
    <w:rsid w:val="00294E70"/>
    <w:pPr>
      <w:snapToGrid w:val="0"/>
      <w:ind w:rightChars="100" w:right="210"/>
      <w:jc w:val="right"/>
    </w:pPr>
    <w:rPr>
      <w:sz w:val="18"/>
      <w:szCs w:val="18"/>
    </w:rPr>
  </w:style>
  <w:style w:type="paragraph" w:styleId="affa">
    <w:name w:val="header"/>
    <w:basedOn w:val="aff"/>
    <w:rsid w:val="00930116"/>
    <w:pPr>
      <w:snapToGrid w:val="0"/>
      <w:jc w:val="left"/>
    </w:pPr>
    <w:rPr>
      <w:sz w:val="18"/>
      <w:szCs w:val="18"/>
    </w:rPr>
  </w:style>
  <w:style w:type="paragraph" w:customStyle="1" w:styleId="afe">
    <w:name w:val="注："/>
    <w:next w:val="aff3"/>
    <w:rsid w:val="000D718B"/>
    <w:pPr>
      <w:widowControl w:val="0"/>
      <w:numPr>
        <w:numId w:val="2"/>
      </w:numPr>
      <w:autoSpaceDE w:val="0"/>
      <w:autoSpaceDN w:val="0"/>
      <w:jc w:val="both"/>
    </w:pPr>
    <w:rPr>
      <w:rFonts w:ascii="宋体"/>
      <w:sz w:val="18"/>
      <w:szCs w:val="18"/>
    </w:rPr>
  </w:style>
  <w:style w:type="paragraph" w:customStyle="1" w:styleId="a">
    <w:name w:val="注×："/>
    <w:rsid w:val="000D718B"/>
    <w:pPr>
      <w:widowControl w:val="0"/>
      <w:numPr>
        <w:numId w:val="3"/>
      </w:numPr>
      <w:autoSpaceDE w:val="0"/>
      <w:autoSpaceDN w:val="0"/>
      <w:jc w:val="both"/>
    </w:pPr>
    <w:rPr>
      <w:rFonts w:ascii="宋体"/>
      <w:sz w:val="18"/>
      <w:szCs w:val="18"/>
    </w:rPr>
  </w:style>
  <w:style w:type="paragraph" w:customStyle="1" w:styleId="af">
    <w:name w:val="字母编号列项（一级）"/>
    <w:rsid w:val="003E5729"/>
    <w:pPr>
      <w:numPr>
        <w:numId w:val="13"/>
      </w:numPr>
      <w:jc w:val="both"/>
    </w:pPr>
    <w:rPr>
      <w:rFonts w:ascii="宋体"/>
      <w:sz w:val="21"/>
    </w:rPr>
  </w:style>
  <w:style w:type="paragraph" w:customStyle="1" w:styleId="ad">
    <w:name w:val="列项◆（三级）"/>
    <w:basedOn w:val="aff"/>
    <w:rsid w:val="00BE55CB"/>
    <w:pPr>
      <w:numPr>
        <w:ilvl w:val="2"/>
        <w:numId w:val="4"/>
      </w:numPr>
    </w:pPr>
    <w:rPr>
      <w:rFonts w:ascii="宋体"/>
      <w:szCs w:val="21"/>
    </w:rPr>
  </w:style>
  <w:style w:type="paragraph" w:customStyle="1" w:styleId="affb">
    <w:name w:val="编号列项（三级）"/>
    <w:rsid w:val="00DB0990"/>
    <w:rPr>
      <w:rFonts w:ascii="宋体"/>
      <w:sz w:val="21"/>
    </w:rPr>
  </w:style>
  <w:style w:type="paragraph" w:customStyle="1" w:styleId="af1">
    <w:name w:val="示例×："/>
    <w:basedOn w:val="a3"/>
    <w:qFormat/>
    <w:rsid w:val="007E1980"/>
    <w:pPr>
      <w:numPr>
        <w:numId w:val="6"/>
      </w:numPr>
      <w:spacing w:beforeLines="0" w:afterLines="0"/>
      <w:outlineLvl w:val="9"/>
    </w:pPr>
    <w:rPr>
      <w:rFonts w:ascii="宋体" w:eastAsia="宋体"/>
      <w:sz w:val="18"/>
      <w:szCs w:val="18"/>
    </w:rPr>
  </w:style>
  <w:style w:type="paragraph" w:customStyle="1" w:styleId="affc">
    <w:name w:val="二级无"/>
    <w:basedOn w:val="a5"/>
    <w:rsid w:val="001C149C"/>
    <w:pPr>
      <w:spacing w:beforeLines="0" w:afterLines="0"/>
    </w:pPr>
    <w:rPr>
      <w:rFonts w:ascii="宋体" w:eastAsia="宋体"/>
    </w:rPr>
  </w:style>
  <w:style w:type="paragraph" w:customStyle="1" w:styleId="a8">
    <w:name w:val="注：（正文）"/>
    <w:basedOn w:val="afe"/>
    <w:next w:val="aff3"/>
    <w:rsid w:val="00FD01CF"/>
    <w:pPr>
      <w:numPr>
        <w:numId w:val="15"/>
      </w:numPr>
    </w:pPr>
  </w:style>
  <w:style w:type="paragraph" w:customStyle="1" w:styleId="a2">
    <w:name w:val="注×：（正文）"/>
    <w:rsid w:val="000D718B"/>
    <w:pPr>
      <w:numPr>
        <w:numId w:val="5"/>
      </w:numPr>
      <w:jc w:val="both"/>
    </w:pPr>
    <w:rPr>
      <w:rFonts w:ascii="宋体"/>
      <w:sz w:val="18"/>
      <w:szCs w:val="18"/>
    </w:rPr>
  </w:style>
  <w:style w:type="paragraph" w:customStyle="1" w:styleId="affd">
    <w:name w:val="标准标志"/>
    <w:next w:val="aff"/>
    <w:rsid w:val="001900F8"/>
    <w:pPr>
      <w:framePr w:w="2546" w:h="1389" w:hRule="exact" w:hSpace="181" w:vSpace="181" w:wrap="around" w:hAnchor="margin" w:x="6522" w:y="398" w:anchorLock="1"/>
      <w:shd w:val="solid" w:color="FFFFFF" w:fill="FFFFFF"/>
      <w:spacing w:line="0" w:lineRule="atLeast"/>
      <w:jc w:val="right"/>
    </w:pPr>
    <w:rPr>
      <w:b/>
      <w:w w:val="170"/>
      <w:sz w:val="96"/>
      <w:szCs w:val="96"/>
    </w:rPr>
  </w:style>
  <w:style w:type="paragraph" w:customStyle="1" w:styleId="affe">
    <w:name w:val="标准称谓"/>
    <w:next w:val="aff"/>
    <w:rsid w:val="0064338B"/>
    <w:pPr>
      <w:framePr w:w="9639" w:h="624" w:hRule="exact" w:hSpace="181" w:vSpace="181" w:wrap="around" w:vAnchor="page" w:hAnchor="page" w:x="1419" w:y="2286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/>
      <w:b/>
      <w:bCs/>
      <w:spacing w:val="20"/>
      <w:w w:val="148"/>
      <w:sz w:val="48"/>
    </w:rPr>
  </w:style>
  <w:style w:type="paragraph" w:customStyle="1" w:styleId="afff">
    <w:name w:val="标准书脚_偶数页"/>
    <w:rsid w:val="000A48B1"/>
    <w:pPr>
      <w:spacing w:before="120"/>
      <w:ind w:left="221"/>
    </w:pPr>
    <w:rPr>
      <w:rFonts w:ascii="宋体"/>
      <w:sz w:val="18"/>
      <w:szCs w:val="18"/>
    </w:rPr>
  </w:style>
  <w:style w:type="paragraph" w:customStyle="1" w:styleId="afff0">
    <w:name w:val="标准书眉_偶数页"/>
    <w:basedOn w:val="aff5"/>
    <w:next w:val="aff"/>
    <w:rsid w:val="0074741B"/>
    <w:pPr>
      <w:jc w:val="left"/>
    </w:pPr>
  </w:style>
  <w:style w:type="paragraph" w:customStyle="1" w:styleId="afff1">
    <w:name w:val="标准书眉一"/>
    <w:rsid w:val="00083A09"/>
    <w:pPr>
      <w:jc w:val="both"/>
    </w:pPr>
  </w:style>
  <w:style w:type="paragraph" w:customStyle="1" w:styleId="afff2">
    <w:name w:val="参考文献"/>
    <w:basedOn w:val="aff"/>
    <w:next w:val="aff3"/>
    <w:rsid w:val="00083A09"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fff3">
    <w:name w:val="参考文献、索引标题"/>
    <w:basedOn w:val="aff"/>
    <w:next w:val="aff3"/>
    <w:rsid w:val="00083A09"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character" w:styleId="afff4">
    <w:name w:val="Hyperlink"/>
    <w:basedOn w:val="aff0"/>
    <w:uiPriority w:val="99"/>
    <w:rsid w:val="00083A09"/>
    <w:rPr>
      <w:noProof/>
      <w:color w:val="0000FF"/>
      <w:spacing w:val="0"/>
      <w:w w:val="100"/>
      <w:szCs w:val="21"/>
      <w:u w:val="single"/>
    </w:rPr>
  </w:style>
  <w:style w:type="character" w:customStyle="1" w:styleId="afff5">
    <w:name w:val="发布"/>
    <w:basedOn w:val="aff0"/>
    <w:rsid w:val="00C2314B"/>
    <w:rPr>
      <w:rFonts w:ascii="黑体" w:eastAsia="黑体"/>
      <w:spacing w:val="85"/>
      <w:w w:val="100"/>
      <w:position w:val="3"/>
      <w:sz w:val="28"/>
      <w:szCs w:val="28"/>
    </w:rPr>
  </w:style>
  <w:style w:type="paragraph" w:customStyle="1" w:styleId="afff6">
    <w:name w:val="发布部门"/>
    <w:next w:val="aff3"/>
    <w:rsid w:val="001C21AC"/>
    <w:pPr>
      <w:framePr w:w="7938" w:h="1134" w:hRule="exact" w:hSpace="125" w:vSpace="181" w:wrap="around" w:vAnchor="page" w:hAnchor="page" w:x="2150" w:y="14630" w:anchorLock="1"/>
      <w:jc w:val="center"/>
    </w:pPr>
    <w:rPr>
      <w:rFonts w:ascii="宋体"/>
      <w:b/>
      <w:spacing w:val="20"/>
      <w:w w:val="135"/>
      <w:sz w:val="28"/>
    </w:rPr>
  </w:style>
  <w:style w:type="paragraph" w:customStyle="1" w:styleId="afff7">
    <w:name w:val="发布日期"/>
    <w:rsid w:val="00EC3CC9"/>
    <w:pPr>
      <w:framePr w:w="3997" w:h="471" w:hRule="exact" w:vSpace="181" w:wrap="around" w:hAnchor="page" w:x="7089" w:y="14097" w:anchorLock="1"/>
    </w:pPr>
    <w:rPr>
      <w:rFonts w:eastAsia="黑体"/>
      <w:sz w:val="28"/>
    </w:rPr>
  </w:style>
  <w:style w:type="paragraph" w:customStyle="1" w:styleId="afff8">
    <w:name w:val="封面标准代替信息"/>
    <w:rsid w:val="00425082"/>
    <w:pPr>
      <w:framePr w:w="9140" w:h="1242" w:hRule="exact" w:hSpace="284" w:wrap="around" w:vAnchor="page" w:hAnchor="page" w:x="1645" w:y="2910" w:anchorLock="1"/>
      <w:spacing w:before="57" w:line="280" w:lineRule="exact"/>
      <w:jc w:val="right"/>
    </w:pPr>
    <w:rPr>
      <w:rFonts w:ascii="宋体"/>
      <w:sz w:val="21"/>
      <w:szCs w:val="21"/>
    </w:rPr>
  </w:style>
  <w:style w:type="paragraph" w:customStyle="1" w:styleId="1">
    <w:name w:val="封面标准号1"/>
    <w:rsid w:val="00083A09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sz w:val="28"/>
    </w:rPr>
  </w:style>
  <w:style w:type="paragraph" w:customStyle="1" w:styleId="afff9">
    <w:name w:val="封面标准名称"/>
    <w:rsid w:val="00D633EB"/>
    <w:pPr>
      <w:framePr w:w="9639" w:h="6917" w:hRule="exact" w:wrap="around" w:vAnchor="page" w:hAnchor="page" w:xAlign="center" w:y="6408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ffa">
    <w:name w:val="封面标准英文名称"/>
    <w:basedOn w:val="afff9"/>
    <w:rsid w:val="001C21AC"/>
    <w:pPr>
      <w:framePr w:wrap="around"/>
      <w:spacing w:before="370" w:line="400" w:lineRule="exact"/>
    </w:pPr>
    <w:rPr>
      <w:rFonts w:ascii="Times New Roman"/>
      <w:sz w:val="28"/>
      <w:szCs w:val="28"/>
    </w:rPr>
  </w:style>
  <w:style w:type="paragraph" w:customStyle="1" w:styleId="afffb">
    <w:name w:val="封面一致性程度标识"/>
    <w:basedOn w:val="afffa"/>
    <w:rsid w:val="00083A09"/>
    <w:pPr>
      <w:framePr w:wrap="around"/>
      <w:spacing w:before="440"/>
    </w:pPr>
    <w:rPr>
      <w:rFonts w:ascii="宋体" w:eastAsia="宋体"/>
    </w:rPr>
  </w:style>
  <w:style w:type="paragraph" w:customStyle="1" w:styleId="afffc">
    <w:name w:val="封面标准文稿类别"/>
    <w:basedOn w:val="afffb"/>
    <w:rsid w:val="0054264B"/>
    <w:pPr>
      <w:framePr w:wrap="around"/>
      <w:spacing w:after="160" w:line="240" w:lineRule="auto"/>
    </w:pPr>
    <w:rPr>
      <w:sz w:val="24"/>
    </w:rPr>
  </w:style>
  <w:style w:type="paragraph" w:customStyle="1" w:styleId="afffd">
    <w:name w:val="封面标准文稿编辑信息"/>
    <w:basedOn w:val="afffc"/>
    <w:rsid w:val="00083A09"/>
    <w:pPr>
      <w:framePr w:wrap="around"/>
      <w:spacing w:before="180" w:line="180" w:lineRule="exact"/>
    </w:pPr>
    <w:rPr>
      <w:sz w:val="21"/>
    </w:rPr>
  </w:style>
  <w:style w:type="paragraph" w:customStyle="1" w:styleId="afffe">
    <w:name w:val="封面正文"/>
    <w:rsid w:val="00083A09"/>
    <w:pPr>
      <w:jc w:val="both"/>
    </w:pPr>
  </w:style>
  <w:style w:type="paragraph" w:customStyle="1" w:styleId="af5">
    <w:name w:val="附录标识"/>
    <w:basedOn w:val="aff"/>
    <w:next w:val="aff3"/>
    <w:rsid w:val="00083A09"/>
    <w:pPr>
      <w:keepNext/>
      <w:widowControl/>
      <w:numPr>
        <w:numId w:val="9"/>
      </w:numPr>
      <w:shd w:val="clear" w:color="FFFFFF" w:fill="FFFFFF"/>
      <w:tabs>
        <w:tab w:val="num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ffff">
    <w:name w:val="附录标题"/>
    <w:basedOn w:val="aff3"/>
    <w:next w:val="aff3"/>
    <w:rsid w:val="00083A09"/>
    <w:pPr>
      <w:ind w:firstLineChars="0" w:firstLine="0"/>
      <w:jc w:val="center"/>
    </w:pPr>
    <w:rPr>
      <w:rFonts w:ascii="黑体" w:eastAsia="黑体"/>
    </w:rPr>
  </w:style>
  <w:style w:type="paragraph" w:customStyle="1" w:styleId="af2">
    <w:name w:val="附录表标号"/>
    <w:basedOn w:val="aff"/>
    <w:next w:val="aff3"/>
    <w:rsid w:val="00083A09"/>
    <w:pPr>
      <w:numPr>
        <w:numId w:val="7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f3">
    <w:name w:val="附录表标题"/>
    <w:basedOn w:val="aff"/>
    <w:next w:val="aff3"/>
    <w:rsid w:val="000D718B"/>
    <w:pPr>
      <w:numPr>
        <w:ilvl w:val="1"/>
        <w:numId w:val="7"/>
      </w:numPr>
      <w:tabs>
        <w:tab w:val="num" w:pos="180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f8">
    <w:name w:val="附录二级条标题"/>
    <w:basedOn w:val="aff"/>
    <w:next w:val="aff3"/>
    <w:rsid w:val="00083A09"/>
    <w:pPr>
      <w:widowControl/>
      <w:numPr>
        <w:ilvl w:val="3"/>
        <w:numId w:val="9"/>
      </w:numPr>
      <w:tabs>
        <w:tab w:val="num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ffff0">
    <w:name w:val="附录二级无"/>
    <w:basedOn w:val="af8"/>
    <w:rsid w:val="00BF617A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affff1">
    <w:name w:val="附录公式"/>
    <w:basedOn w:val="aff3"/>
    <w:next w:val="aff3"/>
    <w:link w:val="Char0"/>
    <w:qFormat/>
    <w:rsid w:val="00083A09"/>
  </w:style>
  <w:style w:type="character" w:customStyle="1" w:styleId="Char0">
    <w:name w:val="附录公式 Char"/>
    <w:basedOn w:val="Char"/>
    <w:link w:val="affff1"/>
    <w:rsid w:val="00083A09"/>
    <w:rPr>
      <w:rFonts w:ascii="宋体"/>
      <w:noProof/>
      <w:sz w:val="21"/>
      <w:lang w:val="en-US" w:eastAsia="zh-CN" w:bidi="ar-SA"/>
    </w:rPr>
  </w:style>
  <w:style w:type="paragraph" w:customStyle="1" w:styleId="affff2">
    <w:name w:val="附录公式编号制表符"/>
    <w:basedOn w:val="aff"/>
    <w:next w:val="aff3"/>
    <w:qFormat/>
    <w:rsid w:val="00EC680A"/>
    <w:pPr>
      <w:widowControl/>
      <w:tabs>
        <w:tab w:val="center" w:pos="4201"/>
        <w:tab w:val="right" w:leader="dot" w:pos="9298"/>
      </w:tabs>
      <w:autoSpaceDE w:val="0"/>
      <w:autoSpaceDN w:val="0"/>
    </w:pPr>
    <w:rPr>
      <w:rFonts w:ascii="宋体"/>
      <w:noProof/>
      <w:kern w:val="0"/>
      <w:szCs w:val="20"/>
    </w:rPr>
  </w:style>
  <w:style w:type="paragraph" w:customStyle="1" w:styleId="af9">
    <w:name w:val="附录三级条标题"/>
    <w:basedOn w:val="af8"/>
    <w:next w:val="aff3"/>
    <w:rsid w:val="00083A09"/>
    <w:pPr>
      <w:numPr>
        <w:ilvl w:val="4"/>
      </w:numPr>
      <w:tabs>
        <w:tab w:val="num" w:pos="360"/>
      </w:tabs>
      <w:outlineLvl w:val="4"/>
    </w:pPr>
  </w:style>
  <w:style w:type="paragraph" w:customStyle="1" w:styleId="affff3">
    <w:name w:val="附录三级无"/>
    <w:basedOn w:val="af9"/>
    <w:rsid w:val="00BF617A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afd">
    <w:name w:val="附录数字编号列项（二级）"/>
    <w:qFormat/>
    <w:rsid w:val="00A751C7"/>
    <w:pPr>
      <w:numPr>
        <w:ilvl w:val="1"/>
        <w:numId w:val="10"/>
      </w:numPr>
    </w:pPr>
    <w:rPr>
      <w:rFonts w:ascii="宋体"/>
      <w:sz w:val="21"/>
    </w:rPr>
  </w:style>
  <w:style w:type="paragraph" w:customStyle="1" w:styleId="afa">
    <w:name w:val="附录四级条标题"/>
    <w:basedOn w:val="af9"/>
    <w:next w:val="aff3"/>
    <w:rsid w:val="00083A09"/>
    <w:pPr>
      <w:numPr>
        <w:ilvl w:val="5"/>
      </w:numPr>
      <w:tabs>
        <w:tab w:val="num" w:pos="360"/>
      </w:tabs>
      <w:outlineLvl w:val="5"/>
    </w:pPr>
  </w:style>
  <w:style w:type="paragraph" w:customStyle="1" w:styleId="affff4">
    <w:name w:val="附录四级无"/>
    <w:basedOn w:val="afa"/>
    <w:rsid w:val="00BF617A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a9">
    <w:name w:val="附录图标号"/>
    <w:basedOn w:val="aff"/>
    <w:rsid w:val="00083A09"/>
    <w:pPr>
      <w:keepNext/>
      <w:pageBreakBefore/>
      <w:widowControl/>
      <w:numPr>
        <w:numId w:val="8"/>
      </w:numPr>
      <w:spacing w:line="14" w:lineRule="exact"/>
      <w:ind w:left="0" w:firstLine="363"/>
      <w:jc w:val="center"/>
      <w:outlineLvl w:val="0"/>
    </w:pPr>
    <w:rPr>
      <w:color w:val="FFFFFF"/>
    </w:rPr>
  </w:style>
  <w:style w:type="paragraph" w:customStyle="1" w:styleId="aa">
    <w:name w:val="附录图标题"/>
    <w:basedOn w:val="aff"/>
    <w:next w:val="aff3"/>
    <w:rsid w:val="000D718B"/>
    <w:pPr>
      <w:numPr>
        <w:ilvl w:val="1"/>
        <w:numId w:val="8"/>
      </w:numPr>
      <w:tabs>
        <w:tab w:val="num" w:pos="363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fb">
    <w:name w:val="附录五级条标题"/>
    <w:basedOn w:val="afa"/>
    <w:next w:val="aff3"/>
    <w:rsid w:val="00083A09"/>
    <w:pPr>
      <w:numPr>
        <w:ilvl w:val="6"/>
      </w:numPr>
      <w:tabs>
        <w:tab w:val="num" w:pos="360"/>
      </w:tabs>
      <w:outlineLvl w:val="6"/>
    </w:pPr>
  </w:style>
  <w:style w:type="paragraph" w:customStyle="1" w:styleId="affff5">
    <w:name w:val="附录五级无"/>
    <w:basedOn w:val="afb"/>
    <w:rsid w:val="00BF617A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af6">
    <w:name w:val="附录章标题"/>
    <w:next w:val="aff3"/>
    <w:rsid w:val="00083A09"/>
    <w:pPr>
      <w:numPr>
        <w:ilvl w:val="1"/>
        <w:numId w:val="9"/>
      </w:numPr>
      <w:tabs>
        <w:tab w:val="num" w:pos="360"/>
      </w:tabs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f7">
    <w:name w:val="附录一级条标题"/>
    <w:basedOn w:val="af6"/>
    <w:next w:val="aff3"/>
    <w:rsid w:val="00083A09"/>
    <w:pPr>
      <w:numPr>
        <w:ilvl w:val="2"/>
      </w:numPr>
      <w:tabs>
        <w:tab w:val="num" w:pos="360"/>
      </w:tabs>
      <w:autoSpaceDN w:val="0"/>
      <w:spacing w:beforeLines="50" w:afterLines="50"/>
      <w:outlineLvl w:val="2"/>
    </w:pPr>
  </w:style>
  <w:style w:type="paragraph" w:customStyle="1" w:styleId="affff6">
    <w:name w:val="附录一级无"/>
    <w:basedOn w:val="af7"/>
    <w:rsid w:val="00BF617A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afc">
    <w:name w:val="附录字母编号列项（一级）"/>
    <w:qFormat/>
    <w:rsid w:val="00A751C7"/>
    <w:pPr>
      <w:numPr>
        <w:numId w:val="10"/>
      </w:numPr>
    </w:pPr>
    <w:rPr>
      <w:rFonts w:ascii="宋体"/>
      <w:noProof/>
      <w:sz w:val="21"/>
    </w:rPr>
  </w:style>
  <w:style w:type="paragraph" w:styleId="ae">
    <w:name w:val="footnote text"/>
    <w:basedOn w:val="aff"/>
    <w:rsid w:val="00074FBE"/>
    <w:pPr>
      <w:numPr>
        <w:numId w:val="11"/>
      </w:numPr>
      <w:snapToGrid w:val="0"/>
      <w:jc w:val="left"/>
    </w:pPr>
    <w:rPr>
      <w:rFonts w:ascii="宋体"/>
      <w:sz w:val="18"/>
      <w:szCs w:val="18"/>
    </w:rPr>
  </w:style>
  <w:style w:type="character" w:styleId="affff7">
    <w:name w:val="footnote reference"/>
    <w:basedOn w:val="aff0"/>
    <w:semiHidden/>
    <w:rsid w:val="00083A09"/>
    <w:rPr>
      <w:vertAlign w:val="superscript"/>
    </w:rPr>
  </w:style>
  <w:style w:type="paragraph" w:customStyle="1" w:styleId="affff8">
    <w:name w:val="列项说明"/>
    <w:basedOn w:val="aff"/>
    <w:rsid w:val="00083A09"/>
    <w:pPr>
      <w:adjustRightInd w:val="0"/>
      <w:spacing w:line="320" w:lineRule="exact"/>
      <w:ind w:leftChars="200" w:left="400" w:hangingChars="200" w:hanging="200"/>
      <w:jc w:val="left"/>
      <w:textAlignment w:val="baseline"/>
    </w:pPr>
    <w:rPr>
      <w:rFonts w:ascii="宋体"/>
      <w:kern w:val="0"/>
      <w:szCs w:val="20"/>
    </w:rPr>
  </w:style>
  <w:style w:type="paragraph" w:customStyle="1" w:styleId="affff9">
    <w:name w:val="列项说明数字编号"/>
    <w:rsid w:val="00083A09"/>
    <w:pPr>
      <w:ind w:leftChars="400" w:left="600" w:hangingChars="200" w:hanging="200"/>
    </w:pPr>
    <w:rPr>
      <w:rFonts w:ascii="宋体"/>
      <w:sz w:val="21"/>
    </w:rPr>
  </w:style>
  <w:style w:type="paragraph" w:customStyle="1" w:styleId="affffa">
    <w:name w:val="目次、索引正文"/>
    <w:rsid w:val="00083A09"/>
    <w:pPr>
      <w:spacing w:line="320" w:lineRule="exact"/>
      <w:jc w:val="both"/>
    </w:pPr>
    <w:rPr>
      <w:rFonts w:ascii="宋体"/>
      <w:sz w:val="21"/>
    </w:rPr>
  </w:style>
  <w:style w:type="paragraph" w:styleId="3">
    <w:name w:val="toc 3"/>
    <w:basedOn w:val="aff"/>
    <w:next w:val="aff"/>
    <w:autoRedefine/>
    <w:uiPriority w:val="39"/>
    <w:rsid w:val="00961C93"/>
    <w:pPr>
      <w:tabs>
        <w:tab w:val="right" w:leader="dot" w:pos="9241"/>
      </w:tabs>
      <w:ind w:firstLineChars="100" w:firstLine="102"/>
      <w:jc w:val="left"/>
    </w:pPr>
    <w:rPr>
      <w:rFonts w:ascii="宋体"/>
      <w:szCs w:val="21"/>
    </w:rPr>
  </w:style>
  <w:style w:type="paragraph" w:styleId="40">
    <w:name w:val="toc 4"/>
    <w:basedOn w:val="aff"/>
    <w:next w:val="aff"/>
    <w:autoRedefine/>
    <w:uiPriority w:val="39"/>
    <w:rsid w:val="00961C93"/>
    <w:pPr>
      <w:tabs>
        <w:tab w:val="right" w:leader="dot" w:pos="9241"/>
      </w:tabs>
      <w:ind w:firstLineChars="200" w:firstLine="198"/>
      <w:jc w:val="left"/>
    </w:pPr>
    <w:rPr>
      <w:rFonts w:ascii="宋体"/>
      <w:szCs w:val="21"/>
    </w:rPr>
  </w:style>
  <w:style w:type="paragraph" w:styleId="5">
    <w:name w:val="toc 5"/>
    <w:basedOn w:val="aff"/>
    <w:next w:val="aff"/>
    <w:autoRedefine/>
    <w:semiHidden/>
    <w:rsid w:val="00961C93"/>
    <w:pPr>
      <w:tabs>
        <w:tab w:val="right" w:leader="dot" w:pos="9241"/>
      </w:tabs>
      <w:ind w:firstLineChars="300" w:firstLine="300"/>
      <w:jc w:val="left"/>
    </w:pPr>
    <w:rPr>
      <w:rFonts w:ascii="宋体"/>
      <w:szCs w:val="21"/>
    </w:rPr>
  </w:style>
  <w:style w:type="paragraph" w:styleId="6">
    <w:name w:val="toc 6"/>
    <w:basedOn w:val="aff"/>
    <w:next w:val="aff"/>
    <w:autoRedefine/>
    <w:semiHidden/>
    <w:rsid w:val="00961C93"/>
    <w:pPr>
      <w:tabs>
        <w:tab w:val="right" w:leader="dot" w:pos="9241"/>
      </w:tabs>
      <w:ind w:firstLineChars="400" w:firstLine="403"/>
      <w:jc w:val="left"/>
    </w:pPr>
    <w:rPr>
      <w:rFonts w:ascii="宋体"/>
      <w:szCs w:val="21"/>
    </w:rPr>
  </w:style>
  <w:style w:type="paragraph" w:styleId="7">
    <w:name w:val="toc 7"/>
    <w:basedOn w:val="aff"/>
    <w:next w:val="aff"/>
    <w:autoRedefine/>
    <w:semiHidden/>
    <w:rsid w:val="00961C93"/>
    <w:pPr>
      <w:tabs>
        <w:tab w:val="right" w:leader="dot" w:pos="9241"/>
      </w:tabs>
      <w:ind w:firstLineChars="500" w:firstLine="505"/>
      <w:jc w:val="left"/>
    </w:pPr>
    <w:rPr>
      <w:rFonts w:ascii="宋体"/>
      <w:szCs w:val="21"/>
    </w:rPr>
  </w:style>
  <w:style w:type="paragraph" w:styleId="8">
    <w:name w:val="toc 8"/>
    <w:basedOn w:val="aff"/>
    <w:next w:val="aff"/>
    <w:autoRedefine/>
    <w:semiHidden/>
    <w:rsid w:val="00D54CC3"/>
    <w:pPr>
      <w:tabs>
        <w:tab w:val="right" w:leader="dot" w:pos="9241"/>
      </w:tabs>
      <w:ind w:firstLineChars="600" w:firstLine="607"/>
      <w:jc w:val="left"/>
    </w:pPr>
    <w:rPr>
      <w:rFonts w:ascii="宋体"/>
      <w:szCs w:val="21"/>
    </w:rPr>
  </w:style>
  <w:style w:type="paragraph" w:styleId="9">
    <w:name w:val="toc 9"/>
    <w:basedOn w:val="aff"/>
    <w:next w:val="aff"/>
    <w:autoRedefine/>
    <w:semiHidden/>
    <w:rsid w:val="00083A09"/>
    <w:pPr>
      <w:ind w:left="1470"/>
      <w:jc w:val="left"/>
    </w:pPr>
    <w:rPr>
      <w:sz w:val="20"/>
      <w:szCs w:val="20"/>
    </w:rPr>
  </w:style>
  <w:style w:type="paragraph" w:customStyle="1" w:styleId="affffb">
    <w:name w:val="其他标准标志"/>
    <w:basedOn w:val="affd"/>
    <w:rsid w:val="0018211B"/>
    <w:pPr>
      <w:framePr w:w="6101" w:wrap="around" w:vAnchor="page" w:hAnchor="page" w:x="4673" w:y="942"/>
    </w:pPr>
    <w:rPr>
      <w:w w:val="130"/>
    </w:rPr>
  </w:style>
  <w:style w:type="paragraph" w:customStyle="1" w:styleId="affffc">
    <w:name w:val="其他标准称谓"/>
    <w:next w:val="aff"/>
    <w:rsid w:val="008E031B"/>
    <w:pPr>
      <w:framePr w:hSpace="181" w:vSpace="181" w:wrap="around" w:vAnchor="page" w:hAnchor="page" w:x="1419" w:y="2286" w:anchorLock="1"/>
      <w:spacing w:line="0" w:lineRule="atLeast"/>
      <w:jc w:val="distribute"/>
    </w:pPr>
    <w:rPr>
      <w:rFonts w:ascii="黑体" w:eastAsia="黑体" w:hAnsi="宋体"/>
      <w:spacing w:val="-40"/>
      <w:sz w:val="48"/>
      <w:szCs w:val="52"/>
    </w:rPr>
  </w:style>
  <w:style w:type="paragraph" w:customStyle="1" w:styleId="affffd">
    <w:name w:val="其他发布部门"/>
    <w:basedOn w:val="afff6"/>
    <w:rsid w:val="00525656"/>
    <w:pPr>
      <w:framePr w:wrap="around" w:y="15310"/>
      <w:spacing w:line="0" w:lineRule="atLeast"/>
    </w:pPr>
    <w:rPr>
      <w:rFonts w:ascii="黑体" w:eastAsia="黑体"/>
      <w:b w:val="0"/>
    </w:rPr>
  </w:style>
  <w:style w:type="paragraph" w:customStyle="1" w:styleId="affffe">
    <w:name w:val="前言、引言标题"/>
    <w:next w:val="aff3"/>
    <w:rsid w:val="00083A09"/>
    <w:pPr>
      <w:keepNext/>
      <w:pageBreakBefore/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fff">
    <w:name w:val="三级无"/>
    <w:basedOn w:val="aff7"/>
    <w:rsid w:val="001C149C"/>
    <w:pPr>
      <w:spacing w:beforeLines="0" w:afterLines="0"/>
    </w:pPr>
    <w:rPr>
      <w:rFonts w:ascii="宋体" w:eastAsia="宋体"/>
    </w:rPr>
  </w:style>
  <w:style w:type="paragraph" w:customStyle="1" w:styleId="afffff0">
    <w:name w:val="实施日期"/>
    <w:basedOn w:val="afff7"/>
    <w:rsid w:val="001C21AC"/>
    <w:pPr>
      <w:framePr w:wrap="around" w:vAnchor="page" w:hAnchor="text"/>
      <w:jc w:val="right"/>
    </w:pPr>
  </w:style>
  <w:style w:type="paragraph" w:customStyle="1" w:styleId="afffff1">
    <w:name w:val="示例后文字"/>
    <w:basedOn w:val="aff3"/>
    <w:next w:val="aff3"/>
    <w:qFormat/>
    <w:rsid w:val="00083A09"/>
    <w:pPr>
      <w:ind w:firstLine="360"/>
    </w:pPr>
    <w:rPr>
      <w:sz w:val="18"/>
    </w:rPr>
  </w:style>
  <w:style w:type="paragraph" w:customStyle="1" w:styleId="afffff2">
    <w:name w:val="首示例"/>
    <w:next w:val="aff3"/>
    <w:link w:val="Char1"/>
    <w:qFormat/>
    <w:rsid w:val="00083A09"/>
    <w:pPr>
      <w:tabs>
        <w:tab w:val="num" w:pos="360"/>
      </w:tabs>
    </w:pPr>
    <w:rPr>
      <w:rFonts w:ascii="宋体" w:hAnsi="宋体"/>
      <w:kern w:val="2"/>
      <w:sz w:val="18"/>
      <w:szCs w:val="18"/>
    </w:rPr>
  </w:style>
  <w:style w:type="character" w:customStyle="1" w:styleId="Char1">
    <w:name w:val="首示例 Char"/>
    <w:basedOn w:val="aff0"/>
    <w:link w:val="afffff2"/>
    <w:rsid w:val="00083A09"/>
    <w:rPr>
      <w:rFonts w:ascii="宋体" w:hAnsi="宋体"/>
      <w:kern w:val="2"/>
      <w:sz w:val="18"/>
      <w:szCs w:val="18"/>
    </w:rPr>
  </w:style>
  <w:style w:type="paragraph" w:customStyle="1" w:styleId="afffff3">
    <w:name w:val="四级无"/>
    <w:basedOn w:val="a6"/>
    <w:rsid w:val="001C149C"/>
    <w:pPr>
      <w:spacing w:beforeLines="0" w:afterLines="0"/>
    </w:pPr>
    <w:rPr>
      <w:rFonts w:ascii="宋体" w:eastAsia="宋体"/>
    </w:rPr>
  </w:style>
  <w:style w:type="paragraph" w:styleId="10">
    <w:name w:val="index 1"/>
    <w:basedOn w:val="aff"/>
    <w:next w:val="aff3"/>
    <w:rsid w:val="009951DC"/>
    <w:pPr>
      <w:tabs>
        <w:tab w:val="right" w:leader="dot" w:pos="9299"/>
      </w:tabs>
      <w:jc w:val="left"/>
    </w:pPr>
    <w:rPr>
      <w:rFonts w:ascii="宋体"/>
      <w:szCs w:val="21"/>
    </w:rPr>
  </w:style>
  <w:style w:type="paragraph" w:styleId="20">
    <w:name w:val="index 2"/>
    <w:basedOn w:val="aff"/>
    <w:next w:val="aff"/>
    <w:autoRedefine/>
    <w:rsid w:val="00083A09"/>
    <w:pPr>
      <w:ind w:left="420" w:hanging="210"/>
      <w:jc w:val="left"/>
    </w:pPr>
    <w:rPr>
      <w:rFonts w:ascii="Calibri" w:hAnsi="Calibri"/>
      <w:sz w:val="20"/>
      <w:szCs w:val="20"/>
    </w:rPr>
  </w:style>
  <w:style w:type="paragraph" w:styleId="30">
    <w:name w:val="index 3"/>
    <w:basedOn w:val="aff"/>
    <w:next w:val="aff"/>
    <w:autoRedefine/>
    <w:rsid w:val="00083A09"/>
    <w:pPr>
      <w:ind w:left="630" w:hanging="210"/>
      <w:jc w:val="left"/>
    </w:pPr>
    <w:rPr>
      <w:rFonts w:ascii="Calibri" w:hAnsi="Calibri"/>
      <w:sz w:val="20"/>
      <w:szCs w:val="20"/>
    </w:rPr>
  </w:style>
  <w:style w:type="paragraph" w:styleId="41">
    <w:name w:val="index 4"/>
    <w:basedOn w:val="aff"/>
    <w:next w:val="aff"/>
    <w:autoRedefine/>
    <w:rsid w:val="00083A09"/>
    <w:pPr>
      <w:ind w:left="840" w:hanging="210"/>
      <w:jc w:val="left"/>
    </w:pPr>
    <w:rPr>
      <w:rFonts w:ascii="Calibri" w:hAnsi="Calibri"/>
      <w:sz w:val="20"/>
      <w:szCs w:val="20"/>
    </w:rPr>
  </w:style>
  <w:style w:type="paragraph" w:styleId="50">
    <w:name w:val="index 5"/>
    <w:basedOn w:val="aff"/>
    <w:next w:val="aff"/>
    <w:autoRedefine/>
    <w:rsid w:val="00083A09"/>
    <w:pPr>
      <w:ind w:left="1050" w:hanging="210"/>
      <w:jc w:val="left"/>
    </w:pPr>
    <w:rPr>
      <w:rFonts w:ascii="Calibri" w:hAnsi="Calibri"/>
      <w:sz w:val="20"/>
      <w:szCs w:val="20"/>
    </w:rPr>
  </w:style>
  <w:style w:type="paragraph" w:styleId="60">
    <w:name w:val="index 6"/>
    <w:basedOn w:val="aff"/>
    <w:next w:val="aff"/>
    <w:autoRedefine/>
    <w:rsid w:val="00083A09"/>
    <w:pPr>
      <w:ind w:left="1260" w:hanging="210"/>
      <w:jc w:val="left"/>
    </w:pPr>
    <w:rPr>
      <w:rFonts w:ascii="Calibri" w:hAnsi="Calibri"/>
      <w:sz w:val="20"/>
      <w:szCs w:val="20"/>
    </w:rPr>
  </w:style>
  <w:style w:type="paragraph" w:styleId="70">
    <w:name w:val="index 7"/>
    <w:basedOn w:val="aff"/>
    <w:next w:val="aff"/>
    <w:autoRedefine/>
    <w:rsid w:val="00083A09"/>
    <w:pPr>
      <w:ind w:left="1470" w:hanging="210"/>
      <w:jc w:val="left"/>
    </w:pPr>
    <w:rPr>
      <w:rFonts w:ascii="Calibri" w:hAnsi="Calibri"/>
      <w:sz w:val="20"/>
      <w:szCs w:val="20"/>
    </w:rPr>
  </w:style>
  <w:style w:type="paragraph" w:styleId="80">
    <w:name w:val="index 8"/>
    <w:basedOn w:val="aff"/>
    <w:next w:val="aff"/>
    <w:autoRedefine/>
    <w:rsid w:val="00083A09"/>
    <w:pPr>
      <w:ind w:left="1680" w:hanging="210"/>
      <w:jc w:val="left"/>
    </w:pPr>
    <w:rPr>
      <w:rFonts w:ascii="Calibri" w:hAnsi="Calibri"/>
      <w:sz w:val="20"/>
      <w:szCs w:val="20"/>
    </w:rPr>
  </w:style>
  <w:style w:type="paragraph" w:styleId="90">
    <w:name w:val="index 9"/>
    <w:basedOn w:val="aff"/>
    <w:next w:val="aff"/>
    <w:autoRedefine/>
    <w:rsid w:val="00083A09"/>
    <w:pPr>
      <w:ind w:left="1890" w:hanging="210"/>
      <w:jc w:val="left"/>
    </w:pPr>
    <w:rPr>
      <w:rFonts w:ascii="Calibri" w:hAnsi="Calibri"/>
      <w:sz w:val="20"/>
      <w:szCs w:val="20"/>
    </w:rPr>
  </w:style>
  <w:style w:type="paragraph" w:styleId="afffff4">
    <w:name w:val="index heading"/>
    <w:basedOn w:val="aff"/>
    <w:next w:val="10"/>
    <w:rsid w:val="00083A09"/>
    <w:pPr>
      <w:spacing w:before="120" w:after="120"/>
      <w:jc w:val="center"/>
    </w:pPr>
    <w:rPr>
      <w:rFonts w:ascii="Calibri" w:hAnsi="Calibri"/>
      <w:b/>
      <w:bCs/>
      <w:iCs/>
      <w:szCs w:val="20"/>
    </w:rPr>
  </w:style>
  <w:style w:type="paragraph" w:styleId="afffff5">
    <w:name w:val="caption"/>
    <w:basedOn w:val="aff"/>
    <w:next w:val="aff"/>
    <w:qFormat/>
    <w:rsid w:val="00083A09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customStyle="1" w:styleId="afffff6">
    <w:name w:val="条文脚注"/>
    <w:basedOn w:val="ae"/>
    <w:rsid w:val="000D718B"/>
    <w:pPr>
      <w:numPr>
        <w:numId w:val="0"/>
      </w:numPr>
      <w:jc w:val="both"/>
    </w:pPr>
  </w:style>
  <w:style w:type="paragraph" w:customStyle="1" w:styleId="afffff7">
    <w:name w:val="图标脚注说明"/>
    <w:basedOn w:val="aff3"/>
    <w:rsid w:val="000D718B"/>
    <w:pPr>
      <w:ind w:left="840" w:firstLineChars="0" w:hanging="420"/>
    </w:pPr>
    <w:rPr>
      <w:sz w:val="18"/>
      <w:szCs w:val="18"/>
    </w:rPr>
  </w:style>
  <w:style w:type="paragraph" w:customStyle="1" w:styleId="afffff8">
    <w:name w:val="图表脚注说明"/>
    <w:basedOn w:val="aff"/>
    <w:rsid w:val="003912E7"/>
    <w:pPr>
      <w:ind w:left="544" w:hanging="181"/>
    </w:pPr>
    <w:rPr>
      <w:rFonts w:ascii="宋体"/>
      <w:sz w:val="18"/>
      <w:szCs w:val="18"/>
    </w:rPr>
  </w:style>
  <w:style w:type="paragraph" w:customStyle="1" w:styleId="afffff9">
    <w:name w:val="图的脚注"/>
    <w:next w:val="aff3"/>
    <w:autoRedefine/>
    <w:qFormat/>
    <w:rsid w:val="00083A09"/>
    <w:pPr>
      <w:widowControl w:val="0"/>
      <w:ind w:leftChars="200" w:left="840" w:hangingChars="200" w:hanging="420"/>
      <w:jc w:val="both"/>
    </w:pPr>
    <w:rPr>
      <w:rFonts w:ascii="宋体"/>
      <w:sz w:val="18"/>
    </w:rPr>
  </w:style>
  <w:style w:type="table" w:styleId="afffffa">
    <w:name w:val="Table Grid"/>
    <w:basedOn w:val="aff1"/>
    <w:rsid w:val="001D41EE"/>
    <w:rPr>
      <w:rFonts w:ascii="宋体"/>
      <w:sz w:val="18"/>
      <w:szCs w:val="18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fb">
    <w:name w:val="endnote text"/>
    <w:basedOn w:val="aff"/>
    <w:semiHidden/>
    <w:rsid w:val="00083A09"/>
    <w:pPr>
      <w:snapToGrid w:val="0"/>
      <w:jc w:val="left"/>
    </w:pPr>
  </w:style>
  <w:style w:type="character" w:styleId="afffffc">
    <w:name w:val="endnote reference"/>
    <w:basedOn w:val="aff0"/>
    <w:semiHidden/>
    <w:rsid w:val="00083A09"/>
    <w:rPr>
      <w:vertAlign w:val="superscript"/>
    </w:rPr>
  </w:style>
  <w:style w:type="paragraph" w:styleId="afffffd">
    <w:name w:val="Document Map"/>
    <w:basedOn w:val="aff"/>
    <w:semiHidden/>
    <w:rsid w:val="00083A09"/>
    <w:pPr>
      <w:shd w:val="clear" w:color="auto" w:fill="000080"/>
    </w:pPr>
  </w:style>
  <w:style w:type="paragraph" w:customStyle="1" w:styleId="afffffe">
    <w:name w:val="文献分类号"/>
    <w:rsid w:val="00654BC9"/>
    <w:pPr>
      <w:framePr w:hSpace="180" w:vSpace="180" w:wrap="around" w:hAnchor="margin" w:y="1" w:anchorLock="1"/>
      <w:widowControl w:val="0"/>
      <w:textAlignment w:val="center"/>
    </w:pPr>
    <w:rPr>
      <w:rFonts w:ascii="黑体" w:eastAsia="黑体"/>
      <w:sz w:val="21"/>
      <w:szCs w:val="21"/>
    </w:rPr>
  </w:style>
  <w:style w:type="paragraph" w:customStyle="1" w:styleId="affffff">
    <w:name w:val="五级无"/>
    <w:basedOn w:val="a7"/>
    <w:rsid w:val="001C149C"/>
    <w:pPr>
      <w:spacing w:beforeLines="0" w:afterLines="0"/>
    </w:pPr>
    <w:rPr>
      <w:rFonts w:ascii="宋体" w:eastAsia="宋体"/>
    </w:rPr>
  </w:style>
  <w:style w:type="character" w:styleId="affffff0">
    <w:name w:val="page number"/>
    <w:basedOn w:val="aff0"/>
    <w:rsid w:val="00083A09"/>
    <w:rPr>
      <w:rFonts w:ascii="Times New Roman" w:eastAsia="宋体" w:hAnsi="Times New Roman"/>
      <w:sz w:val="18"/>
    </w:rPr>
  </w:style>
  <w:style w:type="paragraph" w:customStyle="1" w:styleId="affffff1">
    <w:name w:val="一级无"/>
    <w:basedOn w:val="a4"/>
    <w:rsid w:val="001C149C"/>
    <w:pPr>
      <w:spacing w:beforeLines="0" w:afterLines="0"/>
    </w:pPr>
    <w:rPr>
      <w:rFonts w:ascii="宋体" w:eastAsia="宋体"/>
    </w:rPr>
  </w:style>
  <w:style w:type="character" w:styleId="affffff2">
    <w:name w:val="FollowedHyperlink"/>
    <w:basedOn w:val="aff0"/>
    <w:rsid w:val="00083A09"/>
    <w:rPr>
      <w:color w:val="800080"/>
      <w:u w:val="single"/>
    </w:rPr>
  </w:style>
  <w:style w:type="paragraph" w:customStyle="1" w:styleId="af4">
    <w:name w:val="正文表标题"/>
    <w:next w:val="aff3"/>
    <w:rsid w:val="00083A09"/>
    <w:pPr>
      <w:numPr>
        <w:numId w:val="12"/>
      </w:numPr>
      <w:tabs>
        <w:tab w:val="num" w:pos="360"/>
      </w:tabs>
      <w:spacing w:beforeLines="50" w:afterLines="50"/>
      <w:jc w:val="center"/>
    </w:pPr>
    <w:rPr>
      <w:rFonts w:ascii="黑体" w:eastAsia="黑体"/>
      <w:sz w:val="21"/>
    </w:rPr>
  </w:style>
  <w:style w:type="paragraph" w:customStyle="1" w:styleId="affffff3">
    <w:name w:val="正文公式编号制表符"/>
    <w:basedOn w:val="aff3"/>
    <w:next w:val="aff3"/>
    <w:qFormat/>
    <w:rsid w:val="00EC680A"/>
    <w:pPr>
      <w:ind w:firstLineChars="0" w:firstLine="0"/>
    </w:pPr>
  </w:style>
  <w:style w:type="paragraph" w:customStyle="1" w:styleId="a1">
    <w:name w:val="正文图标题"/>
    <w:next w:val="aff3"/>
    <w:rsid w:val="006D6CF4"/>
    <w:pPr>
      <w:numPr>
        <w:numId w:val="16"/>
      </w:numPr>
      <w:spacing w:beforeLines="50" w:afterLines="50"/>
      <w:ind w:left="0"/>
      <w:jc w:val="center"/>
    </w:pPr>
    <w:rPr>
      <w:rFonts w:ascii="黑体" w:eastAsia="黑体"/>
      <w:sz w:val="21"/>
    </w:rPr>
  </w:style>
  <w:style w:type="paragraph" w:customStyle="1" w:styleId="affffff4">
    <w:name w:val="终结线"/>
    <w:basedOn w:val="aff"/>
    <w:rsid w:val="00083A09"/>
    <w:pPr>
      <w:framePr w:hSpace="181" w:vSpace="181" w:wrap="around" w:vAnchor="text" w:hAnchor="margin" w:xAlign="center" w:y="285"/>
    </w:pPr>
  </w:style>
  <w:style w:type="paragraph" w:customStyle="1" w:styleId="affffff5">
    <w:name w:val="其他发布日期"/>
    <w:basedOn w:val="afff7"/>
    <w:rsid w:val="006E4A7F"/>
    <w:pPr>
      <w:framePr w:wrap="around" w:vAnchor="page" w:hAnchor="text" w:x="1419"/>
    </w:pPr>
  </w:style>
  <w:style w:type="paragraph" w:customStyle="1" w:styleId="affffff6">
    <w:name w:val="其他实施日期"/>
    <w:basedOn w:val="afffff0"/>
    <w:rsid w:val="006E4A7F"/>
    <w:pPr>
      <w:framePr w:wrap="around"/>
    </w:pPr>
  </w:style>
  <w:style w:type="paragraph" w:customStyle="1" w:styleId="21">
    <w:name w:val="封面标准名称2"/>
    <w:basedOn w:val="afff9"/>
    <w:rsid w:val="0028269A"/>
    <w:pPr>
      <w:framePr w:wrap="around" w:y="4469"/>
      <w:spacing w:beforeLines="630"/>
    </w:pPr>
  </w:style>
  <w:style w:type="paragraph" w:customStyle="1" w:styleId="22">
    <w:name w:val="封面标准英文名称2"/>
    <w:basedOn w:val="afffa"/>
    <w:rsid w:val="0028269A"/>
    <w:pPr>
      <w:framePr w:wrap="around" w:y="4469"/>
    </w:pPr>
  </w:style>
  <w:style w:type="paragraph" w:customStyle="1" w:styleId="23">
    <w:name w:val="封面一致性程度标识2"/>
    <w:basedOn w:val="afffb"/>
    <w:rsid w:val="0028269A"/>
    <w:pPr>
      <w:framePr w:wrap="around" w:y="4469"/>
    </w:pPr>
  </w:style>
  <w:style w:type="paragraph" w:customStyle="1" w:styleId="24">
    <w:name w:val="封面标准文稿类别2"/>
    <w:basedOn w:val="afffc"/>
    <w:rsid w:val="0028269A"/>
    <w:pPr>
      <w:framePr w:wrap="around" w:y="4469"/>
    </w:pPr>
  </w:style>
  <w:style w:type="paragraph" w:customStyle="1" w:styleId="25">
    <w:name w:val="封面标准文稿编辑信息2"/>
    <w:basedOn w:val="afffd"/>
    <w:rsid w:val="0028269A"/>
    <w:pPr>
      <w:framePr w:wrap="around" w:y="4469"/>
    </w:pPr>
  </w:style>
  <w:style w:type="paragraph" w:customStyle="1" w:styleId="aff8">
    <w:name w:val="示例内容"/>
    <w:rsid w:val="00B636A8"/>
    <w:pPr>
      <w:ind w:firstLineChars="200" w:firstLine="200"/>
    </w:pPr>
    <w:rPr>
      <w:rFonts w:ascii="宋体"/>
      <w:noProof/>
      <w:sz w:val="18"/>
      <w:szCs w:val="18"/>
    </w:rPr>
  </w:style>
  <w:style w:type="paragraph" w:styleId="11">
    <w:name w:val="toc 1"/>
    <w:basedOn w:val="aff"/>
    <w:next w:val="aff"/>
    <w:autoRedefine/>
    <w:uiPriority w:val="39"/>
    <w:rsid w:val="00961C93"/>
    <w:pPr>
      <w:tabs>
        <w:tab w:val="right" w:leader="dot" w:pos="9241"/>
      </w:tabs>
      <w:spacing w:beforeLines="25" w:afterLines="25"/>
      <w:jc w:val="left"/>
    </w:pPr>
    <w:rPr>
      <w:rFonts w:ascii="宋体"/>
      <w:szCs w:val="21"/>
    </w:rPr>
  </w:style>
  <w:style w:type="paragraph" w:styleId="26">
    <w:name w:val="toc 2"/>
    <w:basedOn w:val="aff"/>
    <w:next w:val="aff"/>
    <w:autoRedefine/>
    <w:semiHidden/>
    <w:rsid w:val="00961C93"/>
    <w:pPr>
      <w:tabs>
        <w:tab w:val="right" w:leader="dot" w:pos="9241"/>
      </w:tabs>
    </w:pPr>
    <w:rPr>
      <w:rFonts w:ascii="宋体"/>
      <w:szCs w:val="21"/>
    </w:rPr>
  </w:style>
  <w:style w:type="character" w:customStyle="1" w:styleId="fontstyle01">
    <w:name w:val="fontstyle01"/>
    <w:basedOn w:val="aff0"/>
    <w:rsid w:val="009A4EB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4Char">
    <w:name w:val="标题 4 Char"/>
    <w:basedOn w:val="aff0"/>
    <w:link w:val="4"/>
    <w:uiPriority w:val="9"/>
    <w:rsid w:val="00FA18E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ff"/>
    <w:link w:val="HTMLChar"/>
    <w:uiPriority w:val="99"/>
    <w:semiHidden/>
    <w:unhideWhenUsed/>
    <w:rsid w:val="00D17F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ff0"/>
    <w:link w:val="HTML"/>
    <w:uiPriority w:val="99"/>
    <w:semiHidden/>
    <w:rsid w:val="00D17FAA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Microsoft_Visio_2003-2010___1.vsd"/><Relationship Id="rId17" Type="http://schemas.openxmlformats.org/officeDocument/2006/relationships/header" Target="header2.xml"/><Relationship Id="rId2" Type="http://schemas.openxmlformats.org/officeDocument/2006/relationships/customXml" Target="../customXml/item1.xml"/><Relationship Id="rId16" Type="http://schemas.openxmlformats.org/officeDocument/2006/relationships/oleObject" Target="embeddings/Microsoft_Visio_2003-2010___3.vsd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oleObject" Target="embeddings/Microsoft_Visio_2003-2010___2.vsd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7F67ED-EC8C-497B-BB01-1846B33D1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487</Words>
  <Characters>2781</Characters>
  <Application>Microsoft Office Word</Application>
  <DocSecurity>0</DocSecurity>
  <Lines>23</Lines>
  <Paragraphs>6</Paragraphs>
  <ScaleCrop>false</ScaleCrop>
  <Company>zle</Company>
  <LinksUpToDate>false</LinksUpToDate>
  <CharactersWithSpaces>3262</CharactersWithSpaces>
  <SharedDoc>false</SharedDoc>
  <HLinks>
    <vt:vector size="24" baseType="variant">
      <vt:variant>
        <vt:i4>1048628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_Toc458500879</vt:lpwstr>
      </vt:variant>
      <vt:variant>
        <vt:i4>1048628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_Toc458500878</vt:lpwstr>
      </vt:variant>
      <vt:variant>
        <vt:i4>1048628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_Toc458500877</vt:lpwstr>
      </vt:variant>
      <vt:variant>
        <vt:i4>1048628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_Toc458500876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标准名称</dc:title>
  <dc:creator>CNIS</dc:creator>
  <cp:lastModifiedBy>Wei Lian</cp:lastModifiedBy>
  <cp:revision>29</cp:revision>
  <dcterms:created xsi:type="dcterms:W3CDTF">2017-02-22T02:07:00Z</dcterms:created>
  <dcterms:modified xsi:type="dcterms:W3CDTF">2017-07-03T10:49:00Z</dcterms:modified>
</cp:coreProperties>
</file>