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54"/>
          <w:szCs w:val="54"/>
        </w:rPr>
      </w:pPr>
      <w:r>
        <w:rPr>
          <w:sz w:val="54"/>
          <w:szCs w:val="54"/>
          <w:rtl w:val="0"/>
          <w:lang w:val="zh-TW" w:eastAsia="zh-TW"/>
        </w:rPr>
        <w:t>从</w:t>
      </w:r>
      <w:r>
        <w:rPr>
          <w:rFonts w:ascii="PingFang SC Semibold" w:hAnsi="PingFang SC Semibold"/>
          <w:sz w:val="54"/>
          <w:szCs w:val="54"/>
          <w:rtl w:val="0"/>
          <w:lang w:val="da-DK"/>
        </w:rPr>
        <w:t>MBTI</w:t>
      </w:r>
      <w:r>
        <w:rPr>
          <w:sz w:val="54"/>
          <w:szCs w:val="54"/>
          <w:rtl w:val="0"/>
          <w:lang w:val="zh-TW" w:eastAsia="zh-TW"/>
        </w:rPr>
        <w:t>视角解读芒种：</w:t>
      </w:r>
    </w:p>
    <w:p>
      <w:pPr>
        <w:pStyle w:val="Normal.0"/>
      </w:pPr>
      <w:r>
        <w:rPr>
          <w:rFonts w:ascii="PingFang SC Semibold" w:hAnsi="PingFang SC Semibold"/>
          <w:rtl w:val="0"/>
        </w:rPr>
        <w:t xml:space="preserve">      </w:t>
      </w:r>
      <w:r>
        <w:rPr>
          <w:rtl w:val="0"/>
          <w:lang w:val="zh-CN" w:eastAsia="zh-CN"/>
        </w:rPr>
        <w:t>芒种，作为二十四节气中的第九个节气，标志着仲夏时节的正式开始。这个时节阳光充足、雨量充沛，是农作物生长的关键时期，不仅在农业生产上具有重大意义，其特点与人格特质之间也存在着有趣的联系。</w:t>
      </w:r>
    </w:p>
    <w:p>
      <w:pPr>
        <w:pStyle w:val="Normal.0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芒种时节的特点</w:t>
      </w:r>
    </w:p>
    <w:p>
      <w:pPr>
        <w:pStyle w:val="Normal.0"/>
      </w:pPr>
      <w:r>
        <w:rPr>
          <w:rtl w:val="0"/>
          <w:lang w:val="zh-TW" w:eastAsia="zh-TW"/>
        </w:rPr>
        <w:t>芒种时节，通常在每年的</w:t>
      </w:r>
      <w:r>
        <w:rPr>
          <w:rFonts w:ascii="PingFang SC Semibold" w:hAnsi="PingFang SC Semibold"/>
          <w:rtl w:val="0"/>
          <w:lang w:val="zh-TW" w:eastAsia="zh-TW"/>
        </w:rPr>
        <w:t>6</w:t>
      </w:r>
      <w:r>
        <w:rPr>
          <w:rtl w:val="0"/>
          <w:lang w:val="zh-TW" w:eastAsia="zh-TW"/>
        </w:rPr>
        <w:t>月</w:t>
      </w:r>
      <w:r>
        <w:rPr>
          <w:rFonts w:ascii="PingFang SC Semibold" w:hAnsi="PingFang SC Semibold"/>
          <w:rtl w:val="0"/>
          <w:lang w:val="zh-TW" w:eastAsia="zh-TW"/>
        </w:rPr>
        <w:t>5</w:t>
      </w:r>
      <w:r>
        <w:rPr>
          <w:rtl w:val="0"/>
          <w:lang w:val="zh-TW" w:eastAsia="zh-TW"/>
        </w:rPr>
        <w:t>日或</w:t>
      </w:r>
      <w:r>
        <w:rPr>
          <w:rFonts w:ascii="PingFang SC Semibold" w:hAnsi="PingFang SC Semibold"/>
          <w:rtl w:val="0"/>
          <w:lang w:val="zh-TW" w:eastAsia="zh-TW"/>
        </w:rPr>
        <w:t>6</w:t>
      </w:r>
      <w:r>
        <w:rPr>
          <w:rtl w:val="0"/>
          <w:lang w:val="zh-TW" w:eastAsia="zh-TW"/>
        </w:rPr>
        <w:t>日，太阳到达黄经</w:t>
      </w:r>
      <w:r>
        <w:rPr>
          <w:rFonts w:ascii="PingFang SC Semibold" w:hAnsi="PingFang SC Semibold"/>
          <w:rtl w:val="0"/>
          <w:lang w:val="zh-TW" w:eastAsia="zh-TW"/>
        </w:rPr>
        <w:t>75</w:t>
      </w:r>
      <w:r>
        <w:rPr>
          <w:rFonts w:ascii="PingFang SC Semibold" w:hAnsi="PingFang SC Semibold" w:hint="default"/>
          <w:rtl w:val="0"/>
          <w:lang w:val="it-IT"/>
        </w:rPr>
        <w:t>°</w:t>
      </w:r>
      <w:r>
        <w:rPr>
          <w:rtl w:val="0"/>
          <w:lang w:val="zh-TW" w:eastAsia="zh-TW"/>
        </w:rPr>
        <w:t>时开始。此时，气温显著升高，降水增多，空气湿度大，适宜晚稻等谷类作物的种植和生长。芒种有三候：一候螳螂生，二候鹏始鸣，三候反舌无声。这些物候现象反映了自然界生物对季节变化的敏感反应，也暗示了芒种时节生命力的旺盛。芒种不仅是一个农业节气，还蕴含着丰富的文化内涵。它代表着收获与播种并存，是忙碌而充满希望的时节。这种时节特点，与</w:t>
      </w:r>
      <w:r>
        <w:rPr>
          <w:rFonts w:ascii="PingFang SC Semibold" w:hAnsi="PingFang SC Semibold"/>
          <w:rtl w:val="0"/>
          <w:lang w:val="da-DK"/>
        </w:rPr>
        <w:t>MBTI</w:t>
      </w:r>
      <w:r>
        <w:rPr>
          <w:rtl w:val="0"/>
          <w:lang w:val="zh-TW" w:eastAsia="zh-TW"/>
        </w:rPr>
        <w:t>中的某些人格类型有着相似之处。</w:t>
      </w:r>
    </w:p>
    <w:p>
      <w:pPr>
        <w:pStyle w:val="Normal.0"/>
        <w:rPr>
          <w:sz w:val="36"/>
          <w:szCs w:val="36"/>
        </w:rPr>
      </w:pPr>
      <w:r>
        <w:rPr>
          <w:rFonts w:ascii="PingFang SC Semibold" w:hAnsi="PingFang SC Semibold"/>
          <w:sz w:val="36"/>
          <w:szCs w:val="36"/>
          <w:rtl w:val="0"/>
          <w:lang w:val="da-DK"/>
        </w:rPr>
        <w:t>MBTI</w:t>
      </w:r>
      <w:r>
        <w:rPr>
          <w:sz w:val="36"/>
          <w:szCs w:val="36"/>
          <w:rtl w:val="0"/>
          <w:lang w:val="zh-TW" w:eastAsia="zh-TW"/>
        </w:rPr>
        <w:t>人格类型</w:t>
      </w:r>
    </w:p>
    <w:p>
      <w:pPr>
        <w:pStyle w:val="Normal.0"/>
      </w:pPr>
      <w:r>
        <w:rPr>
          <w:rFonts w:ascii="PingFang SC Semibold" w:hAnsi="PingFang SC Semibold"/>
          <w:rtl w:val="0"/>
          <w:lang w:val="zh-TW" w:eastAsia="zh-TW"/>
        </w:rPr>
        <w:t xml:space="preserve">      </w:t>
      </w:r>
      <w:r>
        <w:rPr>
          <w:rFonts w:ascii="PingFang SC Semibold" w:hAnsi="PingFang SC Semibold"/>
          <w:rtl w:val="0"/>
          <w:lang w:val="da-DK"/>
        </w:rPr>
        <w:t>MBTI</w:t>
      </w:r>
      <w:r>
        <w:rPr>
          <w:rtl w:val="0"/>
          <w:lang w:val="zh-TW" w:eastAsia="zh-TW"/>
        </w:rPr>
        <w:t>是一种基于卡尔</w:t>
      </w:r>
      <w:r>
        <w:rPr>
          <w:rFonts w:ascii="PingFang SC Semibold" w:hAnsi="PingFang SC Semibold" w:hint="default"/>
          <w:rtl w:val="0"/>
          <w:lang w:val="zh-TW" w:eastAsia="zh-TW"/>
        </w:rPr>
        <w:t>·</w:t>
      </w:r>
      <w:r>
        <w:rPr>
          <w:rtl w:val="0"/>
          <w:lang w:val="zh-TW" w:eastAsia="zh-TW"/>
        </w:rPr>
        <w:t>荣格的心理类型理论发展而来的人格分类工具。它通过四个维度</w:t>
      </w:r>
      <w:r>
        <w:rPr>
          <w:rFonts w:ascii="PingFang SC Semibold" w:hAnsi="PingFang SC Semibold" w:hint="default"/>
          <w:rtl w:val="0"/>
          <w:lang w:val="en-US"/>
        </w:rPr>
        <w:t>——</w:t>
      </w:r>
      <w:r>
        <w:rPr>
          <w:rtl w:val="0"/>
          <w:lang w:val="zh-TW" w:eastAsia="zh-TW"/>
        </w:rPr>
        <w:t>注意力方向（外倾</w:t>
      </w:r>
      <w:r>
        <w:rPr>
          <w:rFonts w:ascii="PingFang SC Semibold" w:hAnsi="PingFang SC Semibold"/>
          <w:rtl w:val="0"/>
          <w:lang w:val="zh-TW" w:eastAsia="zh-TW"/>
        </w:rPr>
        <w:t>E/</w:t>
      </w:r>
      <w:r>
        <w:rPr>
          <w:rtl w:val="0"/>
          <w:lang w:val="zh-TW" w:eastAsia="zh-TW"/>
        </w:rPr>
        <w:t>内倾</w:t>
      </w:r>
      <w:r>
        <w:rPr>
          <w:rFonts w:ascii="PingFang SC Semibold" w:hAnsi="PingFang SC Semibold"/>
          <w:rtl w:val="0"/>
          <w:lang w:val="zh-TW" w:eastAsia="zh-TW"/>
        </w:rPr>
        <w:t>I</w:t>
      </w:r>
      <w:r>
        <w:rPr>
          <w:rtl w:val="0"/>
          <w:lang w:val="zh-TW" w:eastAsia="zh-TW"/>
        </w:rPr>
        <w:t>）、认知方式（实感</w:t>
      </w:r>
      <w:r>
        <w:rPr>
          <w:rFonts w:ascii="PingFang SC Semibold" w:hAnsi="PingFang SC Semibold"/>
          <w:rtl w:val="0"/>
          <w:lang w:val="zh-TW" w:eastAsia="zh-TW"/>
        </w:rPr>
        <w:t>S/</w:t>
      </w:r>
      <w:r>
        <w:rPr>
          <w:rtl w:val="0"/>
          <w:lang w:val="zh-TW" w:eastAsia="zh-TW"/>
        </w:rPr>
        <w:t>直觉</w:t>
      </w:r>
      <w:r>
        <w:rPr>
          <w:rFonts w:ascii="PingFang SC Semibold" w:hAnsi="PingFang SC Semibold"/>
          <w:rtl w:val="0"/>
          <w:lang w:val="zh-TW" w:eastAsia="zh-TW"/>
        </w:rPr>
        <w:t>N</w:t>
      </w:r>
      <w:r>
        <w:rPr>
          <w:rtl w:val="0"/>
          <w:lang w:val="zh-TW" w:eastAsia="zh-TW"/>
        </w:rPr>
        <w:t>）、判断方式（思维</w:t>
      </w:r>
      <w:r>
        <w:rPr>
          <w:rFonts w:ascii="PingFang SC Semibold" w:hAnsi="PingFang SC Semibold"/>
          <w:rtl w:val="0"/>
          <w:lang w:val="zh-TW" w:eastAsia="zh-TW"/>
        </w:rPr>
        <w:t>T/</w:t>
      </w:r>
      <w:r>
        <w:rPr>
          <w:rtl w:val="0"/>
          <w:lang w:val="zh-TW" w:eastAsia="zh-TW"/>
        </w:rPr>
        <w:t>情感</w:t>
      </w:r>
      <w:r>
        <w:rPr>
          <w:rFonts w:ascii="PingFang SC Semibold" w:hAnsi="PingFang SC Semibold"/>
          <w:rtl w:val="0"/>
          <w:lang w:val="zh-TW" w:eastAsia="zh-TW"/>
        </w:rPr>
        <w:t>F</w:t>
      </w:r>
      <w:r>
        <w:rPr>
          <w:rtl w:val="0"/>
          <w:lang w:val="zh-TW" w:eastAsia="zh-TW"/>
        </w:rPr>
        <w:t>）和生活方式（判断</w:t>
      </w:r>
      <w:r>
        <w:rPr>
          <w:rFonts w:ascii="PingFang SC Semibold" w:hAnsi="PingFang SC Semibold"/>
          <w:rtl w:val="0"/>
          <w:lang w:val="zh-TW" w:eastAsia="zh-TW"/>
        </w:rPr>
        <w:t>J/</w:t>
      </w:r>
      <w:r>
        <w:rPr>
          <w:rtl w:val="0"/>
          <w:lang w:val="zh-TW" w:eastAsia="zh-TW"/>
        </w:rPr>
        <w:t>感知</w:t>
      </w:r>
      <w:r>
        <w:rPr>
          <w:rFonts w:ascii="PingFang SC Semibold" w:hAnsi="PingFang SC Semibold"/>
          <w:rtl w:val="0"/>
          <w:lang w:val="zh-TW" w:eastAsia="zh-TW"/>
        </w:rPr>
        <w:t>P</w:t>
      </w:r>
      <w:r>
        <w:rPr>
          <w:rtl w:val="0"/>
          <w:lang w:val="zh-TW" w:eastAsia="zh-TW"/>
        </w:rPr>
        <w:t>）组合成</w:t>
      </w:r>
      <w:r>
        <w:rPr>
          <w:rFonts w:ascii="PingFang SC Semibold" w:hAnsi="PingFang SC Semibold"/>
          <w:rtl w:val="0"/>
          <w:lang w:val="zh-TW" w:eastAsia="zh-TW"/>
        </w:rPr>
        <w:t>16</w:t>
      </w:r>
      <w:r>
        <w:rPr>
          <w:rtl w:val="0"/>
          <w:lang w:val="zh-TW" w:eastAsia="zh-TW"/>
        </w:rPr>
        <w:t>种不同的人格类型。每种类型都有其独特的性格特征和行为倾向。</w:t>
      </w:r>
    </w:p>
    <w:p>
      <w:pPr>
        <w:pStyle w:val="Normal.0"/>
      </w:pPr>
      <w:r>
        <w:rPr>
          <w:rtl w:val="0"/>
          <w:lang w:val="zh-CN" w:eastAsia="zh-CN"/>
        </w:rPr>
        <w:t>将</w:t>
      </w:r>
      <w:r>
        <w:rPr>
          <w:rtl w:val="0"/>
          <w:lang w:val="zh-CN" w:eastAsia="zh-CN"/>
        </w:rPr>
        <w:t>芒种人格化后，从科学角度分析其</w:t>
      </w:r>
      <w:r>
        <w:rPr>
          <w:rtl w:val="0"/>
          <w:lang w:val="da-DK"/>
        </w:rPr>
        <w:t>MBTI</w:t>
      </w:r>
      <w:r>
        <w:rPr>
          <w:rtl w:val="0"/>
          <w:lang w:val="zh-CN" w:eastAsia="zh-CN"/>
        </w:rPr>
        <w:t>类型，可做如下解读：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外向（</w:t>
      </w:r>
      <w:r>
        <w:rPr>
          <w:rtl w:val="0"/>
        </w:rPr>
        <w:t>E</w:t>
      </w:r>
      <w:r>
        <w:rPr>
          <w:rtl w:val="0"/>
        </w:rPr>
        <w:t>）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从自然现象来看，芒种时节气温显著升高、雨量充沛，是夏季较为活跃的时段。此时，自然界万物生长旺盛，各种生物的活动变得频繁。比如，昆虫大量繁殖，鸟类频繁觅食育雏，农田里农民们忙着抢收抢种，呈现出一片热闹繁忙的景象。这种充满活力与生机、热闹的外在表现，如同外向型人格，喜欢与人交往、从外界活动中获取能量，倾向于将注意力集中在外部世界，所以芒种人格在获取能量的方式上可倾向于外向（</w:t>
      </w:r>
      <w:r>
        <w:rPr>
          <w:rtl w:val="0"/>
        </w:rPr>
        <w:t>E</w:t>
      </w:r>
      <w:r>
        <w:rPr>
          <w:rtl w:val="0"/>
        </w:rPr>
        <w:t>）。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感觉（</w:t>
      </w:r>
      <w:r>
        <w:rPr>
          <w:rtl w:val="0"/>
        </w:rPr>
        <w:t>S</w:t>
      </w:r>
      <w:r>
        <w:rPr>
          <w:rtl w:val="0"/>
        </w:rPr>
        <w:t>）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芒种是一个与农业生产紧密相关的节气，农事耕种以芒种为界，有着明确的时间节点和实际的生产活动要求。农民们依据长期以来对芒种时节气候、物候等实际情况的观察和经验积累来安排生产，比如要抢收成熟的麦子，抢种晚稻等。这体现了对现实情况和具体事实的关注，注重实际的经验和细节，与感觉型（</w:t>
      </w:r>
      <w:r>
        <w:rPr>
          <w:rtl w:val="0"/>
        </w:rPr>
        <w:t>S</w:t>
      </w:r>
      <w:r>
        <w:rPr>
          <w:rtl w:val="0"/>
          <w:lang w:val="zh-CN" w:eastAsia="zh-CN"/>
        </w:rPr>
        <w:t>）人格更关注当下的、真实可感的信息这一特点相符，所以芒种人格在获取信息的方式上可倾向于感觉（</w:t>
      </w:r>
      <w:r>
        <w:rPr>
          <w:rtl w:val="0"/>
        </w:rPr>
        <w:t>S</w:t>
      </w:r>
      <w:r>
        <w:rPr>
          <w:rtl w:val="0"/>
        </w:rPr>
        <w:t>）。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思考（</w:t>
      </w:r>
      <w:r>
        <w:rPr>
          <w:rtl w:val="0"/>
        </w:rPr>
        <w:t>T</w:t>
      </w:r>
      <w:r>
        <w:rPr>
          <w:rtl w:val="0"/>
        </w:rPr>
        <w:t>）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在农业生产中，芒种时节的抢收抢种需要合理的规划和安排。农民们要根据天气变化、作物生长情况等因素，理性地做出决策，比如选择合适的收割和播种时间、合理分配劳动力等，以确保生产活动的顺利进行，实现农作物的丰收。这种基于理性分析和逻辑判断来行事的特点，符合思考（</w:t>
      </w:r>
      <w:r>
        <w:rPr>
          <w:rtl w:val="0"/>
        </w:rPr>
        <w:t>T</w:t>
      </w:r>
      <w:r>
        <w:rPr>
          <w:rtl w:val="0"/>
          <w:lang w:val="zh-CN" w:eastAsia="zh-CN"/>
        </w:rPr>
        <w:t>）型人格在做决策时更注重客观事实和逻辑推理的特征，所以芒种人格在做决策的方式上可倾向于思考（</w:t>
      </w:r>
      <w:r>
        <w:rPr>
          <w:rtl w:val="0"/>
        </w:rPr>
        <w:t>T</w:t>
      </w:r>
      <w:r>
        <w:rPr>
          <w:rtl w:val="0"/>
        </w:rPr>
        <w:t>）。</w:t>
      </w:r>
    </w:p>
    <w:p>
      <w:pPr>
        <w:pStyle w:val="Normal.0"/>
      </w:pPr>
    </w:p>
    <w:p>
      <w:pPr>
        <w:pStyle w:val="Normal.0"/>
      </w:pPr>
      <w:r>
        <w:rPr>
          <w:rtl w:val="0"/>
          <w:lang w:val="ja-JP" w:eastAsia="ja-JP"/>
        </w:rPr>
        <w:t>判断（</w:t>
      </w:r>
      <w:r>
        <w:rPr>
          <w:rtl w:val="0"/>
        </w:rPr>
        <w:t>J</w:t>
      </w:r>
      <w:r>
        <w:rPr>
          <w:rtl w:val="0"/>
        </w:rPr>
        <w:t>）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芒种标志着一个特定的农业生产阶段的到来，具有明确的时间界限和生产任务。过了芒种之后，播种的成活率就越来越低，因此必须抓紧时间进行农事活动，这体现出一种有序性和计划性。农民们会按照长期形成的生产节奏和计划开展工作，生活和生产都具有较强的规律性和条理性，这与判断（</w:t>
      </w:r>
      <w:r>
        <w:rPr>
          <w:rtl w:val="0"/>
        </w:rPr>
        <w:t>J</w:t>
      </w:r>
      <w:r>
        <w:rPr>
          <w:rtl w:val="0"/>
          <w:lang w:val="zh-CN" w:eastAsia="zh-CN"/>
        </w:rPr>
        <w:t>）型人格喜欢有组织、有计划的生活态度相符，所以芒种人格在对待生活的态度上可倾向于判断（</w:t>
      </w:r>
      <w:r>
        <w:rPr>
          <w:rtl w:val="0"/>
        </w:rPr>
        <w:t>J</w:t>
      </w:r>
      <w:r>
        <w:rPr>
          <w:rtl w:val="0"/>
        </w:rPr>
        <w:t>）。</w:t>
      </w:r>
    </w:p>
    <w:p>
      <w:pPr>
        <w:pStyle w:val="Normal.0"/>
      </w:pPr>
    </w:p>
    <w:p>
      <w:pPr>
        <w:pStyle w:val="Normal.0"/>
      </w:pPr>
      <w:r>
        <w:rPr>
          <w:rtl w:val="0"/>
          <w:lang w:val="zh-CN" w:eastAsia="zh-CN"/>
        </w:rPr>
        <w:t>综合以上分析，将芒种人格化后，其</w:t>
      </w:r>
      <w:r>
        <w:rPr>
          <w:rtl w:val="0"/>
          <w:lang w:val="da-DK"/>
        </w:rPr>
        <w:t>MBTI</w:t>
      </w:r>
      <w:r>
        <w:rPr>
          <w:rtl w:val="0"/>
          <w:lang w:val="zh-CN" w:eastAsia="zh-CN"/>
        </w:rPr>
        <w:t>类型可能为</w:t>
      </w:r>
      <w:r>
        <w:rPr>
          <w:rtl w:val="0"/>
          <w:lang w:val="de-DE"/>
        </w:rPr>
        <w:t>ESTJ</w:t>
      </w:r>
      <w:r>
        <w:rPr>
          <w:rtl w:val="0"/>
          <w:lang w:val="zh-CN" w:eastAsia="zh-CN"/>
        </w:rPr>
        <w:t>（指挥官型人格），这类人格通常表现出组织能力强、注重实际、果断决策等特点，与芒种时节所体现出的特质相契合。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