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5C186" w14:textId="76E73521" w:rsidR="00A31A90" w:rsidRPr="0099064C" w:rsidRDefault="000D11D1">
      <w:pPr>
        <w:rPr>
          <w:lang w:val="en-US"/>
        </w:rPr>
      </w:pPr>
      <w:r w:rsidRPr="0099064C">
        <w:rPr>
          <w:lang w:val="en-US"/>
        </w:rPr>
        <w:t>Coding Bootcamp 2022</w:t>
      </w:r>
    </w:p>
    <w:p w14:paraId="1EEE3212" w14:textId="3303926A" w:rsidR="000D11D1" w:rsidRPr="0099064C" w:rsidRDefault="000D11D1">
      <w:pPr>
        <w:rPr>
          <w:lang w:val="en-US"/>
        </w:rPr>
      </w:pPr>
    </w:p>
    <w:p w14:paraId="4AB878B5" w14:textId="77777777" w:rsidR="000D11D1" w:rsidRPr="0099064C" w:rsidRDefault="000D11D1" w:rsidP="000D11D1">
      <w:pPr>
        <w:rPr>
          <w:lang w:val="en-US"/>
        </w:rPr>
      </w:pPr>
    </w:p>
    <w:p w14:paraId="21FB8AB4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&lt;table&gt;</w:t>
      </w:r>
    </w:p>
    <w:p w14:paraId="4A04D1CA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</w:t>
      </w:r>
      <w:proofErr w:type="spellStart"/>
      <w:r w:rsidRPr="000D11D1">
        <w:rPr>
          <w:lang w:val="en-US"/>
        </w:rPr>
        <w:t>thead</w:t>
      </w:r>
      <w:proofErr w:type="spellEnd"/>
      <w:r w:rsidRPr="000D11D1">
        <w:rPr>
          <w:lang w:val="en-US"/>
        </w:rPr>
        <w:t>&gt;</w:t>
      </w:r>
    </w:p>
    <w:p w14:paraId="35F10747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7AB100E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&gt;heading1&lt;/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</w:t>
      </w:r>
    </w:p>
    <w:p w14:paraId="737CEDD7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&gt;heading2&lt;/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</w:t>
      </w:r>
    </w:p>
    <w:p w14:paraId="1ABD536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&gt;heading3&lt;/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</w:t>
      </w:r>
    </w:p>
    <w:p w14:paraId="6C3591D3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5E282BB5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&lt;/</w:t>
      </w:r>
      <w:proofErr w:type="spellStart"/>
      <w:r w:rsidRPr="000D11D1">
        <w:rPr>
          <w:lang w:val="en-US"/>
        </w:rPr>
        <w:t>thead</w:t>
      </w:r>
      <w:proofErr w:type="spellEnd"/>
      <w:r w:rsidRPr="000D11D1">
        <w:rPr>
          <w:lang w:val="en-US"/>
        </w:rPr>
        <w:t>&gt;</w:t>
      </w:r>
    </w:p>
    <w:p w14:paraId="4621B9D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</w:t>
      </w:r>
      <w:proofErr w:type="spellStart"/>
      <w:r w:rsidRPr="000D11D1">
        <w:rPr>
          <w:lang w:val="en-US"/>
        </w:rPr>
        <w:t>tbody</w:t>
      </w:r>
      <w:proofErr w:type="spellEnd"/>
      <w:r w:rsidRPr="000D11D1">
        <w:rPr>
          <w:lang w:val="en-US"/>
        </w:rPr>
        <w:t>&gt;</w:t>
      </w:r>
    </w:p>
    <w:p w14:paraId="16E4177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47653BA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&lt;td&gt;content1&lt;/td&gt;</w:t>
      </w:r>
    </w:p>
    <w:p w14:paraId="11AF109A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&lt;td&gt;content2&lt;/td&gt;</w:t>
      </w:r>
    </w:p>
    <w:p w14:paraId="041C92A1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&lt;td&gt;content3&lt;/td&gt;</w:t>
      </w:r>
    </w:p>
    <w:p w14:paraId="5731E42F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300BB3AB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4BF883BB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&lt;td&gt;content4&lt;/td&gt;</w:t>
      </w:r>
    </w:p>
    <w:p w14:paraId="17E28A42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&lt;td&gt;content5&lt;/td&gt;</w:t>
      </w:r>
    </w:p>
    <w:p w14:paraId="68DEB9FA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&lt;td&gt;content6&lt;/td&gt;</w:t>
      </w:r>
    </w:p>
    <w:p w14:paraId="439187E8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4117B230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&lt;/</w:t>
      </w:r>
      <w:proofErr w:type="spellStart"/>
      <w:r w:rsidRPr="000D11D1">
        <w:rPr>
          <w:lang w:val="en-US"/>
        </w:rPr>
        <w:t>tbody</w:t>
      </w:r>
      <w:proofErr w:type="spellEnd"/>
      <w:r w:rsidRPr="000D11D1">
        <w:rPr>
          <w:lang w:val="en-US"/>
        </w:rPr>
        <w:t>&gt;</w:t>
      </w:r>
    </w:p>
    <w:p w14:paraId="451BAC4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</w:t>
      </w:r>
      <w:proofErr w:type="spellStart"/>
      <w:r w:rsidRPr="000D11D1">
        <w:rPr>
          <w:lang w:val="en-US"/>
        </w:rPr>
        <w:t>tfoot</w:t>
      </w:r>
      <w:proofErr w:type="spellEnd"/>
      <w:r w:rsidRPr="000D11D1">
        <w:rPr>
          <w:lang w:val="en-US"/>
        </w:rPr>
        <w:t>&gt;</w:t>
      </w:r>
    </w:p>
    <w:p w14:paraId="51AD45F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7F62A9BD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&lt;td&gt;footer-content1&lt;/td&gt;</w:t>
      </w:r>
    </w:p>
    <w:p w14:paraId="0716A5A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&lt;td&gt;footer-content2&lt;/td&gt;</w:t>
      </w:r>
    </w:p>
    <w:p w14:paraId="0ADDEA63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&lt;td&gt;footer-content3&lt;/td&gt;</w:t>
      </w:r>
    </w:p>
    <w:p w14:paraId="7E758EF5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7EFA59A4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&lt;/</w:t>
      </w:r>
      <w:proofErr w:type="spellStart"/>
      <w:r w:rsidRPr="000D11D1">
        <w:rPr>
          <w:lang w:val="en-US"/>
        </w:rPr>
        <w:t>tfoot</w:t>
      </w:r>
      <w:proofErr w:type="spellEnd"/>
      <w:r w:rsidRPr="000D11D1">
        <w:rPr>
          <w:lang w:val="en-US"/>
        </w:rPr>
        <w:t>&gt;</w:t>
      </w:r>
    </w:p>
    <w:p w14:paraId="654DE688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&lt;/table&gt;</w:t>
      </w:r>
    </w:p>
    <w:p w14:paraId="7891D648" w14:textId="77777777" w:rsidR="000D11D1" w:rsidRPr="000D11D1" w:rsidRDefault="000D11D1" w:rsidP="000D11D1">
      <w:pPr>
        <w:rPr>
          <w:lang w:val="en-US"/>
        </w:rPr>
      </w:pPr>
    </w:p>
    <w:p w14:paraId="0DD6710F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The input tag can take a multitude of guises, the most common of which are outlined below:</w:t>
      </w:r>
    </w:p>
    <w:p w14:paraId="76BC0B50" w14:textId="77777777" w:rsidR="000D11D1" w:rsidRPr="000D11D1" w:rsidRDefault="000D11D1" w:rsidP="000D11D1">
      <w:pPr>
        <w:rPr>
          <w:lang w:val="en-US"/>
        </w:rPr>
      </w:pPr>
    </w:p>
    <w:p w14:paraId="270AE51D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type="text"&gt; or simply &lt;input&gt; is a standard textbox. This can also have a value attribute, which sets the initial text in the textbox.</w:t>
      </w:r>
    </w:p>
    <w:p w14:paraId="6804567C" w14:textId="77777777" w:rsidR="000D11D1" w:rsidRPr="000D11D1" w:rsidRDefault="000D11D1" w:rsidP="000D11D1">
      <w:pPr>
        <w:rPr>
          <w:lang w:val="en-US"/>
        </w:rPr>
      </w:pPr>
    </w:p>
    <w:p w14:paraId="0976C1CB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type="password"&gt; is similar to the textbox, but the characters typed in by the user will be hidden.</w:t>
      </w:r>
    </w:p>
    <w:p w14:paraId="2BF54E0E" w14:textId="77777777" w:rsidR="000D11D1" w:rsidRPr="000D11D1" w:rsidRDefault="000D11D1" w:rsidP="000D11D1">
      <w:pPr>
        <w:rPr>
          <w:lang w:val="en-US"/>
        </w:rPr>
      </w:pPr>
    </w:p>
    <w:p w14:paraId="7CC0499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type="checkbox"&gt; is a checkbox, which can be toggled on and off by the user. This can also have a checked attribute (&lt;input type="checkbox" checked&gt; - the attribute doesn’t require a value), that specifies that an &lt;input&gt; element should be pre-selected (checked) when the page loads.</w:t>
      </w:r>
    </w:p>
    <w:p w14:paraId="77D45C9A" w14:textId="77777777" w:rsidR="000D11D1" w:rsidRPr="000D11D1" w:rsidRDefault="000D11D1" w:rsidP="000D11D1">
      <w:pPr>
        <w:rPr>
          <w:lang w:val="en-US"/>
        </w:rPr>
      </w:pPr>
    </w:p>
    <w:p w14:paraId="28F1810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type="radio"&gt; is similar to a checkbox, but the user can only select one radio button in a group. This can also have a checked attribute.</w:t>
      </w:r>
    </w:p>
    <w:p w14:paraId="53F08200" w14:textId="77777777" w:rsidR="000D11D1" w:rsidRPr="000D11D1" w:rsidRDefault="000D11D1" w:rsidP="000D11D1">
      <w:pPr>
        <w:rPr>
          <w:lang w:val="en-US"/>
        </w:rPr>
      </w:pPr>
    </w:p>
    <w:p w14:paraId="4CB80F45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type="submit"&gt; is a button that when selected will submit the form. You can control the text that appears on the submit button with the value attribute, for example &lt;input type="submit" value="Click here"&gt;.</w:t>
      </w:r>
    </w:p>
    <w:p w14:paraId="4C2E98AA" w14:textId="77777777" w:rsidR="000D11D1" w:rsidRPr="000D11D1" w:rsidRDefault="000D11D1" w:rsidP="000D11D1">
      <w:pPr>
        <w:rPr>
          <w:lang w:val="en-US"/>
        </w:rPr>
      </w:pPr>
    </w:p>
    <w:p w14:paraId="6292F0A9" w14:textId="77777777" w:rsidR="000D11D1" w:rsidRPr="0099064C" w:rsidRDefault="000D11D1" w:rsidP="000D11D1">
      <w:pPr>
        <w:rPr>
          <w:lang w:val="en-US"/>
        </w:rPr>
      </w:pPr>
    </w:p>
    <w:p w14:paraId="3A276720" w14:textId="77777777" w:rsidR="000D11D1" w:rsidRPr="0099064C" w:rsidRDefault="000D11D1" w:rsidP="000D11D1">
      <w:pPr>
        <w:rPr>
          <w:lang w:val="en-US"/>
        </w:rPr>
      </w:pPr>
    </w:p>
    <w:p w14:paraId="55B82F50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header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the header information on a page</w:t>
      </w:r>
    </w:p>
    <w:p w14:paraId="15FBE748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nav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a navbar for navigating a page</w:t>
      </w:r>
    </w:p>
    <w:p w14:paraId="7BE4791D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section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a section of the page</w:t>
      </w:r>
    </w:p>
    <w:p w14:paraId="07074413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article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independent, self-contained content.</w:t>
      </w:r>
    </w:p>
    <w:p w14:paraId="3CCB4E2A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aside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content aside from main content (on the side)</w:t>
      </w:r>
    </w:p>
    <w:p w14:paraId="5E82831D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footer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the footer information on a page</w:t>
      </w:r>
    </w:p>
    <w:p w14:paraId="33B016E5" w14:textId="77777777" w:rsidR="0065553B" w:rsidRDefault="0065553B" w:rsidP="0065553B">
      <w:pPr>
        <w:autoSpaceDE w:val="0"/>
        <w:autoSpaceDN w:val="0"/>
        <w:adjustRightInd w:val="0"/>
      </w:pPr>
    </w:p>
    <w:p w14:paraId="4486AB4A" w14:textId="77777777" w:rsidR="009907A2" w:rsidRPr="0099064C" w:rsidRDefault="009907A2" w:rsidP="009907A2">
      <w:pPr>
        <w:rPr>
          <w:color w:val="002060"/>
          <w:lang w:val="en-US"/>
        </w:rPr>
      </w:pPr>
    </w:p>
    <w:p w14:paraId="5E6DF6F0" w14:textId="13A72DD7" w:rsidR="009907A2" w:rsidRDefault="00FD5854" w:rsidP="009907A2">
      <w:pPr>
        <w:rPr>
          <w:color w:val="002060"/>
          <w:lang w:val="nl-NL"/>
        </w:rPr>
      </w:pPr>
      <w:proofErr w:type="spellStart"/>
      <w:r>
        <w:rPr>
          <w:color w:val="002060"/>
          <w:lang w:val="nl-NL"/>
        </w:rPr>
        <w:t>Command</w:t>
      </w:r>
      <w:proofErr w:type="spellEnd"/>
      <w:r>
        <w:rPr>
          <w:color w:val="002060"/>
          <w:lang w:val="nl-NL"/>
        </w:rPr>
        <w:t xml:space="preserve"> line:</w:t>
      </w:r>
    </w:p>
    <w:p w14:paraId="0F9644CF" w14:textId="77777777" w:rsidR="00FD5854" w:rsidRPr="00FD5854" w:rsidRDefault="00FD5854" w:rsidP="009907A2">
      <w:pPr>
        <w:rPr>
          <w:color w:val="002060"/>
          <w:lang w:val="nl-NL"/>
        </w:rPr>
      </w:pPr>
    </w:p>
    <w:tbl>
      <w:tblPr>
        <w:tblW w:w="890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7737"/>
      </w:tblGrid>
      <w:tr w:rsidR="00FD5854" w:rsidRPr="00FD5854" w14:paraId="30009BCD" w14:textId="77777777" w:rsidTr="00FD5854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437D5CD0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b/>
                <w:bCs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b/>
                <w:bCs/>
                <w:color w:val="29303B"/>
                <w:sz w:val="23"/>
                <w:szCs w:val="23"/>
                <w:lang w:eastAsia="en-GB" w:bidi="he-IL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3B5E6976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b/>
                <w:bCs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b/>
                <w:bCs/>
                <w:color w:val="29303B"/>
                <w:sz w:val="23"/>
                <w:szCs w:val="23"/>
                <w:lang w:eastAsia="en-GB" w:bidi="he-IL"/>
              </w:rPr>
              <w:t>Description</w:t>
            </w:r>
          </w:p>
        </w:tc>
      </w:tr>
      <w:tr w:rsidR="00FD5854" w:rsidRPr="00FD5854" w14:paraId="61D627AC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265C956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5E9B51F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Change directory.</w:t>
            </w:r>
          </w:p>
        </w:tc>
      </w:tr>
      <w:tr w:rsidR="00FD5854" w:rsidRPr="00FD5854" w14:paraId="7BB0AA14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FBCE146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ls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C1B3AEF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List files and directories in current directory.</w:t>
            </w:r>
          </w:p>
        </w:tc>
      </w:tr>
      <w:tr w:rsidR="00FD5854" w:rsidRPr="00FD5854" w14:paraId="1A3BC861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379B781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pwd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F819B9E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Display the path of the current directory.</w:t>
            </w:r>
          </w:p>
        </w:tc>
      </w:tr>
      <w:tr w:rsidR="00FD5854" w:rsidRPr="00FD5854" w14:paraId="26D91D49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282EBC3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touch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39B45FE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Create a file.</w:t>
            </w:r>
          </w:p>
        </w:tc>
      </w:tr>
      <w:tr w:rsidR="00FD5854" w:rsidRPr="00FD5854" w14:paraId="0FDFA411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245353C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mkdir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4183615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Create a directory.</w:t>
            </w:r>
          </w:p>
        </w:tc>
      </w:tr>
      <w:tr w:rsidR="00FD5854" w:rsidRPr="00FD5854" w14:paraId="64B4A0C9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1A5CAE3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rm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0652E79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Remove a file or directory. Warning: deleting a file or directory with this command is permanent!</w:t>
            </w:r>
          </w:p>
        </w:tc>
      </w:tr>
      <w:tr w:rsidR="00FD5854" w:rsidRPr="00FD5854" w14:paraId="2714F68F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0892E24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cp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9BBDCDE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Copy a file or directory.</w:t>
            </w:r>
          </w:p>
        </w:tc>
      </w:tr>
      <w:tr w:rsidR="00FD5854" w:rsidRPr="00FD5854" w14:paraId="3CBC405C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A439CFB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mv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EEA4740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Move or rename a file or directory.</w:t>
            </w:r>
          </w:p>
        </w:tc>
      </w:tr>
    </w:tbl>
    <w:p w14:paraId="183F8BA8" w14:textId="714FA7AA" w:rsidR="009907A2" w:rsidRDefault="009907A2" w:rsidP="009907A2">
      <w:pPr>
        <w:rPr>
          <w:color w:val="002060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6034"/>
      </w:tblGrid>
      <w:tr w:rsidR="006F2D94" w:rsidRPr="006F2D94" w14:paraId="426ABF03" w14:textId="77777777" w:rsidTr="006F2D94">
        <w:trPr>
          <w:trHeight w:val="315"/>
        </w:trPr>
        <w:tc>
          <w:tcPr>
            <w:tcW w:w="61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24DA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General</w:t>
            </w:r>
          </w:p>
        </w:tc>
      </w:tr>
      <w:tr w:rsidR="006F2D94" w:rsidRPr="006F2D94" w14:paraId="2865A837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B5C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0450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66B3FF0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30B1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C50C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command prompt</w:t>
            </w:r>
          </w:p>
        </w:tc>
      </w:tr>
      <w:tr w:rsidR="006F2D94" w:rsidRPr="006F2D94" w14:paraId="6BE43D5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C228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Ctrl+Alt+P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5BDE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switch project</w:t>
            </w:r>
          </w:p>
        </w:tc>
      </w:tr>
      <w:tr w:rsidR="006F2D94" w:rsidRPr="006F2D94" w14:paraId="6948517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1D8F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7BE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go to file</w:t>
            </w:r>
          </w:p>
        </w:tc>
      </w:tr>
      <w:tr w:rsidR="006F2D94" w:rsidRPr="006F2D94" w14:paraId="3ED0799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B4EA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1F0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go to line</w:t>
            </w:r>
          </w:p>
        </w:tc>
      </w:tr>
      <w:tr w:rsidR="006F2D94" w:rsidRPr="006F2D94" w14:paraId="73069ED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5D5A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3015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go to methods</w:t>
            </w:r>
          </w:p>
        </w:tc>
      </w:tr>
      <w:tr w:rsidR="006F2D94" w:rsidRPr="006F2D94" w14:paraId="6BA3A85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7DE0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1A4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go-to methods in project</w:t>
            </w:r>
          </w:p>
        </w:tc>
      </w:tr>
      <w:tr w:rsidR="006F2D94" w:rsidRPr="006F2D94" w14:paraId="17EB9D7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8CBD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CE9A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toggle sidebar</w:t>
            </w:r>
          </w:p>
        </w:tc>
      </w:tr>
      <w:tr w:rsidR="006F2D94" w:rsidRPr="006F2D94" w14:paraId="2864D65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59F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FEA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toggle console</w:t>
            </w:r>
          </w:p>
        </w:tc>
      </w:tr>
      <w:tr w:rsidR="006F2D94" w:rsidRPr="006F2D94" w14:paraId="326B532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654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D2BF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new window</w:t>
            </w:r>
          </w:p>
        </w:tc>
      </w:tr>
      <w:tr w:rsidR="006F2D94" w:rsidRPr="006F2D94" w14:paraId="1E386D78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2E00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Editing</w:t>
            </w:r>
          </w:p>
        </w:tc>
      </w:tr>
      <w:tr w:rsidR="006F2D94" w:rsidRPr="006F2D94" w14:paraId="7B0F30A7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C45A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lastRenderedPageBreak/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9B05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7879E8C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A6D3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C4B8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line (repeat select next lines)</w:t>
            </w:r>
          </w:p>
        </w:tc>
      </w:tr>
      <w:tr w:rsidR="006F2D94" w:rsidRPr="006F2D94" w14:paraId="14669D36" w14:textId="77777777" w:rsidTr="006F2D94">
        <w:trPr>
          <w:trHeight w:val="6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52F9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F2DA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word (repeat select others occurrences in context for multiple editing)</w:t>
            </w:r>
          </w:p>
        </w:tc>
      </w:tr>
      <w:tr w:rsidR="006F2D94" w:rsidRPr="006F2D94" w14:paraId="7F6F642A" w14:textId="77777777" w:rsidTr="006F2D94">
        <w:trPr>
          <w:trHeight w:val="6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9CFA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Ctrl+Alt+Up / Ctrl+Alt+Down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D60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column for multiple editing</w:t>
            </w:r>
          </w:p>
        </w:tc>
      </w:tr>
      <w:tr w:rsidR="006F2D94" w:rsidRPr="006F2D94" w14:paraId="72A5377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2A44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43B5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content into brackets</w:t>
            </w:r>
          </w:p>
        </w:tc>
      </w:tr>
      <w:tr w:rsidR="006F2D94" w:rsidRPr="006F2D94" w14:paraId="647BDE9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DDFA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989E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insert line before</w:t>
            </w:r>
          </w:p>
        </w:tc>
      </w:tr>
      <w:tr w:rsidR="006F2D94" w:rsidRPr="006F2D94" w14:paraId="56422C83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672B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B8AA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interline after</w:t>
            </w:r>
          </w:p>
        </w:tc>
      </w:tr>
      <w:tr w:rsidR="006F2D94" w:rsidRPr="006F2D94" w14:paraId="3D39150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2784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C273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delete line</w:t>
            </w:r>
          </w:p>
        </w:tc>
      </w:tr>
      <w:tr w:rsidR="006F2D94" w:rsidRPr="006F2D94" w14:paraId="50722DD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8F2F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E528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delete from cursor to end of line</w:t>
            </w:r>
          </w:p>
        </w:tc>
      </w:tr>
      <w:tr w:rsidR="006F2D94" w:rsidRPr="006F2D94" w14:paraId="678EFA4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453C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Ctrl+KBackspace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E397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delete from cursor to start of the line</w:t>
            </w:r>
          </w:p>
        </w:tc>
      </w:tr>
      <w:tr w:rsidR="006F2D94" w:rsidRPr="006F2D94" w14:paraId="0413E1B9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40ED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5B6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duplicate line(s)</w:t>
            </w:r>
          </w:p>
        </w:tc>
      </w:tr>
      <w:tr w:rsidR="006F2D94" w:rsidRPr="006F2D94" w14:paraId="4454E41D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73A3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233A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join lines</w:t>
            </w:r>
          </w:p>
        </w:tc>
      </w:tr>
      <w:tr w:rsidR="006F2D94" w:rsidRPr="006F2D94" w14:paraId="7193D25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00D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CAC1D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upper case</w:t>
            </w:r>
          </w:p>
        </w:tc>
      </w:tr>
      <w:tr w:rsidR="006F2D94" w:rsidRPr="006F2D94" w14:paraId="44CA4E9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92C8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EC1B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lower case</w:t>
            </w:r>
          </w:p>
        </w:tc>
      </w:tr>
      <w:tr w:rsidR="006F2D94" w:rsidRPr="006F2D94" w14:paraId="6EBC740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4D64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D7E8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comment line</w:t>
            </w:r>
          </w:p>
        </w:tc>
      </w:tr>
      <w:tr w:rsidR="006F2D94" w:rsidRPr="006F2D94" w14:paraId="1875303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C596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FBAF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block comment</w:t>
            </w:r>
          </w:p>
        </w:tc>
      </w:tr>
      <w:tr w:rsidR="006F2D94" w:rsidRPr="006F2D94" w14:paraId="345CF2C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7593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6656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redo or repeat</w:t>
            </w:r>
          </w:p>
        </w:tc>
      </w:tr>
      <w:tr w:rsidR="006F2D94" w:rsidRPr="006F2D94" w14:paraId="12185AB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A149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67A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copy</w:t>
            </w:r>
          </w:p>
        </w:tc>
      </w:tr>
      <w:tr w:rsidR="006F2D94" w:rsidRPr="006F2D94" w14:paraId="5FB8597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BEB8D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8635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paste</w:t>
            </w:r>
          </w:p>
        </w:tc>
      </w:tr>
      <w:tr w:rsidR="006F2D94" w:rsidRPr="006F2D94" w14:paraId="11AA978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C5DE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A570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paste and ident</w:t>
            </w:r>
          </w:p>
        </w:tc>
      </w:tr>
      <w:tr w:rsidR="006F2D94" w:rsidRPr="006F2D94" w14:paraId="29E2432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37E3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DE6F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autocomplete (repeat to select next suggestion)</w:t>
            </w:r>
          </w:p>
        </w:tc>
      </w:tr>
      <w:tr w:rsidR="006F2D94" w:rsidRPr="006F2D94" w14:paraId="1B4C882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376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D97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jump to matching brackets</w:t>
            </w:r>
          </w:p>
        </w:tc>
      </w:tr>
      <w:tr w:rsidR="006F2D94" w:rsidRPr="006F2D94" w14:paraId="507F964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06B0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5E49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soft undo (movement undo)</w:t>
            </w:r>
          </w:p>
        </w:tc>
      </w:tr>
      <w:tr w:rsidR="006F2D94" w:rsidRPr="006F2D94" w14:paraId="608A06B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3F8D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DC63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soft redo (movement redo)</w:t>
            </w:r>
          </w:p>
        </w:tc>
      </w:tr>
      <w:tr w:rsidR="006F2D94" w:rsidRPr="006F2D94" w14:paraId="257A1F72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0996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Code navigation</w:t>
            </w:r>
          </w:p>
        </w:tc>
      </w:tr>
      <w:tr w:rsidR="006F2D94" w:rsidRPr="006F2D94" w14:paraId="44F0B34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52B2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4A59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321E631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B3B9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F12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A90B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go to definition</w:t>
            </w:r>
          </w:p>
        </w:tc>
      </w:tr>
      <w:tr w:rsidR="006F2D94" w:rsidRPr="006F2D94" w14:paraId="122C5A67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B71F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0FE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jump back</w:t>
            </w:r>
          </w:p>
        </w:tc>
      </w:tr>
      <w:tr w:rsidR="006F2D94" w:rsidRPr="006F2D94" w14:paraId="48812F83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4E57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Alt+Shift+-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36A4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jump forward</w:t>
            </w:r>
          </w:p>
        </w:tc>
      </w:tr>
      <w:tr w:rsidR="006F2D94" w:rsidRPr="006F2D94" w14:paraId="25782D34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888E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XML / HTML</w:t>
            </w:r>
          </w:p>
        </w:tc>
      </w:tr>
      <w:tr w:rsidR="006F2D94" w:rsidRPr="006F2D94" w14:paraId="51E0973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AFB5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C4B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2C0FD21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541C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8C58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content into the tag</w:t>
            </w:r>
          </w:p>
        </w:tc>
      </w:tr>
      <w:tr w:rsidR="006F2D94" w:rsidRPr="006F2D94" w14:paraId="14D0658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CBA9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lastRenderedPageBreak/>
              <w:t>Alt+.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E153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close tag</w:t>
            </w:r>
          </w:p>
        </w:tc>
      </w:tr>
      <w:tr w:rsidR="006F2D94" w:rsidRPr="006F2D94" w14:paraId="42FD9D36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2B1D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Find / Replace</w:t>
            </w:r>
          </w:p>
        </w:tc>
      </w:tr>
      <w:tr w:rsidR="006F2D94" w:rsidRPr="006F2D94" w14:paraId="657B7ED3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4F01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C7E0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47CBAE3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4BE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5C24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find</w:t>
            </w:r>
          </w:p>
        </w:tc>
      </w:tr>
      <w:tr w:rsidR="006F2D94" w:rsidRPr="006F2D94" w14:paraId="6698200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F85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F9C9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incremental find</w:t>
            </w:r>
          </w:p>
        </w:tc>
      </w:tr>
      <w:tr w:rsidR="006F2D94" w:rsidRPr="006F2D94" w14:paraId="0A24AFF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29DF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1ECC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replace</w:t>
            </w:r>
          </w:p>
        </w:tc>
      </w:tr>
      <w:tr w:rsidR="006F2D94" w:rsidRPr="006F2D94" w14:paraId="038EC1D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F2FE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DB25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find next occurrence of the searched word</w:t>
            </w:r>
          </w:p>
        </w:tc>
      </w:tr>
      <w:tr w:rsidR="006F2D94" w:rsidRPr="006F2D94" w14:paraId="570FABB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01F9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9AC3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find next occurrence of the current word</w:t>
            </w:r>
          </w:p>
        </w:tc>
      </w:tr>
      <w:tr w:rsidR="006F2D94" w:rsidRPr="006F2D94" w14:paraId="2FD6046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81B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E155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all occurrences of the current word for multiple editing</w:t>
            </w:r>
          </w:p>
        </w:tc>
      </w:tr>
      <w:tr w:rsidR="006F2D94" w:rsidRPr="006F2D94" w14:paraId="17EEFC2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7E3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A31A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find in files</w:t>
            </w:r>
          </w:p>
        </w:tc>
      </w:tr>
      <w:tr w:rsidR="006F2D94" w:rsidRPr="006F2D94" w14:paraId="750DAEBE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C380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Navigation</w:t>
            </w:r>
          </w:p>
        </w:tc>
      </w:tr>
      <w:tr w:rsidR="006F2D94" w:rsidRPr="006F2D94" w14:paraId="10854EA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59F3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8F17D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0A0EAF1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8563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0FA4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focus on sidebar</w:t>
            </w:r>
          </w:p>
        </w:tc>
      </w:tr>
      <w:tr w:rsidR="006F2D94" w:rsidRPr="006F2D94" w14:paraId="5AF87C2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FE6C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A5C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focus back to the edit area when focusing on the sidebar</w:t>
            </w:r>
          </w:p>
        </w:tc>
      </w:tr>
      <w:tr w:rsidR="006F2D94" w:rsidRPr="006F2D94" w14:paraId="2C6206AE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2BE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Splits / Tabs</w:t>
            </w:r>
          </w:p>
        </w:tc>
      </w:tr>
      <w:tr w:rsidR="006F2D94" w:rsidRPr="006F2D94" w14:paraId="284366A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7040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1B1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24AE238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BCC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Alt+Shift+1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718C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single column</w:t>
            </w:r>
          </w:p>
        </w:tc>
      </w:tr>
      <w:tr w:rsidR="006F2D94" w:rsidRPr="006F2D94" w14:paraId="50DFB17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66D8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Alt+Shift+2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3B7D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two columns</w:t>
            </w:r>
          </w:p>
        </w:tc>
      </w:tr>
      <w:tr w:rsidR="006F2D94" w:rsidRPr="006F2D94" w14:paraId="7C8E3E3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88C8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Alt+Shift+5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416D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grid (4 groups)</w:t>
            </w:r>
          </w:p>
        </w:tc>
      </w:tr>
      <w:tr w:rsidR="006F2D94" w:rsidRPr="006F2D94" w14:paraId="6E616D5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53EE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Ctrl+[1,2,3...]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A56D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focus group</w:t>
            </w:r>
          </w:p>
        </w:tc>
      </w:tr>
      <w:tr w:rsidR="006F2D94" w:rsidRPr="006F2D94" w14:paraId="139635E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D4FA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Ctrl+Shift+[1,2,3...]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626A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move the file to group</w:t>
            </w:r>
          </w:p>
        </w:tc>
      </w:tr>
      <w:tr w:rsidR="006F2D94" w:rsidRPr="006F2D94" w14:paraId="5D3F5289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EB93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Alt+[1,2,3...]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3FB5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tab</w:t>
            </w:r>
          </w:p>
        </w:tc>
      </w:tr>
      <w:tr w:rsidR="006F2D94" w:rsidRPr="006F2D94" w14:paraId="13443F4C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E489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Bookmarks</w:t>
            </w:r>
          </w:p>
        </w:tc>
      </w:tr>
      <w:tr w:rsidR="006F2D94" w:rsidRPr="006F2D94" w14:paraId="6B5740D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0A0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7341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37842E5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0093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E865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toggle bookmark</w:t>
            </w:r>
          </w:p>
        </w:tc>
      </w:tr>
      <w:tr w:rsidR="006F2D94" w:rsidRPr="006F2D94" w14:paraId="2AF8A69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19F2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4AC0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next bookmark</w:t>
            </w:r>
          </w:p>
        </w:tc>
      </w:tr>
      <w:tr w:rsidR="006F2D94" w:rsidRPr="006F2D94" w14:paraId="21EED009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AE59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Shift+F2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68E5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previous bookmark</w:t>
            </w:r>
          </w:p>
        </w:tc>
      </w:tr>
      <w:tr w:rsidR="006F2D94" w:rsidRPr="006F2D94" w14:paraId="66B1505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FA07D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D69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clear bookmarks</w:t>
            </w:r>
          </w:p>
        </w:tc>
      </w:tr>
      <w:tr w:rsidR="006F2D94" w:rsidRPr="006F2D94" w14:paraId="338E3015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52D7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Marks</w:t>
            </w:r>
          </w:p>
        </w:tc>
      </w:tr>
      <w:tr w:rsidR="006F2D94" w:rsidRPr="006F2D94" w14:paraId="2E46C04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7672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D0EA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652F94C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C424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Ctrl+K+Space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89F9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set mark</w:t>
            </w:r>
          </w:p>
        </w:tc>
      </w:tr>
      <w:tr w:rsidR="006F2D94" w:rsidRPr="006F2D94" w14:paraId="62668BC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AD10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30C9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delete from cursor to mark</w:t>
            </w:r>
          </w:p>
        </w:tc>
      </w:tr>
      <w:tr w:rsidR="006F2D94" w:rsidRPr="006F2D94" w14:paraId="0487325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CBDA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lastRenderedPageBreak/>
              <w:t>Ctrl+KA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4E5F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from the cursor to mark</w:t>
            </w:r>
          </w:p>
        </w:tc>
      </w:tr>
      <w:tr w:rsidR="006F2D94" w:rsidRPr="006F2D94" w14:paraId="6FBA052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1EB0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2155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clear mark</w:t>
            </w:r>
          </w:p>
        </w:tc>
      </w:tr>
    </w:tbl>
    <w:p w14:paraId="17E00B43" w14:textId="5672C735" w:rsidR="0064389C" w:rsidRDefault="0064389C" w:rsidP="009907A2">
      <w:pPr>
        <w:rPr>
          <w:color w:val="002060"/>
        </w:rPr>
      </w:pPr>
    </w:p>
    <w:p w14:paraId="0C51290E" w14:textId="49D0F81E" w:rsidR="0099064C" w:rsidRDefault="0099064C" w:rsidP="009907A2">
      <w:pPr>
        <w:rPr>
          <w:color w:val="002060"/>
          <w:lang w:val="en-US"/>
        </w:rPr>
      </w:pPr>
      <w:proofErr w:type="spellStart"/>
      <w:r w:rsidRPr="0099064C">
        <w:rPr>
          <w:color w:val="002060"/>
          <w:lang w:val="en-US"/>
        </w:rPr>
        <w:t>Nbsp</w:t>
      </w:r>
      <w:proofErr w:type="spellEnd"/>
      <w:r w:rsidRPr="0099064C">
        <w:rPr>
          <w:color w:val="002060"/>
          <w:lang w:val="en-US"/>
        </w:rPr>
        <w:t xml:space="preserve"> for space and </w:t>
      </w:r>
      <w:proofErr w:type="spellStart"/>
      <w:r w:rsidRPr="0099064C">
        <w:rPr>
          <w:color w:val="002060"/>
          <w:lang w:val="en-US"/>
        </w:rPr>
        <w:t>br</w:t>
      </w:r>
      <w:proofErr w:type="spellEnd"/>
      <w:r w:rsidRPr="0099064C">
        <w:rPr>
          <w:color w:val="002060"/>
          <w:lang w:val="en-US"/>
        </w:rPr>
        <w:t xml:space="preserve"> for break</w:t>
      </w:r>
    </w:p>
    <w:p w14:paraId="3983747C" w14:textId="79CE4426" w:rsidR="002C1BB2" w:rsidRDefault="002C1BB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Favicon and link for the page icon</w:t>
      </w:r>
    </w:p>
    <w:p w14:paraId="7919604F" w14:textId="04E3B61E" w:rsidR="002C1BB2" w:rsidRDefault="002C1BB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Java script -&gt; &lt;script&gt;</w:t>
      </w:r>
    </w:p>
    <w:p w14:paraId="2ECE46EF" w14:textId="2EAC4119" w:rsidR="002C1BB2" w:rsidRDefault="002C1BB2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Noscript</w:t>
      </w:r>
      <w:proofErr w:type="spellEnd"/>
      <w:r>
        <w:rPr>
          <w:color w:val="002060"/>
          <w:lang w:val="en-US"/>
        </w:rPr>
        <w:t xml:space="preserve"> = if browser </w:t>
      </w:r>
      <w:proofErr w:type="spellStart"/>
      <w:r>
        <w:rPr>
          <w:color w:val="002060"/>
          <w:lang w:val="en-US"/>
        </w:rPr>
        <w:t>deosn’t</w:t>
      </w:r>
      <w:proofErr w:type="spellEnd"/>
      <w:r>
        <w:rPr>
          <w:color w:val="002060"/>
          <w:lang w:val="en-US"/>
        </w:rPr>
        <w:t xml:space="preserve"> comply with </w:t>
      </w:r>
      <w:proofErr w:type="spellStart"/>
      <w:r>
        <w:rPr>
          <w:color w:val="002060"/>
          <w:lang w:val="en-US"/>
        </w:rPr>
        <w:t>javascript</w:t>
      </w:r>
      <w:proofErr w:type="spellEnd"/>
    </w:p>
    <w:p w14:paraId="214A31F4" w14:textId="15FA9FD9" w:rsidR="002C1BB2" w:rsidRDefault="002C1BB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Try to wrap the most text and codes I div</w:t>
      </w:r>
    </w:p>
    <w:p w14:paraId="4AD2F3A1" w14:textId="168C6C34" w:rsidR="002C1BB2" w:rsidRDefault="00AE3486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Span = inline container for new phrase to divide</w:t>
      </w:r>
    </w:p>
    <w:p w14:paraId="241FC0D0" w14:textId="10BD7197" w:rsidR="00AE3486" w:rsidRDefault="00AE3486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Hr</w:t>
      </w:r>
      <w:proofErr w:type="spellEnd"/>
      <w:r>
        <w:rPr>
          <w:color w:val="002060"/>
          <w:lang w:val="en-US"/>
        </w:rPr>
        <w:t xml:space="preserve"> = horizontal line</w:t>
      </w:r>
    </w:p>
    <w:p w14:paraId="4EBB7A48" w14:textId="5CCA2021" w:rsidR="00AE3486" w:rsidRDefault="003337CF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Open in a new browser tab target=_blank</w:t>
      </w:r>
    </w:p>
    <w:p w14:paraId="513F66F5" w14:textId="7F45C9FE" w:rsidR="003337CF" w:rsidRDefault="003337CF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Table r</w:t>
      </w:r>
      <w:r w:rsidR="008666AD">
        <w:rPr>
          <w:color w:val="002060"/>
          <w:lang w:val="en-US"/>
        </w:rPr>
        <w:t>ow =&gt; tr</w:t>
      </w:r>
    </w:p>
    <w:p w14:paraId="33631481" w14:textId="1FCA49FF" w:rsidR="008666AD" w:rsidRDefault="008666AD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Td =&gt; table data</w:t>
      </w:r>
    </w:p>
    <w:p w14:paraId="2E857E53" w14:textId="7ECBF301" w:rsidR="00C12582" w:rsidRDefault="00C12582" w:rsidP="002C1BB2">
      <w:pPr>
        <w:rPr>
          <w:color w:val="002060"/>
          <w:lang w:val="en-US"/>
        </w:rPr>
      </w:pPr>
      <w:proofErr w:type="spellStart"/>
      <w:proofErr w:type="gramStart"/>
      <w:r>
        <w:rPr>
          <w:color w:val="002060"/>
          <w:lang w:val="en-US"/>
        </w:rPr>
        <w:t>Div</w:t>
      </w:r>
      <w:proofErr w:type="spellEnd"/>
      <w:r>
        <w:rPr>
          <w:color w:val="002060"/>
          <w:lang w:val="en-US"/>
        </w:rPr>
        <w:t xml:space="preserve"> .header</w:t>
      </w:r>
      <w:proofErr w:type="gramEnd"/>
      <w:r>
        <w:rPr>
          <w:color w:val="002060"/>
          <w:lang w:val="en-US"/>
        </w:rPr>
        <w:t>-five =&gt; &lt;div&gt;</w:t>
      </w:r>
    </w:p>
    <w:p w14:paraId="71366206" w14:textId="2C241D38" w:rsidR="00C12582" w:rsidRDefault="00C1258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&lt;p class= “header-five”</w:t>
      </w:r>
    </w:p>
    <w:p w14:paraId="0BD556D4" w14:textId="609298CE" w:rsidR="00C12582" w:rsidRDefault="00C1258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&lt;div class= “header-five” =&gt; </w:t>
      </w:r>
      <w:proofErr w:type="spellStart"/>
      <w:proofErr w:type="gramStart"/>
      <w:r>
        <w:rPr>
          <w:color w:val="002060"/>
          <w:lang w:val="en-US"/>
        </w:rPr>
        <w:t>div.header</w:t>
      </w:r>
      <w:proofErr w:type="spellEnd"/>
      <w:proofErr w:type="gramEnd"/>
      <w:r>
        <w:rPr>
          <w:color w:val="002060"/>
          <w:lang w:val="en-US"/>
        </w:rPr>
        <w:t>-five</w:t>
      </w:r>
    </w:p>
    <w:p w14:paraId="5362600C" w14:textId="3068A0D6" w:rsidR="003337CF" w:rsidRDefault="00C12582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Div</w:t>
      </w:r>
      <w:proofErr w:type="spellEnd"/>
      <w:r>
        <w:rPr>
          <w:color w:val="002060"/>
          <w:lang w:val="en-US"/>
        </w:rPr>
        <w:t xml:space="preserve"> in </w:t>
      </w:r>
      <w:proofErr w:type="spellStart"/>
      <w:r>
        <w:rPr>
          <w:color w:val="002060"/>
          <w:lang w:val="en-US"/>
        </w:rPr>
        <w:t>css</w:t>
      </w:r>
      <w:proofErr w:type="spellEnd"/>
      <w:r>
        <w:rPr>
          <w:color w:val="002060"/>
          <w:lang w:val="en-US"/>
        </w:rPr>
        <w:t xml:space="preserve"> = #div1</w:t>
      </w:r>
    </w:p>
    <w:p w14:paraId="38EEF567" w14:textId="74F9DB88" w:rsidR="00C12582" w:rsidRDefault="0076544C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&lt;u&gt; = underline</w:t>
      </w:r>
    </w:p>
    <w:p w14:paraId="3067E67F" w14:textId="44DBE639" w:rsidR="0076544C" w:rsidRDefault="008379AB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Em</w:t>
      </w:r>
      <w:proofErr w:type="spellEnd"/>
      <w:r>
        <w:rPr>
          <w:color w:val="002060"/>
          <w:lang w:val="en-US"/>
        </w:rPr>
        <w:t xml:space="preserve"> = italic</w:t>
      </w:r>
    </w:p>
    <w:p w14:paraId="431BF34C" w14:textId="1414B073" w:rsidR="008379AB" w:rsidRDefault="008379AB" w:rsidP="002C1BB2">
      <w:pPr>
        <w:rPr>
          <w:color w:val="002060"/>
          <w:lang w:val="en-US"/>
        </w:rPr>
      </w:pPr>
    </w:p>
    <w:p w14:paraId="78C1E817" w14:textId="0DE171F7" w:rsidR="0018262F" w:rsidRDefault="0018262F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Justify-content:</w:t>
      </w:r>
    </w:p>
    <w:p w14:paraId="50403189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8379AB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flex-start</w:t>
      </w:r>
      <w:r w:rsidRPr="008379AB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to the left side of the container.</w:t>
      </w:r>
    </w:p>
    <w:p w14:paraId="49B9259E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8379AB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flex-end</w:t>
      </w:r>
      <w:r w:rsidRPr="008379AB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to the right side of the container.</w:t>
      </w:r>
    </w:p>
    <w:p w14:paraId="5EE4F7DC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8379AB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center</w:t>
      </w:r>
      <w:r w:rsidRPr="008379AB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at the center of the container.</w:t>
      </w:r>
    </w:p>
    <w:p w14:paraId="1105AE7B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8379AB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space-between</w:t>
      </w:r>
      <w:r w:rsidRPr="008379AB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display with equal spacing between them.</w:t>
      </w:r>
    </w:p>
    <w:p w14:paraId="22036C51" w14:textId="1CDDCEEC" w:rsid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8379AB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space-around</w:t>
      </w:r>
      <w:r w:rsidRPr="008379AB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display with equal spacing around them.</w:t>
      </w:r>
    </w:p>
    <w:p w14:paraId="04580470" w14:textId="449B4C47" w:rsidR="0018262F" w:rsidRDefault="0018262F" w:rsidP="0018262F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val="nl-NL" w:eastAsia="en-GB" w:bidi="he-IL"/>
        </w:rPr>
      </w:pPr>
      <w:proofErr w:type="spellStart"/>
      <w:r>
        <w:rPr>
          <w:rFonts w:ascii="PT Sans" w:eastAsia="Times New Roman" w:hAnsi="PT Sans" w:cs="Times New Roman"/>
          <w:sz w:val="20"/>
          <w:szCs w:val="20"/>
          <w:lang w:val="nl-NL" w:eastAsia="en-GB" w:bidi="he-IL"/>
        </w:rPr>
        <w:t>Align</w:t>
      </w:r>
      <w:proofErr w:type="spellEnd"/>
      <w:r>
        <w:rPr>
          <w:rFonts w:ascii="PT Sans" w:eastAsia="Times New Roman" w:hAnsi="PT Sans" w:cs="Times New Roman"/>
          <w:sz w:val="20"/>
          <w:szCs w:val="20"/>
          <w:lang w:val="nl-NL" w:eastAsia="en-GB" w:bidi="he-IL"/>
        </w:rPr>
        <w:t xml:space="preserve"> items:</w:t>
      </w:r>
    </w:p>
    <w:p w14:paraId="6A741FE5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flex-start</w:t>
      </w:r>
      <w:r w:rsidRPr="0018262F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to the top of the container.</w:t>
      </w:r>
    </w:p>
    <w:p w14:paraId="03F87899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flex-end</w:t>
      </w:r>
      <w:r w:rsidRPr="0018262F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to the bottom of the container.</w:t>
      </w:r>
    </w:p>
    <w:p w14:paraId="6E374857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center</w:t>
      </w:r>
      <w:r w:rsidRPr="0018262F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at the vertical center of the container.</w:t>
      </w:r>
    </w:p>
    <w:p w14:paraId="59DF2BBD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baseline</w:t>
      </w:r>
      <w:r w:rsidRPr="0018262F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display at the baseline of the container.</w:t>
      </w:r>
    </w:p>
    <w:p w14:paraId="619DCE7F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stretch</w:t>
      </w:r>
      <w:r w:rsidRPr="0018262F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are stretched to fit the container.</w:t>
      </w:r>
    </w:p>
    <w:p w14:paraId="14CA2673" w14:textId="04D8D66E" w:rsidR="0018262F" w:rsidRPr="0018262F" w:rsidRDefault="0018262F" w:rsidP="0018262F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val="en-US" w:eastAsia="en-GB" w:bidi="he-IL"/>
        </w:rPr>
      </w:pPr>
      <w:r w:rsidRPr="0018262F">
        <w:rPr>
          <w:rFonts w:ascii="PT Sans" w:eastAsia="Times New Roman" w:hAnsi="PT Sans" w:cs="Times New Roman"/>
          <w:sz w:val="20"/>
          <w:szCs w:val="20"/>
          <w:lang w:val="en-US" w:eastAsia="en-GB" w:bidi="he-IL"/>
        </w:rPr>
        <w:t>Flex-direction</w:t>
      </w:r>
    </w:p>
    <w:p w14:paraId="57699B5A" w14:textId="2CC1C355" w:rsidR="0018262F" w:rsidRPr="0018262F" w:rsidRDefault="0018262F" w:rsidP="0018262F">
      <w:pPr>
        <w:rPr>
          <w:rFonts w:ascii="Times New Roman" w:eastAsia="Times New Roman" w:hAnsi="Times New Roman" w:cs="Times New Roman"/>
          <w:lang w:eastAsia="en-GB" w:bidi="he-IL"/>
        </w:rPr>
      </w:pPr>
      <w:r w:rsidRPr="0018262F">
        <w:rPr>
          <w:rFonts w:ascii="Times New Roman" w:eastAsia="Times New Roman" w:hAnsi="Symbol" w:cs="Times New Roman"/>
          <w:lang w:eastAsia="en-GB" w:bidi="he-IL"/>
        </w:rPr>
        <w:t></w:t>
      </w:r>
      <w:r w:rsidRPr="0018262F">
        <w:rPr>
          <w:rFonts w:ascii="Times New Roman" w:eastAsia="Times New Roman" w:hAnsi="Times New Roman" w:cs="Times New Roman"/>
          <w:lang w:eastAsia="en-GB" w:bidi="he-IL"/>
        </w:rPr>
        <w:t xml:space="preserve">  </w:t>
      </w: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row</w:t>
      </w:r>
      <w:r w:rsidRPr="0018262F">
        <w:rPr>
          <w:rFonts w:ascii="Times New Roman" w:eastAsia="Times New Roman" w:hAnsi="Times New Roman" w:cs="Times New Roman"/>
          <w:lang w:eastAsia="en-GB" w:bidi="he-IL"/>
        </w:rPr>
        <w:t>: Items are placed the same as the text direction.</w:t>
      </w:r>
    </w:p>
    <w:p w14:paraId="0979A709" w14:textId="77777777" w:rsidR="0018262F" w:rsidRPr="0018262F" w:rsidRDefault="0018262F" w:rsidP="0018262F">
      <w:pPr>
        <w:rPr>
          <w:rFonts w:ascii="Times New Roman" w:eastAsia="Times New Roman" w:hAnsi="Times New Roman" w:cs="Times New Roman"/>
          <w:lang w:eastAsia="en-GB" w:bidi="he-IL"/>
        </w:rPr>
      </w:pPr>
      <w:r w:rsidRPr="0018262F">
        <w:rPr>
          <w:rFonts w:ascii="Times New Roman" w:eastAsia="Times New Roman" w:hAnsi="Symbol" w:cs="Times New Roman"/>
          <w:lang w:eastAsia="en-GB" w:bidi="he-IL"/>
        </w:rPr>
        <w:t></w:t>
      </w:r>
      <w:r w:rsidRPr="0018262F">
        <w:rPr>
          <w:rFonts w:ascii="Times New Roman" w:eastAsia="Times New Roman" w:hAnsi="Times New Roman" w:cs="Times New Roman"/>
          <w:lang w:eastAsia="en-GB" w:bidi="he-IL"/>
        </w:rPr>
        <w:t xml:space="preserve">  </w:t>
      </w: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row-reverse</w:t>
      </w:r>
      <w:r w:rsidRPr="0018262F">
        <w:rPr>
          <w:rFonts w:ascii="Times New Roman" w:eastAsia="Times New Roman" w:hAnsi="Times New Roman" w:cs="Times New Roman"/>
          <w:lang w:eastAsia="en-GB" w:bidi="he-IL"/>
        </w:rPr>
        <w:t>: Items are placed opposite to the text direction.</w:t>
      </w:r>
    </w:p>
    <w:p w14:paraId="1B09C7DC" w14:textId="77777777" w:rsidR="0018262F" w:rsidRPr="0018262F" w:rsidRDefault="0018262F" w:rsidP="0018262F">
      <w:pPr>
        <w:rPr>
          <w:rFonts w:ascii="Times New Roman" w:eastAsia="Times New Roman" w:hAnsi="Times New Roman" w:cs="Times New Roman"/>
          <w:lang w:eastAsia="en-GB" w:bidi="he-IL"/>
        </w:rPr>
      </w:pPr>
      <w:r w:rsidRPr="0018262F">
        <w:rPr>
          <w:rFonts w:ascii="Times New Roman" w:eastAsia="Times New Roman" w:hAnsi="Symbol" w:cs="Times New Roman"/>
          <w:lang w:eastAsia="en-GB" w:bidi="he-IL"/>
        </w:rPr>
        <w:t></w:t>
      </w:r>
      <w:r w:rsidRPr="0018262F">
        <w:rPr>
          <w:rFonts w:ascii="Times New Roman" w:eastAsia="Times New Roman" w:hAnsi="Times New Roman" w:cs="Times New Roman"/>
          <w:lang w:eastAsia="en-GB" w:bidi="he-IL"/>
        </w:rPr>
        <w:t xml:space="preserve">  </w:t>
      </w: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column</w:t>
      </w:r>
      <w:r w:rsidRPr="0018262F">
        <w:rPr>
          <w:rFonts w:ascii="Times New Roman" w:eastAsia="Times New Roman" w:hAnsi="Times New Roman" w:cs="Times New Roman"/>
          <w:lang w:eastAsia="en-GB" w:bidi="he-IL"/>
        </w:rPr>
        <w:t>: Items are placed top to bottom.</w:t>
      </w:r>
    </w:p>
    <w:p w14:paraId="6144F040" w14:textId="77777777" w:rsidR="0018262F" w:rsidRPr="0018262F" w:rsidRDefault="0018262F" w:rsidP="0018262F">
      <w:pPr>
        <w:rPr>
          <w:rFonts w:ascii="Times New Roman" w:eastAsia="Times New Roman" w:hAnsi="Times New Roman" w:cs="Times New Roman"/>
          <w:lang w:eastAsia="en-GB" w:bidi="he-IL"/>
        </w:rPr>
      </w:pPr>
      <w:r w:rsidRPr="0018262F">
        <w:rPr>
          <w:rFonts w:ascii="Times New Roman" w:eastAsia="Times New Roman" w:hAnsi="Symbol" w:cs="Times New Roman"/>
          <w:lang w:eastAsia="en-GB" w:bidi="he-IL"/>
        </w:rPr>
        <w:t></w:t>
      </w:r>
      <w:r w:rsidRPr="0018262F">
        <w:rPr>
          <w:rFonts w:ascii="Times New Roman" w:eastAsia="Times New Roman" w:hAnsi="Times New Roman" w:cs="Times New Roman"/>
          <w:lang w:eastAsia="en-GB" w:bidi="he-IL"/>
        </w:rPr>
        <w:t xml:space="preserve">  </w:t>
      </w: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column-reverse</w:t>
      </w:r>
      <w:r w:rsidRPr="0018262F">
        <w:rPr>
          <w:rFonts w:ascii="Times New Roman" w:eastAsia="Times New Roman" w:hAnsi="Times New Roman" w:cs="Times New Roman"/>
          <w:lang w:eastAsia="en-GB" w:bidi="he-IL"/>
        </w:rPr>
        <w:t>: Items are placed bottom to top.</w:t>
      </w:r>
    </w:p>
    <w:p w14:paraId="3499B02E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echo "# cat-and-lions" &gt;&gt; README.md</w:t>
      </w:r>
    </w:p>
    <w:p w14:paraId="0708B0F4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git init</w:t>
      </w:r>
    </w:p>
    <w:p w14:paraId="737924C1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git add README.md</w:t>
      </w:r>
    </w:p>
    <w:p w14:paraId="0983EF16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lastRenderedPageBreak/>
        <w:t>git commit -m "first commit"</w:t>
      </w:r>
    </w:p>
    <w:p w14:paraId="2577D2EB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git branch -M main</w:t>
      </w:r>
    </w:p>
    <w:p w14:paraId="00E3567E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git remote add origin https://github.com/charletraubro/cat-and-lions.git</w:t>
      </w:r>
    </w:p>
    <w:p w14:paraId="0DA6EEB7" w14:textId="5AA3F929" w:rsidR="0018262F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git push -u origin main</w:t>
      </w:r>
    </w:p>
    <w:p w14:paraId="5F9A8261" w14:textId="77777777" w:rsidR="00FF3DB9" w:rsidRPr="008379AB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val="nl-NL" w:eastAsia="en-GB" w:bidi="he-IL"/>
        </w:rPr>
      </w:pPr>
    </w:p>
    <w:p w14:paraId="2A0B7BB4" w14:textId="77777777" w:rsidR="008379AB" w:rsidRPr="008379AB" w:rsidRDefault="008379AB" w:rsidP="002C1BB2">
      <w:pPr>
        <w:rPr>
          <w:color w:val="002060"/>
        </w:rPr>
      </w:pPr>
    </w:p>
    <w:sectPr w:rsidR="008379AB" w:rsidRPr="0083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0C4A"/>
    <w:multiLevelType w:val="multilevel"/>
    <w:tmpl w:val="660A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50C53"/>
    <w:multiLevelType w:val="multilevel"/>
    <w:tmpl w:val="E364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07190"/>
    <w:multiLevelType w:val="multilevel"/>
    <w:tmpl w:val="E4B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1"/>
    <w:rsid w:val="000D11D1"/>
    <w:rsid w:val="0018262F"/>
    <w:rsid w:val="002C1BB2"/>
    <w:rsid w:val="002F39FB"/>
    <w:rsid w:val="003337CF"/>
    <w:rsid w:val="005D6DB7"/>
    <w:rsid w:val="0064389C"/>
    <w:rsid w:val="0065553B"/>
    <w:rsid w:val="006F2D94"/>
    <w:rsid w:val="0076544C"/>
    <w:rsid w:val="007A18F7"/>
    <w:rsid w:val="008379AB"/>
    <w:rsid w:val="008666AD"/>
    <w:rsid w:val="00892C89"/>
    <w:rsid w:val="0099064C"/>
    <w:rsid w:val="009907A2"/>
    <w:rsid w:val="00AE3486"/>
    <w:rsid w:val="00C12582"/>
    <w:rsid w:val="00CB11F9"/>
    <w:rsid w:val="00D35485"/>
    <w:rsid w:val="00FD5854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26C515"/>
  <w15:chartTrackingRefBased/>
  <w15:docId w15:val="{CBA01B1D-5AC3-A840-88CD-5B449B73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11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D11D1"/>
  </w:style>
  <w:style w:type="character" w:customStyle="1" w:styleId="hljs-meta">
    <w:name w:val="hljs-meta"/>
    <w:basedOn w:val="DefaultParagraphFont"/>
    <w:rsid w:val="009907A2"/>
  </w:style>
  <w:style w:type="character" w:customStyle="1" w:styleId="hljs-meta-keyword">
    <w:name w:val="hljs-meta-keyword"/>
    <w:basedOn w:val="DefaultParagraphFont"/>
    <w:rsid w:val="009907A2"/>
  </w:style>
  <w:style w:type="character" w:customStyle="1" w:styleId="hljs-tag">
    <w:name w:val="hljs-tag"/>
    <w:basedOn w:val="DefaultParagraphFont"/>
    <w:rsid w:val="009907A2"/>
  </w:style>
  <w:style w:type="character" w:customStyle="1" w:styleId="hljs-name">
    <w:name w:val="hljs-name"/>
    <w:basedOn w:val="DefaultParagraphFont"/>
    <w:rsid w:val="009907A2"/>
  </w:style>
  <w:style w:type="character" w:customStyle="1" w:styleId="hljs-attr">
    <w:name w:val="hljs-attr"/>
    <w:basedOn w:val="DefaultParagraphFont"/>
    <w:rsid w:val="009907A2"/>
  </w:style>
  <w:style w:type="character" w:customStyle="1" w:styleId="hljs-string">
    <w:name w:val="hljs-string"/>
    <w:basedOn w:val="DefaultParagraphFont"/>
    <w:rsid w:val="009907A2"/>
  </w:style>
  <w:style w:type="character" w:styleId="Strong">
    <w:name w:val="Strong"/>
    <w:basedOn w:val="DefaultParagraphFont"/>
    <w:uiPriority w:val="22"/>
    <w:qFormat/>
    <w:rsid w:val="006F2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trau</dc:creator>
  <cp:keywords/>
  <dc:description/>
  <cp:lastModifiedBy>benjamin trau</cp:lastModifiedBy>
  <cp:revision>3</cp:revision>
  <dcterms:created xsi:type="dcterms:W3CDTF">2022-06-09T16:10:00Z</dcterms:created>
  <dcterms:modified xsi:type="dcterms:W3CDTF">2022-06-19T17:45:00Z</dcterms:modified>
</cp:coreProperties>
</file>