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1C998B" wp14:paraId="0F1692AB" wp14:textId="5CD1D6DA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3D1C998B" w:rsidR="325500A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INSTITUTO PROFESIONAL AIEP</w:t>
      </w:r>
    </w:p>
    <w:p xmlns:wp14="http://schemas.microsoft.com/office/word/2010/wordml" w:rsidP="3D1C998B" wp14:paraId="6A712E98" wp14:textId="1EFC2F56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D1C998B" wp14:paraId="1572C1E8" wp14:textId="11BCCC23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Escuela de 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Informática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y Telecomunicaciones</w:t>
      </w:r>
    </w:p>
    <w:p xmlns:wp14="http://schemas.microsoft.com/office/word/2010/wordml" w:rsidP="3D1C998B" wp14:paraId="052D8266" wp14:textId="3E7247DE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Carrera: 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Programación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y 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Análisis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Sistemas</w:t>
      </w:r>
    </w:p>
    <w:p xmlns:wp14="http://schemas.microsoft.com/office/word/2010/wordml" w:rsidP="3D1C998B" wp14:paraId="53CDEEA1" wp14:textId="3728C515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D1C998B" wp14:paraId="5B21763F" wp14:textId="0855E183">
      <w:pPr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3D1C998B" wp14:paraId="3F706F79" wp14:textId="5B85810D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3D1C998B" w:rsidR="325500A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Sistema de </w:t>
      </w:r>
      <w:r w:rsidRPr="3D1C998B" w:rsidR="325500A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Gestión</w:t>
      </w:r>
      <w:r w:rsidRPr="3D1C998B" w:rsidR="325500A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de IP y MAC </w:t>
      </w:r>
      <w:r w:rsidRPr="3D1C998B" w:rsidR="325500A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Integrado</w:t>
      </w:r>
      <w:r w:rsidRPr="3D1C998B" w:rsidR="325500A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con Nmap y Pi-hole para Redes Locales</w:t>
      </w:r>
    </w:p>
    <w:p xmlns:wp14="http://schemas.microsoft.com/office/word/2010/wordml" w:rsidP="3D1C998B" wp14:paraId="7010908E" wp14:textId="6FAFCD88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D1C998B" wp14:paraId="5E464771" wp14:textId="7F422EE9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D1C998B" wp14:paraId="7E1D2057" wp14:textId="37CA2C20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1C998B" w:rsidR="22BA26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alumno</w:t>
      </w: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Charlie Bailey Moya</w:t>
      </w:r>
    </w:p>
    <w:p xmlns:wp14="http://schemas.microsoft.com/office/word/2010/wordml" w:rsidP="3D1C998B" wp14:paraId="7C43457E" wp14:textId="441DA086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Profesor</w:t>
      </w: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D1C998B" w:rsidR="3204932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victor</w:t>
      </w: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1C998B" w:rsidR="7A0EC6E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Valderrama</w:t>
      </w:r>
    </w:p>
    <w:p xmlns:wp14="http://schemas.microsoft.com/office/word/2010/wordml" w:rsidP="3D1C998B" wp14:paraId="01CA2C9D" wp14:textId="367835F7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Semana: </w:t>
      </w: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avance</w:t>
      </w:r>
      <w:r w:rsidRPr="3D1C998B" w:rsidR="32E21D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 </w:t>
      </w:r>
    </w:p>
    <w:p xmlns:wp14="http://schemas.microsoft.com/office/word/2010/wordml" w:rsidP="3D1C998B" wp14:paraId="3BCDC412" wp14:textId="79B2078D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1C998B" wp14:paraId="4724608F" wp14:textId="10E5E91C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Año: 2025</w:t>
      </w:r>
    </w:p>
    <w:p xmlns:wp14="http://schemas.microsoft.com/office/word/2010/wordml" w:rsidP="3D1C998B" wp14:paraId="554BDAAA" wp14:textId="33D056A3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D1C998B" wp14:paraId="75E3D1D7" wp14:textId="502C48BF">
      <w:pPr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1C998B" w:rsidR="325500A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Concepción, Chile</w:t>
      </w:r>
    </w:p>
    <w:p xmlns:wp14="http://schemas.microsoft.com/office/word/2010/wordml" w:rsidP="5798A805" wp14:paraId="5C1A07E2" wp14:textId="30309B27">
      <w:pPr>
        <w:rPr>
          <w:sz w:val="36"/>
          <w:szCs w:val="36"/>
        </w:rPr>
      </w:pPr>
    </w:p>
    <w:p w:rsidR="3D1C998B" w:rsidP="3D1C998B" w:rsidRDefault="3D1C998B" w14:paraId="460FDE2F" w14:textId="0D0D42D2">
      <w:pPr>
        <w:rPr>
          <w:sz w:val="36"/>
          <w:szCs w:val="36"/>
        </w:rPr>
      </w:pPr>
    </w:p>
    <w:p w:rsidR="3D1C998B" w:rsidP="3D1C998B" w:rsidRDefault="3D1C998B" w14:paraId="3C7BBFDD" w14:textId="3A0BEBA8">
      <w:pPr>
        <w:rPr>
          <w:sz w:val="36"/>
          <w:szCs w:val="36"/>
        </w:rPr>
      </w:pPr>
    </w:p>
    <w:p w:rsidR="3D1C998B" w:rsidP="3D1C998B" w:rsidRDefault="3D1C998B" w14:paraId="59F553D6" w14:textId="1EB48004">
      <w:pPr>
        <w:rPr>
          <w:sz w:val="36"/>
          <w:szCs w:val="36"/>
        </w:rPr>
      </w:pPr>
    </w:p>
    <w:p w:rsidR="3D1C998B" w:rsidP="3D1C998B" w:rsidRDefault="3D1C998B" w14:paraId="11A34CF4" w14:textId="44643EDC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</w:pPr>
    </w:p>
    <w:p w:rsidR="3D1C998B" w:rsidP="3D1C998B" w:rsidRDefault="3D1C998B" w14:paraId="74433C03" w14:textId="5C96CCB2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</w:pPr>
    </w:p>
    <w:p w:rsidR="1E2D33F4" w:rsidP="3D1C998B" w:rsidRDefault="1E2D33F4" w14:paraId="45492730" w14:textId="38CDAC4B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</w:pP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1. Planteamiento del Problema</w:t>
      </w:r>
    </w:p>
    <w:p w:rsidR="1E2D33F4" w:rsidP="3D1C998B" w:rsidRDefault="1E2D33F4" w14:paraId="573C6214" w14:textId="487EB885">
      <w:pPr>
        <w:spacing w:before="240" w:beforeAutospacing="off" w:after="240" w:afterAutospacing="off"/>
      </w:pP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En la actualidad, las redes locales ya sean en oficinas, PYMES, laboratorios, instituciones o incluso 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hogares experimentan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un crecimiento constante en la cantidad de dispositivos conectados, como computadores, notebooks, 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tablets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, celulares, impresoras y equipos 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IoT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.</w:t>
      </w:r>
      <w:r>
        <w:br/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A medida que la red se amplía, la </w:t>
      </w: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gestión de direcciones IP y direcciones MAC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se vuelve más compleja y propensa a errores.</w:t>
      </w:r>
    </w:p>
    <w:p w:rsidR="1E2D33F4" w:rsidP="3D1C998B" w:rsidRDefault="1E2D33F4" w14:paraId="6DC2F86D" w14:textId="1E4C59AA">
      <w:pPr>
        <w:spacing w:before="240" w:beforeAutospacing="off" w:after="240" w:afterAutospacing="off"/>
      </w:pP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Muchas organizaciones carecen de un control centralizado sobre qué dispositivos están conectados, a quién pertenecen o qué actividad generan.</w:t>
      </w:r>
      <w:r>
        <w:br/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Esto provoca </w:t>
      </w: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conflictos de IP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, </w:t>
      </w: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saturación de direcciones disponibles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, </w:t>
      </w: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baja en el rendimiento de la red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y </w:t>
      </w: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falta de trazabilidad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sobre los equipos conectados.</w:t>
      </w:r>
      <w:r>
        <w:br/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Además, los administradores de red suelen depender de planillas manuales o herramientas aisladas que no se actualizan automáticamente, dificultando la toma de decisiones y el monitoreo en tiempo real.</w:t>
      </w:r>
    </w:p>
    <w:p w:rsidR="1E2D33F4" w:rsidP="3D1C998B" w:rsidRDefault="1E2D33F4" w14:paraId="5A6B29A6" w14:textId="695B3E7C">
      <w:pPr>
        <w:spacing w:before="240" w:beforeAutospacing="off" w:after="240" w:afterAutospacing="off"/>
      </w:pP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Por tanto, surge la necesidad de desarrollar una </w:t>
      </w:r>
      <w:r w:rsidRPr="3D1C998B" w:rsidR="1E2D33F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herramienta de gestión automatizada</w:t>
      </w:r>
      <w:r w:rsidRPr="3D1C998B" w:rsidR="1E2D33F4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que permita detectar, registrar y controlar de forma dinámica las direcciones IP y MAC activas en una red, optimizando la administración de recursos y mejorando la seguridad y eficiencia del entorno.</w:t>
      </w:r>
    </w:p>
    <w:p w:rsidR="3D1C998B" w:rsidP="3D1C998B" w:rsidRDefault="3D1C998B" w14:paraId="683A5432" w14:textId="4483E3D6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</w:p>
    <w:p w:rsidR="3D1C998B" w:rsidP="3D1C998B" w:rsidRDefault="3D1C998B" w14:paraId="12ADAC0C" w14:textId="6E727A41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</w:p>
    <w:p w:rsidR="3D1C998B" w:rsidP="3D1C998B" w:rsidRDefault="3D1C998B" w14:paraId="52AFB2FB" w14:textId="26E98E31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</w:p>
    <w:p w:rsidR="06DC0470" w:rsidP="3D1C998B" w:rsidRDefault="06DC0470" w14:paraId="15C0C578" w14:textId="012CB2D1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3D1C998B" w:rsidR="06DC0470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🎯 2. Objetivo General (formato SMART</w:t>
      </w:r>
      <w:r w:rsidRPr="3D1C998B" w:rsidR="768376E9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</w:t>
      </w:r>
      <w:r w:rsidRPr="3D1C998B" w:rsidR="06DC0470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Diseñar e implementar un sistema de gestión de IP y MAC integrando </w:t>
      </w:r>
      <w:r w:rsidRPr="3D1C998B" w:rsidR="06DC0470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Nmap</w:t>
      </w:r>
      <w:r w:rsidRPr="3D1C998B" w:rsidR="06DC0470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y Pi-</w:t>
      </w:r>
      <w:r w:rsidRPr="3D1C998B" w:rsidR="06DC0470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hole</w:t>
      </w:r>
      <w:r w:rsidRPr="3D1C998B" w:rsidR="06DC0470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para monitorear, controlar y optimizar el uso de direcciones IP en redes locales, alcanzando un registro automatizado del 90% de los dispositivos activos dentro del rango configurado antes de diciembre de 2025.</w:t>
      </w:r>
    </w:p>
    <w:p w:rsidR="7A072BC1" w:rsidP="3D1C998B" w:rsidRDefault="7A072BC1" w14:paraId="3826CE19" w14:textId="223A8AAF">
      <w:pPr>
        <w:pStyle w:val="Heading1"/>
        <w:rPr>
          <w:rFonts w:ascii="Arial Nova" w:hAnsi="Arial Nova" w:eastAsia="Arial Nova" w:cs="Arial Nova"/>
          <w:noProof w:val="0"/>
          <w:sz w:val="36"/>
          <w:szCs w:val="36"/>
          <w:lang w:val="es-ES"/>
        </w:rPr>
      </w:pPr>
      <w:r w:rsidRPr="3D1C998B" w:rsidR="7A072BC1">
        <w:rPr>
          <w:rFonts w:ascii="Arial Nova" w:hAnsi="Arial Nova" w:eastAsia="Arial Nova" w:cs="Arial Nova"/>
          <w:noProof w:val="0"/>
          <w:sz w:val="36"/>
          <w:szCs w:val="36"/>
          <w:lang w:val="es-ES"/>
        </w:rPr>
        <w:t>Objetivos Específicos según los Criterios SMART</w:t>
      </w:r>
    </w:p>
    <w:p w:rsidR="3D1C998B" w:rsidP="3D1C998B" w:rsidRDefault="3D1C998B" w14:paraId="0E928BE3" w14:textId="1E85E99E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1680"/>
        <w:gridCol w:w="1530"/>
        <w:gridCol w:w="1485"/>
        <w:gridCol w:w="1515"/>
        <w:gridCol w:w="1335"/>
        <w:gridCol w:w="1320"/>
      </w:tblGrid>
      <w:tr w:rsidR="3D1C998B" w:rsidTr="3D1C998B" w14:paraId="18E98D1E">
        <w:trPr>
          <w:trHeight w:val="975"/>
        </w:trPr>
        <w:tc>
          <w:tcPr>
            <w:tcW w:w="600" w:type="dxa"/>
            <w:tcMar/>
          </w:tcPr>
          <w:p w:rsidR="3D1C998B" w:rsidP="3D1C998B" w:rsidRDefault="3D1C998B" w14:paraId="5F90F9D7" w14:textId="2EAA0D61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>Nº</w:t>
            </w:r>
          </w:p>
        </w:tc>
        <w:tc>
          <w:tcPr>
            <w:tcW w:w="1680" w:type="dxa"/>
            <w:tcMar/>
          </w:tcPr>
          <w:p w:rsidR="3D1C998B" w:rsidP="3D1C998B" w:rsidRDefault="3D1C998B" w14:paraId="7FE3F72A" w14:textId="3C7A7DFB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>Objetivo Específico</w:t>
            </w:r>
          </w:p>
        </w:tc>
        <w:tc>
          <w:tcPr>
            <w:tcW w:w="1530" w:type="dxa"/>
            <w:tcMar/>
          </w:tcPr>
          <w:p w:rsidR="3D1C998B" w:rsidP="3D1C998B" w:rsidRDefault="3D1C998B" w14:paraId="611C52F7" w14:textId="0671EC53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 xml:space="preserve"> Específico</w:t>
            </w:r>
          </w:p>
        </w:tc>
        <w:tc>
          <w:tcPr>
            <w:tcW w:w="1485" w:type="dxa"/>
            <w:tcMar/>
          </w:tcPr>
          <w:p w:rsidR="3D1C998B" w:rsidP="3D1C998B" w:rsidRDefault="3D1C998B" w14:paraId="6F85D2D9" w14:textId="3E7932BC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 xml:space="preserve"> Medible</w:t>
            </w:r>
          </w:p>
        </w:tc>
        <w:tc>
          <w:tcPr>
            <w:tcW w:w="1515" w:type="dxa"/>
            <w:tcMar/>
          </w:tcPr>
          <w:p w:rsidR="3D1C998B" w:rsidP="3D1C998B" w:rsidRDefault="3D1C998B" w14:paraId="2D7B7B30" w14:textId="09C24DD6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 xml:space="preserve"> Alcanzable</w:t>
            </w:r>
          </w:p>
        </w:tc>
        <w:tc>
          <w:tcPr>
            <w:tcW w:w="1335" w:type="dxa"/>
            <w:tcMar/>
          </w:tcPr>
          <w:p w:rsidR="3D1C998B" w:rsidP="3D1C998B" w:rsidRDefault="3D1C998B" w14:paraId="5BD4506C" w14:textId="7ECA6D77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 xml:space="preserve"> Relevante</w:t>
            </w:r>
          </w:p>
        </w:tc>
        <w:tc>
          <w:tcPr>
            <w:tcW w:w="1320" w:type="dxa"/>
            <w:tcMar/>
          </w:tcPr>
          <w:p w:rsidR="3D1C998B" w:rsidP="3D1C998B" w:rsidRDefault="3D1C998B" w14:paraId="5EDDB302" w14:textId="0CB0E0F1">
            <w:pPr>
              <w:spacing w:before="0" w:beforeAutospacing="off" w:after="0" w:afterAutospacing="off"/>
              <w:jc w:val="center"/>
            </w:pPr>
            <w:r w:rsidRPr="3D1C998B" w:rsidR="3D1C998B">
              <w:rPr>
                <w:b w:val="1"/>
                <w:bCs w:val="1"/>
              </w:rPr>
              <w:t xml:space="preserve"> Temporal</w:t>
            </w:r>
          </w:p>
        </w:tc>
      </w:tr>
      <w:tr w:rsidR="3D1C998B" w:rsidTr="3D1C998B" w14:paraId="7C535586">
        <w:trPr>
          <w:trHeight w:val="300"/>
        </w:trPr>
        <w:tc>
          <w:tcPr>
            <w:tcW w:w="600" w:type="dxa"/>
            <w:tcMar/>
          </w:tcPr>
          <w:p w:rsidR="3D1C998B" w:rsidP="3D1C998B" w:rsidRDefault="3D1C998B" w14:paraId="059E8799" w14:textId="3F0621D8">
            <w:pPr>
              <w:spacing w:before="0" w:beforeAutospacing="off" w:after="0" w:afterAutospacing="off"/>
            </w:pPr>
            <w:r w:rsidRPr="3D1C998B" w:rsidR="3D1C998B">
              <w:rPr>
                <w:b w:val="1"/>
                <w:bCs w:val="1"/>
              </w:rPr>
              <w:t>1</w:t>
            </w:r>
          </w:p>
        </w:tc>
        <w:tc>
          <w:tcPr>
            <w:tcW w:w="1680" w:type="dxa"/>
            <w:tcMar/>
          </w:tcPr>
          <w:p w:rsidR="3D1C998B" w:rsidP="3D1C998B" w:rsidRDefault="3D1C998B" w14:paraId="1C9731AE" w14:textId="364D3227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Analizar distintos tipos de redes locales (hogar, oficina, 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PyME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 o laboratorio) para identificar necesidades de control y monitoreo.</w:t>
            </w:r>
          </w:p>
        </w:tc>
        <w:tc>
          <w:tcPr>
            <w:tcW w:w="1530" w:type="dxa"/>
            <w:tcMar/>
          </w:tcPr>
          <w:p w:rsidR="3D1C998B" w:rsidP="3D1C998B" w:rsidRDefault="3D1C998B" w14:paraId="336CED6A" w14:textId="5B72C786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Determinar características y problemas comunes en diferentes redes.</w:t>
            </w:r>
          </w:p>
        </w:tc>
        <w:tc>
          <w:tcPr>
            <w:tcW w:w="1485" w:type="dxa"/>
            <w:tcMar/>
          </w:tcPr>
          <w:p w:rsidR="3D1C998B" w:rsidP="3D1C998B" w:rsidRDefault="3D1C998B" w14:paraId="79D1C99A" w14:textId="0ED6BD55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Informe con 3 tipos de redes y 5 problemas detectados.</w:t>
            </w:r>
          </w:p>
        </w:tc>
        <w:tc>
          <w:tcPr>
            <w:tcW w:w="1515" w:type="dxa"/>
            <w:tcMar/>
          </w:tcPr>
          <w:p w:rsidR="3D1C998B" w:rsidP="3D1C998B" w:rsidRDefault="3D1C998B" w14:paraId="7C5AA454" w14:textId="4B4CCF9D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Realizable mediante análisis técnico y observación directa.</w:t>
            </w:r>
          </w:p>
        </w:tc>
        <w:tc>
          <w:tcPr>
            <w:tcW w:w="1335" w:type="dxa"/>
            <w:tcMar/>
          </w:tcPr>
          <w:p w:rsidR="3D1C998B" w:rsidP="3D1C998B" w:rsidRDefault="3D1C998B" w14:paraId="56CA5CFD" w14:textId="6C7776A2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Permite definir los requerimientos del sistema.</w:t>
            </w:r>
          </w:p>
        </w:tc>
        <w:tc>
          <w:tcPr>
            <w:tcW w:w="1320" w:type="dxa"/>
            <w:tcMar/>
          </w:tcPr>
          <w:p w:rsidR="43BF9017" w:rsidP="3D1C998B" w:rsidRDefault="43BF9017" w14:paraId="12E74F37" w14:textId="7D5B4D53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43BF9017">
              <w:rPr>
                <w:rFonts w:ascii="Arial Nova" w:hAnsi="Arial Nova" w:eastAsia="Arial Nova" w:cs="Arial Nova"/>
                <w:sz w:val="22"/>
                <w:szCs w:val="22"/>
              </w:rPr>
              <w:t>Se completará el análisis antes de o</w:t>
            </w:r>
            <w:r w:rsidRPr="3D1C998B" w:rsidR="0BA41B28">
              <w:rPr>
                <w:rFonts w:ascii="Arial Nova" w:hAnsi="Arial Nova" w:eastAsia="Arial Nova" w:cs="Arial Nova"/>
                <w:sz w:val="22"/>
                <w:szCs w:val="22"/>
              </w:rPr>
              <w:t>ctubre</w:t>
            </w:r>
            <w:r w:rsidRPr="3D1C998B" w:rsidR="43BF9017">
              <w:rPr>
                <w:rFonts w:ascii="Arial Nova" w:hAnsi="Arial Nova" w:eastAsia="Arial Nova" w:cs="Arial Nova"/>
                <w:sz w:val="22"/>
                <w:szCs w:val="22"/>
              </w:rPr>
              <w:t xml:space="preserve"> de 2025</w:t>
            </w:r>
          </w:p>
        </w:tc>
      </w:tr>
      <w:tr w:rsidR="3D1C998B" w:rsidTr="3D1C998B" w14:paraId="19ACDAFA">
        <w:trPr>
          <w:trHeight w:val="300"/>
        </w:trPr>
        <w:tc>
          <w:tcPr>
            <w:tcW w:w="600" w:type="dxa"/>
            <w:tcMar/>
          </w:tcPr>
          <w:p w:rsidR="3D1C998B" w:rsidP="3D1C998B" w:rsidRDefault="3D1C998B" w14:paraId="3F38BF87" w14:textId="2547B2BA">
            <w:pPr>
              <w:spacing w:before="0" w:beforeAutospacing="off" w:after="0" w:afterAutospacing="off"/>
            </w:pPr>
            <w:r w:rsidRPr="3D1C998B" w:rsidR="3D1C998B">
              <w:rPr>
                <w:b w:val="1"/>
                <w:bCs w:val="1"/>
              </w:rPr>
              <w:t>2</w:t>
            </w:r>
          </w:p>
        </w:tc>
        <w:tc>
          <w:tcPr>
            <w:tcW w:w="1680" w:type="dxa"/>
            <w:tcMar/>
          </w:tcPr>
          <w:p w:rsidR="3D1C998B" w:rsidP="3D1C998B" w:rsidRDefault="3D1C998B" w14:paraId="64CB6078" w14:textId="3C2A877D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Diseñar e implementar una base de datos en MySQL y una interfaz web en PHP para registrar IP, MAC y usuarios.</w:t>
            </w:r>
          </w:p>
        </w:tc>
        <w:tc>
          <w:tcPr>
            <w:tcW w:w="1530" w:type="dxa"/>
            <w:tcMar/>
          </w:tcPr>
          <w:p w:rsidR="3D1C998B" w:rsidP="3D1C998B" w:rsidRDefault="3D1C998B" w14:paraId="530BF61B" w14:textId="2ACE9EE3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Crear una base de datos y un sistema de gestión funcional.</w:t>
            </w:r>
          </w:p>
        </w:tc>
        <w:tc>
          <w:tcPr>
            <w:tcW w:w="1485" w:type="dxa"/>
            <w:tcMar/>
          </w:tcPr>
          <w:p w:rsidR="3D1C998B" w:rsidP="3D1C998B" w:rsidRDefault="3D1C998B" w14:paraId="7FB2BA25" w14:textId="5A1917A6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4 tablas operativas y un CRUD funcional en la interfaz.</w:t>
            </w:r>
          </w:p>
        </w:tc>
        <w:tc>
          <w:tcPr>
            <w:tcW w:w="1515" w:type="dxa"/>
            <w:tcMar/>
          </w:tcPr>
          <w:p w:rsidR="3D1C998B" w:rsidP="3D1C998B" w:rsidRDefault="3D1C998B" w14:paraId="1DDBA60A" w14:textId="7D55DB4C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Factible con PHP, MySQL y XAMPP.</w:t>
            </w:r>
          </w:p>
        </w:tc>
        <w:tc>
          <w:tcPr>
            <w:tcW w:w="1335" w:type="dxa"/>
            <w:tcMar/>
          </w:tcPr>
          <w:p w:rsidR="3D1C998B" w:rsidP="3D1C998B" w:rsidRDefault="3D1C998B" w14:paraId="34382D7C" w14:textId="39B29777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Es la base del sistema de gestión de red.</w:t>
            </w:r>
          </w:p>
        </w:tc>
        <w:tc>
          <w:tcPr>
            <w:tcW w:w="1320" w:type="dxa"/>
            <w:tcMar/>
          </w:tcPr>
          <w:p w:rsidR="54E158CB" w:rsidP="3D1C998B" w:rsidRDefault="54E158CB" w14:paraId="4F35ABBA" w14:textId="11070B1A">
            <w:pPr>
              <w:pStyle w:val="Normal"/>
              <w:spacing w:before="0" w:beforeAutospacing="off" w:after="0" w:afterAutospacing="off"/>
            </w:pPr>
            <w:r w:rsidRPr="3D1C998B" w:rsidR="54E158CB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 xml:space="preserve">El desarrollo se realizará hasta </w:t>
            </w:r>
            <w:r w:rsidRPr="3D1C998B" w:rsidR="372FE169">
              <w:rPr>
                <w:rFonts w:ascii="Arial Nova" w:hAnsi="Arial Nova" w:eastAsia="Arial Nova" w:cs="Arial Nova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noviembre </w:t>
            </w:r>
            <w:r w:rsidRPr="3D1C998B" w:rsidR="54E158CB">
              <w:rPr>
                <w:rFonts w:ascii="Arial Nova" w:hAnsi="Arial Nova" w:eastAsia="Arial Nova" w:cs="Arial Nova"/>
                <w:b w:val="1"/>
                <w:bCs w:val="1"/>
                <w:noProof w:val="0"/>
                <w:sz w:val="22"/>
                <w:szCs w:val="22"/>
                <w:lang w:val="es-ES"/>
              </w:rPr>
              <w:t>de 2025</w:t>
            </w:r>
            <w:r w:rsidRPr="3D1C998B" w:rsidR="54E158CB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>.</w:t>
            </w:r>
          </w:p>
        </w:tc>
      </w:tr>
      <w:tr w:rsidR="3D1C998B" w:rsidTr="3D1C998B" w14:paraId="47028346">
        <w:trPr>
          <w:trHeight w:val="300"/>
        </w:trPr>
        <w:tc>
          <w:tcPr>
            <w:tcW w:w="600" w:type="dxa"/>
            <w:tcMar/>
          </w:tcPr>
          <w:p w:rsidR="3D1C998B" w:rsidP="3D1C998B" w:rsidRDefault="3D1C998B" w14:paraId="2B532274" w14:textId="1C734E9B">
            <w:pPr>
              <w:spacing w:before="0" w:beforeAutospacing="off" w:after="0" w:afterAutospacing="off"/>
            </w:pPr>
            <w:r w:rsidRPr="3D1C998B" w:rsidR="3D1C998B">
              <w:rPr>
                <w:b w:val="1"/>
                <w:bCs w:val="1"/>
              </w:rPr>
              <w:t>3</w:t>
            </w:r>
          </w:p>
        </w:tc>
        <w:tc>
          <w:tcPr>
            <w:tcW w:w="1680" w:type="dxa"/>
            <w:tcMar/>
          </w:tcPr>
          <w:p w:rsidR="3D1C998B" w:rsidP="3D1C998B" w:rsidRDefault="3D1C998B" w14:paraId="29230F4D" w14:textId="0A8A7790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Integrar la herramienta 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Nmap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 al sistema para detectar automáticamente dispositivos activos.</w:t>
            </w:r>
          </w:p>
        </w:tc>
        <w:tc>
          <w:tcPr>
            <w:tcW w:w="1530" w:type="dxa"/>
            <w:tcMar/>
          </w:tcPr>
          <w:p w:rsidR="3D1C998B" w:rsidP="3D1C998B" w:rsidRDefault="3D1C998B" w14:paraId="475C680F" w14:textId="599034AF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Automatizar la detección de dispositivos en la red.</w:t>
            </w:r>
          </w:p>
        </w:tc>
        <w:tc>
          <w:tcPr>
            <w:tcW w:w="1485" w:type="dxa"/>
            <w:tcMar/>
          </w:tcPr>
          <w:p w:rsidR="3D1C998B" w:rsidP="3D1C998B" w:rsidRDefault="3D1C998B" w14:paraId="3871EEE1" w14:textId="4F44FBE9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Identificación del 90% de equipos activos.</w:t>
            </w:r>
          </w:p>
        </w:tc>
        <w:tc>
          <w:tcPr>
            <w:tcW w:w="1515" w:type="dxa"/>
            <w:tcMar/>
          </w:tcPr>
          <w:p w:rsidR="3D1C998B" w:rsidP="3D1C998B" w:rsidRDefault="3D1C998B" w14:paraId="69BC8B39" w14:textId="52CDE8DC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Posible con comandos 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Nmap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 y PHP (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exec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()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 y XML).</w:t>
            </w:r>
          </w:p>
        </w:tc>
        <w:tc>
          <w:tcPr>
            <w:tcW w:w="1335" w:type="dxa"/>
            <w:tcMar/>
          </w:tcPr>
          <w:p w:rsidR="3D1C998B" w:rsidP="3D1C998B" w:rsidRDefault="3D1C998B" w14:paraId="1CC1F786" w14:textId="21654D9D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Aporta automatización y reduce errores.</w:t>
            </w:r>
          </w:p>
        </w:tc>
        <w:tc>
          <w:tcPr>
            <w:tcW w:w="1320" w:type="dxa"/>
            <w:tcMar/>
          </w:tcPr>
          <w:p w:rsidR="513B912F" w:rsidP="3D1C998B" w:rsidRDefault="513B912F" w14:paraId="3A38E321" w14:textId="2D6C868A">
            <w:pPr>
              <w:pStyle w:val="Normal"/>
              <w:spacing w:before="0" w:beforeAutospacing="off" w:after="0" w:afterAutospacing="off"/>
            </w:pPr>
            <w:r w:rsidRPr="3D1C998B" w:rsidR="513B912F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 xml:space="preserve">Se completará antes de </w:t>
            </w:r>
            <w:r w:rsidRPr="3D1C998B" w:rsidR="513B912F">
              <w:rPr>
                <w:rFonts w:ascii="Arial Nova" w:hAnsi="Arial Nova" w:eastAsia="Arial Nova" w:cs="Arial Nova"/>
                <w:b w:val="1"/>
                <w:bCs w:val="1"/>
                <w:noProof w:val="0"/>
                <w:sz w:val="22"/>
                <w:szCs w:val="22"/>
                <w:lang w:val="es-ES"/>
              </w:rPr>
              <w:t>noviembre de 2025</w:t>
            </w:r>
            <w:r w:rsidRPr="3D1C998B" w:rsidR="513B912F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>.</w:t>
            </w:r>
          </w:p>
        </w:tc>
      </w:tr>
      <w:tr w:rsidR="3D1C998B" w:rsidTr="3D1C998B" w14:paraId="421FD639">
        <w:trPr>
          <w:trHeight w:val="1860"/>
        </w:trPr>
        <w:tc>
          <w:tcPr>
            <w:tcW w:w="600" w:type="dxa"/>
            <w:tcMar/>
          </w:tcPr>
          <w:p w:rsidR="3D1C998B" w:rsidP="3D1C998B" w:rsidRDefault="3D1C998B" w14:paraId="0E59E987" w14:textId="2D6F1831">
            <w:pPr>
              <w:spacing w:before="0" w:beforeAutospacing="off" w:after="0" w:afterAutospacing="off"/>
            </w:pPr>
            <w:r w:rsidRPr="3D1C998B" w:rsidR="3D1C998B">
              <w:rPr>
                <w:b w:val="1"/>
                <w:bCs w:val="1"/>
              </w:rPr>
              <w:t>4</w:t>
            </w:r>
          </w:p>
        </w:tc>
        <w:tc>
          <w:tcPr>
            <w:tcW w:w="1680" w:type="dxa"/>
            <w:tcMar/>
          </w:tcPr>
          <w:p w:rsidR="3D1C998B" w:rsidP="3D1C998B" w:rsidRDefault="3D1C998B" w14:paraId="08C07D19" w14:textId="577A6125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Incorporar compatibilidad con Pi-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hole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 para registrar dominios consultados por IP.</w:t>
            </w:r>
          </w:p>
        </w:tc>
        <w:tc>
          <w:tcPr>
            <w:tcW w:w="1530" w:type="dxa"/>
            <w:tcMar/>
          </w:tcPr>
          <w:p w:rsidR="3D1C998B" w:rsidP="3D1C998B" w:rsidRDefault="3D1C998B" w14:paraId="6025001B" w14:textId="664C49D6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Conectar Pi-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hole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 xml:space="preserve"> con el sistema para importar logs DNS.</w:t>
            </w:r>
          </w:p>
        </w:tc>
        <w:tc>
          <w:tcPr>
            <w:tcW w:w="1485" w:type="dxa"/>
            <w:tcMar/>
          </w:tcPr>
          <w:p w:rsidR="3D1C998B" w:rsidP="3D1C998B" w:rsidRDefault="3D1C998B" w14:paraId="76214029" w14:textId="2B357762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Almacenar al menos 1.000 consultas DNS diarias.</w:t>
            </w:r>
          </w:p>
        </w:tc>
        <w:tc>
          <w:tcPr>
            <w:tcW w:w="1515" w:type="dxa"/>
            <w:tcMar/>
          </w:tcPr>
          <w:p w:rsidR="3D1C998B" w:rsidP="3D1C998B" w:rsidRDefault="3D1C998B" w14:paraId="3F7DBA56" w14:textId="3B75D488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Viable con script PHP que lea los registros de Pi-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hole</w:t>
            </w: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.</w:t>
            </w:r>
          </w:p>
        </w:tc>
        <w:tc>
          <w:tcPr>
            <w:tcW w:w="1335" w:type="dxa"/>
            <w:tcMar/>
          </w:tcPr>
          <w:p w:rsidR="3D1C998B" w:rsidP="3D1C998B" w:rsidRDefault="3D1C998B" w14:paraId="5EE16BB9" w14:textId="6A0049CD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Mejora la trazabilidad y control de red.</w:t>
            </w:r>
          </w:p>
        </w:tc>
        <w:tc>
          <w:tcPr>
            <w:tcW w:w="1320" w:type="dxa"/>
            <w:tcMar/>
          </w:tcPr>
          <w:p w:rsidR="0A13EFF5" w:rsidP="3D1C998B" w:rsidRDefault="0A13EFF5" w14:paraId="16C69A19" w14:textId="593D63A3">
            <w:pPr>
              <w:pStyle w:val="Normal"/>
              <w:spacing w:before="0" w:beforeAutospacing="off" w:after="0" w:afterAutospacing="off"/>
            </w:pPr>
            <w:r w:rsidRPr="3D1C998B" w:rsidR="0A13EFF5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 xml:space="preserve">Se implementará antes de </w:t>
            </w:r>
            <w:r w:rsidRPr="3D1C998B" w:rsidR="15A8A970">
              <w:rPr>
                <w:rFonts w:ascii="Arial Nova" w:hAnsi="Arial Nova" w:eastAsia="Arial Nova" w:cs="Arial Nova"/>
                <w:b w:val="1"/>
                <w:bCs w:val="1"/>
                <w:noProof w:val="0"/>
                <w:sz w:val="22"/>
                <w:szCs w:val="22"/>
                <w:lang w:val="es-ES"/>
              </w:rPr>
              <w:t>diciembre de</w:t>
            </w:r>
            <w:r w:rsidRPr="3D1C998B" w:rsidR="0A13EFF5">
              <w:rPr>
                <w:rFonts w:ascii="Arial Nova" w:hAnsi="Arial Nova" w:eastAsia="Arial Nova" w:cs="Arial Nova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2025</w:t>
            </w:r>
            <w:r w:rsidRPr="3D1C998B" w:rsidR="0A13EFF5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>.</w:t>
            </w:r>
          </w:p>
        </w:tc>
      </w:tr>
      <w:tr w:rsidR="3D1C998B" w:rsidTr="3D1C998B" w14:paraId="413BCB88">
        <w:trPr>
          <w:trHeight w:val="300"/>
        </w:trPr>
        <w:tc>
          <w:tcPr>
            <w:tcW w:w="600" w:type="dxa"/>
            <w:tcMar/>
          </w:tcPr>
          <w:p w:rsidR="3D1C998B" w:rsidP="3D1C998B" w:rsidRDefault="3D1C998B" w14:paraId="5F38D009" w14:textId="2C7001AA">
            <w:pPr>
              <w:spacing w:before="0" w:beforeAutospacing="off" w:after="0" w:afterAutospacing="off"/>
            </w:pPr>
            <w:r w:rsidRPr="3D1C998B" w:rsidR="3D1C998B">
              <w:rPr>
                <w:b w:val="1"/>
                <w:bCs w:val="1"/>
              </w:rPr>
              <w:t>5</w:t>
            </w:r>
          </w:p>
        </w:tc>
        <w:tc>
          <w:tcPr>
            <w:tcW w:w="1680" w:type="dxa"/>
            <w:tcMar/>
          </w:tcPr>
          <w:p w:rsidR="3D1C998B" w:rsidP="3D1C998B" w:rsidRDefault="3D1C998B" w14:paraId="6FED76AE" w14:textId="0D0E2097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Evaluar el rendimiento y escalabilidad del sistema en distintos entornos.</w:t>
            </w:r>
          </w:p>
        </w:tc>
        <w:tc>
          <w:tcPr>
            <w:tcW w:w="1530" w:type="dxa"/>
            <w:tcMar/>
          </w:tcPr>
          <w:p w:rsidR="3D1C998B" w:rsidP="3D1C998B" w:rsidRDefault="3D1C998B" w14:paraId="2F0BB585" w14:textId="6C38A59A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Medir precisión y tiempo de respuesta del sistema.</w:t>
            </w:r>
          </w:p>
        </w:tc>
        <w:tc>
          <w:tcPr>
            <w:tcW w:w="1485" w:type="dxa"/>
            <w:tcMar/>
          </w:tcPr>
          <w:p w:rsidR="3D1C998B" w:rsidP="3D1C998B" w:rsidRDefault="3D1C998B" w14:paraId="5455E4C9" w14:textId="0CCD4E9C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≥90% de detección y ≤10 segundos por escaneo.</w:t>
            </w:r>
          </w:p>
        </w:tc>
        <w:tc>
          <w:tcPr>
            <w:tcW w:w="1515" w:type="dxa"/>
            <w:tcMar/>
          </w:tcPr>
          <w:p w:rsidR="3D1C998B" w:rsidP="3D1C998B" w:rsidRDefault="3D1C998B" w14:paraId="1EEFDA77" w14:textId="0ADB1C42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Alcanzable con pruebas controladas y ajustes de código.</w:t>
            </w:r>
          </w:p>
        </w:tc>
        <w:tc>
          <w:tcPr>
            <w:tcW w:w="1335" w:type="dxa"/>
            <w:tcMar/>
          </w:tcPr>
          <w:p w:rsidR="3D1C998B" w:rsidP="3D1C998B" w:rsidRDefault="3D1C998B" w14:paraId="257D7F6D" w14:textId="17F48681">
            <w:pPr>
              <w:spacing w:before="0" w:beforeAutospacing="off" w:after="0" w:afterAutospacing="off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D1C998B" w:rsidR="3D1C998B">
              <w:rPr>
                <w:rFonts w:ascii="Arial Nova" w:hAnsi="Arial Nova" w:eastAsia="Arial Nova" w:cs="Arial Nova"/>
                <w:sz w:val="22"/>
                <w:szCs w:val="22"/>
              </w:rPr>
              <w:t>Garantiza la eficiencia y estabilidad final.</w:t>
            </w:r>
          </w:p>
        </w:tc>
        <w:tc>
          <w:tcPr>
            <w:tcW w:w="1320" w:type="dxa"/>
            <w:tcMar/>
          </w:tcPr>
          <w:p w:rsidR="4653D532" w:rsidP="3D1C998B" w:rsidRDefault="4653D532" w14:paraId="767A9E48" w14:textId="0EC9348D">
            <w:pPr>
              <w:pStyle w:val="Normal"/>
              <w:spacing w:before="0" w:beforeAutospacing="off" w:after="0" w:afterAutospacing="off"/>
            </w:pPr>
            <w:r w:rsidRPr="3D1C998B" w:rsidR="4653D532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 xml:space="preserve">Se evaluará y documentará antes de </w:t>
            </w:r>
            <w:r w:rsidRPr="3D1C998B" w:rsidR="4653D532">
              <w:rPr>
                <w:rFonts w:ascii="Arial Nova" w:hAnsi="Arial Nova" w:eastAsia="Arial Nova" w:cs="Arial Nova"/>
                <w:b w:val="1"/>
                <w:bCs w:val="1"/>
                <w:noProof w:val="0"/>
                <w:sz w:val="22"/>
                <w:szCs w:val="22"/>
                <w:lang w:val="es-ES"/>
              </w:rPr>
              <w:t>diciembre de 2025</w:t>
            </w:r>
            <w:r w:rsidRPr="3D1C998B" w:rsidR="4653D532">
              <w:rPr>
                <w:rFonts w:ascii="Arial Nova" w:hAnsi="Arial Nova" w:eastAsia="Arial Nova" w:cs="Arial Nova"/>
                <w:noProof w:val="0"/>
                <w:sz w:val="22"/>
                <w:szCs w:val="22"/>
                <w:lang w:val="es-ES"/>
              </w:rPr>
              <w:t>.</w:t>
            </w:r>
          </w:p>
        </w:tc>
      </w:tr>
    </w:tbl>
    <w:p w:rsidR="3D1C998B" w:rsidP="3D1C998B" w:rsidRDefault="3D1C998B" w14:paraId="1129A88A" w14:textId="612AF75E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32198E15" w14:textId="2A390FAA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2E8E2113" w14:textId="3298965D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5760B535" w14:textId="178E4F97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1EF32B51" w14:textId="5A6533D9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6CB2660D" w14:textId="1D015304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0B97A424" w14:textId="4C0A2ECD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</w:pPr>
    </w:p>
    <w:p w:rsidR="3D1C998B" w:rsidP="3D1C998B" w:rsidRDefault="3D1C998B" w14:paraId="3EE83F57" w14:textId="6748FECA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</w:pPr>
    </w:p>
    <w:p w:rsidR="3D1C998B" w:rsidP="3D1C998B" w:rsidRDefault="3D1C998B" w14:paraId="760E56A8" w14:textId="0CD0607B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</w:pPr>
    </w:p>
    <w:p w:rsidR="0440EA31" w:rsidP="3D1C998B" w:rsidRDefault="0440EA31" w14:paraId="1103AFA5" w14:textId="15E31348">
      <w:pPr>
        <w:pStyle w:val="Heading2"/>
        <w:spacing w:before="299" w:beforeAutospacing="off" w:after="299" w:afterAutospacing="off"/>
      </w:pP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💡 4. Aporte Innovador</w:t>
      </w:r>
    </w:p>
    <w:p w:rsidR="0440EA31" w:rsidP="3D1C998B" w:rsidRDefault="0440EA31" w14:paraId="5969D14E" w14:textId="3DD25FD4">
      <w:pPr>
        <w:spacing w:before="240" w:beforeAutospacing="off" w:after="240" w:afterAutospacing="off"/>
      </w:pP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El sistema propuesto se diferencia por su </w:t>
      </w: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carácter general y adaptable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: puede ser implementado en </w:t>
      </w: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cualquier red local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, sin importar su tamaño o tipo, gracias al uso de herramientas de </w:t>
      </w: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software libre y multiplataforma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.</w:t>
      </w:r>
    </w:p>
    <w:p w:rsidR="0440EA31" w:rsidP="3D1C998B" w:rsidRDefault="0440EA31" w14:paraId="3FE5FA11" w14:textId="5D20315D">
      <w:pPr>
        <w:spacing w:before="240" w:beforeAutospacing="off" w:after="240" w:afterAutospacing="off"/>
      </w:pP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La innovación radica en:</w:t>
      </w:r>
    </w:p>
    <w:p w:rsidR="0440EA31" w:rsidP="3D1C998B" w:rsidRDefault="0440EA31" w14:paraId="52F4C9BC" w14:textId="6A9AC7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Automatizar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la detección y registro de equipos conectados a la red usando </w:t>
      </w: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Nmap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.</w:t>
      </w:r>
    </w:p>
    <w:p w:rsidR="0440EA31" w:rsidP="3D1C998B" w:rsidRDefault="0440EA31" w14:paraId="31F1DE05" w14:textId="31FE72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Combinar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la información del inventario (IP, MAC, hostname) con los datos de navegación de </w:t>
      </w: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Pi-hole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, generando una trazabilidad completa de actividad por dispositivo.</w:t>
      </w:r>
    </w:p>
    <w:p w:rsidR="0440EA31" w:rsidP="3D1C998B" w:rsidRDefault="0440EA31" w14:paraId="3E76A043" w14:textId="710403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Integrar todo en una interfaz web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simple, visual y centralizada, sin depender de soluciones costosas o de código cerrado.</w:t>
      </w:r>
    </w:p>
    <w:p w:rsidR="0440EA31" w:rsidP="3D1C998B" w:rsidRDefault="0440EA31" w14:paraId="778E5D1D" w14:textId="6D2860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Adaptarse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a distintos contextos (PYMES, laboratorios, instituciones educativas o redes domésticas) sin requerir hardware adicional.</w:t>
      </w:r>
    </w:p>
    <w:p w:rsidR="0440EA31" w:rsidP="3D1C998B" w:rsidRDefault="0440EA31" w14:paraId="586A0A0E" w14:textId="56A77F7F">
      <w:pPr>
        <w:spacing w:before="240" w:beforeAutospacing="off" w:after="240" w:afterAutospacing="off"/>
      </w:pP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En síntesis, el sistema entrega una solución </w:t>
      </w:r>
      <w:r w:rsidRPr="3D1C998B" w:rsidR="0440EA3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automática, flexible y sustentable</w:t>
      </w:r>
      <w:r w:rsidRPr="3D1C998B" w:rsidR="0440EA31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para el control y optimización de redes locales.</w:t>
      </w:r>
    </w:p>
    <w:p w:rsidR="3D1C998B" w:rsidP="3D1C998B" w:rsidRDefault="3D1C998B" w14:paraId="24CF1592" w14:textId="5DB2E706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243ED830" w14:textId="0F9440E5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098C3E22" w14:textId="61E98052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67F5DA9F" w14:textId="71D8506D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057FDBF3" w14:textId="310D2FC9">
      <w:pPr>
        <w:rPr>
          <w:rFonts w:ascii="Arial Nova" w:hAnsi="Arial Nova" w:eastAsia="Arial Nova" w:cs="Arial Nova"/>
          <w:sz w:val="28"/>
          <w:szCs w:val="28"/>
        </w:rPr>
      </w:pPr>
    </w:p>
    <w:p w:rsidR="3D1C998B" w:rsidP="3D1C998B" w:rsidRDefault="3D1C998B" w14:paraId="00F4B76E" w14:textId="7AFF21E9">
      <w:pPr>
        <w:rPr>
          <w:rFonts w:ascii="Arial Nova" w:hAnsi="Arial Nova" w:eastAsia="Arial Nova" w:cs="Arial Nova"/>
          <w:sz w:val="28"/>
          <w:szCs w:val="28"/>
        </w:rPr>
      </w:pPr>
    </w:p>
    <w:p w:rsidR="0308F2D5" w:rsidP="0308F2D5" w:rsidRDefault="0308F2D5" w14:paraId="020B3C53" w14:textId="7DA7F88C">
      <w:pPr>
        <w:pStyle w:val="Heading1"/>
      </w:pPr>
    </w:p>
    <w:p w:rsidR="0440EA31" w:rsidP="3D1C998B" w:rsidRDefault="0440EA31" w14:paraId="5FB0CBAC" w14:noSpellErr="1" w14:textId="7F9BF25E">
      <w:pPr>
        <w:pStyle w:val="Heading1"/>
        <w:rPr>
          <w:rFonts w:ascii="Arial Nova" w:hAnsi="Arial Nova" w:eastAsia="Arial Nova" w:cs="Arial Nova"/>
          <w:sz w:val="28"/>
          <w:szCs w:val="28"/>
        </w:rPr>
      </w:pPr>
      <w:r w:rsidR="0440EA31">
        <w:rPr/>
        <w:t>💡 Reflexión</w:t>
      </w:r>
      <w:r w:rsidR="00457665">
        <w:rPr/>
        <w:t xml:space="preserve"> sobre Software Libre (con enfoque Catedral vs Bazar)</w:t>
      </w:r>
    </w:p>
    <w:p w:rsidR="3D1C998B" w:rsidP="3D1C998B" w:rsidRDefault="3D1C998B" w14:paraId="77F52F75" w14:textId="4BC27536">
      <w:pPr>
        <w:pStyle w:val="Normal"/>
      </w:pPr>
    </w:p>
    <w:p w:rsidR="00457665" w:rsidP="3D1C998B" w:rsidRDefault="00457665" w14:paraId="562D1448" w14:textId="49107B7E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El uso de software libre representa una oportunidad para democratizar el acceso a la tecnología, reducir costos y fomentar la independencia digital en organizaciones y comunidades.</w:t>
      </w:r>
      <w:r>
        <w:br/>
      </w:r>
      <w:r w:rsidRPr="3D1C998B" w:rsidR="00457665">
        <w:rPr>
          <w:rFonts w:ascii="Arial Nova" w:hAnsi="Arial Nova" w:eastAsia="Arial Nova" w:cs="Arial Nova"/>
          <w:sz w:val="28"/>
          <w:szCs w:val="28"/>
        </w:rPr>
        <w:t xml:space="preserve"> En este proyecto se utilizan herramientas abiertas como Nmap, Pi-hole, PHP, MySQL, HTML y CSS, que encarnan los principios del modelo “Bazar” descrito por Eric S. Raymond.</w:t>
      </w:r>
    </w:p>
    <w:p w:rsidR="00457665" w:rsidP="3D1C998B" w:rsidRDefault="00457665" w14:paraId="3E5B38EF" w14:textId="4A1E6D21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El modelo de la Catedral simboliza el desarrollo cerrado y jerárquico, donde solo un grupo restringido controla el código, mientras que el Bazar refleja un entorno abierto donde múltiples desarrolladores colaboran libremente, compartiendo mejoras, corrigiendo errores y difundiendo conocimiento.</w:t>
      </w:r>
    </w:p>
    <w:p w:rsidR="00457665" w:rsidP="3D1C998B" w:rsidRDefault="00457665" w14:paraId="0CBE3391" w14:textId="5F32A2A8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El sistema propuesto se alinea con el modelo del Bazar, porque:</w:t>
      </w:r>
    </w:p>
    <w:p w:rsidR="00457665" w:rsidP="3D1C998B" w:rsidRDefault="00457665" w14:paraId="0A505CA8" w14:textId="7878BC75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-Usa herramientas de código abierto disponibles públicamente.</w:t>
      </w:r>
    </w:p>
    <w:p w:rsidR="00457665" w:rsidP="3D1C998B" w:rsidRDefault="00457665" w14:paraId="5A98471F" w14:textId="39ADCD3A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-Permite que cualquier usuario o técnico adapte y mejore el sistema según sus necesidades.</w:t>
      </w:r>
    </w:p>
    <w:p w:rsidR="00457665" w:rsidP="3D1C998B" w:rsidRDefault="00457665" w14:paraId="1398EE13" w14:textId="1885CEA5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-Fomenta la colaboración y el aprendizaje colectivo, pilares del software libre.</w:t>
      </w:r>
    </w:p>
    <w:p w:rsidR="00457665" w:rsidP="3D1C998B" w:rsidRDefault="00457665" w14:paraId="6DB7FD34" w14:textId="5E376E5E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-Contribuye a la transparencia y seguridad, ya que el código puede ser auditado por cualquier desarrollador.</w:t>
      </w:r>
    </w:p>
    <w:p w:rsidR="00457665" w:rsidP="3D1C998B" w:rsidRDefault="00457665" w14:paraId="3DDE6595" w14:textId="29FF0A24">
      <w:pPr>
        <w:pStyle w:val="Normal"/>
      </w:pPr>
      <w:r w:rsidRPr="3D1C998B" w:rsidR="00457665">
        <w:rPr>
          <w:rFonts w:ascii="Arial Nova" w:hAnsi="Arial Nova" w:eastAsia="Arial Nova" w:cs="Arial Nova"/>
          <w:sz w:val="28"/>
          <w:szCs w:val="28"/>
        </w:rPr>
        <w:t>-En resumen, adoptar el enfoque del Bazar en este proyecto no solo garantiza una herramienta accesible y flexible, sino que también promueve una cultura de cooperación, transparencia e innovación continua, principios fundamentales del movimiento del software libre.</w:t>
      </w:r>
    </w:p>
    <w:p w:rsidR="3D1C998B" w:rsidP="3D1C998B" w:rsidRDefault="3D1C998B" w14:paraId="402FDC32" w14:textId="21A6C9F9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3D1C998B" w:rsidP="0308F2D5" w:rsidRDefault="3D1C998B" w14:noSpellErr="1" w14:paraId="746C6FDD" w14:textId="7991E987">
      <w:pPr>
        <w:pStyle w:val="Heading2"/>
        <w:rPr>
          <w:rFonts w:ascii="Arial Nova" w:hAnsi="Arial Nova" w:eastAsia="Arial Nova" w:cs="Arial Nova"/>
          <w:sz w:val="28"/>
          <w:szCs w:val="28"/>
        </w:rPr>
      </w:pPr>
      <w:r w:rsidRPr="0308F2D5" w:rsidR="512C382E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⚖</w:t>
      </w:r>
      <w:r w:rsidRPr="0308F2D5" w:rsidR="758DA172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️ Licencia</w:t>
      </w:r>
      <w:r w:rsidRPr="0308F2D5" w:rsidR="512C382E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 xml:space="preserve"> de Software</w:t>
      </w:r>
    </w:p>
    <w:p w:rsidR="3D1C998B" w:rsidP="0308F2D5" w:rsidRDefault="3D1C998B" w14:paraId="152058F9" w14:textId="3C8FCD64">
      <w:pPr>
        <w:spacing w:before="240" w:beforeAutospacing="off" w:after="240" w:afterAutospacing="off"/>
      </w:pPr>
      <w:r w:rsidRPr="0308F2D5" w:rsidR="512C382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El proyecto se distribuirá bajo la </w:t>
      </w:r>
      <w:r w:rsidRPr="0308F2D5" w:rsidR="512C382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Licencia MIT</w:t>
      </w:r>
      <w:r w:rsidRPr="0308F2D5" w:rsidR="512C382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, que permite el uso, copia, modificación y distribución del software, siempre que se mantenga el reconocimiento del autor original.</w:t>
      </w:r>
      <w:r>
        <w:br/>
      </w:r>
      <w:r w:rsidRPr="0308F2D5" w:rsidR="512C382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Esta licencia fomenta la reutilización y adaptación libre del código, manteniendo el espíritu colaborativo del software libre.</w:t>
      </w:r>
    </w:p>
    <w:p w:rsidR="3D1C998B" w:rsidP="0308F2D5" w:rsidRDefault="3D1C998B" w14:paraId="0518A6A1" w14:textId="58E5AE63">
      <w:pPr>
        <w:spacing w:before="240" w:beforeAutospacing="off" w:after="240" w:afterAutospacing="off"/>
      </w:pPr>
      <w:r w:rsidRPr="0308F2D5" w:rsidR="512C382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Justificación :</w:t>
      </w:r>
      <w:r>
        <w:br/>
      </w:r>
      <w:r w:rsidRPr="0308F2D5" w:rsidR="512C382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Se eligió MIT porque ofrece libertad total para uso personal o comercial, sin imponer restricciones fuertes, y porque es ampliamente reconocida y aceptada por la comunidad de desarrolladores open </w:t>
      </w:r>
      <w:r w:rsidRPr="0308F2D5" w:rsidR="512C382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source</w:t>
      </w:r>
      <w:r w:rsidRPr="0308F2D5" w:rsidR="512C382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.</w:t>
      </w:r>
    </w:p>
    <w:p w:rsidR="3D1C998B" w:rsidP="3D1C998B" w:rsidRDefault="3D1C998B" w14:paraId="605E8CA0" w14:textId="627AAEFA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0308F2D5" w:rsidP="0308F2D5" w:rsidRDefault="0308F2D5" w14:paraId="425C9A84" w14:textId="545810AD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0EBD9D90" w:rsidP="0308F2D5" w:rsidRDefault="0EBD9D90" w14:paraId="6DF91B99" w14:textId="6236CC0C">
      <w:pPr>
        <w:pStyle w:val="Heading2"/>
        <w:spacing w:before="299" w:beforeAutospacing="off" w:after="299" w:afterAutospacing="off"/>
      </w:pPr>
      <w:r w:rsidRPr="0308F2D5" w:rsidR="0EBD9D90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🔄 Diagrama</w:t>
      </w: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 xml:space="preserve"> de Procesos (Descripción del Flujo de Actividades)</w:t>
      </w:r>
    </w:p>
    <w:p w:rsidR="36B7FBAE" w:rsidP="0308F2D5" w:rsidRDefault="36B7FBAE" w14:paraId="317CF319" w14:textId="4B5C8D2B">
      <w:pPr>
        <w:spacing w:before="240" w:beforeAutospacing="off" w:after="240" w:afterAutospacing="off"/>
      </w:pP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A 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continuación,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se describe el proceso general del sistema, representado en un </w:t>
      </w: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Diagrama de Actividades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:</w:t>
      </w:r>
    </w:p>
    <w:p w:rsidR="36B7FBAE" w:rsidP="0308F2D5" w:rsidRDefault="36B7FBAE" w14:paraId="246B68FF" w14:textId="1C8487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Inicio del sistema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El usuario (administrador de red) accede a la interfaz web.</w:t>
      </w:r>
    </w:p>
    <w:p w:rsidR="36B7FBAE" w:rsidP="0308F2D5" w:rsidRDefault="36B7FBAE" w14:paraId="7D8DA534" w14:textId="4736E6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Ejecución del escaneo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Desde la interfaz, se activa un script PHP que ejecuta </w:t>
      </w: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Nmap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sobre el rango de red configurado (por ejemplo, 192.168.0.0/24).</w:t>
      </w:r>
    </w:p>
    <w:p w:rsidR="36B7FBAE" w:rsidP="0308F2D5" w:rsidRDefault="36B7FBAE" w14:paraId="5D8835EB" w14:textId="62111E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Lectura de resultados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El sistema analiza el archivo XML generado por Nmap, extrayendo la información de IP, MAC y nombre del host.</w:t>
      </w:r>
    </w:p>
    <w:p w:rsidR="36B7FBAE" w:rsidP="0308F2D5" w:rsidRDefault="36B7FBAE" w14:paraId="2DB305CF" w14:textId="3CDEC4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Actualización de base de datos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Los datos se insertan o actualizan en la tabla </w:t>
      </w:r>
      <w:r w:rsidRPr="0308F2D5" w:rsidR="36B7FBAE">
        <w:rPr>
          <w:rFonts w:ascii="Consolas" w:hAnsi="Consolas" w:eastAsia="Consolas" w:cs="Consolas"/>
          <w:noProof w:val="0"/>
          <w:sz w:val="28"/>
          <w:szCs w:val="28"/>
          <w:lang w:val="es-ES"/>
        </w:rPr>
        <w:t>dispositivos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de MySQL.</w:t>
      </w:r>
    </w:p>
    <w:p w:rsidR="36B7FBAE" w:rsidP="0308F2D5" w:rsidRDefault="36B7FBAE" w14:paraId="7377A691" w14:textId="048C86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Integración con Pi-hole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Un segundo script (</w:t>
      </w:r>
      <w:r w:rsidRPr="0308F2D5" w:rsidR="36B7FBAE">
        <w:rPr>
          <w:rFonts w:ascii="Consolas" w:hAnsi="Consolas" w:eastAsia="Consolas" w:cs="Consolas"/>
          <w:noProof w:val="0"/>
          <w:sz w:val="28"/>
          <w:szCs w:val="28"/>
          <w:lang w:val="es-ES"/>
        </w:rPr>
        <w:t>import_pihole.php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) lee los registros DNS de Pi-hole y los asocia a las IP ya registradas, almacenando el historial en </w:t>
      </w:r>
      <w:r w:rsidRPr="0308F2D5" w:rsidR="36B7FBAE">
        <w:rPr>
          <w:rFonts w:ascii="Consolas" w:hAnsi="Consolas" w:eastAsia="Consolas" w:cs="Consolas"/>
          <w:noProof w:val="0"/>
          <w:sz w:val="28"/>
          <w:szCs w:val="28"/>
          <w:lang w:val="es-ES"/>
        </w:rPr>
        <w:t>access_logs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.</w:t>
      </w:r>
    </w:p>
    <w:p w:rsidR="36B7FBAE" w:rsidP="0308F2D5" w:rsidRDefault="36B7FBAE" w14:paraId="4031274B" w14:textId="49CD3A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Visualización de resultados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El usuario puede consultar desde la interfaz los equipos activos, su dirección MAC, nombre, usuario asignado y las últimas consultas DNS registradas.</w:t>
      </w:r>
    </w:p>
    <w:p w:rsidR="36B7FBAE" w:rsidP="0308F2D5" w:rsidRDefault="36B7FBAE" w14:paraId="134D9C98" w14:textId="0C0B0E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Cierre / mantenimiento</w:t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→ El sistema puede generar reportes o eliminar registros antiguos, optimizando el control del inventario de red.</w:t>
      </w:r>
    </w:p>
    <w:p w:rsidR="36B7FBAE" w:rsidP="0308F2D5" w:rsidRDefault="36B7FBAE" w14:paraId="24F819EC" w14:textId="573BBEEE">
      <w:pPr>
        <w:spacing w:before="240" w:beforeAutospacing="off" w:after="240" w:afterAutospacing="off"/>
      </w:pPr>
      <w:r w:rsidRPr="0308F2D5" w:rsidR="36B7FBA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Resultado:</w:t>
      </w:r>
      <w:r>
        <w:br/>
      </w:r>
      <w:r w:rsidRPr="0308F2D5" w:rsidR="36B7FBA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Un flujo automatizado que mantiene actualizada la información de red sin intervención manual, reduciendo errores y permitiendo decisiones rápidas frente a incidentes o saturaciones.</w:t>
      </w:r>
    </w:p>
    <w:p w:rsidR="0308F2D5" w:rsidP="0308F2D5" w:rsidRDefault="0308F2D5" w14:paraId="17FFB5D0" w14:textId="13E48666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0308F2D5" w:rsidP="0308F2D5" w:rsidRDefault="0308F2D5" w14:paraId="241BF9D3" w14:textId="0EECE349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0308F2D5" w:rsidP="0308F2D5" w:rsidRDefault="0308F2D5" w14:paraId="01BC1B1E" w14:textId="45CCE012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5B6F807F" w:rsidP="0308F2D5" w:rsidRDefault="5B6F807F" w14:paraId="7AAB4725" w14:textId="4109B010">
      <w:pPr>
        <w:pStyle w:val="Heading2"/>
        <w:spacing w:before="299" w:beforeAutospacing="off" w:after="299" w:afterAutospacing="off"/>
      </w:pPr>
      <w:r w:rsidRPr="0308F2D5" w:rsidR="5B6F807F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📈 Resultados</w:t>
      </w:r>
      <w:r w:rsidRPr="0308F2D5" w:rsidR="477505CC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 xml:space="preserve"> Esperados</w:t>
      </w:r>
    </w:p>
    <w:p w:rsidR="477505CC" w:rsidP="0308F2D5" w:rsidRDefault="477505CC" w14:paraId="4C961AB2" w14:textId="34AF92D7">
      <w:pPr>
        <w:spacing w:before="240" w:beforeAutospacing="off" w:after="240" w:afterAutospacing="off"/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Al finalizar el proyecto, se espera obtener un </w:t>
      </w:r>
      <w:r w:rsidRPr="0308F2D5" w:rsidR="477505CC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sistema funcional, estable y de libre distribución</w:t>
      </w: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, capaz de:</w:t>
      </w:r>
    </w:p>
    <w:p w:rsidR="477505CC" w:rsidP="0308F2D5" w:rsidRDefault="477505CC" w14:paraId="383A8091" w14:textId="00F183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Detectar automáticamente los dispositivos activos en una red local.</w:t>
      </w:r>
    </w:p>
    <w:p w:rsidR="477505CC" w:rsidP="0308F2D5" w:rsidRDefault="477505CC" w14:paraId="71CE9DB6" w14:textId="705661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Registrar direcciones IP, MAC, nombre del host y usuario.</w:t>
      </w:r>
    </w:p>
    <w:p w:rsidR="477505CC" w:rsidP="0308F2D5" w:rsidRDefault="477505CC" w14:paraId="697E9D48" w14:textId="26410D7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Asociar el tráfico DNS proveniente de Pi-hole para análisis de actividad.</w:t>
      </w:r>
    </w:p>
    <w:p w:rsidR="477505CC" w:rsidP="0308F2D5" w:rsidRDefault="477505CC" w14:paraId="580242A2" w14:textId="1E593C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Presentar toda la información en una interfaz web sencilla, intuitiva y accesible.</w:t>
      </w:r>
    </w:p>
    <w:p w:rsidR="477505CC" w:rsidP="0308F2D5" w:rsidRDefault="477505CC" w14:paraId="0C6F3A7F" w14:textId="25A934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Facilitar la administración de redes y prevenir conflictos de IP.</w:t>
      </w:r>
    </w:p>
    <w:p w:rsidR="477505CC" w:rsidP="0308F2D5" w:rsidRDefault="477505CC" w14:paraId="5116578F" w14:textId="1263D8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Servir como modelo replicable para distintos entornos (hogares, PYMES o instituciones).</w:t>
      </w:r>
    </w:p>
    <w:p w:rsidR="0308F2D5" w:rsidRDefault="0308F2D5" w14:paraId="25708FF8" w14:textId="75894785"/>
    <w:p w:rsidR="1285C766" w:rsidP="0308F2D5" w:rsidRDefault="1285C766" w14:paraId="026FB8FD" w14:textId="2B7A5DDA">
      <w:pPr>
        <w:pStyle w:val="Heading2"/>
        <w:spacing w:before="299" w:beforeAutospacing="off" w:after="299" w:afterAutospacing="off"/>
      </w:pPr>
      <w:r w:rsidRPr="0308F2D5" w:rsidR="1285C766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>📘 Conclusión</w:t>
      </w:r>
      <w:r w:rsidRPr="0308F2D5" w:rsidR="477505CC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s-ES"/>
        </w:rPr>
        <w:t xml:space="preserve"> del Avance 1</w:t>
      </w:r>
    </w:p>
    <w:p w:rsidR="477505CC" w:rsidP="0308F2D5" w:rsidRDefault="477505CC" w14:paraId="75AE77FE" w14:textId="20E5E44B">
      <w:pPr>
        <w:spacing w:before="240" w:beforeAutospacing="off" w:after="240" w:afterAutospacing="off"/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Este primer avance permitió definir de forma clara el problema, los objetivos y el enfoque innovador del proyecto.</w:t>
      </w:r>
      <w:r>
        <w:br/>
      </w: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La propuesta busca entregar una </w:t>
      </w:r>
      <w:r w:rsidRPr="0308F2D5" w:rsidR="477505CC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solución práctica, económica y de código abierto</w:t>
      </w: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para la gestión de redes locales, unificando la detección automática de dispositivos (Nmap) con la trazabilidad de tráfico DNS (Pi-hole).</w:t>
      </w:r>
    </w:p>
    <w:p w:rsidR="477505CC" w:rsidP="0308F2D5" w:rsidRDefault="477505CC" w14:paraId="7C59EB93" w14:textId="680EE57D">
      <w:pPr>
        <w:spacing w:before="240" w:beforeAutospacing="off" w:after="240" w:afterAutospacing="off"/>
      </w:pP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El uso de herramientas libres garantiza escalabilidad, accesibilidad y sostenibilidad en el tiempo, fortaleciendo la formación del desarrollador y contribuyendo a la comunidad tecnológica.</w:t>
      </w:r>
      <w:r>
        <w:br/>
      </w:r>
      <w:r w:rsidRPr="0308F2D5" w:rsidR="477505CC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En los próximos avances se abordará el diseño del modelo de datos, los diagramas de clases y la construcción del prototipo funcional en PHP y MySQL.</w:t>
      </w:r>
    </w:p>
    <w:p w:rsidR="0308F2D5" w:rsidP="0308F2D5" w:rsidRDefault="0308F2D5" w14:paraId="3ED5C9AF" w14:textId="230A0CD4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sectPr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SspHRoZHOtfii" int2:id="e5qimNGy">
      <int2:state int2:type="spell" int2:value="Rejected"/>
    </int2:textHash>
    <int2:textHash int2:hashCode="QudnO0N2U4kaK6" int2:id="P0j2tXMK">
      <int2:state int2:type="spell" int2:value="Rejected"/>
    </int2:textHash>
    <int2:textHash int2:hashCode="go0zipsEIhycvi" int2:id="C47tq4Po">
      <int2:state int2:type="spell" int2:value="Rejected"/>
    </int2:textHash>
    <int2:textHash int2:hashCode="cJOB6XDS1mnuHR" int2:id="LVeF4TRO">
      <int2:state int2:type="spell" int2:value="Rejected"/>
    </int2:textHash>
    <int2:textHash int2:hashCode="vmJWJyXTCJTRZB" int2:id="O0ECsC30">
      <int2:state int2:type="spell" int2:value="Rejected"/>
    </int2:textHash>
    <int2:textHash int2:hashCode="PWa8NgnQKFVbeI" int2:id="vBjX2k3c">
      <int2:state int2:type="spell" int2:value="Rejected"/>
    </int2:textHash>
    <int2:textHash int2:hashCode="bThoy5IrpQkWLm" int2:id="cOxNIUWM">
      <int2:state int2:type="spell" int2:value="Rejected"/>
    </int2:textHash>
    <int2:textHash int2:hashCode="DiFIcHvI+Yz3nA" int2:id="K0qb8KrZ">
      <int2:state int2:type="spell" int2:value="Rejected"/>
    </int2:textHash>
    <int2:textHash int2:hashCode="5QUjBHB9XRo9ej" int2:id="39wcclQw">
      <int2:state int2:type="spell" int2:value="Rejected"/>
    </int2:textHash>
    <int2:textHash int2:hashCode="wSMW7Q9kbr/Jo4" int2:id="ffMqEvcV">
      <int2:state int2:type="spell" int2:value="Rejected"/>
    </int2:textHash>
    <int2:textHash int2:hashCode="1nsOHKpQ5tFJUe" int2:id="pTrNYHQ8">
      <int2:state int2:type="spell" int2:value="Rejected"/>
    </int2:textHash>
    <int2:textHash int2:hashCode="JoJxJPNCQn+UE5" int2:id="59e9X8yP">
      <int2:state int2:type="spell" int2:value="Rejected"/>
    </int2:textHash>
    <int2:textHash int2:hashCode="qrshG2bobYJars" int2:id="6cU6FZwi">
      <int2:state int2:type="spell" int2:value="Rejected"/>
    </int2:textHash>
    <int2:textHash int2:hashCode="aEsQq42kG4NpC9" int2:id="wmBVtTV7">
      <int2:state int2:type="spell" int2:value="Rejected"/>
    </int2:textHash>
    <int2:textHash int2:hashCode="+BTjGMwGBKnTsU" int2:id="pHrNGaLv">
      <int2:state int2:type="spell" int2:value="Rejected"/>
    </int2:textHash>
    <int2:textHash int2:hashCode="ZTpWQAbj4H4Lxf" int2:id="Ik674fvO">
      <int2:state int2:type="spell" int2:value="Rejected"/>
    </int2:textHash>
    <int2:textHash int2:hashCode="ygA/HIA2QNNIT/" int2:id="2rnTTF8c">
      <int2:state int2:type="spell" int2:value="Rejected"/>
    </int2:textHash>
    <int2:textHash int2:hashCode="IHll7DpbGEx4AB" int2:id="9YsJ31Kp">
      <int2:state int2:type="spell" int2:value="Rejected"/>
    </int2:textHash>
    <int2:textHash int2:hashCode="tNN9Qe6ZSBtk3x" int2:id="9RJanDv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73d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acf3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8df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CF5C4"/>
    <w:rsid w:val="00457665"/>
    <w:rsid w:val="0247345C"/>
    <w:rsid w:val="0308F2D5"/>
    <w:rsid w:val="0440EA31"/>
    <w:rsid w:val="04762AB9"/>
    <w:rsid w:val="0626DFAA"/>
    <w:rsid w:val="06DC0470"/>
    <w:rsid w:val="06EDE6E7"/>
    <w:rsid w:val="070E6FD9"/>
    <w:rsid w:val="0A13EFF5"/>
    <w:rsid w:val="0BA41B28"/>
    <w:rsid w:val="0D474703"/>
    <w:rsid w:val="0D474703"/>
    <w:rsid w:val="0EBD9D90"/>
    <w:rsid w:val="1285C766"/>
    <w:rsid w:val="15A8A970"/>
    <w:rsid w:val="15E3FD96"/>
    <w:rsid w:val="179B5321"/>
    <w:rsid w:val="17E01319"/>
    <w:rsid w:val="17E01319"/>
    <w:rsid w:val="193FCFA5"/>
    <w:rsid w:val="1E2D33F4"/>
    <w:rsid w:val="21153D94"/>
    <w:rsid w:val="22BA26D9"/>
    <w:rsid w:val="2CE4E4AF"/>
    <w:rsid w:val="2D87797C"/>
    <w:rsid w:val="2DCAE867"/>
    <w:rsid w:val="2EBCF5C4"/>
    <w:rsid w:val="2EEB899E"/>
    <w:rsid w:val="2FEBB2BF"/>
    <w:rsid w:val="32049329"/>
    <w:rsid w:val="325500AF"/>
    <w:rsid w:val="32E21D5E"/>
    <w:rsid w:val="3496B216"/>
    <w:rsid w:val="36B7FBAE"/>
    <w:rsid w:val="372FE169"/>
    <w:rsid w:val="3B229054"/>
    <w:rsid w:val="3BCF93C5"/>
    <w:rsid w:val="3D1C998B"/>
    <w:rsid w:val="40BEA236"/>
    <w:rsid w:val="40BEA236"/>
    <w:rsid w:val="42A7A46B"/>
    <w:rsid w:val="43BF9017"/>
    <w:rsid w:val="4653D532"/>
    <w:rsid w:val="4739EAD9"/>
    <w:rsid w:val="477505CC"/>
    <w:rsid w:val="49679E19"/>
    <w:rsid w:val="4ADE2311"/>
    <w:rsid w:val="4B0E4741"/>
    <w:rsid w:val="50D7E2E8"/>
    <w:rsid w:val="512C382E"/>
    <w:rsid w:val="513B912F"/>
    <w:rsid w:val="54E158CB"/>
    <w:rsid w:val="56F748BF"/>
    <w:rsid w:val="56F748BF"/>
    <w:rsid w:val="5798A805"/>
    <w:rsid w:val="59B7C9EB"/>
    <w:rsid w:val="5B6F807F"/>
    <w:rsid w:val="5DC9B77D"/>
    <w:rsid w:val="5E980DEC"/>
    <w:rsid w:val="67CBBC13"/>
    <w:rsid w:val="73BCB073"/>
    <w:rsid w:val="758DA172"/>
    <w:rsid w:val="768376E9"/>
    <w:rsid w:val="7A072BC1"/>
    <w:rsid w:val="7A0EC6E3"/>
    <w:rsid w:val="7B3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F5C4"/>
  <w15:chartTrackingRefBased/>
  <w15:docId w15:val="{F38F29C7-9FBA-457E-9D8E-6BDAC9CD8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D1C99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3D1C998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fd992854f84f2e" /><Relationship Type="http://schemas.openxmlformats.org/officeDocument/2006/relationships/numbering" Target="numbering.xml" Id="Re2a9f79dff6e47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2025-10-25T04:33:05.2325954Z</dcterms:created>
  <dcterms:modified xsi:type="dcterms:W3CDTF">2025-10-25T05:29:07.7147877Z</dcterms:modified>
  <dc:creator>CHARLIE ALBERTO BAILEY MOYA</dc:creator>
  <lastModifiedBy>CHARLIE ALBERTO BAILEY MOYA</lastModifiedBy>
</coreProperties>
</file>