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E72F" w14:textId="77777777" w:rsidR="00443937" w:rsidRDefault="00443937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1.</w:t>
      </w:r>
      <w:r>
        <w:rPr>
          <w:rFonts w:ascii="Verdana" w:hAnsi="Verdana"/>
          <w:color w:val="333333"/>
          <w:szCs w:val="21"/>
          <w:shd w:val="clear" w:color="auto" w:fill="FFFFFF"/>
        </w:rPr>
        <w:t>请简要概括这首诗的主要内容。</w:t>
      </w:r>
    </w:p>
    <w:p w14:paraId="432596E6" w14:textId="53E14B11" w:rsidR="00443937" w:rsidRPr="00443937" w:rsidRDefault="00443937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2.“</w:t>
      </w:r>
      <w:r>
        <w:rPr>
          <w:rFonts w:ascii="Verdana" w:hAnsi="Verdana"/>
          <w:color w:val="333333"/>
          <w:szCs w:val="21"/>
          <w:shd w:val="clear" w:color="auto" w:fill="FFFFFF"/>
        </w:rPr>
        <w:t>雪暗凋旗画，风多杂鼓声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从哪两个方面描绘了激烈悲壮的战争场面。</w:t>
      </w:r>
      <w:bookmarkStart w:id="0" w:name="_GoBack"/>
      <w:bookmarkEnd w:id="0"/>
    </w:p>
    <w:p w14:paraId="2346D969" w14:textId="77777777" w:rsidR="00443937" w:rsidRDefault="00443937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3.</w:t>
      </w:r>
      <w:r>
        <w:rPr>
          <w:rFonts w:ascii="Verdana" w:hAnsi="Verdana"/>
          <w:color w:val="333333"/>
          <w:szCs w:val="21"/>
          <w:shd w:val="clear" w:color="auto" w:fill="FFFFFF"/>
        </w:rPr>
        <w:t>最后两句采用的是</w:t>
      </w:r>
      <w:r>
        <w:rPr>
          <w:rFonts w:ascii="Verdana" w:hAnsi="Verdana"/>
          <w:color w:val="333333"/>
          <w:szCs w:val="21"/>
          <w:shd w:val="clear" w:color="auto" w:fill="FFFFFF"/>
        </w:rPr>
        <w:t>_______</w:t>
      </w:r>
      <w:r>
        <w:rPr>
          <w:rFonts w:ascii="Verdana" w:hAnsi="Verdana"/>
          <w:color w:val="333333"/>
          <w:szCs w:val="21"/>
          <w:shd w:val="clear" w:color="auto" w:fill="FFFFFF"/>
        </w:rPr>
        <w:t>的抒情方式，既表现了作者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_______ </w:t>
      </w:r>
      <w:r>
        <w:rPr>
          <w:rFonts w:ascii="Verdana" w:hAnsi="Verdana"/>
          <w:color w:val="333333"/>
          <w:szCs w:val="21"/>
          <w:shd w:val="clear" w:color="auto" w:fill="FFFFFF"/>
        </w:rPr>
        <w:t>的思想，也反映了当时唐王朝强盛国势下的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_________</w:t>
      </w:r>
      <w:r>
        <w:rPr>
          <w:rFonts w:ascii="Verdana" w:hAnsi="Verdana"/>
          <w:color w:val="333333"/>
          <w:szCs w:val="21"/>
          <w:shd w:val="clear" w:color="auto" w:fill="FFFFFF"/>
        </w:rPr>
        <w:t>的民族心态，读来令人豪情满怀。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牙璋</w:t>
      </w:r>
      <w:r>
        <w:rPr>
          <w:rFonts w:ascii="Verdana" w:hAnsi="Verdana"/>
          <w:color w:val="333333"/>
          <w:szCs w:val="21"/>
          <w:shd w:val="clear" w:color="auto" w:fill="FFFFFF"/>
        </w:rPr>
        <w:t>”“</w:t>
      </w:r>
      <w:r>
        <w:rPr>
          <w:rFonts w:ascii="Verdana" w:hAnsi="Verdana"/>
          <w:color w:val="333333"/>
          <w:szCs w:val="21"/>
          <w:shd w:val="clear" w:color="auto" w:fill="FFFFFF"/>
        </w:rPr>
        <w:t>凤阙</w:t>
      </w:r>
      <w:r>
        <w:rPr>
          <w:rFonts w:ascii="Verdana" w:hAnsi="Verdana"/>
          <w:color w:val="333333"/>
          <w:szCs w:val="21"/>
          <w:shd w:val="clear" w:color="auto" w:fill="FFFFFF"/>
        </w:rPr>
        <w:t>”“</w:t>
      </w:r>
      <w:r>
        <w:rPr>
          <w:rFonts w:ascii="Verdana" w:hAnsi="Verdana"/>
          <w:color w:val="333333"/>
          <w:szCs w:val="21"/>
          <w:shd w:val="clear" w:color="auto" w:fill="FFFFFF"/>
        </w:rPr>
        <w:t>铁骑</w:t>
      </w:r>
      <w:r>
        <w:rPr>
          <w:rFonts w:ascii="Verdana" w:hAnsi="Verdana"/>
          <w:color w:val="333333"/>
          <w:szCs w:val="21"/>
          <w:shd w:val="clear" w:color="auto" w:fill="FFFFFF"/>
        </w:rPr>
        <w:t>”“</w:t>
      </w:r>
      <w:r>
        <w:rPr>
          <w:rFonts w:ascii="Verdana" w:hAnsi="Verdana"/>
          <w:color w:val="333333"/>
          <w:szCs w:val="21"/>
          <w:shd w:val="clear" w:color="auto" w:fill="FFFFFF"/>
        </w:rPr>
        <w:t>龙城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采用的都是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_______ </w:t>
      </w:r>
      <w:r>
        <w:rPr>
          <w:rFonts w:ascii="Verdana" w:hAnsi="Verdana"/>
          <w:color w:val="333333"/>
          <w:szCs w:val="21"/>
          <w:shd w:val="clear" w:color="auto" w:fill="FFFFFF"/>
        </w:rPr>
        <w:t>的修辞方法。</w:t>
      </w:r>
      <w:r>
        <w:rPr>
          <w:rFonts w:ascii="Verdana" w:hAnsi="Verdana"/>
          <w:color w:val="333333"/>
          <w:szCs w:val="21"/>
          <w:shd w:val="clear" w:color="auto" w:fill="FFFFFF"/>
        </w:rPr>
        <w:t>  </w:t>
      </w:r>
    </w:p>
    <w:p w14:paraId="40EDF601" w14:textId="77777777" w:rsidR="00443937" w:rsidRDefault="00443937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4.</w:t>
      </w:r>
      <w:r>
        <w:rPr>
          <w:rFonts w:ascii="Verdana" w:hAnsi="Verdana"/>
          <w:color w:val="333333"/>
          <w:szCs w:val="21"/>
          <w:shd w:val="clear" w:color="auto" w:fill="FFFFFF"/>
        </w:rPr>
        <w:t>全诗采用的是虚实结合的表现手法，其中，首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联采用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_______   </w:t>
      </w:r>
      <w:r>
        <w:rPr>
          <w:rFonts w:ascii="Verdana" w:hAnsi="Verdana"/>
          <w:color w:val="333333"/>
          <w:szCs w:val="21"/>
          <w:shd w:val="clear" w:color="auto" w:fill="FFFFFF"/>
        </w:rPr>
        <w:t>的写法，先交代</w:t>
      </w:r>
      <w:r>
        <w:rPr>
          <w:rFonts w:ascii="Verdana" w:hAnsi="Verdana"/>
          <w:color w:val="333333"/>
          <w:szCs w:val="21"/>
          <w:shd w:val="clear" w:color="auto" w:fill="FFFFFF"/>
        </w:rPr>
        <w:t>____</w:t>
      </w:r>
      <w:r>
        <w:rPr>
          <w:rFonts w:ascii="Verdana" w:hAnsi="Verdana"/>
          <w:color w:val="333333"/>
          <w:szCs w:val="21"/>
          <w:shd w:val="clear" w:color="auto" w:fill="FFFFFF"/>
        </w:rPr>
        <w:t>；中间两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联采用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_____ </w:t>
      </w:r>
      <w:r>
        <w:rPr>
          <w:rFonts w:ascii="Verdana" w:hAnsi="Verdana"/>
          <w:color w:val="333333"/>
          <w:szCs w:val="21"/>
          <w:shd w:val="clear" w:color="auto" w:fill="FFFFFF"/>
        </w:rPr>
        <w:t>的写法，描写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________ </w:t>
      </w:r>
      <w:r>
        <w:rPr>
          <w:rFonts w:ascii="Verdana" w:hAnsi="Verdana"/>
          <w:color w:val="333333"/>
          <w:szCs w:val="21"/>
          <w:shd w:val="clear" w:color="auto" w:fill="FFFFFF"/>
        </w:rPr>
        <w:t>；尾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联采用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______        </w:t>
      </w:r>
      <w:r>
        <w:rPr>
          <w:rFonts w:ascii="Verdana" w:hAnsi="Verdana"/>
          <w:color w:val="333333"/>
          <w:szCs w:val="21"/>
          <w:shd w:val="clear" w:color="auto" w:fill="FFFFFF"/>
        </w:rPr>
        <w:t>的写法，表达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________</w:t>
      </w:r>
      <w:r>
        <w:rPr>
          <w:rFonts w:ascii="Verdana" w:hAnsi="Verdana"/>
          <w:color w:val="333333"/>
          <w:szCs w:val="21"/>
          <w:shd w:val="clear" w:color="auto" w:fill="FFFFFF"/>
        </w:rPr>
        <w:t>。全诗富有</w:t>
      </w:r>
      <w:r>
        <w:rPr>
          <w:rFonts w:ascii="Verdana" w:hAnsi="Verdana"/>
          <w:color w:val="333333"/>
          <w:szCs w:val="21"/>
          <w:shd w:val="clear" w:color="auto" w:fill="FFFFFF"/>
        </w:rPr>
        <w:t>_____</w:t>
      </w:r>
      <w:r>
        <w:rPr>
          <w:rFonts w:ascii="Verdana" w:hAnsi="Verdana"/>
          <w:color w:val="333333"/>
          <w:szCs w:val="21"/>
          <w:shd w:val="clear" w:color="auto" w:fill="FFFFFF"/>
        </w:rPr>
        <w:t>主义色彩。</w:t>
      </w:r>
      <w:r>
        <w:rPr>
          <w:rFonts w:ascii="Verdana" w:hAnsi="Verdana"/>
          <w:color w:val="333333"/>
          <w:szCs w:val="21"/>
          <w:shd w:val="clear" w:color="auto" w:fill="FFFFFF"/>
        </w:rPr>
        <w:t>  </w:t>
      </w:r>
    </w:p>
    <w:p w14:paraId="709BBD46" w14:textId="77777777" w:rsidR="00443937" w:rsidRDefault="00443937" w:rsidP="00443937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017779FE" w14:textId="2E2F88B1" w:rsidR="00443937" w:rsidRDefault="00443937" w:rsidP="00443937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【参考答案】</w:t>
      </w:r>
    </w:p>
    <w:p w14:paraId="5F8FC69C" w14:textId="77777777" w:rsidR="00443937" w:rsidRDefault="00443937" w:rsidP="00443937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1.</w:t>
      </w:r>
      <w:r>
        <w:rPr>
          <w:rFonts w:ascii="Verdana" w:hAnsi="Verdana"/>
          <w:color w:val="333333"/>
          <w:szCs w:val="21"/>
          <w:shd w:val="clear" w:color="auto" w:fill="FFFFFF"/>
        </w:rPr>
        <w:t>诗中写了一位书生从军边塞，抵御外患的过程（意思相近即可）。</w:t>
      </w:r>
    </w:p>
    <w:p w14:paraId="382453EF" w14:textId="21B91181" w:rsidR="00443937" w:rsidRDefault="00443937">
      <w:pPr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2.</w:t>
      </w:r>
      <w:r>
        <w:rPr>
          <w:rFonts w:ascii="Verdana" w:hAnsi="Verdana"/>
          <w:color w:val="333333"/>
          <w:szCs w:val="21"/>
          <w:shd w:val="clear" w:color="auto" w:fill="FFFFFF"/>
        </w:rPr>
        <w:t>视觉、听觉或色彩、声音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14:paraId="7A38A0BC" w14:textId="0F9DE9F0" w:rsidR="005C305B" w:rsidRPr="00443937" w:rsidRDefault="0044393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直抒胸臆的表达方式；忠君报国和建功立业的思想；举国上下尚武好战的一往无前、战无不胜的民族心态；借代的修辞方法。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实写；赴边缘由及心中所感；虚写；描写想象之境，反映军威战况；实写，表达从军赴边的强烈愿望；浪漫。</w:t>
      </w:r>
      <w:r>
        <w:rPr>
          <w:rFonts w:ascii="Verdana" w:hAnsi="Verdana"/>
          <w:color w:val="333333"/>
          <w:szCs w:val="21"/>
          <w:shd w:val="clear" w:color="auto" w:fill="FFFFFF"/>
        </w:rPr>
        <w:t>  </w:t>
      </w:r>
    </w:p>
    <w:sectPr w:rsidR="005C305B" w:rsidRPr="00443937" w:rsidSect="000068B2">
      <w:pgSz w:w="11906" w:h="16838" w:code="9"/>
      <w:pgMar w:top="1531" w:right="1474" w:bottom="1531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3877"/>
    <w:rsid w:val="000068B2"/>
    <w:rsid w:val="00165E4F"/>
    <w:rsid w:val="00443937"/>
    <w:rsid w:val="005C305B"/>
    <w:rsid w:val="007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0489"/>
  <w15:chartTrackingRefBased/>
  <w15:docId w15:val="{6F5D008B-B497-47D3-83CB-C554C438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芷洁 陈</dc:creator>
  <cp:keywords/>
  <dc:description/>
  <cp:lastModifiedBy>芷洁 陈</cp:lastModifiedBy>
  <cp:revision>2</cp:revision>
  <dcterms:created xsi:type="dcterms:W3CDTF">2018-12-30T08:21:00Z</dcterms:created>
  <dcterms:modified xsi:type="dcterms:W3CDTF">2018-12-30T08:21:00Z</dcterms:modified>
</cp:coreProperties>
</file>