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5E72" w14:textId="5CF83E32" w:rsidR="00720971" w:rsidRDefault="00EC235E" w:rsidP="005037A5">
      <w:pPr>
        <w:rPr>
          <w:lang w:val="en-AU"/>
        </w:rPr>
      </w:pPr>
      <w:r>
        <w:rPr>
          <w:lang w:val="en-AU"/>
        </w:rPr>
        <w:t>T</w:t>
      </w:r>
      <w:r w:rsidR="00912AEF">
        <w:rPr>
          <w:lang w:val="en-AU"/>
        </w:rPr>
        <w:t xml:space="preserve">here </w:t>
      </w:r>
      <w:r>
        <w:rPr>
          <w:lang w:val="en-AU"/>
        </w:rPr>
        <w:t xml:space="preserve">are a range of problems with how </w:t>
      </w:r>
      <w:proofErr w:type="spellStart"/>
      <w:r>
        <w:rPr>
          <w:lang w:val="en-AU"/>
        </w:rPr>
        <w:t>DoEpicStuff</w:t>
      </w:r>
      <w:proofErr w:type="spellEnd"/>
      <w:r w:rsidR="00C71684">
        <w:rPr>
          <w:lang w:val="en-AU"/>
        </w:rPr>
        <w:t xml:space="preserve"> currently</w:t>
      </w:r>
      <w:r>
        <w:rPr>
          <w:lang w:val="en-AU"/>
        </w:rPr>
        <w:t xml:space="preserve"> manages its </w:t>
      </w:r>
      <w:r w:rsidR="009C7BC2">
        <w:rPr>
          <w:rFonts w:asciiTheme="minorEastAsia" w:eastAsiaTheme="minorEastAsia" w:hAnsiTheme="minorEastAsia" w:cs="MS Gothic"/>
          <w:lang w:val="en-AU" w:eastAsia="zh-CN"/>
        </w:rPr>
        <w:t xml:space="preserve">data </w:t>
      </w:r>
      <w:r>
        <w:rPr>
          <w:lang w:val="en-AU"/>
        </w:rPr>
        <w:t>assets. These include:</w:t>
      </w:r>
    </w:p>
    <w:p w14:paraId="462A6A8E" w14:textId="29DBF203" w:rsidR="00EC235E" w:rsidRDefault="00026CD9" w:rsidP="005037A5">
      <w:pPr>
        <w:pStyle w:val="ListParagraph"/>
        <w:numPr>
          <w:ilvl w:val="0"/>
          <w:numId w:val="2"/>
        </w:numPr>
        <w:rPr>
          <w:lang w:val="en-AU"/>
        </w:rPr>
      </w:pPr>
      <w:r>
        <w:rPr>
          <w:lang w:val="en-AU"/>
        </w:rPr>
        <w:t xml:space="preserve">Not using naming conventions: </w:t>
      </w:r>
      <w:r w:rsidR="00E925E5">
        <w:rPr>
          <w:lang w:val="en-AU"/>
        </w:rPr>
        <w:t>employees are free to add or remove column</w:t>
      </w:r>
      <w:r w:rsidR="005B1EF9">
        <w:rPr>
          <w:lang w:val="en-AU"/>
        </w:rPr>
        <w:t>s</w:t>
      </w:r>
      <w:r w:rsidR="00E925E5">
        <w:rPr>
          <w:lang w:val="en-AU"/>
        </w:rPr>
        <w:t xml:space="preserve"> on each other’s code</w:t>
      </w:r>
      <w:r w:rsidR="005B1EF9">
        <w:rPr>
          <w:lang w:val="en-AU"/>
        </w:rPr>
        <w:t xml:space="preserve">. This issue is compounded with the expansion of </w:t>
      </w:r>
      <w:proofErr w:type="spellStart"/>
      <w:r w:rsidR="005B1EF9">
        <w:rPr>
          <w:lang w:val="en-AU"/>
        </w:rPr>
        <w:t>DoEpicStu</w:t>
      </w:r>
      <w:r w:rsidR="00FB2104">
        <w:rPr>
          <w:lang w:val="en-AU"/>
        </w:rPr>
        <w:t>ff</w:t>
      </w:r>
      <w:proofErr w:type="spellEnd"/>
      <w:r w:rsidR="0046727C">
        <w:rPr>
          <w:lang w:val="en-AU"/>
        </w:rPr>
        <w:t xml:space="preserve"> and the bringing in of additional staff</w:t>
      </w:r>
      <w:r w:rsidR="00FB2104">
        <w:rPr>
          <w:lang w:val="en-AU"/>
        </w:rPr>
        <w:t xml:space="preserve">. </w:t>
      </w:r>
      <w:r w:rsidR="00F33D0F">
        <w:rPr>
          <w:lang w:val="en-AU"/>
        </w:rPr>
        <w:t>T</w:t>
      </w:r>
      <w:r w:rsidR="00D9312F">
        <w:rPr>
          <w:lang w:val="en-AU"/>
        </w:rPr>
        <w:t>hese create data consistency concerns that make the data difficult to interpret and understand</w:t>
      </w:r>
      <w:r w:rsidR="006D42FE">
        <w:rPr>
          <w:lang w:val="en-AU"/>
        </w:rPr>
        <w:t>, leading to errors in data manipulation from the employees.</w:t>
      </w:r>
    </w:p>
    <w:p w14:paraId="6D224D36" w14:textId="727E4F4B" w:rsidR="0095169E" w:rsidRDefault="006D42FE" w:rsidP="005037A5">
      <w:pPr>
        <w:pStyle w:val="ListParagraph"/>
        <w:numPr>
          <w:ilvl w:val="0"/>
          <w:numId w:val="2"/>
        </w:numPr>
        <w:rPr>
          <w:lang w:val="en-AU"/>
        </w:rPr>
      </w:pPr>
      <w:r>
        <w:rPr>
          <w:lang w:val="en-AU"/>
        </w:rPr>
        <w:t xml:space="preserve">A lack of data security: while the CEO assigns which employees can access </w:t>
      </w:r>
      <w:r w:rsidR="007B5540">
        <w:rPr>
          <w:lang w:val="en-AU"/>
        </w:rPr>
        <w:t>certain</w:t>
      </w:r>
      <w:r>
        <w:rPr>
          <w:lang w:val="en-AU"/>
        </w:rPr>
        <w:t xml:space="preserve"> datasets, this is not</w:t>
      </w:r>
      <w:r w:rsidR="008C65D7">
        <w:rPr>
          <w:lang w:val="en-AU"/>
        </w:rPr>
        <w:t xml:space="preserve"> currently monitored or enforced.</w:t>
      </w:r>
      <w:r w:rsidR="0062312B">
        <w:rPr>
          <w:lang w:val="en-AU"/>
        </w:rPr>
        <w:t xml:space="preserve"> Without proper enforcement, employees are still free to access restricted databases and make alterations</w:t>
      </w:r>
      <w:r w:rsidR="007B5540">
        <w:rPr>
          <w:lang w:val="en-AU"/>
        </w:rPr>
        <w:t xml:space="preserve"> without approval of senior staff.</w:t>
      </w:r>
    </w:p>
    <w:p w14:paraId="72B4E14F" w14:textId="4E39D2ED" w:rsidR="007B5540" w:rsidRDefault="006A5952" w:rsidP="005037A5">
      <w:pPr>
        <w:pStyle w:val="ListParagraph"/>
        <w:numPr>
          <w:ilvl w:val="0"/>
          <w:numId w:val="2"/>
        </w:numPr>
        <w:rPr>
          <w:lang w:val="en-AU"/>
        </w:rPr>
      </w:pPr>
      <w:r>
        <w:rPr>
          <w:lang w:val="en-AU"/>
        </w:rPr>
        <w:t>The database may not include the most up to date data</w:t>
      </w:r>
      <w:r w:rsidR="00833378">
        <w:rPr>
          <w:lang w:val="en-AU"/>
        </w:rPr>
        <w:t xml:space="preserve">: </w:t>
      </w:r>
      <w:r w:rsidR="00395439">
        <w:rPr>
          <w:lang w:val="en-AU"/>
        </w:rPr>
        <w:t xml:space="preserve">data repositories from </w:t>
      </w:r>
      <w:proofErr w:type="spellStart"/>
      <w:r w:rsidR="00395439">
        <w:rPr>
          <w:lang w:val="en-AU"/>
        </w:rPr>
        <w:t>BellyUp</w:t>
      </w:r>
      <w:proofErr w:type="spellEnd"/>
      <w:r w:rsidR="00395439">
        <w:rPr>
          <w:lang w:val="en-AU"/>
        </w:rPr>
        <w:t xml:space="preserve"> were n</w:t>
      </w:r>
      <w:r w:rsidR="007253C9">
        <w:rPr>
          <w:lang w:val="en-AU"/>
        </w:rPr>
        <w:t>ot integrat</w:t>
      </w:r>
      <w:r w:rsidR="00395439">
        <w:rPr>
          <w:lang w:val="en-AU"/>
        </w:rPr>
        <w:t>ed</w:t>
      </w:r>
      <w:r w:rsidR="007253C9">
        <w:rPr>
          <w:lang w:val="en-AU"/>
        </w:rPr>
        <w:t xml:space="preserve"> with those originally held by </w:t>
      </w:r>
      <w:proofErr w:type="spellStart"/>
      <w:r w:rsidR="007253C9">
        <w:rPr>
          <w:lang w:val="en-AU"/>
        </w:rPr>
        <w:t>DoEpicStuff</w:t>
      </w:r>
      <w:proofErr w:type="spellEnd"/>
      <w:r w:rsidR="00395439">
        <w:rPr>
          <w:lang w:val="en-AU"/>
        </w:rPr>
        <w:t xml:space="preserve"> upon acquisition. D</w:t>
      </w:r>
      <w:r w:rsidR="007253C9">
        <w:rPr>
          <w:lang w:val="en-AU"/>
        </w:rPr>
        <w:t xml:space="preserve">ecisions may have been made based on out of date </w:t>
      </w:r>
      <w:r w:rsidR="000E6C2A">
        <w:rPr>
          <w:lang w:val="en-AU"/>
        </w:rPr>
        <w:t>data</w:t>
      </w:r>
      <w:r w:rsidR="00DD1884">
        <w:rPr>
          <w:lang w:val="en-AU"/>
        </w:rPr>
        <w:t xml:space="preserve"> which may no longer be relevan</w:t>
      </w:r>
      <w:r w:rsidR="008A223E">
        <w:rPr>
          <w:lang w:val="en-AU"/>
        </w:rPr>
        <w:t>t to the current decision-making environment.</w:t>
      </w:r>
    </w:p>
    <w:p w14:paraId="22C0B6BC" w14:textId="013CB90F" w:rsidR="00395439" w:rsidRDefault="00395439" w:rsidP="005037A5">
      <w:pPr>
        <w:pStyle w:val="ListParagraph"/>
        <w:numPr>
          <w:ilvl w:val="0"/>
          <w:numId w:val="2"/>
        </w:numPr>
        <w:rPr>
          <w:lang w:val="en-AU"/>
        </w:rPr>
      </w:pPr>
      <w:r>
        <w:rPr>
          <w:lang w:val="en-AU"/>
        </w:rPr>
        <w:t xml:space="preserve">The database lacks credibility: </w:t>
      </w:r>
      <w:r w:rsidR="008A223E">
        <w:rPr>
          <w:lang w:val="en-AU"/>
        </w:rPr>
        <w:t xml:space="preserve">without integration of data repositories, </w:t>
      </w:r>
      <w:r w:rsidR="00CD3A2B">
        <w:rPr>
          <w:lang w:val="en-AU"/>
        </w:rPr>
        <w:t xml:space="preserve">it is difficult to ascertain which data from </w:t>
      </w:r>
      <w:proofErr w:type="spellStart"/>
      <w:r w:rsidR="00CD3A2B">
        <w:rPr>
          <w:lang w:val="en-AU"/>
        </w:rPr>
        <w:t>BellyUp</w:t>
      </w:r>
      <w:proofErr w:type="spellEnd"/>
      <w:r w:rsidR="00CD3A2B">
        <w:rPr>
          <w:lang w:val="en-AU"/>
        </w:rPr>
        <w:t xml:space="preserve"> versus </w:t>
      </w:r>
      <w:proofErr w:type="spellStart"/>
      <w:r w:rsidR="00CD3A2B">
        <w:rPr>
          <w:lang w:val="en-AU"/>
        </w:rPr>
        <w:t>DoEpicStuff</w:t>
      </w:r>
      <w:proofErr w:type="spellEnd"/>
      <w:r w:rsidR="00CD3A2B">
        <w:rPr>
          <w:lang w:val="en-AU"/>
        </w:rPr>
        <w:t xml:space="preserve"> are credible, or reliable enough for accurate decisions to be made with such data.</w:t>
      </w:r>
    </w:p>
    <w:p w14:paraId="35250423" w14:textId="60474E8F" w:rsidR="00F61E64" w:rsidRDefault="00C10F45" w:rsidP="005037A5">
      <w:pPr>
        <w:pStyle w:val="ListParagraph"/>
        <w:numPr>
          <w:ilvl w:val="0"/>
          <w:numId w:val="2"/>
        </w:numPr>
        <w:rPr>
          <w:lang w:val="en-AU"/>
        </w:rPr>
      </w:pPr>
      <w:r>
        <w:rPr>
          <w:lang w:val="en-AU"/>
        </w:rPr>
        <w:t>The loss of</w:t>
      </w:r>
      <w:r w:rsidR="00F23FC9">
        <w:rPr>
          <w:lang w:val="en-AU"/>
        </w:rPr>
        <w:t xml:space="preserve"> data understandability: manual aggregation </w:t>
      </w:r>
      <w:r w:rsidR="00F007D1">
        <w:rPr>
          <w:lang w:val="en-AU"/>
        </w:rPr>
        <w:t>activities were conducted by employees that were not tracked or logged. In such an environment, it is difficult t</w:t>
      </w:r>
      <w:r w:rsidR="00A60FE4">
        <w:rPr>
          <w:lang w:val="en-AU"/>
        </w:rPr>
        <w:t xml:space="preserve">o ascertain which </w:t>
      </w:r>
      <w:r w:rsidR="00F007D1">
        <w:rPr>
          <w:lang w:val="en-AU"/>
        </w:rPr>
        <w:t xml:space="preserve">data </w:t>
      </w:r>
      <w:r w:rsidR="007B2B25">
        <w:rPr>
          <w:lang w:val="en-AU"/>
        </w:rPr>
        <w:t xml:space="preserve">aggregations </w:t>
      </w:r>
      <w:r w:rsidR="00A60FE4">
        <w:rPr>
          <w:lang w:val="en-AU"/>
        </w:rPr>
        <w:t>are accurate and usable for decision making.</w:t>
      </w:r>
    </w:p>
    <w:p w14:paraId="3B446E60" w14:textId="7E18169C" w:rsidR="00E55B0A" w:rsidRPr="00FD0904" w:rsidRDefault="009C27CE" w:rsidP="005037A5">
      <w:pPr>
        <w:rPr>
          <w:lang w:val="en-AU"/>
        </w:rPr>
      </w:pPr>
      <w:r>
        <w:rPr>
          <w:lang w:val="en-AU"/>
        </w:rPr>
        <w:t>To resolve these data management problems, I would recommend first</w:t>
      </w:r>
      <w:r w:rsidR="00FD0904">
        <w:rPr>
          <w:lang w:val="en-AU"/>
        </w:rPr>
        <w:t xml:space="preserve"> establishing a data governor, someone in charge of the overall database management. Doing so ensures that someone is held accountable for all database </w:t>
      </w:r>
      <w:r w:rsidR="00C24F4C">
        <w:rPr>
          <w:lang w:val="en-AU"/>
        </w:rPr>
        <w:t>additions, deletions and modifications.</w:t>
      </w:r>
      <w:r w:rsidR="0007568C">
        <w:rPr>
          <w:lang w:val="en-AU"/>
        </w:rPr>
        <w:t xml:space="preserve"> </w:t>
      </w:r>
      <w:r w:rsidR="00FD0904">
        <w:rPr>
          <w:lang w:val="en-AU"/>
        </w:rPr>
        <w:t xml:space="preserve">The governor should then assign </w:t>
      </w:r>
      <w:r w:rsidR="0006352E">
        <w:rPr>
          <w:lang w:val="en-AU"/>
        </w:rPr>
        <w:t xml:space="preserve">rights and responsibilities </w:t>
      </w:r>
      <w:r w:rsidR="0076758C">
        <w:rPr>
          <w:lang w:val="en-AU"/>
        </w:rPr>
        <w:t xml:space="preserve">to </w:t>
      </w:r>
      <w:r w:rsidR="0007568C">
        <w:rPr>
          <w:lang w:val="en-AU"/>
        </w:rPr>
        <w:t>employees</w:t>
      </w:r>
      <w:r w:rsidR="0006352E">
        <w:rPr>
          <w:lang w:val="en-AU"/>
        </w:rPr>
        <w:t xml:space="preserve"> to ensure database security</w:t>
      </w:r>
      <w:r w:rsidR="0007568C">
        <w:rPr>
          <w:lang w:val="en-AU"/>
        </w:rPr>
        <w:t xml:space="preserve">. </w:t>
      </w:r>
      <w:r w:rsidR="00B368AB">
        <w:rPr>
          <w:lang w:val="en-AU"/>
        </w:rPr>
        <w:t>Data</w:t>
      </w:r>
      <w:r w:rsidR="00055EFD">
        <w:rPr>
          <w:lang w:val="en-AU"/>
        </w:rPr>
        <w:t xml:space="preserve"> </w:t>
      </w:r>
      <w:r w:rsidR="00CB5DC9">
        <w:rPr>
          <w:lang w:val="en-AU"/>
        </w:rPr>
        <w:t>producers</w:t>
      </w:r>
      <w:r w:rsidR="00B368AB">
        <w:rPr>
          <w:lang w:val="en-AU"/>
        </w:rPr>
        <w:t xml:space="preserve"> should be responsible for the integra</w:t>
      </w:r>
      <w:r w:rsidR="0006352E">
        <w:rPr>
          <w:lang w:val="en-AU"/>
        </w:rPr>
        <w:t xml:space="preserve">ting </w:t>
      </w:r>
      <w:proofErr w:type="spellStart"/>
      <w:r w:rsidR="0006352E">
        <w:rPr>
          <w:lang w:val="en-AU"/>
        </w:rPr>
        <w:t>BellyUp</w:t>
      </w:r>
      <w:proofErr w:type="spellEnd"/>
      <w:r w:rsidR="0006352E">
        <w:rPr>
          <w:lang w:val="en-AU"/>
        </w:rPr>
        <w:t xml:space="preserve"> data repositories into </w:t>
      </w:r>
      <w:proofErr w:type="spellStart"/>
      <w:r w:rsidR="0006352E">
        <w:rPr>
          <w:lang w:val="en-AU"/>
        </w:rPr>
        <w:t>DoEpicStuff</w:t>
      </w:r>
      <w:proofErr w:type="spellEnd"/>
      <w:r w:rsidR="0006352E">
        <w:rPr>
          <w:lang w:val="en-AU"/>
        </w:rPr>
        <w:t xml:space="preserve"> </w:t>
      </w:r>
      <w:r w:rsidR="00B368AB">
        <w:rPr>
          <w:lang w:val="en-AU"/>
        </w:rPr>
        <w:t xml:space="preserve">to resolve concerns around data relevance and </w:t>
      </w:r>
      <w:r w:rsidR="0006352E">
        <w:rPr>
          <w:lang w:val="en-AU"/>
        </w:rPr>
        <w:t xml:space="preserve">timeliness (ensuring only the most recent data are used). </w:t>
      </w:r>
      <w:r w:rsidR="00CB5DC9">
        <w:rPr>
          <w:lang w:val="en-AU"/>
        </w:rPr>
        <w:t xml:space="preserve">Data custodians then provide data consumers with </w:t>
      </w:r>
      <w:r w:rsidR="0006352E">
        <w:rPr>
          <w:lang w:val="en-AU"/>
        </w:rPr>
        <w:t xml:space="preserve">view access to only the data that they require for decision making. </w:t>
      </w:r>
      <w:r w:rsidR="00834DD0">
        <w:rPr>
          <w:lang w:val="en-AU"/>
        </w:rPr>
        <w:t>Data custodians also need to be responsible for data naming conventions, as well as to tracking and logging aggregation procedures to ensure they are unified and based on best practice. Ultimately, t</w:t>
      </w:r>
      <w:r w:rsidR="00CB5DC9">
        <w:rPr>
          <w:lang w:val="en-AU"/>
        </w:rPr>
        <w:t xml:space="preserve">his </w:t>
      </w:r>
      <w:r w:rsidR="00BC3158">
        <w:rPr>
          <w:lang w:val="en-AU"/>
        </w:rPr>
        <w:t xml:space="preserve">governance </w:t>
      </w:r>
      <w:r w:rsidR="00CB5DC9">
        <w:rPr>
          <w:lang w:val="en-AU"/>
        </w:rPr>
        <w:t>structure ensures that</w:t>
      </w:r>
      <w:r w:rsidR="00DB2C38">
        <w:rPr>
          <w:lang w:val="en-AU"/>
        </w:rPr>
        <w:t xml:space="preserve"> all employees have the proper restrictions and permissions to access only the data required for their everyday tasks.</w:t>
      </w:r>
      <w:bookmarkStart w:id="0" w:name="_GoBack"/>
      <w:bookmarkEnd w:id="0"/>
    </w:p>
    <w:sectPr w:rsidR="00E55B0A" w:rsidRPr="00FD0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7317"/>
    <w:multiLevelType w:val="hybridMultilevel"/>
    <w:tmpl w:val="B754874E"/>
    <w:lvl w:ilvl="0" w:tplc="69F4133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811E78"/>
    <w:multiLevelType w:val="hybridMultilevel"/>
    <w:tmpl w:val="2A78AD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13"/>
    <w:rsid w:val="00026CD9"/>
    <w:rsid w:val="00027EA7"/>
    <w:rsid w:val="00055EFD"/>
    <w:rsid w:val="0006352E"/>
    <w:rsid w:val="0007568C"/>
    <w:rsid w:val="000E6C2A"/>
    <w:rsid w:val="0016233D"/>
    <w:rsid w:val="001D0D5B"/>
    <w:rsid w:val="00237472"/>
    <w:rsid w:val="0024791B"/>
    <w:rsid w:val="002E1A35"/>
    <w:rsid w:val="00315B6E"/>
    <w:rsid w:val="00395439"/>
    <w:rsid w:val="003F5733"/>
    <w:rsid w:val="004121F3"/>
    <w:rsid w:val="0046727C"/>
    <w:rsid w:val="00483883"/>
    <w:rsid w:val="004E504B"/>
    <w:rsid w:val="005037A5"/>
    <w:rsid w:val="00506352"/>
    <w:rsid w:val="0051379E"/>
    <w:rsid w:val="00547EAC"/>
    <w:rsid w:val="00561A13"/>
    <w:rsid w:val="005A6A0D"/>
    <w:rsid w:val="005B1EF9"/>
    <w:rsid w:val="0062312B"/>
    <w:rsid w:val="00630C09"/>
    <w:rsid w:val="00672517"/>
    <w:rsid w:val="006A52FA"/>
    <w:rsid w:val="006A5952"/>
    <w:rsid w:val="006D42FE"/>
    <w:rsid w:val="00720971"/>
    <w:rsid w:val="007253C9"/>
    <w:rsid w:val="0076758C"/>
    <w:rsid w:val="007B2B25"/>
    <w:rsid w:val="007B5540"/>
    <w:rsid w:val="007B67F8"/>
    <w:rsid w:val="00833378"/>
    <w:rsid w:val="00834DD0"/>
    <w:rsid w:val="008A223E"/>
    <w:rsid w:val="008C65D7"/>
    <w:rsid w:val="008D7C1B"/>
    <w:rsid w:val="00905BBE"/>
    <w:rsid w:val="00912AEF"/>
    <w:rsid w:val="0095169E"/>
    <w:rsid w:val="009C27CE"/>
    <w:rsid w:val="009C7BC2"/>
    <w:rsid w:val="00A60FE4"/>
    <w:rsid w:val="00AC5992"/>
    <w:rsid w:val="00B04F3C"/>
    <w:rsid w:val="00B368AB"/>
    <w:rsid w:val="00BC3158"/>
    <w:rsid w:val="00BC38EE"/>
    <w:rsid w:val="00BC63DC"/>
    <w:rsid w:val="00C10F45"/>
    <w:rsid w:val="00C24F4C"/>
    <w:rsid w:val="00C4773E"/>
    <w:rsid w:val="00C55808"/>
    <w:rsid w:val="00C71684"/>
    <w:rsid w:val="00CB5DC9"/>
    <w:rsid w:val="00CD2DC7"/>
    <w:rsid w:val="00CD3A2B"/>
    <w:rsid w:val="00D048F9"/>
    <w:rsid w:val="00D21E88"/>
    <w:rsid w:val="00D72885"/>
    <w:rsid w:val="00D80E88"/>
    <w:rsid w:val="00D9312F"/>
    <w:rsid w:val="00DB2C38"/>
    <w:rsid w:val="00DD1884"/>
    <w:rsid w:val="00E335CF"/>
    <w:rsid w:val="00E33F71"/>
    <w:rsid w:val="00E55B0A"/>
    <w:rsid w:val="00E77020"/>
    <w:rsid w:val="00E925E5"/>
    <w:rsid w:val="00EC235E"/>
    <w:rsid w:val="00ED17A5"/>
    <w:rsid w:val="00F007D1"/>
    <w:rsid w:val="00F23FC9"/>
    <w:rsid w:val="00F33D0F"/>
    <w:rsid w:val="00F45529"/>
    <w:rsid w:val="00F61E64"/>
    <w:rsid w:val="00F62427"/>
    <w:rsid w:val="00F97F6B"/>
    <w:rsid w:val="00FB2104"/>
    <w:rsid w:val="00FD0904"/>
    <w:rsid w:val="00FD41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2F70"/>
  <w15:chartTrackingRefBased/>
  <w15:docId w15:val="{FF162444-6C24-48CB-830F-8BB92354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1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A13"/>
    <w:pPr>
      <w:ind w:left="720"/>
      <w:contextualSpacing/>
    </w:pPr>
  </w:style>
  <w:style w:type="character" w:customStyle="1" w:styleId="Heading1Char">
    <w:name w:val="Heading 1 Char"/>
    <w:basedOn w:val="DefaultParagraphFont"/>
    <w:link w:val="Heading1"/>
    <w:uiPriority w:val="9"/>
    <w:rsid w:val="00561A13"/>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3F5733"/>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3537">
      <w:bodyDiv w:val="1"/>
      <w:marLeft w:val="0"/>
      <w:marRight w:val="0"/>
      <w:marTop w:val="0"/>
      <w:marBottom w:val="0"/>
      <w:divBdr>
        <w:top w:val="none" w:sz="0" w:space="0" w:color="auto"/>
        <w:left w:val="none" w:sz="0" w:space="0" w:color="auto"/>
        <w:bottom w:val="none" w:sz="0" w:space="0" w:color="auto"/>
        <w:right w:val="none" w:sz="0" w:space="0" w:color="auto"/>
      </w:divBdr>
    </w:div>
    <w:div w:id="17752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Mei</dc:creator>
  <cp:keywords/>
  <dc:description/>
  <cp:lastModifiedBy>Charlie Mei</cp:lastModifiedBy>
  <cp:revision>92</cp:revision>
  <dcterms:created xsi:type="dcterms:W3CDTF">2020-02-29T16:53:00Z</dcterms:created>
  <dcterms:modified xsi:type="dcterms:W3CDTF">2020-03-01T20:11:00Z</dcterms:modified>
</cp:coreProperties>
</file>