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22nd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My first task of the day is to find a blocking way of playing midi files in C++.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To do this is actually more difficult than first thought…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Having just done a speed test on the midi playback thing, it definitely looks as if the mcisendstring function is too slow.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To write and close the midi file took 0.002 seconds. That is perfectly acceptable.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To do that and the call to mci send string took 0.88 seconds. I think I’m gonna have to try the lower level API. If this doesn’t work, I’m gonna need something more clever to disguise this thing I can’t deal with too well.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I’m also gonna quickly see if it works with my Scarlett, as that’s kinda important.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It’ll play from whatever the default device is, so that shouldn’t be a problem.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I’m gonna read up on the lower level libraries and see if they are quick enough for what I need…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The Window’s libraries are fucked. I need to find a suitable place to open up the midi handle after closing the previous. I suspect this may be the time consuming bit, so I need to be careful. I need to test this though for sure…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Note to self: Program Change is an ordinary message, won’t pose any problems I think.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I have a function set-up to convert into Windows’ MIDIEVENT structure, now I just need to link it to rest of playing functionality and I’m there!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