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26th September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My first priority is finishing my tests for the midi library, starting off I decide to finish all the messages first. A note from yesterday, I made the decision to add a null terminator to the strings in the utility function fromString. My reasoning behind this is that I do not know what will be reading the produced files and so this may provide a useful feature to ensure some form of portability.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At 11am I managed to finish all the message tests, all I have to do now is test the file writing and then finally make a file with the library and see if it plays. At 11:50 I finished the unit tests. At 1pm I finished it and tested the library and it seems to work very well.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At 2:40 pm I finished the README.md documentation for the Midi Maker library. That is now complete and fit for use.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For the afternoon, I moved on to revisiting my notes made over the summer.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All references I have used so far will be included in this document for reference.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EOD: Just have to do my ideas and Belinda Thom’s stuff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