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21st October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My first step of the day was to get the code to compile. The problem was the ordering operators for both the solution structure, as well as the matrix2d type (clearly comparing 2 matrices is not really a well-defined thing). When considering that this is being used for the std::set ordering (in the case where I care about ordering I will use a vector to enforce my desired ordering much more easily), I just decided to make it return true, which will just make the set fill up in a stack like manner, which </w:t>
      </w:r>
      <w:r w:rsidDel="00000000" w:rsidR="00000000" w:rsidRPr="00000000">
        <w:rPr>
          <w:b w:val="1"/>
          <w:rtl w:val="0"/>
        </w:rPr>
        <w:t xml:space="preserve">shouldn’t</w:t>
      </w:r>
      <w:r w:rsidDel="00000000" w:rsidR="00000000" w:rsidRPr="00000000">
        <w:rPr>
          <w:rtl w:val="0"/>
        </w:rPr>
        <w:t xml:space="preserve"> affect anything negatively, and has the added bonus of it not being computationally complex.</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Now I may give some of my objective functions a go, and then move to refactoring the non dominating sort, and then write the main file.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An arising problem is how to deal with the decorrelation, do I still need it, and if so, how?</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I think for generality, the objective function for L + R = 1, should not utilise my previous simplification, as ideally the objective functions should be completely independent of each other. This is now not a problem with the genetic algorithm approach.</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As of lunch time, I have the two stereo-exploiting objective functions written.</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The main issue I am now having is that of finding a statistical independence function. Palaniappan suggested that the use of the kurtosis function may be appropriate. </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Experiment: </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Try kurtosis initially.</w:t>
      </w:r>
    </w:p>
    <w:p w:rsidR="00000000" w:rsidDel="00000000" w:rsidP="00000000" w:rsidRDefault="00000000" w:rsidRPr="00000000" w14:paraId="00000011">
      <w:pPr>
        <w:contextualSpacing w:val="0"/>
        <w:rPr/>
      </w:pPr>
      <w:r w:rsidDel="00000000" w:rsidR="00000000" w:rsidRPr="00000000">
        <w:rPr>
          <w:rtl w:val="0"/>
        </w:rPr>
        <w:t xml:space="preserve">If that doesn’t work very well, try negentropy. There shouldn’t really be many outliers in my data set (I’d think), though I may be wrong. </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The suggestion with kurtosis is that it isn’t very robust. However, it should be very fast, so who knows, it may be worth the trade off?</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Looking at the ICA tutorial, it is suggested that because we assume our sources have uniform variance (which I am assuring, by whitening the data). </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E{y^4} - 3. This should be the kurtosis for a random variable. So, my objective function will be:</w:t>
      </w:r>
    </w:p>
    <w:p w:rsidR="00000000" w:rsidDel="00000000" w:rsidP="00000000" w:rsidRDefault="00000000" w:rsidRPr="00000000" w14:paraId="00000018">
      <w:pPr>
        <w:contextualSpacing w:val="0"/>
        <w:rPr/>
      </w:pPr>
      <w:r w:rsidDel="00000000" w:rsidR="00000000" w:rsidRPr="00000000">
        <w:rPr>
          <w:rtl w:val="0"/>
        </w:rPr>
        <w:t xml:space="preserve">The -3 is arbitrary, so I can remove it. I will also take the absolute value of E{y^4}.</w:t>
      </w:r>
    </w:p>
    <w:p w:rsidR="00000000" w:rsidDel="00000000" w:rsidP="00000000" w:rsidRDefault="00000000" w:rsidRPr="00000000" w14:paraId="00000019">
      <w:pPr>
        <w:contextualSpacing w:val="0"/>
        <w:rPr/>
      </w:pPr>
      <w:r w:rsidDel="00000000" w:rsidR="00000000" w:rsidRPr="00000000">
        <w:rPr>
          <w:rtl w:val="0"/>
        </w:rPr>
        <w:t xml:space="preserve">Independence(W, X):</w:t>
      </w:r>
    </w:p>
    <w:p w:rsidR="00000000" w:rsidDel="00000000" w:rsidP="00000000" w:rsidRDefault="00000000" w:rsidRPr="00000000" w14:paraId="0000001A">
      <w:pPr>
        <w:contextualSpacing w:val="0"/>
        <w:rPr/>
      </w:pPr>
      <w:r w:rsidDel="00000000" w:rsidR="00000000" w:rsidRPr="00000000">
        <w:rPr>
          <w:rtl w:val="0"/>
        </w:rPr>
        <w:tab/>
        <w:t xml:space="preserve">A = W.inverse();</w:t>
      </w:r>
    </w:p>
    <w:p w:rsidR="00000000" w:rsidDel="00000000" w:rsidP="00000000" w:rsidRDefault="00000000" w:rsidRPr="00000000" w14:paraId="0000001B">
      <w:pPr>
        <w:contextualSpacing w:val="0"/>
        <w:rPr/>
      </w:pPr>
      <w:r w:rsidDel="00000000" w:rsidR="00000000" w:rsidRPr="00000000">
        <w:rPr>
          <w:rtl w:val="0"/>
        </w:rPr>
        <w:tab/>
        <w:t xml:space="preserve">S = W^T * X;</w:t>
      </w:r>
    </w:p>
    <w:p w:rsidR="00000000" w:rsidDel="00000000" w:rsidP="00000000" w:rsidRDefault="00000000" w:rsidRPr="00000000" w14:paraId="0000001C">
      <w:pPr>
        <w:contextualSpacing w:val="0"/>
        <w:rPr/>
      </w:pPr>
      <w:r w:rsidDel="00000000" w:rsidR="00000000" w:rsidRPr="00000000">
        <w:rPr>
          <w:rtl w:val="0"/>
        </w:rPr>
        <w:tab/>
        <w:t xml:space="preserve">RetVal = C; //C is some constant</w:t>
      </w:r>
    </w:p>
    <w:p w:rsidR="00000000" w:rsidDel="00000000" w:rsidP="00000000" w:rsidRDefault="00000000" w:rsidRPr="00000000" w14:paraId="0000001D">
      <w:pPr>
        <w:contextualSpacing w:val="0"/>
        <w:rPr/>
      </w:pPr>
      <w:r w:rsidDel="00000000" w:rsidR="00000000" w:rsidRPr="00000000">
        <w:rPr>
          <w:rtl w:val="0"/>
        </w:rPr>
        <w:tab/>
        <w:t xml:space="preserve">Find |E{y^4}| for each row of S</w:t>
      </w:r>
    </w:p>
    <w:p w:rsidR="00000000" w:rsidDel="00000000" w:rsidP="00000000" w:rsidRDefault="00000000" w:rsidRPr="00000000" w14:paraId="0000001E">
      <w:pPr>
        <w:contextualSpacing w:val="0"/>
        <w:rPr/>
      </w:pPr>
      <w:r w:rsidDel="00000000" w:rsidR="00000000" w:rsidRPr="00000000">
        <w:rPr>
          <w:rtl w:val="0"/>
        </w:rPr>
        <w:tab/>
        <w:t xml:space="preserve">RetVal - both these values</w:t>
      </w:r>
    </w:p>
    <w:p w:rsidR="00000000" w:rsidDel="00000000" w:rsidP="00000000" w:rsidRDefault="00000000" w:rsidRPr="00000000" w14:paraId="0000001F">
      <w:pPr>
        <w:contextualSpacing w:val="0"/>
        <w:rPr/>
      </w:pPr>
      <w:r w:rsidDel="00000000" w:rsidR="00000000" w:rsidRPr="00000000">
        <w:rPr>
          <w:rtl w:val="0"/>
        </w:rPr>
        <w:tab/>
        <w:t xml:space="preserve">Return retVal</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t xml:space="preserve">I have now written the kurtosis function and the code compiles. There is no chance I’m writing the frequency one today as I honestly don’t know what I’m doing yet.</w:t>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t xml:space="preserve">Now I will write the code to run the NSGA-II algorithm. Then I will refactor, then I will test.</w:t>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rtl w:val="0"/>
        </w:rPr>
        <w:t xml:space="preserve">I end the day with a very strange linker error, which I will have to try and fix. I’m gonna see if I can remove all use of sets from the code, which might be long winded, but I think that is where the issue lies.</w:t>
      </w:r>
    </w:p>
    <w:p w:rsidR="00000000" w:rsidDel="00000000" w:rsidP="00000000" w:rsidRDefault="00000000" w:rsidRPr="00000000" w14:paraId="00000027">
      <w:pPr>
        <w:contextualSpacing w:val="0"/>
        <w:rPr/>
      </w:pPr>
      <w:r w:rsidDel="00000000" w:rsidR="00000000" w:rsidRPr="00000000">
        <w:rPr>
          <w:rtl w:val="0"/>
        </w:rPr>
      </w:r>
    </w:p>
    <w:p w:rsidR="00000000" w:rsidDel="00000000" w:rsidP="00000000" w:rsidRDefault="00000000" w:rsidRPr="00000000" w14:paraId="00000028">
      <w:pPr>
        <w:contextualSpacing w:val="0"/>
        <w:rPr/>
      </w:pPr>
      <w:r w:rsidDel="00000000" w:rsidR="00000000" w:rsidRPr="00000000">
        <w:rPr>
          <w:rtl w:val="0"/>
        </w:rPr>
        <w:t xml:space="preserve">Tomorrow, I want to work on my scientific paper/references and finish this so I can run it.</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