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6th November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I’ve been working on the scientific paper. Prior to leaving for compilers, I’m about ⅔-¾ of the way through the ‘learning how to respond’ section, of the literature review. Then all I have to do is the limitations of the software and something else little somewhere and I’ve done the literature review part of the paper!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As of 8:30, I’ve done the ‘learning how to respond’ section of the scientific paper. Just the limitations and that other little bit on ICA tomorrow (no more than 2 hours work I’d say).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