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5th February 2018</w:t>
      </w:r>
      <w:r w:rsidDel="00000000" w:rsidR="00000000" w:rsidRPr="00000000">
        <w:rPr>
          <w:rtl w:val="0"/>
        </w:rPr>
      </w:r>
    </w:p>
    <w:p w:rsidR="00000000" w:rsidDel="00000000" w:rsidP="00000000" w:rsidRDefault="00000000" w:rsidRPr="00000000" w14:paraId="00000001">
      <w:pPr>
        <w:contextualSpacing w:val="0"/>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The first thing I have decided upon today is to</w:t>
      </w:r>
      <w:r w:rsidDel="00000000" w:rsidR="00000000" w:rsidRPr="00000000">
        <w:rPr>
          <w:b w:val="1"/>
          <w:rtl w:val="0"/>
        </w:rPr>
        <w:t xml:space="preserve"> remove all silence</w:t>
      </w:r>
      <w:r w:rsidDel="00000000" w:rsidR="00000000" w:rsidRPr="00000000">
        <w:rPr>
          <w:rtl w:val="0"/>
        </w:rPr>
        <w:t xml:space="preserve"> from the training set, as I believe doing this will cause more trouble than it is worth, particularly with regards to representation. Therefore I need to make sure I keep this in mind when writing the runtime stuff later on.</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My next step is to try and write backprop through time for the network, as its probably a good starting point. That and/or I need to look for how to do optimisation in high dimensionality.</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I’m not too sure about the back prop stuff, so I’ll find out from Peter. Instead I’m gonna head back to doing gradient free optimisation…</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I don’t think there is any gradient free method that can work in a high enough dimensionality to solve my problem.</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Another option which would possibly work would be to do gradient descent based stuff, but with two different output functions in the output layer. So you could have part of the network do regression, and part do classification, with the classification using a hot shot representation. Its a large network, but it would work.</w:t>
      </w:r>
    </w:p>
    <w:p w:rsidR="00000000" w:rsidDel="00000000" w:rsidP="00000000" w:rsidRDefault="00000000" w:rsidRPr="00000000" w14:paraId="0000000B">
      <w:pPr>
        <w:contextualSpacing w:val="0"/>
        <w:rPr/>
      </w:pPr>
      <w:r w:rsidDel="00000000" w:rsidR="00000000" w:rsidRPr="00000000">
        <w:rPr>
          <w:rtl w:val="0"/>
        </w:rPr>
      </w:r>
    </w:p>
    <w:p w:rsidR="00000000" w:rsidDel="00000000" w:rsidP="00000000" w:rsidRDefault="00000000" w:rsidRPr="00000000" w14:paraId="0000000C">
      <w:pPr>
        <w:contextualSpacing w:val="0"/>
        <w:rPr/>
      </w:pPr>
      <w:r w:rsidDel="00000000" w:rsidR="00000000" w:rsidRPr="00000000">
        <w:rPr>
          <w:rtl w:val="0"/>
        </w:rPr>
        <w:t xml:space="preserve">Using classification might actually work a bit better, as it does it learns the probability distribution of notes. Therefore, this might actually work. In doing classification, you can allow silence back in, as there’s no distance between the items in the one-shot vector.</w:t>
      </w:r>
    </w:p>
    <w:p w:rsidR="00000000" w:rsidDel="00000000" w:rsidP="00000000" w:rsidRDefault="00000000" w:rsidRPr="00000000" w14:paraId="0000000D">
      <w:pPr>
        <w:contextualSpacing w:val="0"/>
        <w:rPr/>
      </w:pPr>
      <w:r w:rsidDel="00000000" w:rsidR="00000000" w:rsidRPr="00000000">
        <w:rPr>
          <w:rtl w:val="0"/>
        </w:rPr>
      </w:r>
    </w:p>
    <w:p w:rsidR="00000000" w:rsidDel="00000000" w:rsidP="00000000" w:rsidRDefault="00000000" w:rsidRPr="00000000" w14:paraId="0000000E">
      <w:pPr>
        <w:contextualSpacing w:val="0"/>
        <w:rPr/>
      </w:pPr>
      <w:r w:rsidDel="00000000" w:rsidR="00000000" w:rsidRPr="00000000">
        <w:rPr>
          <w:rtl w:val="0"/>
        </w:rPr>
        <w:t xml:space="preserve">In this case, I should probably have a softmax output layer…</w:t>
      </w:r>
    </w:p>
    <w:p w:rsidR="00000000" w:rsidDel="00000000" w:rsidP="00000000" w:rsidRDefault="00000000" w:rsidRPr="00000000" w14:paraId="0000000F">
      <w:pPr>
        <w:contextualSpacing w:val="0"/>
        <w:rPr/>
      </w:pPr>
      <w:r w:rsidDel="00000000" w:rsidR="00000000" w:rsidRPr="00000000">
        <w:rPr>
          <w:rtl w:val="0"/>
        </w:rPr>
      </w:r>
    </w:p>
    <w:p w:rsidR="00000000" w:rsidDel="00000000" w:rsidP="00000000" w:rsidRDefault="00000000" w:rsidRPr="00000000" w14:paraId="00000010">
      <w:pPr>
        <w:contextualSpacing w:val="0"/>
        <w:rPr/>
      </w:pPr>
      <w:r w:rsidDel="00000000" w:rsidR="00000000" w:rsidRPr="00000000">
        <w:rPr>
          <w:rtl w:val="0"/>
        </w:rPr>
        <w:t xml:space="preserve">I feel like I’m wasting time here a little bit, so I’m gonna move back to the NetSec assignment for a bit.</w:t>
      </w:r>
    </w:p>
    <w:p w:rsidR="00000000" w:rsidDel="00000000" w:rsidP="00000000" w:rsidRDefault="00000000" w:rsidRPr="00000000" w14:paraId="00000011">
      <w:pPr>
        <w:contextualSpacing w:val="0"/>
        <w:rPr/>
      </w:pPr>
      <w:r w:rsidDel="00000000" w:rsidR="00000000" w:rsidRPr="00000000">
        <w:rPr>
          <w:rtl w:val="0"/>
        </w:rPr>
      </w:r>
    </w:p>
    <w:p w:rsidR="00000000" w:rsidDel="00000000" w:rsidP="00000000" w:rsidRDefault="00000000" w:rsidRPr="00000000" w14:paraId="00000012">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