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970" w:type="dxa"/>
        <w:jc w:val="left"/>
        <w:tblInd w:w="99" w:type="dxa"/>
        <w:tblLayout w:type="fixed"/>
        <w:tblCellMar>
          <w:top w:w="0" w:type="dxa"/>
          <w:left w:w="99" w:type="dxa"/>
          <w:bottom w:w="0" w:type="dxa"/>
          <w:right w:w="99" w:type="dxa"/>
        </w:tblCellMar>
        <w:tblLook w:firstRow="0" w:noVBand="0" w:lastRow="0" w:firstColumn="0" w:lastColumn="0" w:noHBand="0" w:val="0000"/>
      </w:tblPr>
      <w:tblGrid>
        <w:gridCol w:w="2338"/>
        <w:gridCol w:w="2236"/>
        <w:gridCol w:w="2085"/>
        <w:gridCol w:w="1137"/>
        <w:gridCol w:w="1260"/>
        <w:gridCol w:w="875"/>
        <w:gridCol w:w="38"/>
      </w:tblGrid>
      <w:tr>
        <w:trPr>
          <w:trHeight w:val="345" w:hRule="atLeast"/>
          <w:cantSplit w:val="true"/>
        </w:trPr>
        <w:tc>
          <w:tcPr>
            <w:tcW w:w="2338" w:type="dxa"/>
            <w:vMerge w:val="restart"/>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24"/>
              </w:rPr>
              <w:t>ユースケース記述</w:t>
            </w:r>
          </w:p>
        </w:tc>
        <w:tc>
          <w:tcPr>
            <w:tcW w:w="2236"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システム名</w:t>
            </w:r>
          </w:p>
        </w:tc>
        <w:tc>
          <w:tcPr>
            <w:tcW w:w="2085"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グループ名</w:t>
            </w:r>
          </w:p>
        </w:tc>
        <w:tc>
          <w:tcPr>
            <w:tcW w:w="1137"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承認印</w:t>
            </w:r>
          </w:p>
        </w:tc>
        <w:tc>
          <w:tcPr>
            <w:tcW w:w="1260"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作成日</w:t>
            </w:r>
          </w:p>
        </w:tc>
        <w:tc>
          <w:tcPr>
            <w:tcW w:w="913"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pPr>
            <w:r>
              <w:rPr>
                <w:rFonts w:ascii="ＭＳ Ｐゴシック" w:hAnsi="ＭＳ Ｐゴシック" w:cs="ＭＳ ゴシック"/>
                <w:b/>
                <w:bCs/>
                <w:sz w:val="18"/>
              </w:rPr>
              <w:t>担当</w:t>
            </w:r>
          </w:p>
        </w:tc>
      </w:tr>
      <w:tr>
        <w:trPr>
          <w:trHeight w:val="322" w:hRule="atLeast"/>
          <w:cantSplit w:val="true"/>
        </w:trPr>
        <w:tc>
          <w:tcPr>
            <w:tcW w:w="2338"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b/>
                <w:b/>
                <w:bCs/>
                <w:sz w:val="24"/>
              </w:rPr>
            </w:pPr>
            <w:r>
              <w:rPr>
                <w:rFonts w:cs="ＭＳ Ｐゴシック" w:ascii="ＭＳ Ｐゴシック" w:hAnsi="ＭＳ Ｐゴシック"/>
                <w:b/>
                <w:bCs/>
                <w:sz w:val="24"/>
              </w:rPr>
            </w:r>
          </w:p>
        </w:tc>
        <w:tc>
          <w:tcPr>
            <w:tcW w:w="2236" w:type="dxa"/>
            <w:vMerge w:val="restart"/>
            <w:tcBorders>
              <w:left w:val="single" w:sz="4" w:space="0" w:color="000000"/>
              <w:bottom w:val="single" w:sz="4" w:space="0" w:color="000000"/>
            </w:tcBorders>
            <w:shd w:color="auto" w:fill="auto" w:val="clear"/>
            <w:vAlign w:val="center"/>
          </w:tcPr>
          <w:p>
            <w:pPr>
              <w:pStyle w:val="Normal"/>
              <w:widowControl w:val="false"/>
              <w:snapToGrid w:val="false"/>
              <w:rPr>
                <w:rFonts w:ascii="ＭＳ Ｐゴシック" w:hAnsi="ＭＳ Ｐゴシック" w:cs="ＭＳ Ｐゴシック"/>
                <w:b/>
                <w:b/>
                <w:bCs/>
                <w:sz w:val="24"/>
              </w:rPr>
            </w:pPr>
            <w:r>
              <w:rPr>
                <w:rFonts w:ascii="ＭＳ Ｐゴシック" w:hAnsi="ＭＳ Ｐゴシック" w:cs="ＭＳ Ｐゴシック"/>
                <w:b/>
                <w:bCs/>
                <w:sz w:val="24"/>
              </w:rPr>
              <w:t>図書管理</w:t>
            </w:r>
          </w:p>
        </w:tc>
        <w:tc>
          <w:tcPr>
            <w:tcW w:w="2085" w:type="dxa"/>
            <w:vMerge w:val="restart"/>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b/>
                <w:b/>
                <w:bCs/>
                <w:sz w:val="24"/>
              </w:rPr>
            </w:pPr>
            <w:r>
              <w:rPr>
                <w:rFonts w:cs="ＭＳ Ｐゴシック" w:ascii="ＭＳ Ｐゴシック" w:hAnsi="ＭＳ Ｐゴシック"/>
                <w:b/>
                <w:bCs/>
                <w:sz w:val="24"/>
              </w:rPr>
              <w:t>Librarians</w:t>
            </w:r>
          </w:p>
        </w:tc>
        <w:tc>
          <w:tcPr>
            <w:tcW w:w="1137" w:type="dxa"/>
            <w:vMerge w:val="restart"/>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1260" w:type="dxa"/>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rPr>
            </w:pPr>
            <w:r>
              <w:rPr>
                <w:rFonts w:cs="ＭＳ Ｐゴシック" w:ascii="ＭＳ Ｐゴシック" w:hAnsi="ＭＳ Ｐゴシック"/>
              </w:rPr>
              <w:t>2022/05/17</w:t>
            </w:r>
          </w:p>
        </w:tc>
        <w:tc>
          <w:tcPr>
            <w:tcW w:w="913" w:type="dxa"/>
            <w:gridSpan w:val="2"/>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rPr>
            </w:pPr>
            <w:r>
              <w:rPr>
                <w:rFonts w:cs="ＭＳ Ｐゴシック" w:ascii="ＭＳ Ｐゴシック" w:hAnsi="ＭＳ Ｐゴシック"/>
              </w:rPr>
            </w:r>
          </w:p>
        </w:tc>
      </w:tr>
      <w:tr>
        <w:trPr>
          <w:trHeight w:val="352" w:hRule="atLeast"/>
          <w:cantSplit w:val="true"/>
        </w:trPr>
        <w:tc>
          <w:tcPr>
            <w:tcW w:w="2338"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2236" w:type="dxa"/>
            <w:vMerge w:val="continue"/>
            <w:tcBorders>
              <w:left w:val="single" w:sz="4" w:space="0" w:color="000000"/>
              <w:bottom w:val="single" w:sz="4" w:space="0" w:color="000000"/>
            </w:tcBorders>
            <w:shd w:color="auto" w:fill="auto" w:val="clear"/>
            <w:vAlign w:val="center"/>
          </w:tcPr>
          <w:p>
            <w:pPr>
              <w:pStyle w:val="Normal"/>
              <w:widowControl w:val="false"/>
              <w:snapToGrid w:val="false"/>
              <w:rPr>
                <w:rFonts w:ascii="ＭＳ Ｐゴシック" w:hAnsi="ＭＳ Ｐゴシック" w:cs="ＭＳ Ｐゴシック"/>
                <w:sz w:val="24"/>
              </w:rPr>
            </w:pPr>
            <w:r>
              <w:rPr>
                <w:rFonts w:cs="ＭＳ Ｐゴシック" w:ascii="ＭＳ Ｐゴシック" w:hAnsi="ＭＳ Ｐゴシック"/>
                <w:sz w:val="24"/>
              </w:rPr>
            </w:r>
          </w:p>
        </w:tc>
        <w:tc>
          <w:tcPr>
            <w:tcW w:w="2085" w:type="dxa"/>
            <w:vMerge w:val="continue"/>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1137" w:type="dxa"/>
            <w:vMerge w:val="continue"/>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4"/>
              </w:rPr>
            </w:pPr>
            <w:r>
              <w:rPr>
                <w:rFonts w:cs="ＭＳ Ｐゴシック" w:ascii="ＭＳ Ｐゴシック" w:hAnsi="ＭＳ Ｐゴシック"/>
                <w:sz w:val="24"/>
              </w:rPr>
            </w:r>
          </w:p>
        </w:tc>
        <w:tc>
          <w:tcPr>
            <w:tcW w:w="1260" w:type="dxa"/>
            <w:tcBorders>
              <w:left w:val="single" w:sz="4" w:space="0" w:color="000000"/>
              <w:bottom w:val="single" w:sz="4" w:space="0" w:color="000000"/>
            </w:tcBorders>
            <w:shd w:color="auto" w:fill="auto" w:val="clear"/>
            <w:vAlign w:val="center"/>
          </w:tcPr>
          <w:p>
            <w:pPr>
              <w:pStyle w:val="Normal"/>
              <w:widowControl w:val="false"/>
              <w:rPr/>
            </w:pPr>
            <w:r>
              <w:rPr>
                <w:rFonts w:cs="ＭＳ Ｐゴシック" w:ascii="ＭＳ Ｐゴシック" w:hAnsi="ＭＳ Ｐゴシック"/>
              </w:rPr>
              <w:t>ver.</w:t>
            </w:r>
          </w:p>
        </w:tc>
        <w:tc>
          <w:tcPr>
            <w:tcW w:w="913" w:type="dxa"/>
            <w:gridSpan w:val="2"/>
            <w:vMerge w:val="continue"/>
            <w:tcBorders>
              <w:left w:val="single" w:sz="4" w:space="0" w:color="000000"/>
              <w:bottom w:val="single" w:sz="4" w:space="0" w:color="000000"/>
              <w:right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8"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ユースケース</w:t>
            </w:r>
            <w:r>
              <w:rPr>
                <w:rFonts w:cs="ＭＳ Ｐゴシック" w:ascii="ＭＳ Ｐゴシック" w:hAnsi="ＭＳ Ｐゴシック"/>
              </w:rPr>
              <w:t>ID</w:t>
            </w:r>
          </w:p>
        </w:tc>
        <w:tc>
          <w:tcPr>
            <w:tcW w:w="7593" w:type="dxa"/>
            <w:gridSpan w:val="5"/>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left"/>
              <w:rPr/>
            </w:pPr>
            <w:r>
              <w:rPr>
                <w:rFonts w:cs="ＭＳ Ｐゴシック" w:ascii="ＭＳ Ｐゴシック" w:hAnsi="ＭＳ Ｐゴシック"/>
              </w:rPr>
              <w:t>OD406</w:t>
            </w:r>
          </w:p>
        </w:tc>
        <w:tc>
          <w:tcPr>
            <w:tcW w:w="38"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8"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ユースケース名</w:t>
            </w:r>
          </w:p>
        </w:tc>
        <w:tc>
          <w:tcPr>
            <w:tcW w:w="7593"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Segoe UI" w:hAnsi="Segoe UI" w:cs="Segoe UI"/>
                <w:color w:val="24292F"/>
                <w:shd w:fill="FFFFFF" w:val="clear"/>
              </w:rPr>
              <w:t>督促状の郵送有無を確認</w:t>
            </w:r>
          </w:p>
        </w:tc>
        <w:tc>
          <w:tcPr>
            <w:tcW w:w="38"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8"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概要</w:t>
            </w:r>
          </w:p>
        </w:tc>
        <w:tc>
          <w:tcPr>
            <w:tcW w:w="7593"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督促状の郵送の有無を確認できる</w:t>
            </w:r>
          </w:p>
        </w:tc>
        <w:tc>
          <w:tcPr>
            <w:tcW w:w="38"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8"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アクター</w:t>
            </w:r>
          </w:p>
        </w:tc>
        <w:tc>
          <w:tcPr>
            <w:tcW w:w="7593"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受付・司書</w:t>
            </w:r>
          </w:p>
        </w:tc>
        <w:tc>
          <w:tcPr>
            <w:tcW w:w="38"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8"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事前条件</w:t>
            </w:r>
          </w:p>
        </w:tc>
        <w:tc>
          <w:tcPr>
            <w:tcW w:w="7593"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返却延滞資料一覧画面が表示できる</w:t>
            </w:r>
          </w:p>
        </w:tc>
        <w:tc>
          <w:tcPr>
            <w:tcW w:w="38"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rPr>
            </w:pPr>
            <w:r>
              <w:rPr>
                <w:rFonts w:cs="ＭＳ Ｐゴシック" w:ascii="ＭＳ Ｐゴシック" w:hAnsi="ＭＳ Ｐゴシック"/>
              </w:rPr>
            </w:r>
          </w:p>
        </w:tc>
      </w:tr>
      <w:tr>
        <w:trPr>
          <w:trHeight w:val="23" w:hRule="atLeast"/>
        </w:trPr>
        <w:tc>
          <w:tcPr>
            <w:tcW w:w="2338" w:type="dxa"/>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事後条件</w:t>
            </w:r>
          </w:p>
        </w:tc>
        <w:tc>
          <w:tcPr>
            <w:tcW w:w="7593" w:type="dxa"/>
            <w:gridSpan w:val="5"/>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rPr>
              <w:t>督促状の電話有無・郵送有無を確認できる</w:t>
            </w:r>
          </w:p>
        </w:tc>
        <w:tc>
          <w:tcPr>
            <w:tcW w:w="38" w:type="dxa"/>
            <w:tcBorders>
              <w:left w:val="single" w:sz="4" w:space="0" w:color="000000"/>
            </w:tcBorders>
            <w:shd w:color="auto" w:fill="auto" w:val="clear"/>
          </w:tcPr>
          <w:p>
            <w:pPr>
              <w:pStyle w:val="Normal"/>
              <w:widowControl w:val="false"/>
              <w:snapToGrid w:val="false"/>
              <w:rPr>
                <w:rFonts w:ascii="ＭＳ Ｐゴシック" w:hAnsi="ＭＳ Ｐゴシック" w:cs="ＭＳ Ｐゴシック"/>
                <w:b/>
                <w:b/>
                <w:u w:val="single"/>
              </w:rPr>
            </w:pPr>
            <w:r>
              <w:rPr>
                <w:rFonts w:cs="ＭＳ Ｐゴシック" w:ascii="ＭＳ Ｐゴシック" w:hAnsi="ＭＳ Ｐゴシック"/>
                <w:b/>
                <w:u w:val="single"/>
              </w:rPr>
            </w:r>
          </w:p>
        </w:tc>
      </w:tr>
      <w:tr>
        <w:trPr>
          <w:trHeight w:val="10206" w:hRule="atLeast"/>
          <w:cantSplit w:val="true"/>
        </w:trPr>
        <w:tc>
          <w:tcPr>
            <w:tcW w:w="9931" w:type="dxa"/>
            <w:gridSpan w:val="6"/>
            <w:tcBorders>
              <w:top w:val="single" w:sz="4" w:space="0" w:color="000000"/>
              <w:left w:val="single" w:sz="4" w:space="0" w:color="000000"/>
              <w:bottom w:val="single" w:sz="4" w:space="0" w:color="000000"/>
            </w:tcBorders>
            <w:shd w:color="auto" w:fill="auto" w:val="clear"/>
          </w:tcPr>
          <w:p>
            <w:pPr>
              <w:pStyle w:val="Normal"/>
              <w:widowControl w:val="false"/>
              <w:rPr/>
            </w:pPr>
            <w:r>
              <w:rPr>
                <w:rFonts w:ascii="ＭＳ Ｐゴシック" w:hAnsi="ＭＳ Ｐゴシック" w:cs="ＭＳ Ｐゴシック"/>
                <w:b/>
                <w:u w:val="single"/>
              </w:rPr>
              <w:t>基本系列</w:t>
            </w:r>
          </w:p>
          <w:p>
            <w:pPr>
              <w:pStyle w:val="Normal"/>
              <w:widowControl w:val="false"/>
              <w:numPr>
                <w:ilvl w:val="0"/>
                <w:numId w:val="2"/>
              </w:numPr>
              <w:rPr/>
            </w:pPr>
            <w:r>
              <w:rPr>
                <w:rFonts w:ascii="ＭＳ Ｐゴシック" w:hAnsi="ＭＳ Ｐゴシック" w:cs="ＭＳ Ｐゴシック"/>
              </w:rPr>
              <w:t>アクターが返却延滞資料貸出情報一覧画面でいずれかの資料情報を選択したときこのユースケースが開始される</w:t>
            </w:r>
          </w:p>
          <w:p>
            <w:pPr>
              <w:pStyle w:val="Normal"/>
              <w:widowControl w:val="false"/>
              <w:numPr>
                <w:ilvl w:val="0"/>
                <w:numId w:val="2"/>
              </w:numPr>
              <w:rPr/>
            </w:pPr>
            <w:r>
              <w:rPr>
                <w:rFonts w:ascii="ＭＳ Ｐゴシック" w:hAnsi="ＭＳ Ｐゴシック" w:cs="ＭＳ Ｐゴシック"/>
              </w:rPr>
              <w:t>システムは資料詳細画面を表示する</w:t>
            </w:r>
          </w:p>
          <w:p>
            <w:pPr>
              <w:pStyle w:val="Normal"/>
              <w:widowControl w:val="false"/>
              <w:numPr>
                <w:ilvl w:val="0"/>
                <w:numId w:val="2"/>
              </w:numPr>
              <w:rPr/>
            </w:pPr>
            <w:r>
              <w:rPr>
                <w:rFonts w:ascii="ＭＳ Ｐゴシック" w:hAnsi="ＭＳ Ｐゴシック" w:cs="ＭＳ Ｐゴシック"/>
              </w:rPr>
              <w:t>アクターは</w:t>
            </w:r>
          </w:p>
          <w:p>
            <w:pPr>
              <w:pStyle w:val="Normal"/>
              <w:widowControl w:val="false"/>
              <w:numPr>
                <w:ilvl w:val="0"/>
                <w:numId w:val="0"/>
              </w:numPr>
              <w:ind w:left="705" w:hanging="0"/>
              <w:rPr/>
            </w:pPr>
            <w:r>
              <w:rPr>
                <w:rFonts w:ascii="ＭＳ Ｐゴシック" w:hAnsi="ＭＳ Ｐゴシック" w:cs="ＭＳ Ｐゴシック"/>
              </w:rPr>
              <w:t>①</w:t>
            </w:r>
            <w:r>
              <w:rPr>
                <w:rFonts w:ascii="ＭＳ Ｐゴシック" w:hAnsi="ＭＳ Ｐゴシック" w:cs="ＭＳ Ｐゴシック"/>
              </w:rPr>
              <w:t>画面内の「電話有無」・「郵送有無」をそれぞれ選択し、「更新」ボタンを選択する</w:t>
            </w:r>
          </w:p>
          <w:p>
            <w:pPr>
              <w:pStyle w:val="Normal"/>
              <w:widowControl w:val="false"/>
              <w:numPr>
                <w:ilvl w:val="0"/>
                <w:numId w:val="0"/>
              </w:numPr>
              <w:ind w:left="705" w:hanging="0"/>
              <w:rPr/>
            </w:pPr>
            <w:r>
              <w:rPr>
                <w:rFonts w:ascii="ＭＳ Ｐゴシック" w:hAnsi="ＭＳ Ｐゴシック" w:cs="ＭＳ Ｐゴシック"/>
              </w:rPr>
              <w:t>②</w:t>
            </w:r>
            <w:r>
              <w:rPr>
                <w:rFonts w:ascii="ＭＳ Ｐゴシック" w:hAnsi="ＭＳ Ｐゴシック" w:cs="ＭＳ Ｐゴシック"/>
              </w:rPr>
              <w:t>「戻る」を選択する</w:t>
            </w:r>
          </w:p>
          <w:p>
            <w:pPr>
              <w:pStyle w:val="Normal"/>
              <w:widowControl w:val="false"/>
              <w:numPr>
                <w:ilvl w:val="0"/>
                <w:numId w:val="2"/>
              </w:numPr>
              <w:rPr/>
            </w:pPr>
            <w:r>
              <w:rPr>
                <w:rFonts w:ascii="ＭＳ Ｐゴシック" w:hAnsi="ＭＳ Ｐゴシック" w:cs="ＭＳ Ｐゴシック"/>
              </w:rPr>
              <w:t>システムは</w:t>
            </w:r>
          </w:p>
          <w:p>
            <w:pPr>
              <w:pStyle w:val="Normal"/>
              <w:widowControl w:val="false"/>
              <w:numPr>
                <w:ilvl w:val="0"/>
                <w:numId w:val="0"/>
              </w:numPr>
              <w:ind w:left="705" w:hanging="0"/>
              <w:rPr/>
            </w:pPr>
            <w:r>
              <w:rPr>
                <w:rFonts w:ascii="ＭＳ Ｐゴシック" w:hAnsi="ＭＳ Ｐゴシック" w:cs="ＭＳ Ｐゴシック"/>
              </w:rPr>
              <w:t>①</w:t>
            </w:r>
            <w:r>
              <w:rPr>
                <w:rFonts w:ascii="ＭＳ Ｐゴシック" w:hAnsi="ＭＳ Ｐゴシック" w:cs="ＭＳ Ｐゴシック"/>
              </w:rPr>
              <w:t>有無情報の更新を行い、資料詳細画面を表示する</w:t>
            </w:r>
          </w:p>
          <w:p>
            <w:pPr>
              <w:pStyle w:val="Normal"/>
              <w:widowControl w:val="false"/>
              <w:numPr>
                <w:ilvl w:val="0"/>
                <w:numId w:val="0"/>
              </w:numPr>
              <w:ind w:left="705" w:hanging="0"/>
              <w:rPr/>
            </w:pPr>
            <w:r>
              <w:rPr>
                <w:rFonts w:ascii="ＭＳ Ｐゴシック" w:hAnsi="ＭＳ Ｐゴシック" w:cs="ＭＳ Ｐゴシック"/>
              </w:rPr>
              <w:t>②</w:t>
            </w:r>
            <w:r>
              <w:rPr>
                <w:rFonts w:ascii="ＭＳ Ｐゴシック" w:hAnsi="ＭＳ Ｐゴシック" w:cs="ＭＳ Ｐゴシック"/>
                <w:lang w:val="en-US" w:eastAsia="ja-JP" w:bidi="ar-SA"/>
              </w:rPr>
              <w:t>返却延滞貸出情報一覧画面に戻る</w:t>
            </w:r>
          </w:p>
          <w:p>
            <w:pPr>
              <w:pStyle w:val="Normal"/>
              <w:widowControl w:val="false"/>
              <w:rPr>
                <w:rFonts w:ascii="ＭＳ Ｐゴシック" w:hAnsi="ＭＳ Ｐゴシック" w:cs="ＭＳ Ｐゴシック"/>
              </w:rPr>
            </w:pPr>
            <w:r>
              <w:rPr>
                <w:rFonts w:cs="ＭＳ Ｐゴシック" w:ascii="ＭＳ Ｐゴシック" w:hAnsi="ＭＳ Ｐゴシック"/>
              </w:rPr>
            </w:r>
          </w:p>
          <w:p>
            <w:pPr>
              <w:pStyle w:val="Normal"/>
              <w:widowControl w:val="false"/>
              <w:rPr/>
            </w:pPr>
            <w:r>
              <w:rPr>
                <w:rFonts w:ascii="ＭＳ Ｐゴシック" w:hAnsi="ＭＳ Ｐゴシック" w:cs="ＭＳ Ｐゴシック"/>
                <w:b/>
                <w:u w:val="single"/>
              </w:rPr>
              <w:t>代替系列</w:t>
            </w:r>
          </w:p>
          <w:p>
            <w:pPr>
              <w:pStyle w:val="Normal"/>
              <w:widowControl w:val="false"/>
              <w:rPr/>
            </w:pPr>
            <w:r>
              <w:rPr>
                <w:rFonts w:ascii="ＭＳ Ｐゴシック" w:hAnsi="ＭＳ Ｐゴシック" w:cs="ＭＳ Ｐゴシック"/>
              </w:rPr>
              <w:t>なし</w:t>
            </w:r>
          </w:p>
          <w:p>
            <w:pPr>
              <w:pStyle w:val="Normal"/>
              <w:widowControl w:val="false"/>
              <w:rPr>
                <w:rFonts w:ascii="ＭＳ Ｐゴシック" w:hAnsi="ＭＳ Ｐゴシック" w:cs="ＭＳ Ｐゴシック"/>
                <w:b/>
                <w:b/>
                <w:u w:val="single"/>
              </w:rPr>
            </w:pPr>
            <w:r>
              <w:rPr>
                <w:rFonts w:cs="ＭＳ Ｐゴシック" w:ascii="ＭＳ Ｐゴシック" w:hAnsi="ＭＳ Ｐゴシック"/>
                <w:b/>
                <w:u w:val="single"/>
              </w:rPr>
            </w:r>
          </w:p>
          <w:p>
            <w:pPr>
              <w:pStyle w:val="Normal"/>
              <w:widowControl w:val="false"/>
              <w:rPr/>
            </w:pPr>
            <w:r>
              <w:rPr>
                <w:rFonts w:ascii="ＭＳ Ｐゴシック" w:hAnsi="ＭＳ Ｐゴシック" w:cs="ＭＳ Ｐゴシック"/>
                <w:b/>
                <w:u w:val="single"/>
              </w:rPr>
              <w:t>例外系列</w:t>
            </w:r>
          </w:p>
          <w:p>
            <w:pPr>
              <w:pStyle w:val="Normal"/>
              <w:widowControl w:val="false"/>
              <w:rPr/>
            </w:pPr>
            <w:r>
              <w:rPr>
                <w:rFonts w:ascii="ＭＳ Ｐゴシック" w:hAnsi="ＭＳ Ｐゴシック" w:cs="ＭＳ Ｐゴシック"/>
              </w:rPr>
              <w:t>なし</w:t>
            </w:r>
          </w:p>
          <w:p>
            <w:pPr>
              <w:pStyle w:val="Normal"/>
              <w:widowControl w:val="false"/>
              <w:rPr>
                <w:rFonts w:ascii="ＭＳ Ｐゴシック" w:hAnsi="ＭＳ Ｐゴシック" w:cs="ＭＳ Ｐゴシック"/>
              </w:rPr>
            </w:pPr>
            <w:r>
              <w:rPr>
                <w:rFonts w:cs="ＭＳ Ｐゴシック" w:ascii="ＭＳ Ｐゴシック" w:hAnsi="ＭＳ Ｐゴシック"/>
              </w:rPr>
            </w:r>
          </w:p>
          <w:p>
            <w:pPr>
              <w:pStyle w:val="Normal"/>
              <w:widowControl w:val="false"/>
              <w:rPr/>
            </w:pPr>
            <w:r>
              <w:rPr>
                <w:rFonts w:ascii="ＭＳ Ｐゴシック" w:hAnsi="ＭＳ Ｐゴシック" w:cs="ＭＳ Ｐゴシック"/>
                <w:b/>
                <w:u w:val="single"/>
              </w:rPr>
              <w:t>備考</w:t>
            </w:r>
          </w:p>
          <w:p>
            <w:pPr>
              <w:pStyle w:val="Normal"/>
              <w:widowControl w:val="false"/>
              <w:rPr/>
            </w:pPr>
            <w:r>
              <w:rPr>
                <w:rFonts w:ascii="ＭＳ Ｐゴシック" w:hAnsi="ＭＳ Ｐゴシック" w:cs="ＭＳ Ｐゴシック"/>
              </w:rPr>
              <w:t>なし</w:t>
            </w:r>
          </w:p>
        </w:tc>
        <w:tc>
          <w:tcPr>
            <w:tcW w:w="38" w:type="dxa"/>
            <w:tcBorders>
              <w:left w:val="single" w:sz="4" w:space="0" w:color="000000"/>
            </w:tcBorders>
            <w:shd w:color="auto" w:fill="auto" w:val="clear"/>
          </w:tcPr>
          <w:p>
            <w:pPr>
              <w:pStyle w:val="Normal"/>
              <w:widowControl w:val="false"/>
              <w:snapToGrid w:val="false"/>
              <w:rPr>
                <w:rFonts w:ascii="Times New Roman" w:hAnsi="Times New Roman" w:eastAsia="ＭＳ Ｐ明朝" w:cs="Times New Roman"/>
                <w:b/>
                <w:b/>
                <w:bCs/>
                <w:sz w:val="24"/>
              </w:rPr>
            </w:pPr>
            <w:r>
              <w:rPr>
                <w:rFonts w:eastAsia="ＭＳ Ｐ明朝" w:cs="Times New Roman" w:ascii="Times New Roman" w:hAnsi="Times New Roman"/>
                <w:b/>
                <w:bCs/>
                <w:sz w:val="24"/>
              </w:rPr>
            </w:r>
          </w:p>
        </w:tc>
      </w:tr>
    </w:tbl>
    <w:p>
      <w:pPr>
        <w:pStyle w:val="Normal"/>
        <w:spacing w:lineRule="atLeast" w:line="0" w:before="180" w:after="0"/>
        <w:rPr/>
      </w:pPr>
      <w:r>
        <w:rPr/>
      </w:r>
    </w:p>
    <w:sectPr>
      <w:footerReference w:type="default" r:id="rId2"/>
      <w:type w:val="nextPage"/>
      <w:pgSz w:w="11906" w:h="16838"/>
      <w:pgMar w:left="993" w:right="1133" w:gutter="0" w:header="0" w:top="900" w:footer="602" w:bottom="709"/>
      <w:pgNumType w:fmt="decimal"/>
      <w:formProt w:val="false"/>
      <w:textDirection w:val="lrTb"/>
      <w:docGrid w:type="lines"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 w:name="Arial">
    <w:charset w:val="80"/>
    <w:family w:val="roman"/>
    <w:pitch w:val="variable"/>
  </w:font>
  <w:font w:name="Wingdings">
    <w:charset w:val="80"/>
    <w:family w:val="roman"/>
    <w:pitch w:val="variable"/>
  </w:font>
  <w:font w:name="Liberation Sans">
    <w:altName w:val="Arial"/>
    <w:charset w:val="80"/>
    <w:family w:val="roman"/>
    <w:pitch w:val="variable"/>
  </w:font>
  <w:font w:name="ＭＳ Ｐゴシック">
    <w:charset w:val="80"/>
    <w:family w:val="roman"/>
    <w:pitch w:val="variable"/>
  </w:font>
  <w:font w:name="Segoe UI">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opyright"/>
      <w:rPr/>
    </w:pPr>
    <w:r>
      <w:rPr/>
    </w:r>
  </w:p>
  <w:p>
    <w:pPr>
      <w:pStyle w:val="Style21"/>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05"/>
        </w:tabs>
        <w:ind w:left="705" w:hanging="49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851"/>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Times New Roman" w:eastAsiaTheme="minorEastAsia"/>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both"/>
    </w:pPr>
    <w:rPr>
      <w:rFonts w:ascii="Arial" w:hAnsi="Arial" w:eastAsia="ＭＳ Ｐゴシック" w:cs="Arial"/>
      <w:color w:val="auto"/>
      <w:kern w:val="2"/>
      <w:sz w:val="20"/>
      <w:szCs w:val="20"/>
      <w:lang w:val="en-US" w:eastAsia="ja-JP" w:bidi="ar-SA"/>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rFonts w:ascii="Wingdings" w:hAnsi="Wingdings" w:eastAsia="ＭＳ Ｐゴシック" w:cs="Wingdings"/>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style>
  <w:style w:type="character" w:styleId="WW8Num3z0" w:customStyle="1">
    <w:name w:val="WW8Num3z0"/>
    <w:qFormat/>
    <w:rPr/>
  </w:style>
  <w:style w:type="character" w:styleId="WW8Num4z0" w:customStyle="1">
    <w:name w:val="WW8Num4z0"/>
    <w:qFormat/>
    <w:rPr/>
  </w:style>
  <w:style w:type="character" w:styleId="WW8Num5z0" w:customStyle="1">
    <w:name w:val="WW8Num5z0"/>
    <w:qFormat/>
    <w:rPr/>
  </w:style>
  <w:style w:type="character" w:styleId="WW8Num6z0" w:customStyle="1">
    <w:name w:val="WW8Num6z0"/>
    <w:qFormat/>
    <w:rPr/>
  </w:style>
  <w:style w:type="character" w:styleId="WW8Num6z1" w:customStyle="1">
    <w:name w:val="WW8Num6z1"/>
    <w:qFormat/>
    <w:rPr/>
  </w:style>
  <w:style w:type="character" w:styleId="WW8Num6z2" w:customStyle="1">
    <w:name w:val="WW8Num6z2"/>
    <w:qFormat/>
    <w:rPr/>
  </w:style>
  <w:style w:type="character" w:styleId="WW8Num6z3" w:customStyle="1">
    <w:name w:val="WW8Num6z3"/>
    <w:qFormat/>
    <w:rPr/>
  </w:style>
  <w:style w:type="character" w:styleId="WW8Num6z4" w:customStyle="1">
    <w:name w:val="WW8Num6z4"/>
    <w:qFormat/>
    <w:rPr/>
  </w:style>
  <w:style w:type="character" w:styleId="WW8Num6z5" w:customStyle="1">
    <w:name w:val="WW8Num6z5"/>
    <w:qFormat/>
    <w:rPr/>
  </w:style>
  <w:style w:type="character" w:styleId="WW8Num6z6" w:customStyle="1">
    <w:name w:val="WW8Num6z6"/>
    <w:qFormat/>
    <w:rPr/>
  </w:style>
  <w:style w:type="character" w:styleId="WW8Num6z7" w:customStyle="1">
    <w:name w:val="WW8Num6z7"/>
    <w:qFormat/>
    <w:rPr/>
  </w:style>
  <w:style w:type="character" w:styleId="WW8Num6z8" w:customStyle="1">
    <w:name w:val="WW8Num6z8"/>
    <w:qFormat/>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1" w:customStyle="1">
    <w:name w:val="WW8Num3z1"/>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WW8Num4z1" w:customStyle="1">
    <w:name w:val="WW8Num4z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5z1" w:customStyle="1">
    <w:name w:val="WW8Num5z1"/>
    <w:qFormat/>
    <w:rPr/>
  </w:style>
  <w:style w:type="character" w:styleId="WW8Num5z2" w:customStyle="1">
    <w:name w:val="WW8Num5z2"/>
    <w:qFormat/>
    <w:rPr/>
  </w:style>
  <w:style w:type="character" w:styleId="WW8Num5z3" w:customStyle="1">
    <w:name w:val="WW8Num5z3"/>
    <w:qFormat/>
    <w:rPr/>
  </w:style>
  <w:style w:type="character" w:styleId="WW8Num5z4" w:customStyle="1">
    <w:name w:val="WW8Num5z4"/>
    <w:qFormat/>
    <w:rPr/>
  </w:style>
  <w:style w:type="character" w:styleId="WW8Num5z5" w:customStyle="1">
    <w:name w:val="WW8Num5z5"/>
    <w:qFormat/>
    <w:rPr/>
  </w:style>
  <w:style w:type="character" w:styleId="WW8Num5z6" w:customStyle="1">
    <w:name w:val="WW8Num5z6"/>
    <w:qFormat/>
    <w:rPr/>
  </w:style>
  <w:style w:type="character" w:styleId="WW8Num5z7" w:customStyle="1">
    <w:name w:val="WW8Num5z7"/>
    <w:qFormat/>
    <w:rPr/>
  </w:style>
  <w:style w:type="character" w:styleId="WW8Num5z8" w:customStyle="1">
    <w:name w:val="WW8Num5z8"/>
    <w:qFormat/>
    <w:rPr/>
  </w:style>
  <w:style w:type="character" w:styleId="WW8Num7z0" w:customStyle="1">
    <w:name w:val="WW8Num7z0"/>
    <w:qFormat/>
    <w:rPr/>
  </w:style>
  <w:style w:type="character" w:styleId="WW8Num7z1" w:customStyle="1">
    <w:name w:val="WW8Num7z1"/>
    <w:qFormat/>
    <w:rPr/>
  </w:style>
  <w:style w:type="character" w:styleId="WW8Num7z2" w:customStyle="1">
    <w:name w:val="WW8Num7z2"/>
    <w:qFormat/>
    <w:rPr/>
  </w:style>
  <w:style w:type="character" w:styleId="WW8Num7z3" w:customStyle="1">
    <w:name w:val="WW8Num7z3"/>
    <w:qFormat/>
    <w:rPr/>
  </w:style>
  <w:style w:type="character" w:styleId="WW8Num7z4" w:customStyle="1">
    <w:name w:val="WW8Num7z4"/>
    <w:qFormat/>
    <w:rPr/>
  </w:style>
  <w:style w:type="character" w:styleId="WW8Num7z5" w:customStyle="1">
    <w:name w:val="WW8Num7z5"/>
    <w:qFormat/>
    <w:rPr/>
  </w:style>
  <w:style w:type="character" w:styleId="WW8Num7z6" w:customStyle="1">
    <w:name w:val="WW8Num7z6"/>
    <w:qFormat/>
    <w:rPr/>
  </w:style>
  <w:style w:type="character" w:styleId="WW8Num7z7" w:customStyle="1">
    <w:name w:val="WW8Num7z7"/>
    <w:qFormat/>
    <w:rPr/>
  </w:style>
  <w:style w:type="character" w:styleId="WW8Num7z8" w:customStyle="1">
    <w:name w:val="WW8Num7z8"/>
    <w:qFormat/>
    <w:rPr/>
  </w:style>
  <w:style w:type="character" w:styleId="WW8Num8z0" w:customStyle="1">
    <w:name w:val="WW8Num8z0"/>
    <w:qFormat/>
    <w:rPr/>
  </w:style>
  <w:style w:type="character" w:styleId="WW8Num8z1" w:customStyle="1">
    <w:name w:val="WW8Num8z1"/>
    <w:qFormat/>
    <w:rPr>
      <w:rFonts w:ascii="Wingdings" w:hAnsi="Wingdings" w:cs="Wingdings"/>
    </w:rPr>
  </w:style>
  <w:style w:type="character" w:styleId="WW8Num8z2" w:customStyle="1">
    <w:name w:val="WW8Num8z2"/>
    <w:qFormat/>
    <w:rPr/>
  </w:style>
  <w:style w:type="character" w:styleId="WW8Num8z3" w:customStyle="1">
    <w:name w:val="WW8Num8z3"/>
    <w:qFormat/>
    <w:rPr/>
  </w:style>
  <w:style w:type="character" w:styleId="WW8Num8z4" w:customStyle="1">
    <w:name w:val="WW8Num8z4"/>
    <w:qFormat/>
    <w:rPr/>
  </w:style>
  <w:style w:type="character" w:styleId="WW8Num8z5" w:customStyle="1">
    <w:name w:val="WW8Num8z5"/>
    <w:qFormat/>
    <w:rPr/>
  </w:style>
  <w:style w:type="character" w:styleId="WW8Num8z6" w:customStyle="1">
    <w:name w:val="WW8Num8z6"/>
    <w:qFormat/>
    <w:rPr/>
  </w:style>
  <w:style w:type="character" w:styleId="WW8Num8z7" w:customStyle="1">
    <w:name w:val="WW8Num8z7"/>
    <w:qFormat/>
    <w:rPr/>
  </w:style>
  <w:style w:type="character" w:styleId="WW8Num8z8" w:customStyle="1">
    <w:name w:val="WW8Num8z8"/>
    <w:qFormat/>
    <w:rPr/>
  </w:style>
  <w:style w:type="character" w:styleId="WW8Num9z0" w:customStyle="1">
    <w:name w:val="WW8Num9z0"/>
    <w:qFormat/>
    <w:rPr/>
  </w:style>
  <w:style w:type="character" w:styleId="WW8Num9z1" w:customStyle="1">
    <w:name w:val="WW8Num9z1"/>
    <w:qFormat/>
    <w:rPr/>
  </w:style>
  <w:style w:type="character" w:styleId="WW8Num9z2" w:customStyle="1">
    <w:name w:val="WW8Num9z2"/>
    <w:qFormat/>
    <w:rPr/>
  </w:style>
  <w:style w:type="character" w:styleId="WW8Num9z3" w:customStyle="1">
    <w:name w:val="WW8Num9z3"/>
    <w:qFormat/>
    <w:rPr/>
  </w:style>
  <w:style w:type="character" w:styleId="WW8Num9z4" w:customStyle="1">
    <w:name w:val="WW8Num9z4"/>
    <w:qFormat/>
    <w:rPr/>
  </w:style>
  <w:style w:type="character" w:styleId="WW8Num9z5" w:customStyle="1">
    <w:name w:val="WW8Num9z5"/>
    <w:qFormat/>
    <w:rPr/>
  </w:style>
  <w:style w:type="character" w:styleId="WW8Num9z6" w:customStyle="1">
    <w:name w:val="WW8Num9z6"/>
    <w:qFormat/>
    <w:rPr/>
  </w:style>
  <w:style w:type="character" w:styleId="WW8Num9z7" w:customStyle="1">
    <w:name w:val="WW8Num9z7"/>
    <w:qFormat/>
    <w:rPr/>
  </w:style>
  <w:style w:type="character" w:styleId="WW8Num9z8" w:customStyle="1">
    <w:name w:val="WW8Num9z8"/>
    <w:qFormat/>
    <w:rPr/>
  </w:style>
  <w:style w:type="character" w:styleId="WW8Num10z0" w:customStyle="1">
    <w:name w:val="WW8Num10z0"/>
    <w:qFormat/>
    <w:rPr/>
  </w:style>
  <w:style w:type="character" w:styleId="WW8Num10z1" w:customStyle="1">
    <w:name w:val="WW8Num10z1"/>
    <w:qFormat/>
    <w:rPr/>
  </w:style>
  <w:style w:type="character" w:styleId="WW8Num10z2" w:customStyle="1">
    <w:name w:val="WW8Num10z2"/>
    <w:qFormat/>
    <w:rPr/>
  </w:style>
  <w:style w:type="character" w:styleId="WW8Num10z3" w:customStyle="1">
    <w:name w:val="WW8Num10z3"/>
    <w:qFormat/>
    <w:rPr/>
  </w:style>
  <w:style w:type="character" w:styleId="WW8Num10z4" w:customStyle="1">
    <w:name w:val="WW8Num10z4"/>
    <w:qFormat/>
    <w:rPr/>
  </w:style>
  <w:style w:type="character" w:styleId="WW8Num10z5" w:customStyle="1">
    <w:name w:val="WW8Num10z5"/>
    <w:qFormat/>
    <w:rPr/>
  </w:style>
  <w:style w:type="character" w:styleId="WW8Num10z6" w:customStyle="1">
    <w:name w:val="WW8Num10z6"/>
    <w:qFormat/>
    <w:rPr/>
  </w:style>
  <w:style w:type="character" w:styleId="WW8Num10z7" w:customStyle="1">
    <w:name w:val="WW8Num10z7"/>
    <w:qFormat/>
    <w:rPr/>
  </w:style>
  <w:style w:type="character" w:styleId="WW8Num10z8" w:customStyle="1">
    <w:name w:val="WW8Num10z8"/>
    <w:qFormat/>
    <w:rPr/>
  </w:style>
  <w:style w:type="character" w:styleId="WW8Num11z0" w:customStyle="1">
    <w:name w:val="WW8Num11z0"/>
    <w:qFormat/>
    <w:rPr/>
  </w:style>
  <w:style w:type="character" w:styleId="WW8Num11z1" w:customStyle="1">
    <w:name w:val="WW8Num11z1"/>
    <w:qFormat/>
    <w:rPr>
      <w:rFonts w:ascii="Wingdings" w:hAnsi="Wingdings" w:cs="Wingdings"/>
    </w:rPr>
  </w:style>
  <w:style w:type="character" w:styleId="WW8Num11z2" w:customStyle="1">
    <w:name w:val="WW8Num11z2"/>
    <w:qFormat/>
    <w:rPr/>
  </w:style>
  <w:style w:type="character" w:styleId="WW8Num11z3" w:customStyle="1">
    <w:name w:val="WW8Num11z3"/>
    <w:qFormat/>
    <w:rPr/>
  </w:style>
  <w:style w:type="character" w:styleId="WW8Num11z4" w:customStyle="1">
    <w:name w:val="WW8Num11z4"/>
    <w:qFormat/>
    <w:rPr/>
  </w:style>
  <w:style w:type="character" w:styleId="WW8Num11z5" w:customStyle="1">
    <w:name w:val="WW8Num11z5"/>
    <w:qFormat/>
    <w:rPr/>
  </w:style>
  <w:style w:type="character" w:styleId="WW8Num11z6" w:customStyle="1">
    <w:name w:val="WW8Num11z6"/>
    <w:qFormat/>
    <w:rPr/>
  </w:style>
  <w:style w:type="character" w:styleId="WW8Num11z7" w:customStyle="1">
    <w:name w:val="WW8Num11z7"/>
    <w:qFormat/>
    <w:rPr/>
  </w:style>
  <w:style w:type="character" w:styleId="WW8Num11z8" w:customStyle="1">
    <w:name w:val="WW8Num11z8"/>
    <w:qFormat/>
    <w:rPr/>
  </w:style>
  <w:style w:type="character" w:styleId="WW8Num12z0" w:customStyle="1">
    <w:name w:val="WW8Num12z0"/>
    <w:qFormat/>
    <w:rPr/>
  </w:style>
  <w:style w:type="character" w:styleId="WW8Num12z1" w:customStyle="1">
    <w:name w:val="WW8Num12z1"/>
    <w:qFormat/>
    <w:rPr/>
  </w:style>
  <w:style w:type="character" w:styleId="WW8Num12z2" w:customStyle="1">
    <w:name w:val="WW8Num12z2"/>
    <w:qFormat/>
    <w:rPr/>
  </w:style>
  <w:style w:type="character" w:styleId="WW8Num12z3" w:customStyle="1">
    <w:name w:val="WW8Num12z3"/>
    <w:qFormat/>
    <w:rPr/>
  </w:style>
  <w:style w:type="character" w:styleId="WW8Num12z4" w:customStyle="1">
    <w:name w:val="WW8Num12z4"/>
    <w:qFormat/>
    <w:rPr/>
  </w:style>
  <w:style w:type="character" w:styleId="WW8Num12z5" w:customStyle="1">
    <w:name w:val="WW8Num12z5"/>
    <w:qFormat/>
    <w:rPr/>
  </w:style>
  <w:style w:type="character" w:styleId="WW8Num12z6" w:customStyle="1">
    <w:name w:val="WW8Num12z6"/>
    <w:qFormat/>
    <w:rPr/>
  </w:style>
  <w:style w:type="character" w:styleId="WW8Num12z7" w:customStyle="1">
    <w:name w:val="WW8Num12z7"/>
    <w:qFormat/>
    <w:rPr/>
  </w:style>
  <w:style w:type="character" w:styleId="WW8Num12z8" w:customStyle="1">
    <w:name w:val="WW8Num12z8"/>
    <w:qFormat/>
    <w:rPr/>
  </w:style>
  <w:style w:type="character" w:styleId="WW8Num13z0" w:customStyle="1">
    <w:name w:val="WW8Num13z0"/>
    <w:qFormat/>
    <w:rPr/>
  </w:style>
  <w:style w:type="character" w:styleId="WW8Num13z1" w:customStyle="1">
    <w:name w:val="WW8Num13z1"/>
    <w:qFormat/>
    <w:rPr/>
  </w:style>
  <w:style w:type="character" w:styleId="WW8Num13z2" w:customStyle="1">
    <w:name w:val="WW8Num13z2"/>
    <w:qFormat/>
    <w:rPr/>
  </w:style>
  <w:style w:type="character" w:styleId="WW8Num13z3" w:customStyle="1">
    <w:name w:val="WW8Num13z3"/>
    <w:qFormat/>
    <w:rPr/>
  </w:style>
  <w:style w:type="character" w:styleId="WW8Num13z4" w:customStyle="1">
    <w:name w:val="WW8Num13z4"/>
    <w:qFormat/>
    <w:rPr/>
  </w:style>
  <w:style w:type="character" w:styleId="WW8Num13z5" w:customStyle="1">
    <w:name w:val="WW8Num13z5"/>
    <w:qFormat/>
    <w:rPr/>
  </w:style>
  <w:style w:type="character" w:styleId="WW8Num13z6" w:customStyle="1">
    <w:name w:val="WW8Num13z6"/>
    <w:qFormat/>
    <w:rPr/>
  </w:style>
  <w:style w:type="character" w:styleId="WW8Num13z7" w:customStyle="1">
    <w:name w:val="WW8Num13z7"/>
    <w:qFormat/>
    <w:rPr/>
  </w:style>
  <w:style w:type="character" w:styleId="WW8Num13z8" w:customStyle="1">
    <w:name w:val="WW8Num13z8"/>
    <w:qFormat/>
    <w:rPr/>
  </w:style>
  <w:style w:type="character" w:styleId="WW8Num14z0" w:customStyle="1">
    <w:name w:val="WW8Num14z0"/>
    <w:qFormat/>
    <w:rPr/>
  </w:style>
  <w:style w:type="character" w:styleId="WW8Num14z1" w:customStyle="1">
    <w:name w:val="WW8Num14z1"/>
    <w:qFormat/>
    <w:rPr/>
  </w:style>
  <w:style w:type="character" w:styleId="WW8Num14z2" w:customStyle="1">
    <w:name w:val="WW8Num14z2"/>
    <w:qFormat/>
    <w:rPr/>
  </w:style>
  <w:style w:type="character" w:styleId="WW8Num14z3" w:customStyle="1">
    <w:name w:val="WW8Num14z3"/>
    <w:qFormat/>
    <w:rPr/>
  </w:style>
  <w:style w:type="character" w:styleId="WW8Num14z4" w:customStyle="1">
    <w:name w:val="WW8Num14z4"/>
    <w:qFormat/>
    <w:rPr/>
  </w:style>
  <w:style w:type="character" w:styleId="WW8Num14z5" w:customStyle="1">
    <w:name w:val="WW8Num14z5"/>
    <w:qFormat/>
    <w:rPr/>
  </w:style>
  <w:style w:type="character" w:styleId="WW8Num14z6" w:customStyle="1">
    <w:name w:val="WW8Num14z6"/>
    <w:qFormat/>
    <w:rPr/>
  </w:style>
  <w:style w:type="character" w:styleId="WW8Num14z7" w:customStyle="1">
    <w:name w:val="WW8Num14z7"/>
    <w:qFormat/>
    <w:rPr/>
  </w:style>
  <w:style w:type="character" w:styleId="WW8Num14z8" w:customStyle="1">
    <w:name w:val="WW8Num14z8"/>
    <w:qFormat/>
    <w:rPr/>
  </w:style>
  <w:style w:type="character" w:styleId="WW8Num15z0" w:customStyle="1">
    <w:name w:val="WW8Num15z0"/>
    <w:qFormat/>
    <w:rPr/>
  </w:style>
  <w:style w:type="character" w:styleId="WW8Num15z1" w:customStyle="1">
    <w:name w:val="WW8Num15z1"/>
    <w:qFormat/>
    <w:rPr/>
  </w:style>
  <w:style w:type="character" w:styleId="WW8Num15z2" w:customStyle="1">
    <w:name w:val="WW8Num15z2"/>
    <w:qFormat/>
    <w:rPr/>
  </w:style>
  <w:style w:type="character" w:styleId="WW8Num15z3" w:customStyle="1">
    <w:name w:val="WW8Num15z3"/>
    <w:qFormat/>
    <w:rPr/>
  </w:style>
  <w:style w:type="character" w:styleId="WW8Num15z4" w:customStyle="1">
    <w:name w:val="WW8Num15z4"/>
    <w:qFormat/>
    <w:rPr/>
  </w:style>
  <w:style w:type="character" w:styleId="WW8Num15z5" w:customStyle="1">
    <w:name w:val="WW8Num15z5"/>
    <w:qFormat/>
    <w:rPr/>
  </w:style>
  <w:style w:type="character" w:styleId="WW8Num15z6" w:customStyle="1">
    <w:name w:val="WW8Num15z6"/>
    <w:qFormat/>
    <w:rPr/>
  </w:style>
  <w:style w:type="character" w:styleId="WW8Num15z7" w:customStyle="1">
    <w:name w:val="WW8Num15z7"/>
    <w:qFormat/>
    <w:rPr/>
  </w:style>
  <w:style w:type="character" w:styleId="WW8Num15z8" w:customStyle="1">
    <w:name w:val="WW8Num15z8"/>
    <w:qFormat/>
    <w:rPr/>
  </w:style>
  <w:style w:type="character" w:styleId="WW8Num16z0" w:customStyle="1">
    <w:name w:val="WW8Num16z0"/>
    <w:qFormat/>
    <w:rPr/>
  </w:style>
  <w:style w:type="character" w:styleId="WW8Num16z1" w:customStyle="1">
    <w:name w:val="WW8Num16z1"/>
    <w:qFormat/>
    <w:rPr/>
  </w:style>
  <w:style w:type="character" w:styleId="WW8Num16z2" w:customStyle="1">
    <w:name w:val="WW8Num16z2"/>
    <w:qFormat/>
    <w:rPr/>
  </w:style>
  <w:style w:type="character" w:styleId="WW8Num16z3" w:customStyle="1">
    <w:name w:val="WW8Num16z3"/>
    <w:qFormat/>
    <w:rPr/>
  </w:style>
  <w:style w:type="character" w:styleId="WW8Num16z4" w:customStyle="1">
    <w:name w:val="WW8Num16z4"/>
    <w:qFormat/>
    <w:rPr/>
  </w:style>
  <w:style w:type="character" w:styleId="WW8Num16z5" w:customStyle="1">
    <w:name w:val="WW8Num16z5"/>
    <w:qFormat/>
    <w:rPr/>
  </w:style>
  <w:style w:type="character" w:styleId="WW8Num16z6" w:customStyle="1">
    <w:name w:val="WW8Num16z6"/>
    <w:qFormat/>
    <w:rPr/>
  </w:style>
  <w:style w:type="character" w:styleId="WW8Num16z7" w:customStyle="1">
    <w:name w:val="WW8Num16z7"/>
    <w:qFormat/>
    <w:rPr/>
  </w:style>
  <w:style w:type="character" w:styleId="WW8Num16z8" w:customStyle="1">
    <w:name w:val="WW8Num16z8"/>
    <w:qFormat/>
    <w:rPr/>
  </w:style>
  <w:style w:type="character" w:styleId="WW8Num17z0" w:customStyle="1">
    <w:name w:val="WW8Num17z0"/>
    <w:qFormat/>
    <w:rPr/>
  </w:style>
  <w:style w:type="character" w:styleId="WW8Num17z1" w:customStyle="1">
    <w:name w:val="WW8Num17z1"/>
    <w:qFormat/>
    <w:rPr>
      <w:rFonts w:ascii="Wingdings" w:hAnsi="Wingdings" w:cs="Wingdings"/>
    </w:rPr>
  </w:style>
  <w:style w:type="character" w:styleId="WW8Num17z2" w:customStyle="1">
    <w:name w:val="WW8Num17z2"/>
    <w:qFormat/>
    <w:rPr/>
  </w:style>
  <w:style w:type="character" w:styleId="WW8Num17z3" w:customStyle="1">
    <w:name w:val="WW8Num17z3"/>
    <w:qFormat/>
    <w:rPr/>
  </w:style>
  <w:style w:type="character" w:styleId="WW8Num17z4" w:customStyle="1">
    <w:name w:val="WW8Num17z4"/>
    <w:qFormat/>
    <w:rPr/>
  </w:style>
  <w:style w:type="character" w:styleId="WW8Num17z5" w:customStyle="1">
    <w:name w:val="WW8Num17z5"/>
    <w:qFormat/>
    <w:rPr/>
  </w:style>
  <w:style w:type="character" w:styleId="WW8Num17z6" w:customStyle="1">
    <w:name w:val="WW8Num17z6"/>
    <w:qFormat/>
    <w:rPr/>
  </w:style>
  <w:style w:type="character" w:styleId="WW8Num17z7" w:customStyle="1">
    <w:name w:val="WW8Num17z7"/>
    <w:qFormat/>
    <w:rPr/>
  </w:style>
  <w:style w:type="character" w:styleId="WW8Num17z8" w:customStyle="1">
    <w:name w:val="WW8Num17z8"/>
    <w:qFormat/>
    <w:rPr/>
  </w:style>
  <w:style w:type="character" w:styleId="WW8Num18z0" w:customStyle="1">
    <w:name w:val="WW8Num18z0"/>
    <w:qFormat/>
    <w:rPr/>
  </w:style>
  <w:style w:type="character" w:styleId="WW8Num18z1" w:customStyle="1">
    <w:name w:val="WW8Num18z1"/>
    <w:qFormat/>
    <w:rPr/>
  </w:style>
  <w:style w:type="character" w:styleId="WW8Num18z2" w:customStyle="1">
    <w:name w:val="WW8Num18z2"/>
    <w:qFormat/>
    <w:rPr/>
  </w:style>
  <w:style w:type="character" w:styleId="WW8Num18z3" w:customStyle="1">
    <w:name w:val="WW8Num18z3"/>
    <w:qFormat/>
    <w:rPr/>
  </w:style>
  <w:style w:type="character" w:styleId="WW8Num18z4" w:customStyle="1">
    <w:name w:val="WW8Num18z4"/>
    <w:qFormat/>
    <w:rPr/>
  </w:style>
  <w:style w:type="character" w:styleId="WW8Num18z5" w:customStyle="1">
    <w:name w:val="WW8Num18z5"/>
    <w:qFormat/>
    <w:rPr/>
  </w:style>
  <w:style w:type="character" w:styleId="WW8Num18z6" w:customStyle="1">
    <w:name w:val="WW8Num18z6"/>
    <w:qFormat/>
    <w:rPr/>
  </w:style>
  <w:style w:type="character" w:styleId="WW8Num18z7" w:customStyle="1">
    <w:name w:val="WW8Num18z7"/>
    <w:qFormat/>
    <w:rPr/>
  </w:style>
  <w:style w:type="character" w:styleId="WW8Num18z8" w:customStyle="1">
    <w:name w:val="WW8Num18z8"/>
    <w:qFormat/>
    <w:rPr/>
  </w:style>
  <w:style w:type="character" w:styleId="WW8Num19z0" w:customStyle="1">
    <w:name w:val="WW8Num19z0"/>
    <w:qFormat/>
    <w:rPr/>
  </w:style>
  <w:style w:type="character" w:styleId="WW8Num19z1" w:customStyle="1">
    <w:name w:val="WW8Num19z1"/>
    <w:qFormat/>
    <w:rPr/>
  </w:style>
  <w:style w:type="character" w:styleId="WW8Num19z2" w:customStyle="1">
    <w:name w:val="WW8Num19z2"/>
    <w:qFormat/>
    <w:rPr/>
  </w:style>
  <w:style w:type="character" w:styleId="WW8Num19z3" w:customStyle="1">
    <w:name w:val="WW8Num19z3"/>
    <w:qFormat/>
    <w:rPr/>
  </w:style>
  <w:style w:type="character" w:styleId="WW8Num19z4" w:customStyle="1">
    <w:name w:val="WW8Num19z4"/>
    <w:qFormat/>
    <w:rPr/>
  </w:style>
  <w:style w:type="character" w:styleId="WW8Num19z5" w:customStyle="1">
    <w:name w:val="WW8Num19z5"/>
    <w:qFormat/>
    <w:rPr/>
  </w:style>
  <w:style w:type="character" w:styleId="WW8Num19z6" w:customStyle="1">
    <w:name w:val="WW8Num19z6"/>
    <w:qFormat/>
    <w:rPr/>
  </w:style>
  <w:style w:type="character" w:styleId="WW8Num19z7" w:customStyle="1">
    <w:name w:val="WW8Num19z7"/>
    <w:qFormat/>
    <w:rPr/>
  </w:style>
  <w:style w:type="character" w:styleId="WW8Num19z8" w:customStyle="1">
    <w:name w:val="WW8Num19z8"/>
    <w:qFormat/>
    <w:rPr/>
  </w:style>
  <w:style w:type="character" w:styleId="WW8Num20z0" w:customStyle="1">
    <w:name w:val="WW8Num20z0"/>
    <w:qFormat/>
    <w:rPr/>
  </w:style>
  <w:style w:type="character" w:styleId="WW8Num20z1" w:customStyle="1">
    <w:name w:val="WW8Num20z1"/>
    <w:qFormat/>
    <w:rPr/>
  </w:style>
  <w:style w:type="character" w:styleId="WW8Num20z2" w:customStyle="1">
    <w:name w:val="WW8Num20z2"/>
    <w:qFormat/>
    <w:rPr/>
  </w:style>
  <w:style w:type="character" w:styleId="WW8Num20z3" w:customStyle="1">
    <w:name w:val="WW8Num20z3"/>
    <w:qFormat/>
    <w:rPr/>
  </w:style>
  <w:style w:type="character" w:styleId="WW8Num20z4" w:customStyle="1">
    <w:name w:val="WW8Num20z4"/>
    <w:qFormat/>
    <w:rPr/>
  </w:style>
  <w:style w:type="character" w:styleId="WW8Num20z5" w:customStyle="1">
    <w:name w:val="WW8Num20z5"/>
    <w:qFormat/>
    <w:rPr/>
  </w:style>
  <w:style w:type="character" w:styleId="WW8Num20z6" w:customStyle="1">
    <w:name w:val="WW8Num20z6"/>
    <w:qFormat/>
    <w:rPr/>
  </w:style>
  <w:style w:type="character" w:styleId="WW8Num20z7" w:customStyle="1">
    <w:name w:val="WW8Num20z7"/>
    <w:qFormat/>
    <w:rPr/>
  </w:style>
  <w:style w:type="character" w:styleId="WW8Num20z8" w:customStyle="1">
    <w:name w:val="WW8Num20z8"/>
    <w:qFormat/>
    <w:rPr/>
  </w:style>
  <w:style w:type="character" w:styleId="WW8Num21z0" w:customStyle="1">
    <w:name w:val="WW8Num21z0"/>
    <w:qFormat/>
    <w:rPr/>
  </w:style>
  <w:style w:type="character" w:styleId="WW8Num21z1" w:customStyle="1">
    <w:name w:val="WW8Num21z1"/>
    <w:qFormat/>
    <w:rPr/>
  </w:style>
  <w:style w:type="character" w:styleId="WW8Num21z2" w:customStyle="1">
    <w:name w:val="WW8Num21z2"/>
    <w:qFormat/>
    <w:rPr/>
  </w:style>
  <w:style w:type="character" w:styleId="WW8Num21z3" w:customStyle="1">
    <w:name w:val="WW8Num21z3"/>
    <w:qFormat/>
    <w:rPr/>
  </w:style>
  <w:style w:type="character" w:styleId="WW8Num21z4" w:customStyle="1">
    <w:name w:val="WW8Num21z4"/>
    <w:qFormat/>
    <w:rPr/>
  </w:style>
  <w:style w:type="character" w:styleId="WW8Num21z5" w:customStyle="1">
    <w:name w:val="WW8Num21z5"/>
    <w:qFormat/>
    <w:rPr/>
  </w:style>
  <w:style w:type="character" w:styleId="WW8Num21z6" w:customStyle="1">
    <w:name w:val="WW8Num21z6"/>
    <w:qFormat/>
    <w:rPr/>
  </w:style>
  <w:style w:type="character" w:styleId="WW8Num21z7" w:customStyle="1">
    <w:name w:val="WW8Num21z7"/>
    <w:qFormat/>
    <w:rPr/>
  </w:style>
  <w:style w:type="character" w:styleId="WW8Num21z8" w:customStyle="1">
    <w:name w:val="WW8Num21z8"/>
    <w:qFormat/>
    <w:rPr/>
  </w:style>
  <w:style w:type="character" w:styleId="WW8Num22z0" w:customStyle="1">
    <w:name w:val="WW8Num22z0"/>
    <w:qFormat/>
    <w:rPr/>
  </w:style>
  <w:style w:type="character" w:styleId="WW8Num22z1" w:customStyle="1">
    <w:name w:val="WW8Num22z1"/>
    <w:qFormat/>
    <w:rPr/>
  </w:style>
  <w:style w:type="character" w:styleId="WW8Num22z2" w:customStyle="1">
    <w:name w:val="WW8Num22z2"/>
    <w:qFormat/>
    <w:rPr/>
  </w:style>
  <w:style w:type="character" w:styleId="WW8Num22z3" w:customStyle="1">
    <w:name w:val="WW8Num22z3"/>
    <w:qFormat/>
    <w:rPr/>
  </w:style>
  <w:style w:type="character" w:styleId="WW8Num22z4" w:customStyle="1">
    <w:name w:val="WW8Num22z4"/>
    <w:qFormat/>
    <w:rPr/>
  </w:style>
  <w:style w:type="character" w:styleId="WW8Num22z5" w:customStyle="1">
    <w:name w:val="WW8Num22z5"/>
    <w:qFormat/>
    <w:rPr/>
  </w:style>
  <w:style w:type="character" w:styleId="WW8Num22z6" w:customStyle="1">
    <w:name w:val="WW8Num22z6"/>
    <w:qFormat/>
    <w:rPr/>
  </w:style>
  <w:style w:type="character" w:styleId="WW8Num22z7" w:customStyle="1">
    <w:name w:val="WW8Num22z7"/>
    <w:qFormat/>
    <w:rPr/>
  </w:style>
  <w:style w:type="character" w:styleId="WW8Num22z8" w:customStyle="1">
    <w:name w:val="WW8Num22z8"/>
    <w:qFormat/>
    <w:rPr/>
  </w:style>
  <w:style w:type="character" w:styleId="WW8Num23z0" w:customStyle="1">
    <w:name w:val="WW8Num23z0"/>
    <w:qFormat/>
    <w:rPr/>
  </w:style>
  <w:style w:type="character" w:styleId="WW8Num23z1" w:customStyle="1">
    <w:name w:val="WW8Num23z1"/>
    <w:qFormat/>
    <w:rPr/>
  </w:style>
  <w:style w:type="character" w:styleId="WW8Num23z2" w:customStyle="1">
    <w:name w:val="WW8Num23z2"/>
    <w:qFormat/>
    <w:rPr/>
  </w:style>
  <w:style w:type="character" w:styleId="WW8Num23z3" w:customStyle="1">
    <w:name w:val="WW8Num23z3"/>
    <w:qFormat/>
    <w:rPr/>
  </w:style>
  <w:style w:type="character" w:styleId="WW8Num23z4" w:customStyle="1">
    <w:name w:val="WW8Num23z4"/>
    <w:qFormat/>
    <w:rPr/>
  </w:style>
  <w:style w:type="character" w:styleId="WW8Num23z5" w:customStyle="1">
    <w:name w:val="WW8Num23z5"/>
    <w:qFormat/>
    <w:rPr/>
  </w:style>
  <w:style w:type="character" w:styleId="WW8Num23z6" w:customStyle="1">
    <w:name w:val="WW8Num23z6"/>
    <w:qFormat/>
    <w:rPr/>
  </w:style>
  <w:style w:type="character" w:styleId="WW8Num23z7" w:customStyle="1">
    <w:name w:val="WW8Num23z7"/>
    <w:qFormat/>
    <w:rPr/>
  </w:style>
  <w:style w:type="character" w:styleId="WW8Num23z8" w:customStyle="1">
    <w:name w:val="WW8Num23z8"/>
    <w:qFormat/>
    <w:rPr/>
  </w:style>
  <w:style w:type="character" w:styleId="WW8Num24z0" w:customStyle="1">
    <w:name w:val="WW8Num24z0"/>
    <w:qFormat/>
    <w:rPr/>
  </w:style>
  <w:style w:type="character" w:styleId="WW8Num24z1" w:customStyle="1">
    <w:name w:val="WW8Num24z1"/>
    <w:qFormat/>
    <w:rPr/>
  </w:style>
  <w:style w:type="character" w:styleId="WW8Num24z2" w:customStyle="1">
    <w:name w:val="WW8Num24z2"/>
    <w:qFormat/>
    <w:rPr/>
  </w:style>
  <w:style w:type="character" w:styleId="WW8Num24z3" w:customStyle="1">
    <w:name w:val="WW8Num24z3"/>
    <w:qFormat/>
    <w:rPr/>
  </w:style>
  <w:style w:type="character" w:styleId="WW8Num24z4" w:customStyle="1">
    <w:name w:val="WW8Num24z4"/>
    <w:qFormat/>
    <w:rPr/>
  </w:style>
  <w:style w:type="character" w:styleId="WW8Num24z5" w:customStyle="1">
    <w:name w:val="WW8Num24z5"/>
    <w:qFormat/>
    <w:rPr/>
  </w:style>
  <w:style w:type="character" w:styleId="WW8Num24z6" w:customStyle="1">
    <w:name w:val="WW8Num24z6"/>
    <w:qFormat/>
    <w:rPr/>
  </w:style>
  <w:style w:type="character" w:styleId="WW8Num24z7" w:customStyle="1">
    <w:name w:val="WW8Num24z7"/>
    <w:qFormat/>
    <w:rPr/>
  </w:style>
  <w:style w:type="character" w:styleId="WW8Num24z8" w:customStyle="1">
    <w:name w:val="WW8Num24z8"/>
    <w:qFormat/>
    <w:rPr/>
  </w:style>
  <w:style w:type="character" w:styleId="WW8Num25z0" w:customStyle="1">
    <w:name w:val="WW8Num25z0"/>
    <w:qFormat/>
    <w:rPr/>
  </w:style>
  <w:style w:type="character" w:styleId="WW8Num25z1" w:customStyle="1">
    <w:name w:val="WW8Num25z1"/>
    <w:qFormat/>
    <w:rPr/>
  </w:style>
  <w:style w:type="character" w:styleId="WW8Num25z2" w:customStyle="1">
    <w:name w:val="WW8Num25z2"/>
    <w:qFormat/>
    <w:rPr/>
  </w:style>
  <w:style w:type="character" w:styleId="WW8Num25z3" w:customStyle="1">
    <w:name w:val="WW8Num25z3"/>
    <w:qFormat/>
    <w:rPr/>
  </w:style>
  <w:style w:type="character" w:styleId="WW8Num25z4" w:customStyle="1">
    <w:name w:val="WW8Num25z4"/>
    <w:qFormat/>
    <w:rPr/>
  </w:style>
  <w:style w:type="character" w:styleId="WW8Num25z5" w:customStyle="1">
    <w:name w:val="WW8Num25z5"/>
    <w:qFormat/>
    <w:rPr/>
  </w:style>
  <w:style w:type="character" w:styleId="WW8Num25z6" w:customStyle="1">
    <w:name w:val="WW8Num25z6"/>
    <w:qFormat/>
    <w:rPr/>
  </w:style>
  <w:style w:type="character" w:styleId="WW8Num25z7" w:customStyle="1">
    <w:name w:val="WW8Num25z7"/>
    <w:qFormat/>
    <w:rPr/>
  </w:style>
  <w:style w:type="character" w:styleId="WW8Num25z8" w:customStyle="1">
    <w:name w:val="WW8Num25z8"/>
    <w:qFormat/>
    <w:rPr/>
  </w:style>
  <w:style w:type="character" w:styleId="WW8Num26z0" w:customStyle="1">
    <w:name w:val="WW8Num26z0"/>
    <w:qFormat/>
    <w:rPr/>
  </w:style>
  <w:style w:type="character" w:styleId="WW8Num26z1" w:customStyle="1">
    <w:name w:val="WW8Num26z1"/>
    <w:qFormat/>
    <w:rPr/>
  </w:style>
  <w:style w:type="character" w:styleId="WW8Num26z2" w:customStyle="1">
    <w:name w:val="WW8Num26z2"/>
    <w:qFormat/>
    <w:rPr/>
  </w:style>
  <w:style w:type="character" w:styleId="WW8Num26z3" w:customStyle="1">
    <w:name w:val="WW8Num26z3"/>
    <w:qFormat/>
    <w:rPr/>
  </w:style>
  <w:style w:type="character" w:styleId="WW8Num26z4" w:customStyle="1">
    <w:name w:val="WW8Num26z4"/>
    <w:qFormat/>
    <w:rPr/>
  </w:style>
  <w:style w:type="character" w:styleId="WW8Num26z5" w:customStyle="1">
    <w:name w:val="WW8Num26z5"/>
    <w:qFormat/>
    <w:rPr/>
  </w:style>
  <w:style w:type="character" w:styleId="WW8Num26z6" w:customStyle="1">
    <w:name w:val="WW8Num26z6"/>
    <w:qFormat/>
    <w:rPr/>
  </w:style>
  <w:style w:type="character" w:styleId="WW8Num26z7" w:customStyle="1">
    <w:name w:val="WW8Num26z7"/>
    <w:qFormat/>
    <w:rPr/>
  </w:style>
  <w:style w:type="character" w:styleId="WW8Num26z8" w:customStyle="1">
    <w:name w:val="WW8Num26z8"/>
    <w:qFormat/>
    <w:rPr/>
  </w:style>
  <w:style w:type="character" w:styleId="WW8Num27z0" w:customStyle="1">
    <w:name w:val="WW8Num27z0"/>
    <w:qFormat/>
    <w:rPr/>
  </w:style>
  <w:style w:type="character" w:styleId="WW8Num27z1" w:customStyle="1">
    <w:name w:val="WW8Num27z1"/>
    <w:qFormat/>
    <w:rPr/>
  </w:style>
  <w:style w:type="character" w:styleId="WW8Num27z2" w:customStyle="1">
    <w:name w:val="WW8Num27z2"/>
    <w:qFormat/>
    <w:rPr/>
  </w:style>
  <w:style w:type="character" w:styleId="WW8Num27z3" w:customStyle="1">
    <w:name w:val="WW8Num27z3"/>
    <w:qFormat/>
    <w:rPr/>
  </w:style>
  <w:style w:type="character" w:styleId="WW8Num27z4" w:customStyle="1">
    <w:name w:val="WW8Num27z4"/>
    <w:qFormat/>
    <w:rPr/>
  </w:style>
  <w:style w:type="character" w:styleId="WW8Num27z5" w:customStyle="1">
    <w:name w:val="WW8Num27z5"/>
    <w:qFormat/>
    <w:rPr/>
  </w:style>
  <w:style w:type="character" w:styleId="WW8Num27z6" w:customStyle="1">
    <w:name w:val="WW8Num27z6"/>
    <w:qFormat/>
    <w:rPr/>
  </w:style>
  <w:style w:type="character" w:styleId="WW8Num27z7" w:customStyle="1">
    <w:name w:val="WW8Num27z7"/>
    <w:qFormat/>
    <w:rPr/>
  </w:style>
  <w:style w:type="character" w:styleId="WW8Num27z8" w:customStyle="1">
    <w:name w:val="WW8Num27z8"/>
    <w:qFormat/>
    <w:rPr/>
  </w:style>
  <w:style w:type="character" w:styleId="WW8Num28z0" w:customStyle="1">
    <w:name w:val="WW8Num28z0"/>
    <w:qFormat/>
    <w:rPr/>
  </w:style>
  <w:style w:type="character" w:styleId="WW8Num28z1" w:customStyle="1">
    <w:name w:val="WW8Num28z1"/>
    <w:qFormat/>
    <w:rPr/>
  </w:style>
  <w:style w:type="character" w:styleId="WW8Num28z2" w:customStyle="1">
    <w:name w:val="WW8Num28z2"/>
    <w:qFormat/>
    <w:rPr/>
  </w:style>
  <w:style w:type="character" w:styleId="WW8Num28z3" w:customStyle="1">
    <w:name w:val="WW8Num28z3"/>
    <w:qFormat/>
    <w:rPr/>
  </w:style>
  <w:style w:type="character" w:styleId="WW8Num28z4" w:customStyle="1">
    <w:name w:val="WW8Num28z4"/>
    <w:qFormat/>
    <w:rPr/>
  </w:style>
  <w:style w:type="character" w:styleId="WW8Num28z5" w:customStyle="1">
    <w:name w:val="WW8Num28z5"/>
    <w:qFormat/>
    <w:rPr/>
  </w:style>
  <w:style w:type="character" w:styleId="WW8Num28z6" w:customStyle="1">
    <w:name w:val="WW8Num28z6"/>
    <w:qFormat/>
    <w:rPr/>
  </w:style>
  <w:style w:type="character" w:styleId="WW8Num28z7" w:customStyle="1">
    <w:name w:val="WW8Num28z7"/>
    <w:qFormat/>
    <w:rPr/>
  </w:style>
  <w:style w:type="character" w:styleId="WW8Num28z8" w:customStyle="1">
    <w:name w:val="WW8Num28z8"/>
    <w:qFormat/>
    <w:rPr/>
  </w:style>
  <w:style w:type="paragraph" w:styleId="Style14" w:customStyle="1">
    <w:name w:val="見出し"/>
    <w:basedOn w:val="Normal"/>
    <w:next w:val="Style15"/>
    <w:qFormat/>
    <w:pPr>
      <w:keepNext w:val="true"/>
      <w:spacing w:before="240" w:after="120"/>
    </w:pPr>
    <w:rPr>
      <w:rFonts w:ascii="Liberation Sans" w:hAnsi="Liberation Sans" w:eastAsia="ＭＳ ゴシック"/>
      <w:sz w:val="28"/>
      <w:szCs w:val="28"/>
    </w:rPr>
  </w:style>
  <w:style w:type="paragraph" w:styleId="Style15">
    <w:name w:val="Body Text"/>
    <w:basedOn w:val="Normal"/>
    <w:pPr>
      <w:spacing w:lineRule="auto" w:line="276"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rFonts w:cs="Arial"/>
      <w:i/>
      <w:iCs/>
      <w:sz w:val="24"/>
      <w:szCs w:val="24"/>
    </w:rPr>
  </w:style>
  <w:style w:type="paragraph" w:styleId="Style18" w:customStyle="1">
    <w:name w:val="索引"/>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Style19">
    <w:name w:val="ヘッダーとフッター"/>
    <w:basedOn w:val="Normal"/>
    <w:qFormat/>
    <w:pPr/>
    <w:rPr/>
  </w:style>
  <w:style w:type="paragraph" w:styleId="Style20">
    <w:name w:val="Header"/>
    <w:basedOn w:val="Normal"/>
    <w:pPr>
      <w:tabs>
        <w:tab w:val="clear" w:pos="851"/>
        <w:tab w:val="center" w:pos="4252" w:leader="none"/>
        <w:tab w:val="right" w:pos="8504" w:leader="none"/>
      </w:tabs>
      <w:snapToGrid w:val="false"/>
    </w:pPr>
    <w:rPr/>
  </w:style>
  <w:style w:type="paragraph" w:styleId="Style21">
    <w:name w:val="Footer"/>
    <w:basedOn w:val="Normal"/>
    <w:pPr>
      <w:tabs>
        <w:tab w:val="clear" w:pos="851"/>
        <w:tab w:val="center" w:pos="4252" w:leader="none"/>
        <w:tab w:val="right" w:pos="8504" w:leader="none"/>
      </w:tabs>
      <w:snapToGrid w:val="false"/>
    </w:pPr>
    <w:rPr/>
  </w:style>
  <w:style w:type="paragraph" w:styleId="Copyright" w:customStyle="1">
    <w:name w:val="Copyright"/>
    <w:basedOn w:val="Normal"/>
    <w:qFormat/>
    <w:pPr>
      <w:tabs>
        <w:tab w:val="clear" w:pos="851"/>
        <w:tab w:val="left" w:pos="16160" w:leader="none"/>
      </w:tabs>
      <w:spacing w:lineRule="exact" w:line="189"/>
      <w:ind w:right="56" w:hanging="0"/>
      <w:jc w:val="right"/>
    </w:pPr>
    <w:rPr>
      <w:sz w:val="16"/>
    </w:rPr>
  </w:style>
  <w:style w:type="paragraph" w:styleId="Style22" w:customStyle="1">
    <w:name w:val="表の内容"/>
    <w:basedOn w:val="Normal"/>
    <w:qFormat/>
    <w:pPr>
      <w:suppressLineNumbers/>
    </w:pPr>
    <w:rPr/>
  </w:style>
  <w:style w:type="paragraph" w:styleId="Style23" w:customStyle="1">
    <w:name w:val="表の見出し"/>
    <w:basedOn w:val="Style22"/>
    <w:qFormat/>
    <w:pPr>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01ユースケース記述解答用紙.dot</Template>
  <TotalTime>66</TotalTime>
  <Application>LibreOffice/7.2.5.2$Windows_X86_64 LibreOffice_project/499f9727c189e6ef3471021d6132d4c694f357e5</Application>
  <AppVersion>15.0000</AppVersion>
  <Pages>1</Pages>
  <Words>314</Words>
  <Characters>344</Characters>
  <CharactersWithSpaces>344</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2022-05-17T08:23:00Z</dcterms:created>
  <dc:creator>Admin</dc:creator>
  <dc:description/>
  <dc:language>ja-JP</dc:language>
  <cp:lastModifiedBy/>
  <cp:lastPrinted>2002-02-14T12:02:00Z</cp:lastPrinted>
  <dcterms:modified xsi:type="dcterms:W3CDTF">2022-05-20T11:06:28Z</dcterms:modified>
  <cp:revision>6</cp:revision>
  <dc:subject/>
  <dc:title>ユースケース記述</dc:title>
</cp:coreProperties>
</file>

<file path=docProps/custom.xml><?xml version="1.0" encoding="utf-8"?>
<Properties xmlns="http://schemas.openxmlformats.org/officeDocument/2006/custom-properties" xmlns:vt="http://schemas.openxmlformats.org/officeDocument/2006/docPropsVTypes"/>
</file>