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0b981"/>
          <w:sz w:val="52"/>
          <w:szCs w:val="52"/>
        </w:rPr>
        <w:t xml:space="preserve">PURE PEPTIDES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44444"/>
          <w:sz w:val="36"/>
          <w:szCs w:val="36"/>
        </w:rPr>
        <w:t xml:space="preserve">Admin Dashboard Guide</w:t>
      </w:r>
    </w:p>
    <w:p>
      <w:pPr>
        <w:spacing w:after="150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A step-by-step guide to managing your online store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Prepared: April 2026</w:t>
      </w:r>
    </w:p>
    <w:p>
      <w:r>
        <w:br w:type="page"/>
      </w:r>
    </w:p>
    <w:p>
      <w:pPr>
        <w:pStyle w:val="Heading1"/>
        <w:spacing w:after="100" w:before="300"/>
      </w:pPr>
      <w:r>
        <w:t xml:space="preserve">Contents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Logging 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Dashboard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Managing Products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Managing Orders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Customers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Stock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Shipping 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Chatbot Settings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1. Logging 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access the admin dashboard: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 to your website and click "Login" in the top menu.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your admin email address and password.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"Access System" to log 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Once logged in, click "Admin" in the top navigation menu to open the dashboard.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cannot see the "Admin" link after logging in, your account may not have admin permissions. Please contact your developer for assistance.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2. Dashboard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Dashboard is your home screen. It gives you a quick snapshot of how your store is performing and what needs your attention.</w:t>
      </w:r>
    </w:p>
    <w:p>
      <w:pPr>
        <w:spacing w:after="80" w:before="200"/>
      </w:pPr>
      <w:r>
        <w:drawing>
          <wp:inline distT="0" distB="0" distL="0" distR="0">
            <wp:extent cx="57150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Admin Dashboard</w:t>
      </w:r>
    </w:p>
    <w:p>
      <w:pPr>
        <w:pStyle w:val="Heading2"/>
        <w:spacing w:after="100" w:before="300"/>
      </w:pPr>
      <w:r>
        <w:t xml:space="preserve">What you will see: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 Required Banner (Yellow Bar)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there are new or paid orders that need your attention, a yellow banner will appear at the top. Click "Review Orders" to go straight to them.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Action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Add Product — Create a new product listing.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Orders — Jump to the orders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Stock — See your current inventory levels.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Cards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cards showing your revenue in AED for Today, This Week, and This Month.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Count Cards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cards showing how many orders you have received Today, This Week, and This Month.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Orders Table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list of your most recent orders. Click any order to view its full details.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Low Stock Alerts (Right Side)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Products that are running low (fewer than 6 units) are shown here. Items in red are completely out of stock. Click "Restock" to add more inventory.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3. Managing Products</w:t>
      </w:r>
    </w:p>
    <w:p>
      <w:pPr>
        <w:pStyle w:val="Heading2"/>
        <w:spacing w:after="100" w:before="300"/>
      </w:pPr>
      <w:r>
        <w:t xml:space="preserve">Viewing All Products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"Products" in the left sidebar to see your full product catalogue.</w:t>
      </w:r>
    </w:p>
    <w:p>
      <w:pPr>
        <w:spacing w:after="80" w:before="200"/>
      </w:pPr>
      <w:r>
        <w:drawing>
          <wp:inline distT="0" distB="0" distL="0" distR="0">
            <wp:extent cx="57150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Products 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this screen you can: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for products using the search box at the 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See each product's compound code, category, number of variants, stock level, and whether it is featured.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Stock numbers are colour-coded: green means good stock, orange means getting low, and red means out of stock.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on any product row to edit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"+ New Product" (green button, top right) to create a new product.</w:t>
      </w:r>
    </w:p>
    <w:p>
      <w:r>
        <w:br w:type="page"/>
      </w:r>
    </w:p>
    <w:p>
      <w:pPr>
        <w:pStyle w:val="Heading2"/>
        <w:spacing w:after="100" w:before="300"/>
      </w:pPr>
      <w:r>
        <w:t xml:space="preserve">Adding a New Product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"+ New Product" to open the new product form. The form has three steps shown at the top: Product Details, Upload Image, and Add Variants.</w:t>
      </w:r>
    </w:p>
    <w:p>
      <w:pPr>
        <w:spacing w:after="80" w:before="200"/>
      </w:pPr>
      <w:r>
        <w:drawing>
          <wp:inline distT="0" distB="0" distL="0" distR="0">
            <wp:extent cx="57150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New Product Form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Product Details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Fill in the following fields: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Name — The display name customers will see (e.g. "BPC-157").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Slug — This is the web address for the product. It fills in automatically from the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Compound Code — Your internal reference code for the product.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 — Choose a category from the dropdown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Short Description — A brief summary shown on product cards in the shop.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Long Description — A detailed description shown on the product's full page.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Scientific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Purity (%) — The purity percentage, e.g. 99.5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Molecular Weight — Weight in g/mol.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 Factor — e.g. "Lyophilized Powder".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Sequence — The amino acid sequence if applicable.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COA Batch Number — Certificate of Analysis reference.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Featured Product — Tick this to highlight the product on the homepage.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 (visible in store) — Untick this to hide the product from customers without deleting 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"Create Product" when you are finished. You will then be taken to the image upload step.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4. Managing Orders</w:t>
      </w:r>
    </w:p>
    <w:p>
      <w:pPr>
        <w:pStyle w:val="Heading2"/>
        <w:spacing w:after="100" w:before="300"/>
      </w:pPr>
      <w:r>
        <w:t xml:space="preserve">Viewing All Orders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"Orders" in the left sidebar to see all customer orders.</w:t>
      </w:r>
    </w:p>
    <w:p>
      <w:pPr>
        <w:spacing w:after="80" w:before="200"/>
      </w:pPr>
      <w:r>
        <w:drawing>
          <wp:inline distT="0" distB="0" distL="0" distR="0">
            <wp:extent cx="57150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Orders 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this screen you can: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Filter orders by status using the buttons at the top (All, New, Processing, Paid, Confirmed, Shipped,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for a specific order by order number, customer name, or email.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"Export CSV" to download all order data as a spreadsheet.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"Check Payments" to sync payment statuses with the payment provider.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any order row to view its full details.</w:t>
      </w:r>
    </w:p>
    <w:p>
      <w:r>
        <w:br w:type="page"/>
      </w:r>
    </w:p>
    <w:p>
      <w:pPr>
        <w:pStyle w:val="Heading2"/>
        <w:spacing w:after="100" w:before="300"/>
      </w:pPr>
      <w:r>
        <w:t xml:space="preserve">Order Detail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on any order to see its full details.</w:t>
      </w:r>
    </w:p>
    <w:p>
      <w:pPr>
        <w:spacing w:after="80" w:before="200"/>
      </w:pPr>
      <w:r>
        <w:drawing>
          <wp:inline distT="0" distB="0" distL="0" distR="0">
            <wp:extent cx="57150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Order Detail 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page shows everything about the order: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Order Information — Order number, date, current status, subtotal, shipping cost, and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Status — Live information from the payment gateway (Ziina), including whether payment has been completed.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Information — Name, email, and phone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Shipping Address — The full delivery address.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Items — A table showing what the customer ordered, including product name, SKU, quantity, and price.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Updating Order 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the right side of the page, you will see the "Update Status" panel. To update an order: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Choose the new status from the dropdown. Only valid next steps are shown (e.g. you cannot skip from "New" to "Delivered").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you are marking an order as "Shipped", you will see extra fields for the tracking number and tracking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any internal notes in the Notes box (customers will not see these).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"Update Status" to save.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you mark an order as "Shipped", the customer will automatically receive an email notification with tracking details.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Printing an Invoice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the "Print Invoice" button at the top right of the order detail page to open a printable invoice.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5. Customers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"Customers" in the left sidebar to see a list of all registered customers.</w:t>
      </w:r>
    </w:p>
    <w:p>
      <w:pPr>
        <w:spacing w:after="80" w:before="200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The Customers 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page shows: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name and email address.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Their role (Customer or Admin).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date they registered.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view-only page for your reference. Customer accounts are created when they register on the website.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6. Stock Management</w:t>
      </w:r>
    </w:p>
    <w:p>
      <w:pPr>
        <w:pStyle w:val="Heading2"/>
        <w:spacing w:after="100" w:before="300"/>
      </w:pPr>
      <w:r>
        <w:t xml:space="preserve">Viewing Stock Levels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"Stock" in the left sidebar to see inventory levels for all product variants.</w:t>
      </w:r>
    </w:p>
    <w:p>
      <w:pPr>
        <w:spacing w:after="80" w:before="200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Stock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 the top you will see summary cards: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Variants — The total number of product variants in your catalogue.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Low Stock — How many variants have fewer than 6 units remaining.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table below shows each variant with its current stock quantity. Stock numbers are colour-coded: green is healthy, orange is low, and red is out of stock. Each low-stock item has a "Restock" button.</w:t>
      </w:r>
    </w:p>
    <w:p>
      <w:pPr>
        <w:pStyle w:val="Heading2"/>
        <w:spacing w:after="100" w:before="300"/>
      </w:pPr>
      <w:r>
        <w:t xml:space="preserve">Restocking Inventory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add stock, either click a "Restock" button next to a variant, or go to Stock &gt; Restock in the sidebar.</w:t>
      </w:r>
    </w:p>
    <w:p>
      <w:pPr>
        <w:spacing w:after="80" w:before="200"/>
      </w:pPr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Restock Inventory Form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restock: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Variant — Choose which product variant you want to restock from the dropdown.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Quantity to Add — Enter how many units you are adding.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Reason — Choose "Restock" (new delivery), "Adjustment" (stock count correction), or "Return" (customer returned item).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Notes — Optionally add any notes about this restock (e.g. supplier name, delivery date).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"Confirm Restock" to update the stock levels.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7. Shipping 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"Shipping" in the left sidebar to configure delivery rates.</w:t>
      </w:r>
    </w:p>
    <w:p>
      <w:pPr>
        <w:spacing w:after="80" w:before="200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Shipping Settings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Rates by Emirate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 the shipping cost (in AED) for each emirate. Simply change the number next to each emirate name. For example, Dubai is set to 0 (free delivery) while other emirates have their own rates.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 Shipping Threshold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 the bottom, set the minimum order amount (in AED) for free shipping. Orders above this amount will automatically get free delivery. Set it to 0 if you want all orders to have free shipping.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"Save Shipping Settings" when you are done making changes.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8. Chatbot 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"Chatbot" in the left sidebar to configure the AI research assistant that appears on your website.</w:t>
      </w:r>
    </w:p>
    <w:p>
      <w:pPr>
        <w:spacing w:after="80" w:before="200"/>
      </w:pPr>
      <w:r>
        <w:drawing>
          <wp:inline distT="0" distB="0" distL="0" distR="0">
            <wp:extent cx="57150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Chatbot Settings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Enable / Disable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the toggle switch at the top to turn the chatbot on or off. When disabled, customers will not see the chat icon on your website.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Choose which AI model powers the chatbot. "gpt-4o-mini" is faster and cheaper for everyday questions. "gpt-4o" is more capable for complex queries.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Greeting Message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first message customers see when they open the chat. Change it to whatever welcome message you prefer.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System Prompt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tells the AI how to behave. You can customise what topics it covers and its tone. Safety guardrails (preventing medical/dosage advice) are built in and cannot be removed.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 "Save Settings" after making any changes to the above.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Knowledge Base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Below the settings, you will see the Knowledge Base. These are pre-written Q&amp;A pairs that the chatbot uses to answer common questions accurately.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"+ Add" to create a new Q&amp;A entry.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"Edit" to modify an existing entry.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"ON/OFF" to enable or disable an entry without deleting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"Del" (red) to permanently delete an entry.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entry has a Question, an Answer, and an optional Category tag for organisation.</w:t>
      </w:r>
    </w:p>
    <w:p>
      <w:r>
        <w:br w:type="page"/>
      </w:r>
    </w:p>
    <w:p>
      <w:pPr>
        <w:pStyle w:val="Heading1"/>
        <w:spacing w:after="100" w:before="300"/>
      </w:pPr>
      <w:r>
        <w:t xml:space="preserve">Quick 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left sidebar is your main navigation. Click any section name to go to that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"Back to Store" at the bottom of the sidebar to return to the customer-facing website.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"Logout" at the bottom of the sidebar to sign 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dashboard breadcrumbs at the top of each page (e.g. Dashboard / Orders / Detail) show where you are. You can click on any part to go 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you have any questions or run into issues, contact your developer for support.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444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42ab2bae99f96047e5f3bb235ae282fa63bd5f.png"/><Relationship Id="rId8" Type="http://schemas.openxmlformats.org/officeDocument/2006/relationships/image" Target="media/2cde3f868f57ea844324083922f2392db67910b7.png"/><Relationship Id="rId9" Type="http://schemas.openxmlformats.org/officeDocument/2006/relationships/image" Target="media/f76f8f8841f7b107711dd00f5b29ddc3447d269e.png"/><Relationship Id="rId10" Type="http://schemas.openxmlformats.org/officeDocument/2006/relationships/image" Target="media/8f58218df84df4690f466dc600449363ebb5d1f4.png"/><Relationship Id="rId11" Type="http://schemas.openxmlformats.org/officeDocument/2006/relationships/image" Target="media/49275a07dbdf6210a0f6d4f58f637e645ca70f4e.png"/><Relationship Id="rId12" Type="http://schemas.openxmlformats.org/officeDocument/2006/relationships/image" Target="media/1c171d8fd64c79e5f647c69b9132782b5259be54.png"/><Relationship Id="rId13" Type="http://schemas.openxmlformats.org/officeDocument/2006/relationships/image" Target="media/b579d57acde0a19b2801d293082bd095d5ea070c.png"/><Relationship Id="rId14" Type="http://schemas.openxmlformats.org/officeDocument/2006/relationships/image" Target="media/aeefead22889093fe7cb500dac1895f2131ee0d4.png"/><Relationship Id="rId15" Type="http://schemas.openxmlformats.org/officeDocument/2006/relationships/image" Target="media/0c38adebc38a53047ca0d943344bc832c3a07dd6.png"/><Relationship Id="rId16" Type="http://schemas.openxmlformats.org/officeDocument/2006/relationships/image" Target="media/fe6a34d8cba48f8925172bdccd868bf96377e67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2026-04-03T20:16:12.798Z</dcterms:created>
  <dcterms:modified xsi:type="dcterms:W3CDTF">2026-04-03T20:16:12.799Z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