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/>
          <w:b/>
          <w:color w:val="20364F"/>
          <w:sz w:val="48"/>
        </w:rPr>
        <w:t>Movie Multiverse Equipment Balance Rules</w:t>
      </w:r>
    </w:p>
    <w:p>
      <w:pPr>
        <w:spacing w:after="320"/>
      </w:pPr>
      <w:r>
        <w:rPr>
          <w:rFonts w:ascii="Calibri" w:hAnsi="Calibri"/>
          <w:i/>
          <w:color w:val="667085"/>
          <w:sz w:val="24"/>
        </w:rPr>
        <w:t>Equipment power budgets, stacking rules, and import review thresholds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>Status:</w:t>
      </w:r>
      <w:r>
        <w:rPr>
          <w:rFonts w:ascii="Calibri" w:hAnsi="Calibri"/>
          <w:b w:val="0"/>
          <w:color w:val="202124"/>
          <w:sz w:val="22"/>
        </w:rPr>
        <w:t xml:space="preserve"> Authoritative design reference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>Version:</w:t>
      </w:r>
      <w:r>
        <w:rPr>
          <w:rFonts w:ascii="Calibri" w:hAnsi="Calibri"/>
          <w:b w:val="0"/>
          <w:color w:val="202124"/>
          <w:sz w:val="22"/>
        </w:rPr>
        <w:t xml:space="preserve"> 1.0 — 2026-08-14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>Applies to:</w:t>
      </w:r>
      <w:r>
        <w:rPr>
          <w:rFonts w:ascii="Calibri" w:hAnsi="Calibri"/>
          <w:b w:val="0"/>
          <w:color w:val="202124"/>
          <w:sz w:val="22"/>
        </w:rPr>
        <w:t xml:space="preserve"> Excel content, importer validation, admin item editing, combat calculations, NPC item scoring, and future balancing.</w:t>
      </w:r>
    </w:p>
    <w:p>
      <w:pPr>
        <w:pStyle w:val="Heading1"/>
      </w:pPr>
      <w:r>
        <w:t>1. Design intent</w:t>
      </w:r>
    </w:p>
    <w:p>
      <w:r>
        <w:rPr>
          <w:rFonts w:ascii="Calibri" w:hAnsi="Calibri"/>
          <w:b w:val="0"/>
          <w:color w:val="202124"/>
          <w:sz w:val="22"/>
        </w:rPr>
        <w:t>Equipment should create meaningful choices without making a character untouchable, guaranteeing victory, or allowing one reward to replace every other progression system.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Ordinary equipment supports progression within its movie and level tier.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Special items provide focused utility or one unusual combat advantage.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World-boss rewards are the strongest individual items, but remain inside the game's bounded combat range.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No item should make a natural 20 irrelevant. A natural 20 always hits and a natural 1 always misses.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reward may be broadly useful or exceptionally strong in one area, but should not be best in every area simultaneously.</w:t>
      </w:r>
    </w:p>
    <w:p>
      <w:pPr>
        <w:pStyle w:val="Heading1"/>
      </w:pPr>
      <w:r>
        <w:t>2. Shared formulas and definitions</w:t>
      </w:r>
    </w:p>
    <w:p>
      <w:pPr>
        <w:pStyle w:val="Heading2"/>
      </w:pPr>
      <w:r>
        <w:t>Core attribute modifier</w:t>
      </w:r>
    </w:p>
    <w:p>
      <w:r>
        <w:rPr>
          <w:rFonts w:ascii="Consolas" w:hAnsi="Consolas"/>
          <w:color w:val="7A3E00"/>
          <w:sz w:val="20"/>
        </w:rPr>
        <w:t>stat modifier = floor(effective attribute / 2)</w:t>
      </w:r>
    </w:p>
    <w:p>
      <w:r>
        <w:rPr>
          <w:rFonts w:ascii="Calibri" w:hAnsi="Calibri"/>
          <w:b w:val="0"/>
          <w:color w:val="202124"/>
          <w:sz w:val="22"/>
        </w:rPr>
        <w:t>Effective attributes include base statistics plus equipped weapon, armor, special-item, perk, and temporary-effect bonuses.</w:t>
      </w:r>
    </w:p>
    <w:p>
      <w:pPr>
        <w:pStyle w:val="Heading2"/>
      </w:pPr>
      <w:r>
        <w:t>Armor Class</w:t>
      </w:r>
    </w:p>
    <w:p>
      <w:r>
        <w:rPr>
          <w:rFonts w:ascii="Consolas" w:hAnsi="Consolas"/>
          <w:color w:val="7A3E00"/>
          <w:sz w:val="20"/>
        </w:rPr>
        <w:t>AC = 10 + floor(effective AGI / 2) + armor AC bonus + special AC bonus</w:t>
      </w:r>
    </w:p>
    <w:p>
      <w:r>
        <w:rPr>
          <w:rFonts w:ascii="Calibri" w:hAnsi="Calibri"/>
          <w:b w:val="0"/>
          <w:color w:val="202124"/>
          <w:sz w:val="22"/>
        </w:rPr>
        <w:t>Because AGI and direct AC both increase Armor Class, an item that grants both must be budgeted more conservatively. Do not treat them as unrelated bonuses.</w:t>
      </w:r>
    </w:p>
    <w:p>
      <w:pPr>
        <w:pStyle w:val="Heading2"/>
      </w:pPr>
      <w:r>
        <w:t>Attack rolls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 xml:space="preserve">Melee: </w:t>
      </w:r>
      <w:r>
        <w:rPr>
          <w:rFonts w:ascii="Consolas" w:hAnsi="Consolas"/>
          <w:color w:val="7A3E00"/>
          <w:sz w:val="20"/>
        </w:rPr>
        <w:t>d20 + floor(effective STR / 2) + proficiency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 xml:space="preserve">Ranged: </w:t>
      </w:r>
      <w:r>
        <w:rPr>
          <w:rFonts w:ascii="Consolas" w:hAnsi="Consolas"/>
          <w:color w:val="7A3E00"/>
          <w:sz w:val="20"/>
        </w:rPr>
        <w:t>d20 + floor(effective AGI / 2) + proficiency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 xml:space="preserve">Proficiency: </w:t>
      </w:r>
      <w:r>
        <w:rPr>
          <w:rFonts w:ascii="Consolas" w:hAnsi="Consolas"/>
          <w:color w:val="7A3E00"/>
          <w:sz w:val="20"/>
        </w:rPr>
        <w:t>+2 at Level 1, then +1 every four levels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Natural 20: automatic hit and critical hit.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Natural 1: automatic miss.</w:t>
      </w:r>
    </w:p>
    <w:p>
      <w:pPr>
        <w:pStyle w:val="Heading2"/>
      </w:pPr>
      <w:r>
        <w:t>Weapon damage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 xml:space="preserve">Melee: </w:t>
      </w:r>
      <w:r>
        <w:rPr>
          <w:rFonts w:ascii="Consolas" w:hAnsi="Consolas"/>
          <w:color w:val="7A3E00"/>
          <w:sz w:val="20"/>
        </w:rPr>
        <w:t>weapon die + floor(effective STR / 2)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 xml:space="preserve">Ranged: </w:t>
      </w:r>
      <w:r>
        <w:rPr>
          <w:rFonts w:ascii="Consolas" w:hAnsi="Consolas"/>
          <w:color w:val="7A3E00"/>
          <w:sz w:val="20"/>
        </w:rPr>
        <w:t>weapon die + floor(effective AGI / 2)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critical doubles weapon damage and typed bonus damage before resistance is applied.</w:t>
      </w:r>
    </w:p>
    <w:p>
      <w:pPr>
        <w:pStyle w:val="Heading2"/>
      </w:pPr>
      <w:r>
        <w:t>Resistance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One resistance source halves matching damage, with a minimum of 1 damage.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Two or more resistance sources use the configured stacked-resistance floor.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Resistance breadth is part of an item's power budget. Broad resistance must be offset by lower AC, attributes, or utility.</w:t>
      </w:r>
    </w:p>
    <w:p>
      <w:pPr>
        <w:pStyle w:val="Heading1"/>
      </w:pPr>
      <w:r>
        <w:t>3. Target combat ranges</w:t>
      </w:r>
    </w:p>
    <w:p>
      <w:r>
        <w:rPr>
          <w:rFonts w:ascii="Calibri" w:hAnsi="Calibri"/>
          <w:b w:val="0"/>
          <w:color w:val="202124"/>
          <w:sz w:val="22"/>
        </w:rPr>
        <w:t>These are design targets, not automatic hard caps. Any exception requires a documented reason and a combat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1800"/>
        <w:gridCol w:w="3240"/>
      </w:tblGrid>
      <w:tr>
        <w:trPr>
          <w:tblHeader/>
        </w:trPr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52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Normal target</w:t>
            </w:r>
          </w:p>
        </w:tc>
        <w:tc>
          <w:tcPr>
            <w:tcW w:type="dxa" w:w="18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Exceptional target</w:t>
            </w:r>
          </w:p>
        </w:tc>
        <w:tc>
          <w:tcPr>
            <w:tcW w:type="dxa" w:w="324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Review threshold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Active player AC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14–20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21–24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25 or higher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Ordinary armor AC bonus</w:t>
            </w:r>
          </w:p>
        </w:tc>
        <w:tc>
          <w:tcPr>
            <w:tcW w:type="dxa" w:w="25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1–4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—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Above 4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World-boss armor AC bonus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5–7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Above 7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Ordinary item single attribute</w:t>
            </w:r>
          </w:p>
        </w:tc>
        <w:tc>
          <w:tcPr>
            <w:tcW w:type="dxa" w:w="25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0–4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5 on a signature weapon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Above 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World-boss item single attribute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0–3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4 on a signature weapon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Above 4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Ordinary special typed damage</w:t>
            </w:r>
          </w:p>
        </w:tc>
        <w:tc>
          <w:tcPr>
            <w:tcW w:type="dxa" w:w="25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0–5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32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Above 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World-boss special typed damage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5–7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Above 7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202124"/>
          <w:sz w:val="22"/>
        </w:rPr>
        <w:t>An AC above 24 is not forbidden, but it must be intentional, temporary, or costly. Permanent AC in the 30s is prohibited.</w:t>
      </w:r>
    </w:p>
    <w:p>
      <w:pPr>
        <w:pStyle w:val="Heading1"/>
      </w:pPr>
      <w:r>
        <w:t>4. Weapons</w:t>
      </w:r>
    </w:p>
    <w:p>
      <w:r>
        <w:rPr>
          <w:rFonts w:ascii="Calibri" w:hAnsi="Calibri"/>
          <w:b w:val="0"/>
          <w:color w:val="202124"/>
          <w:sz w:val="22"/>
        </w:rPr>
        <w:t>Weapons define the primary damage die, damage type, attack attribute, and supporting attributes.</w:t>
      </w:r>
    </w:p>
    <w:p>
      <w:pPr>
        <w:pStyle w:val="Heading2"/>
      </w:pPr>
      <w:r>
        <w:t>Ordinary weapons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Typical damage dice: d4 through d10.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Maximum recommended attribute total: 8.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Maximum recommended single attribute: +4.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signature weapon may reach +5 in its primary attribute only if its other bonuses are reduced.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Avoid giving strong bonuses to both STR and AGI unless the total attribute budget remains unchanged.</w:t>
      </w:r>
    </w:p>
    <w:p>
      <w:pPr>
        <w:pStyle w:val="Heading2"/>
      </w:pPr>
      <w:r>
        <w:t>World-boss weapons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Damage die: d12.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Recommended attribute total: 10–12.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Maximum single attribute: +4.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Item level should normally equal the associated world-boss level plus 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world-boss weapon should be stronger than an ordinary weapon through damage and a clear attribute profile—not through five oversized attributes.</w:t>
      </w:r>
    </w:p>
    <w:p>
      <w:pPr>
        <w:pStyle w:val="Heading1"/>
      </w:pPr>
      <w:r>
        <w:t>5. Armor and outfits</w:t>
      </w:r>
    </w:p>
    <w:p>
      <w:r>
        <w:rPr>
          <w:rFonts w:ascii="Calibri" w:hAnsi="Calibri"/>
          <w:b w:val="0"/>
          <w:color w:val="202124"/>
          <w:sz w:val="22"/>
        </w:rPr>
        <w:t>Armor contributes direct AC, attributes, and resistances.</w:t>
      </w:r>
    </w:p>
    <w:p>
      <w:pPr>
        <w:pStyle w:val="Heading2"/>
      </w:pPr>
      <w:r>
        <w:t>Ordinary armor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Direct AC bonus: +1 to +4.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Maximum recommended attribute total: 6.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Maximum recommended single attribute: +3.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One to three relevant resistances is normal; broader resistance should reduce other bonuses.</w:t>
      </w:r>
    </w:p>
    <w:p>
      <w:pPr>
        <w:pStyle w:val="Heading2"/>
      </w:pPr>
      <w:r>
        <w:t>World-boss armor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Direct AC bonus: +5 to +7.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Recommended attribute total: 7–10.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Maximum single attribute: +3.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Item level should normally equal the associated world-boss level plus 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Broad thematic resistance is allowed, but AC and AGI must not both sit at the top of their ranges.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+7 AC is reserved for the most defensive world-boss reward.</w:t>
      </w:r>
    </w:p>
    <w:p>
      <w:pPr>
        <w:pStyle w:val="Heading2"/>
      </w:pPr>
      <w:r>
        <w:t>Double-counting warning</w:t>
      </w:r>
    </w:p>
    <w:p>
      <w:r>
        <w:rPr>
          <w:rFonts w:ascii="Calibri" w:hAnsi="Calibri"/>
          <w:b w:val="0"/>
          <w:color w:val="202124"/>
          <w:sz w:val="22"/>
        </w:rPr>
        <w:t>Every +2 AGI adds approximately +1 AC and may also improve ranged attacks, initiative, dodge-related checks, and other AGI-based calculations. When armor grants AGI, count that implied AC against its defensive budget.</w:t>
      </w:r>
    </w:p>
    <w:p>
      <w:pPr>
        <w:pStyle w:val="Heading1"/>
      </w:pPr>
      <w:r>
        <w:t>6. Special items</w:t>
      </w:r>
    </w:p>
    <w:p>
      <w:r>
        <w:rPr>
          <w:rFonts w:ascii="Calibri" w:hAnsi="Calibri"/>
          <w:b w:val="0"/>
          <w:color w:val="202124"/>
          <w:sz w:val="22"/>
        </w:rPr>
        <w:t>Special items should provide focused utility. Ordinary specials may break one normal rule; world-boss specials may combine several restrained benefits.</w:t>
      </w:r>
    </w:p>
    <w:p>
      <w:pPr>
        <w:pStyle w:val="Heading2"/>
      </w:pPr>
      <w:r>
        <w:t>Ordinary special guidelines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Bonus</w:t>
            </w:r>
          </w:p>
        </w:tc>
        <w:tc>
          <w:tcPr>
            <w:tcW w:type="dxa" w:w="6660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Normal maximum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Total core attributes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6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Single core attribute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Initiative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+3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Typed bonus damage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+5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Critical chance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+5 percentage points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Critical damage multiplier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+0.25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XP multiplier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+15%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Credit multiplier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+10%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Bonus AP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HP regeneration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+4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Durability reduction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15%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Shop discount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10%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Sell bonus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10%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Encounter modifier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15%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202124"/>
          <w:sz w:val="22"/>
        </w:rPr>
        <w:t>An ordinary special should normally use only a subset of these maxima.</w:t>
      </w:r>
    </w:p>
    <w:p>
      <w:pPr>
        <w:pStyle w:val="Heading2"/>
      </w:pPr>
      <w:r>
        <w:t>World-boss special guidelines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Core attribute total: 8–11; no single attribute above +3.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Initiative: +2 to +3.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AC: +2 to +3.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Typed bonus damage: +5 to +7.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Critical chance: no more than +5 percentage points.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Critical damage multiplier: no more than +0.25.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XP and credit multipliers: normally +10% each.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Bonus AP: +2.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HP regeneration: +1.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Durability reduction: 10%.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Shop discount: 5%; sell bonus: 10%; encounter modifier: 10%.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Thematic resistances may remain broad because only one special can be equipped.</w:t>
      </w:r>
    </w:p>
    <w:p>
      <w:pPr>
        <w:pStyle w:val="Heading2"/>
      </w:pPr>
      <w:r>
        <w:t>Extra attacks</w:t>
      </w:r>
    </w:p>
    <w:p>
      <w:r>
        <w:rPr>
          <w:rFonts w:ascii="Consolas" w:hAnsi="Consolas"/>
          <w:color w:val="7A3E00"/>
          <w:sz w:val="20"/>
        </w:rPr>
        <w:t>ExtraAttack</w:t>
      </w:r>
      <w:r>
        <w:rPr>
          <w:rFonts w:ascii="Calibri" w:hAnsi="Calibri"/>
          <w:b w:val="0"/>
          <w:color w:val="202124"/>
          <w:sz w:val="22"/>
        </w:rPr>
        <w:t xml:space="preserve"> grants another complete attack and is therefore one of the strongest binary effects in the game.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Never combine ExtraAttack with world-boss-level AC, large typed damage, broad attributes, and economy multipliers.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World-boss specials do not receive unconditional ExtraAttack under the current balance model.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An ordinary special with ExtraAttack must have a deliberately reduced bonus package and requires a combat test.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Multiple ExtraAttack sources must not stack into multiple additional attacks.</w:t>
      </w:r>
    </w:p>
    <w:p>
      <w:pPr>
        <w:pStyle w:val="Heading1"/>
      </w:pPr>
      <w:r>
        <w:t>7. Stacking rules and total-load review</w:t>
      </w:r>
    </w:p>
    <w:p>
      <w:r>
        <w:rPr>
          <w:rFonts w:ascii="Calibri" w:hAnsi="Calibri"/>
          <w:b w:val="0"/>
          <w:color w:val="202124"/>
          <w:sz w:val="22"/>
        </w:rPr>
        <w:t>Equipment must be reviewed as a full loadout, not one row at a time.</w:t>
      </w:r>
    </w:p>
    <w:p>
      <w:pPr>
        <w:pStyle w:val="ListNumber"/>
      </w:pPr>
      <w:r>
        <w:rPr>
          <w:rFonts w:ascii="Calibri" w:hAnsi="Calibri"/>
          <w:b w:val="0"/>
          <w:color w:val="202124"/>
          <w:sz w:val="22"/>
        </w:rPr>
        <w:t>Add weapon, armor, special, perk, and temporary bonuses to obtain effective attributes.</w:t>
      </w:r>
    </w:p>
    <w:p>
      <w:pPr>
        <w:pStyle w:val="ListNumber"/>
      </w:pPr>
      <w:r>
        <w:rPr>
          <w:rFonts w:ascii="Calibri" w:hAnsi="Calibri"/>
          <w:b w:val="0"/>
          <w:color w:val="202124"/>
          <w:sz w:val="22"/>
        </w:rPr>
        <w:t>Calculate AC using effective AGI plus direct armor and special AC.</w:t>
      </w:r>
    </w:p>
    <w:p>
      <w:pPr>
        <w:pStyle w:val="ListNumber"/>
      </w:pPr>
      <w:r>
        <w:rPr>
          <w:rFonts w:ascii="Calibri" w:hAnsi="Calibri"/>
          <w:b w:val="0"/>
          <w:color w:val="202124"/>
          <w:sz w:val="22"/>
        </w:rPr>
        <w:t>Calculate melee and ranged attack modifiers.</w:t>
      </w:r>
    </w:p>
    <w:p>
      <w:pPr>
        <w:pStyle w:val="ListNumber"/>
      </w:pPr>
      <w:r>
        <w:rPr>
          <w:rFonts w:ascii="Calibri" w:hAnsi="Calibri"/>
          <w:b w:val="0"/>
          <w:color w:val="202124"/>
          <w:sz w:val="22"/>
        </w:rPr>
        <w:t>Calculate normal and critical damage, including every typed bonus-damage component.</w:t>
      </w:r>
    </w:p>
    <w:p>
      <w:pPr>
        <w:pStyle w:val="ListNumber"/>
      </w:pPr>
      <w:r>
        <w:rPr>
          <w:rFonts w:ascii="Calibri" w:hAnsi="Calibri"/>
          <w:b w:val="0"/>
          <w:color w:val="202124"/>
          <w:sz w:val="22"/>
        </w:rPr>
        <w:t>Count resistance sources by damage type.</w:t>
      </w:r>
    </w:p>
    <w:p>
      <w:pPr>
        <w:pStyle w:val="ListNumber"/>
      </w:pPr>
      <w:r>
        <w:rPr>
          <w:rFonts w:ascii="Calibri" w:hAnsi="Calibri"/>
          <w:b w:val="0"/>
          <w:color w:val="202124"/>
          <w:sz w:val="22"/>
        </w:rPr>
        <w:t>Add economy and AP effects separately.</w:t>
      </w:r>
    </w:p>
    <w:p>
      <w:pPr>
        <w:pStyle w:val="ListNumber"/>
      </w:pPr>
      <w:r>
        <w:rPr>
          <w:rFonts w:ascii="Calibri" w:hAnsi="Calibri"/>
          <w:b w:val="0"/>
          <w:color w:val="202124"/>
          <w:sz w:val="22"/>
        </w:rPr>
        <w:t>Flag the loadout if it crosses a review threshold or dominates offense, defense, and economy simultaneously.</w:t>
      </w:r>
    </w:p>
    <w:p>
      <w:r>
        <w:rPr>
          <w:rFonts w:ascii="Calibri" w:hAnsi="Calibri"/>
          <w:b w:val="0"/>
          <w:color w:val="202124"/>
          <w:sz w:val="22"/>
        </w:rPr>
        <w:t>No single item should simultaneously provide all of the following: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Top-tier direct AC.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Top-tier AGI.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ExtraAttack.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Top-tier typed bonus damage.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Broad resistance.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Large XP, credit, AP, healing, and shop bonuses.</w:t>
      </w:r>
    </w:p>
    <w:p>
      <w:pPr>
        <w:pStyle w:val="Heading1"/>
      </w:pPr>
      <w:r>
        <w:t>8. Item-tier budgets</w:t>
      </w:r>
    </w:p>
    <w:p>
      <w:r>
        <w:rPr>
          <w:rFonts w:ascii="Calibri" w:hAnsi="Calibri"/>
          <w:b w:val="0"/>
          <w:color w:val="202124"/>
          <w:sz w:val="22"/>
        </w:rPr>
        <w:t>Use these budgets as practical authoring guidance.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872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role</w:t>
            </w:r>
          </w:p>
        </w:tc>
        <w:tc>
          <w:tcPr>
            <w:tcW w:type="dxa" w:w="1872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budget</w:t>
            </w:r>
          </w:p>
        </w:tc>
        <w:tc>
          <w:tcPr>
            <w:tcW w:type="dxa" w:w="1872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Defensive budget</w:t>
            </w:r>
          </w:p>
        </w:tc>
        <w:tc>
          <w:tcPr>
            <w:tcW w:type="dxa" w:w="1872"/>
            <w:vAlign w:val="center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Utility budget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Starter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Establishes a build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0–2 total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 +0–1 or one resistance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Minimal</w:t>
            </w:r>
          </w:p>
        </w:tc>
      </w:tr>
      <w:tr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Ordinary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Supports progression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3–6 total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 +1–3 or focused resistance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One small effect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High-tier ordinary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Strong movie reward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6–8 total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 +3–4 or several resistances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One meaningful effect</w:t>
            </w:r>
          </w:p>
        </w:tc>
      </w:tr>
      <w:tr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World-boss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Best-in-slot candidate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8–12 total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 +5–7 or broad resistance</w:t>
            </w:r>
          </w:p>
        </w:tc>
        <w:tc>
          <w:tcPr>
            <w:tcW w:type="dxa" w:w="187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Several restrained effects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202124"/>
          <w:sz w:val="22"/>
        </w:rPr>
        <w:t>The budgets are alternatives, not shopping lists. An item at the top of one column should usually be below the top in another.</w:t>
      </w:r>
    </w:p>
    <w:p>
      <w:pPr>
        <w:pStyle w:val="Heading1"/>
      </w:pPr>
      <w:r>
        <w:t>9. Import and admin validation</w:t>
      </w:r>
    </w:p>
    <w:p>
      <w:r>
        <w:rPr>
          <w:rFonts w:ascii="Calibri" w:hAnsi="Calibri"/>
          <w:b w:val="0"/>
          <w:color w:val="202124"/>
          <w:sz w:val="22"/>
        </w:rPr>
        <w:t>Future importer or admin validation should warn—not necessarily reject—when: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Ordinary armor has more than +4 AC.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World-boss armor has more than +7 AC.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Any permanent item grants more than +5 to one core attribute.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world-boss item grants more than +4 to one core attribute.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special grants ExtraAttack plus typed damage above +3.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special grants ExtraAttack plus direct AC above +1.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An item has an unusually high total attribute budget.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projected equipped loadout reaches AC 25 or higher.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A single item is simultaneously top-tier in offense, defense, and economy.</w:t>
      </w:r>
    </w:p>
    <w:p>
      <w:r>
        <w:rPr>
          <w:rFonts w:ascii="Calibri" w:hAnsi="Calibri"/>
          <w:b w:val="0"/>
          <w:color w:val="202124"/>
          <w:sz w:val="22"/>
        </w:rPr>
        <w:t>Warnings should identify the item, the exceeded threshold, and the projected consequence.</w:t>
      </w:r>
    </w:p>
    <w:p>
      <w:pPr>
        <w:pStyle w:val="Heading1"/>
      </w:pPr>
      <w:r>
        <w:t>10. Balance review checklist</w:t>
      </w:r>
    </w:p>
    <w:p>
      <w:r>
        <w:rPr>
          <w:rFonts w:ascii="Calibri" w:hAnsi="Calibri"/>
          <w:b w:val="0"/>
          <w:color w:val="202124"/>
          <w:sz w:val="22"/>
        </w:rPr>
        <w:t>Before importing or approving equipment: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Confirm association, item tier, level, slot, and uniqueness.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Confirm the damage die and damage type.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Sum all five core attributes.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Calculate implied AC from AGI and add direct AC.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Count resistance types.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Review critical, extra-attack, and typed-damage interactions.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Review AP, healing, XP, credit, shop, and durability effects.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Compare against the strongest existing item in the same slot and tier.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Test a representative low-, mid-, and high-level loadout.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Test against a player, NPC, ordinary boss, and world boss where relevant.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Confirm that natural 20 and natural 1 behavior remains universal.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Record any approved exception in this document or a linked balance note.</w:t>
      </w:r>
    </w:p>
    <w:p>
      <w:pPr>
        <w:pStyle w:val="Heading1"/>
      </w:pPr>
      <w:r>
        <w:t>11. Current world-boss reward baseline</w:t>
      </w:r>
    </w:p>
    <w:p>
      <w:r>
        <w:rPr>
          <w:rFonts w:ascii="Calibri" w:hAnsi="Calibri"/>
          <w:b w:val="0"/>
          <w:color w:val="202124"/>
          <w:sz w:val="22"/>
        </w:rPr>
        <w:t>As of version 1.0: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World-boss weapons use d12 and carry 10–12 total attribute points.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World-boss armor provides +5 to +7 AC and 7–10 total attribute points.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World-boss specials provide +2 to +3 AC, +5 to +7 typed damage, restrained attributes, and no unconditional extra attack.</w:t>
      </w:r>
    </w:p>
    <w:p>
      <w:pPr>
        <w:pStyle w:val="ListBullet"/>
      </w:pPr>
      <w:r>
        <w:rPr>
          <w:rFonts w:ascii="Calibri" w:hAnsi="Calibri"/>
          <w:b w:val="0"/>
          <w:color w:val="202124"/>
          <w:sz w:val="22"/>
        </w:rPr>
        <w:t>Existing equipped rewards use these definitions immediately because inventory entries reference shared item records.</w:t>
      </w:r>
    </w:p>
    <w:p>
      <w:r>
        <w:rPr>
          <w:rFonts w:ascii="Calibri" w:hAnsi="Calibri"/>
          <w:b w:val="0"/>
          <w:color w:val="202124"/>
          <w:sz w:val="22"/>
        </w:rPr>
        <w:t>This section describes the current baseline. If the combat model changes, update both the formulas and the permitted ranges in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MOVIE MULTIVERSE  |  EQUIPMENT DESIGN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Multiverse Equipment Balance Rules</dc:title>
  <dc:subject>Authoritative equipment power budgets and validation rules</dc:subject>
  <dc:creator>Movie Multiverse Project</dc:creator>
  <cp:keywords>equipment, balance, weapons, armor, specials, world bosses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