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0542" w14:textId="77777777" w:rsidR="00CD2F26" w:rsidRDefault="00581331">
      <w:pPr>
        <w:spacing w:before="1200" w:after="240"/>
        <w:jc w:val="center"/>
      </w:pPr>
      <w:r>
        <w:rPr>
          <w:noProof/>
        </w:rPr>
        <w:drawing>
          <wp:inline distT="0" distB="0" distL="0" distR="0" wp14:anchorId="35B3182B" wp14:editId="32B2E7E3">
            <wp:extent cx="22860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A00C" w14:textId="77777777" w:rsidR="00CD2F26" w:rsidRDefault="00581331">
      <w:pPr>
        <w:spacing w:before="600" w:after="80"/>
        <w:jc w:val="center"/>
      </w:pPr>
      <w:r>
        <w:rPr>
          <w:b/>
          <w:bCs/>
          <w:color w:val="C8856A"/>
          <w:spacing w:val="200"/>
        </w:rPr>
        <w:t>PRODUCT PAGE PACK</w:t>
      </w:r>
    </w:p>
    <w:p w14:paraId="0337DBDB" w14:textId="77777777" w:rsidR="00CD2F26" w:rsidRDefault="00581331">
      <w:pPr>
        <w:spacing w:after="240"/>
        <w:jc w:val="center"/>
      </w:pPr>
      <w:r>
        <w:rPr>
          <w:rFonts w:ascii="Georgia" w:eastAsia="Georgia" w:hAnsi="Georgia" w:cs="Georgia"/>
          <w:b/>
          <w:bCs/>
          <w:color w:val="1A1816"/>
          <w:sz w:val="56"/>
          <w:szCs w:val="56"/>
        </w:rPr>
        <w:t>Assisted Stretches</w:t>
      </w:r>
    </w:p>
    <w:p w14:paraId="10FA1ED4" w14:textId="77777777" w:rsidR="00CD2F26" w:rsidRDefault="00581331">
      <w:pPr>
        <w:spacing w:after="600"/>
        <w:jc w:val="center"/>
      </w:pPr>
      <w:r>
        <w:rPr>
          <w:rFonts w:ascii="Georgia" w:eastAsia="Georgia" w:hAnsi="Georgia" w:cs="Georgia"/>
          <w:i/>
          <w:iCs/>
          <w:color w:val="C8856A"/>
          <w:sz w:val="28"/>
          <w:szCs w:val="28"/>
        </w:rPr>
        <w:t>Sessions, Packs &amp; Gift Cards</w:t>
      </w:r>
    </w:p>
    <w:p w14:paraId="667D5C52" w14:textId="77777777" w:rsidR="00CD2F26" w:rsidRDefault="00581331">
      <w:pPr>
        <w:spacing w:before="240" w:after="120"/>
        <w:jc w:val="center"/>
      </w:pPr>
      <w:r>
        <w:rPr>
          <w:color w:val="6B6660"/>
        </w:rPr>
        <w:t>Built on the 6-Layer PDP Framework</w:t>
      </w:r>
    </w:p>
    <w:p w14:paraId="724B9432" w14:textId="77777777" w:rsidR="00CD2F26" w:rsidRDefault="00581331">
      <w:pPr>
        <w:jc w:val="center"/>
      </w:pPr>
      <w:r>
        <w:rPr>
          <w:color w:val="6B6660"/>
          <w:spacing w:val="60"/>
          <w:sz w:val="18"/>
          <w:szCs w:val="18"/>
        </w:rPr>
        <w:t>Hook · Trust · Desire · Education · Validation · Maximization</w:t>
      </w:r>
    </w:p>
    <w:p w14:paraId="58813D45" w14:textId="77777777" w:rsidR="00CD2F26" w:rsidRDefault="00581331">
      <w:r>
        <w:br w:type="page"/>
      </w:r>
    </w:p>
    <w:p w14:paraId="71186AB0" w14:textId="77777777" w:rsidR="00CD2F26" w:rsidRDefault="00581331">
      <w:pPr>
        <w:pStyle w:val="Heading1"/>
      </w:pPr>
      <w:r>
        <w:lastRenderedPageBreak/>
        <w:t>How to use this pack</w:t>
      </w:r>
    </w:p>
    <w:p w14:paraId="50C1CDFC" w14:textId="77777777" w:rsidR="00CD2F26" w:rsidRDefault="00581331">
      <w:pPr>
        <w:spacing w:before="80" w:after="160" w:line="300" w:lineRule="auto"/>
      </w:pPr>
      <w:r>
        <w:rPr>
          <w:color w:val="1A1816"/>
        </w:rPr>
        <w:t>This pack is the master copy reference for the Assisted Stretches website. It is structured around the 6-layer PDP framework and applies that framework to each of seven products: a single 60-minute session, a 5-pack, a 10-pack, and four gift card denominations (1, 3, 5, and 10 sessions).</w:t>
      </w:r>
    </w:p>
    <w:p w14:paraId="360813B0" w14:textId="77777777" w:rsidR="00CD2F26" w:rsidRDefault="00581331">
      <w:pPr>
        <w:spacing w:before="80" w:after="160" w:line="300" w:lineRule="auto"/>
      </w:pPr>
      <w:r>
        <w:rPr>
          <w:color w:val="1A1816"/>
        </w:rPr>
        <w:t>The bulk of the pack is built around the flagship product — the single session — because it carries the full 6-layer treatment and most of its copy is reusable on the pack and gift-card pages. A short, focused PDP brief follows for each pack and each gift card variant, calling out only what changes from the flagship.</w:t>
      </w:r>
    </w:p>
    <w:p w14:paraId="6EE82A4A" w14:textId="77777777" w:rsidR="00CD2F26" w:rsidRDefault="00CD2F2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55350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BAB538A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BRAND VOICE</w:t>
            </w:r>
          </w:p>
          <w:p w14:paraId="56B0BC4F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Calm, confident, and unfussy. We talk about the body honestly — what stretches do, what they don’t, and how it feels. No mystic jargon. No hype. Read every line out loud; if it sounds like a wellness brochure, rewrite it.</w:t>
            </w:r>
          </w:p>
        </w:tc>
      </w:tr>
    </w:tbl>
    <w:p w14:paraId="6D7863EA" w14:textId="77777777" w:rsidR="00CD2F26" w:rsidRDefault="00CD2F26">
      <w:pPr>
        <w:spacing w:after="160"/>
      </w:pPr>
    </w:p>
    <w:p w14:paraId="3E9DF28E" w14:textId="77777777" w:rsidR="00CD2F26" w:rsidRDefault="00581331">
      <w:pPr>
        <w:pStyle w:val="Heading3"/>
      </w:pPr>
      <w:r>
        <w:t xml:space="preserve">Product range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2700"/>
        <w:gridCol w:w="4020"/>
      </w:tblGrid>
      <w:tr w:rsidR="00CD2F26" w14:paraId="116C3B8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F16D0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Product</w:t>
            </w:r>
          </w:p>
        </w:tc>
        <w:tc>
          <w:tcPr>
            <w:tcW w:w="27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B129C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Format</w:t>
            </w:r>
          </w:p>
        </w:tc>
        <w:tc>
          <w:tcPr>
            <w:tcW w:w="40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5DDD5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Best for</w:t>
            </w:r>
          </w:p>
        </w:tc>
      </w:tr>
      <w:tr w:rsidR="00CD2F26" w14:paraId="20617B0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55DC7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Single 60-min session</w:t>
            </w:r>
          </w:p>
        </w:tc>
        <w:tc>
          <w:tcPr>
            <w:tcW w:w="27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5B4EB2" w14:textId="77777777" w:rsidR="00CD2F26" w:rsidRDefault="00581331">
            <w:r>
              <w:rPr>
                <w:color w:val="1A1816"/>
                <w:sz w:val="20"/>
                <w:szCs w:val="20"/>
              </w:rPr>
              <w:t>One-time</w:t>
            </w:r>
          </w:p>
        </w:tc>
        <w:tc>
          <w:tcPr>
            <w:tcW w:w="40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6CD5F" w14:textId="77777777" w:rsidR="00CD2F26" w:rsidRDefault="00581331">
            <w:r>
              <w:rPr>
                <w:color w:val="1A1816"/>
                <w:sz w:val="20"/>
                <w:szCs w:val="20"/>
              </w:rPr>
              <w:t>First-timers, casual users</w:t>
            </w:r>
          </w:p>
        </w:tc>
      </w:tr>
      <w:tr w:rsidR="00CD2F26" w14:paraId="33CE6E6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98C77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5-session pack</w:t>
            </w:r>
          </w:p>
        </w:tc>
        <w:tc>
          <w:tcPr>
            <w:tcW w:w="27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4E91AA" w14:textId="77777777" w:rsidR="00CD2F26" w:rsidRDefault="00581331">
            <w:r>
              <w:rPr>
                <w:color w:val="1A1816"/>
                <w:sz w:val="20"/>
                <w:szCs w:val="20"/>
              </w:rPr>
              <w:t>5 × 60 min, valid 6 months</w:t>
            </w:r>
          </w:p>
        </w:tc>
        <w:tc>
          <w:tcPr>
            <w:tcW w:w="40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6F7D5" w14:textId="77777777" w:rsidR="00CD2F26" w:rsidRDefault="00581331">
            <w:r>
              <w:rPr>
                <w:color w:val="1A1816"/>
                <w:sz w:val="20"/>
                <w:szCs w:val="20"/>
              </w:rPr>
              <w:t>Building a habit, athletes in season</w:t>
            </w:r>
          </w:p>
        </w:tc>
      </w:tr>
      <w:tr w:rsidR="00CD2F26" w14:paraId="3AF94A9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D94CC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10-session pack</w:t>
            </w:r>
          </w:p>
        </w:tc>
        <w:tc>
          <w:tcPr>
            <w:tcW w:w="27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21EDE" w14:textId="77777777" w:rsidR="00CD2F26" w:rsidRDefault="00581331">
            <w:r>
              <w:rPr>
                <w:color w:val="1A1816"/>
                <w:sz w:val="20"/>
                <w:szCs w:val="20"/>
              </w:rPr>
              <w:t>10 × 60 min, valid 12 months</w:t>
            </w:r>
          </w:p>
        </w:tc>
        <w:tc>
          <w:tcPr>
            <w:tcW w:w="40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6EC6F" w14:textId="77777777" w:rsidR="00CD2F26" w:rsidRDefault="00581331">
            <w:r>
              <w:rPr>
                <w:color w:val="1A1816"/>
                <w:sz w:val="20"/>
                <w:szCs w:val="20"/>
              </w:rPr>
              <w:t>Regulars and committed clients</w:t>
            </w:r>
          </w:p>
        </w:tc>
      </w:tr>
      <w:tr w:rsidR="00CD2F26" w14:paraId="743303C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F951F" w14:textId="5A0D7D59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Gift card — 1</w:t>
            </w:r>
            <w:r w:rsidR="009C13CA">
              <w:rPr>
                <w:b/>
                <w:bCs/>
                <w:color w:val="1A1816"/>
                <w:sz w:val="20"/>
                <w:szCs w:val="20"/>
              </w:rPr>
              <w:t>/5/10</w:t>
            </w:r>
            <w:r w:rsidR="00A97C6F">
              <w:rPr>
                <w:b/>
                <w:bCs/>
                <w:color w:val="1A181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1816"/>
                <w:sz w:val="20"/>
                <w:szCs w:val="20"/>
              </w:rPr>
              <w:t>session</w:t>
            </w:r>
          </w:p>
        </w:tc>
        <w:tc>
          <w:tcPr>
            <w:tcW w:w="27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868F4" w14:textId="77777777" w:rsidR="00CD2F26" w:rsidRDefault="00581331">
            <w:r>
              <w:rPr>
                <w:color w:val="1A1816"/>
                <w:sz w:val="20"/>
                <w:szCs w:val="20"/>
              </w:rPr>
              <w:t>Digital or printed</w:t>
            </w:r>
          </w:p>
        </w:tc>
        <w:tc>
          <w:tcPr>
            <w:tcW w:w="40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F364E" w14:textId="02AFCB8D" w:rsidR="00CD2F26" w:rsidRDefault="00100EA5">
            <w:r>
              <w:rPr>
                <w:color w:val="1A1816"/>
                <w:sz w:val="20"/>
                <w:szCs w:val="20"/>
              </w:rPr>
              <w:t>Premium gifts, partner gifts</w:t>
            </w:r>
          </w:p>
        </w:tc>
      </w:tr>
    </w:tbl>
    <w:p w14:paraId="7694A5F4" w14:textId="77777777" w:rsidR="00CD2F26" w:rsidRDefault="00581331">
      <w:r>
        <w:br w:type="page"/>
      </w:r>
    </w:p>
    <w:p w14:paraId="3FAF673E" w14:textId="77777777" w:rsidR="00CD2F26" w:rsidRDefault="00581331">
      <w:pPr>
        <w:spacing w:before="400" w:after="120"/>
        <w:jc w:val="center"/>
      </w:pPr>
      <w:r>
        <w:rPr>
          <w:b/>
          <w:bCs/>
          <w:color w:val="C8856A"/>
          <w:spacing w:val="200"/>
          <w:sz w:val="18"/>
          <w:szCs w:val="18"/>
        </w:rPr>
        <w:lastRenderedPageBreak/>
        <w:t>PART ONE</w:t>
      </w:r>
    </w:p>
    <w:p w14:paraId="47189B0D" w14:textId="77777777" w:rsidR="00CD2F26" w:rsidRDefault="00581331">
      <w:pPr>
        <w:spacing w:after="240"/>
        <w:jc w:val="center"/>
      </w:pPr>
      <w:r>
        <w:rPr>
          <w:rFonts w:ascii="Georgia" w:eastAsia="Georgia" w:hAnsi="Georgia" w:cs="Georgia"/>
          <w:b/>
          <w:bCs/>
          <w:color w:val="1A1816"/>
          <w:sz w:val="36"/>
          <w:szCs w:val="36"/>
        </w:rPr>
        <w:t>Flagship PDP — Single 60-Minute Session</w:t>
      </w:r>
    </w:p>
    <w:p w14:paraId="16012049" w14:textId="77777777" w:rsidR="00CD2F26" w:rsidRDefault="00581331">
      <w:pPr>
        <w:jc w:val="center"/>
      </w:pPr>
      <w:r>
        <w:rPr>
          <w:i/>
          <w:iCs/>
          <w:color w:val="6B6660"/>
          <w:sz w:val="20"/>
          <w:szCs w:val="20"/>
        </w:rPr>
        <w:t>The full six-layer treatment. Everything that follows builds on this foundation.</w:t>
      </w:r>
    </w:p>
    <w:p w14:paraId="44404CD6" w14:textId="77777777" w:rsidR="00CD2F26" w:rsidRDefault="0058133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D2F26" w14:paraId="3E8BFE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816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71D0900C" w14:textId="77777777" w:rsidR="00CD2F26" w:rsidRDefault="00581331">
            <w:pPr>
              <w:spacing w:after="40"/>
              <w:jc w:val="center"/>
            </w:pPr>
            <w:r>
              <w:rPr>
                <w:color w:val="C8856A"/>
                <w:spacing w:val="80"/>
                <w:sz w:val="16"/>
                <w:szCs w:val="16"/>
              </w:rPr>
              <w:lastRenderedPageBreak/>
              <w:t>LAYER</w:t>
            </w:r>
          </w:p>
          <w:p w14:paraId="6933022F" w14:textId="77777777" w:rsidR="00CD2F26" w:rsidRDefault="0058133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0ECE6"/>
                <w:sz w:val="56"/>
                <w:szCs w:val="56"/>
              </w:rPr>
              <w:t>1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40" w:type="dxa"/>
              <w:left w:w="320" w:type="dxa"/>
              <w:bottom w:w="240" w:type="dxa"/>
              <w:right w:w="240" w:type="dxa"/>
            </w:tcMar>
            <w:vAlign w:val="center"/>
          </w:tcPr>
          <w:p w14:paraId="64E7BF94" w14:textId="77777777" w:rsidR="00CD2F26" w:rsidRDefault="00581331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A1816"/>
                <w:sz w:val="32"/>
                <w:szCs w:val="32"/>
              </w:rPr>
              <w:t>The Hook — Hero Section</w:t>
            </w:r>
          </w:p>
          <w:p w14:paraId="29AD904C" w14:textId="77777777" w:rsidR="00CD2F26" w:rsidRDefault="00581331">
            <w:pPr>
              <w:spacing w:after="60" w:line="280" w:lineRule="auto"/>
            </w:pPr>
            <w:r>
              <w:rPr>
                <w:b/>
                <w:bCs/>
                <w:color w:val="6B6660"/>
                <w:spacing w:val="30"/>
                <w:sz w:val="20"/>
                <w:szCs w:val="20"/>
              </w:rPr>
              <w:t xml:space="preserve">Customer asks: </w:t>
            </w:r>
            <w:r>
              <w:rPr>
                <w:i/>
                <w:iCs/>
                <w:color w:val="6B6660"/>
                <w:sz w:val="20"/>
                <w:szCs w:val="20"/>
              </w:rPr>
              <w:t>“Is this what I’m looking for?”</w:t>
            </w:r>
          </w:p>
          <w:p w14:paraId="02856CEF" w14:textId="77777777" w:rsidR="00CD2F26" w:rsidRDefault="00581331">
            <w:pPr>
              <w:spacing w:after="40" w:line="280" w:lineRule="auto"/>
            </w:pPr>
            <w:r>
              <w:rPr>
                <w:b/>
                <w:bCs/>
                <w:color w:val="1A1816"/>
                <w:sz w:val="20"/>
                <w:szCs w:val="20"/>
              </w:rPr>
              <w:t xml:space="preserve">Goal: </w:t>
            </w:r>
            <w:r>
              <w:rPr>
                <w:color w:val="1A1816"/>
                <w:sz w:val="20"/>
                <w:szCs w:val="20"/>
              </w:rPr>
              <w:t>Capture attention and communicate core value in 3 seconds.</w:t>
            </w:r>
          </w:p>
          <w:p w14:paraId="53B0BE93" w14:textId="77777777" w:rsidR="00CD2F26" w:rsidRDefault="00581331">
            <w:pPr>
              <w:spacing w:line="280" w:lineRule="auto"/>
            </w:pPr>
            <w:r>
              <w:rPr>
                <w:b/>
                <w:bCs/>
                <w:color w:val="C8856A"/>
                <w:sz w:val="20"/>
                <w:szCs w:val="20"/>
              </w:rPr>
              <w:t xml:space="preserve">Primary impact: </w:t>
            </w:r>
            <w:r>
              <w:rPr>
                <w:color w:val="C8856A"/>
                <w:sz w:val="20"/>
                <w:szCs w:val="20"/>
              </w:rPr>
              <w:t>Add-to-Cart Rate</w:t>
            </w:r>
          </w:p>
        </w:tc>
      </w:tr>
    </w:tbl>
    <w:p w14:paraId="1BB3F5DA" w14:textId="77777777" w:rsidR="00CD2F26" w:rsidRDefault="00CD2F26">
      <w:pPr>
        <w:spacing w:after="160"/>
      </w:pPr>
    </w:p>
    <w:p w14:paraId="61EB68BC" w14:textId="77777777" w:rsidR="00CD2F26" w:rsidRDefault="00581331">
      <w:pPr>
        <w:pStyle w:val="Heading3"/>
      </w:pPr>
      <w:r>
        <w:t>The 3-second test</w:t>
      </w:r>
    </w:p>
    <w:p w14:paraId="1F1DEB83" w14:textId="77777777" w:rsidR="00CD2F26" w:rsidRDefault="00581331">
      <w:pPr>
        <w:spacing w:before="80" w:after="160" w:line="300" w:lineRule="auto"/>
      </w:pPr>
      <w:r>
        <w:rPr>
          <w:color w:val="1A1816"/>
        </w:rPr>
        <w:t>In the hero section the visitor must instantly answer four questions: What is this? What will it do for me? Can I trust it? What does it cost? If any answer takes more than three seconds, the hero has failed.</w:t>
      </w:r>
    </w:p>
    <w:p w14:paraId="59E0B3B1" w14:textId="77777777" w:rsidR="00CD2F26" w:rsidRDefault="00581331">
      <w:pPr>
        <w:pStyle w:val="Heading3"/>
      </w:pPr>
      <w:r>
        <w:t>Hero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49C376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C5A627F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EYEBROW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8169C4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ONE-ON-ONE · 60 MINUTES · BRISBANE STUDIO</w:t>
            </w:r>
          </w:p>
        </w:tc>
      </w:tr>
    </w:tbl>
    <w:p w14:paraId="6AB5F2BB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B21D1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2DD636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H1 HEADLINE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7FAD22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Stretch deeper than you can on your own.</w:t>
            </w:r>
          </w:p>
        </w:tc>
      </w:tr>
    </w:tbl>
    <w:p w14:paraId="3B62DE21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488F36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F05A9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SUBHEAD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D08BC7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A guided 60-minute assisted stretch session that goes where solo stretching cannot — hamstrings, hips, shoulders, lower back. You lie down. We do the work.</w:t>
            </w:r>
          </w:p>
        </w:tc>
      </w:tr>
    </w:tbl>
    <w:p w14:paraId="391FF5E2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1CDB6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28BC64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PRICE BLOCK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D00147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$125 single </w:t>
            </w:r>
            <w:proofErr w:type="gramStart"/>
            <w:r>
              <w:rPr>
                <w:color w:val="1A1816"/>
              </w:rPr>
              <w:t>session  ·</w:t>
            </w:r>
            <w:proofErr w:type="gramEnd"/>
            <w:r>
              <w:rPr>
                <w:color w:val="1A1816"/>
              </w:rPr>
              <w:t xml:space="preserve">  5-pack from $115/</w:t>
            </w:r>
            <w:proofErr w:type="gramStart"/>
            <w:r>
              <w:rPr>
                <w:color w:val="1A1816"/>
              </w:rPr>
              <w:t>session  ·</w:t>
            </w:r>
            <w:proofErr w:type="gramEnd"/>
            <w:r>
              <w:rPr>
                <w:color w:val="1A1816"/>
              </w:rPr>
              <w:t xml:space="preserve">  10-pack from $100/session</w:t>
            </w:r>
          </w:p>
        </w:tc>
      </w:tr>
    </w:tbl>
    <w:p w14:paraId="7BCE89A2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6B9022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D82F593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PRIMARY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13EDA1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Book a session — $125</w:t>
            </w:r>
          </w:p>
        </w:tc>
      </w:tr>
    </w:tbl>
    <w:p w14:paraId="1389D4F0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0D0C14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9BAB5B5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SECONDARY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D9B545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See how it works</w:t>
            </w:r>
          </w:p>
        </w:tc>
      </w:tr>
    </w:tbl>
    <w:p w14:paraId="236AE80F" w14:textId="77777777" w:rsidR="00CD2F26" w:rsidRDefault="00CD2F26">
      <w:pPr>
        <w:spacing w:after="160"/>
      </w:pPr>
    </w:p>
    <w:p w14:paraId="5755420B" w14:textId="77777777" w:rsidR="00CD2F26" w:rsidRDefault="00581331">
      <w:pPr>
        <w:pStyle w:val="Heading3"/>
      </w:pPr>
      <w:r>
        <w:t>Hero image direction</w:t>
      </w:r>
    </w:p>
    <w:p w14:paraId="7CD37B7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Lead image: practitioner’s hands gently guiding a client’s leg into a hamstring stretch on a low padded table. Studio lighting, neutral palette, no faces required.</w:t>
      </w:r>
    </w:p>
    <w:p w14:paraId="58351591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Avoid: stock yoga images, cliched stretching poses, gym equipment, or anything that looks like a massage.</w:t>
      </w:r>
    </w:p>
    <w:p w14:paraId="07894D7F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Mobile-first: ensure the headline and CTA are visible above the fold on a 375px viewport without scrolling.</w:t>
      </w:r>
    </w:p>
    <w:p w14:paraId="396EB13E" w14:textId="77777777" w:rsidR="00CD2F26" w:rsidRDefault="00CD2F26">
      <w:pPr>
        <w:spacing w:after="120"/>
      </w:pPr>
    </w:p>
    <w:p w14:paraId="66926286" w14:textId="77777777" w:rsidR="00CD2F26" w:rsidRDefault="00581331">
      <w:pPr>
        <w:pStyle w:val="Heading3"/>
      </w:pPr>
      <w:r>
        <w:t>Buy box checklist</w:t>
      </w:r>
    </w:p>
    <w:p w14:paraId="18DAA811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Sticky CTA on scroll (mobile and desktop)</w:t>
      </w:r>
    </w:p>
    <w:p w14:paraId="176E518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Format selector: Single / 5-pack / 10-pack — with 5-pack pre-highlighted as recommended</w:t>
      </w:r>
    </w:p>
    <w:p w14:paraId="7E3B1244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Visible scarcity cue when relevant (e.g. “3 spots left this week”) — only when true</w:t>
      </w:r>
    </w:p>
    <w:p w14:paraId="3B38B390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Express checkout (Apple Pay / Google Pay) above the fold</w:t>
      </w:r>
    </w:p>
    <w:p w14:paraId="094D74B5" w14:textId="77777777" w:rsidR="00CD2F26" w:rsidRDefault="0058133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D2F26" w14:paraId="1B349C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816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7B82EB9D" w14:textId="77777777" w:rsidR="00CD2F26" w:rsidRDefault="00581331">
            <w:pPr>
              <w:spacing w:after="40"/>
              <w:jc w:val="center"/>
            </w:pPr>
            <w:r>
              <w:rPr>
                <w:color w:val="C8856A"/>
                <w:spacing w:val="80"/>
                <w:sz w:val="16"/>
                <w:szCs w:val="16"/>
              </w:rPr>
              <w:lastRenderedPageBreak/>
              <w:t>LAYER</w:t>
            </w:r>
          </w:p>
          <w:p w14:paraId="6895D826" w14:textId="77777777" w:rsidR="00CD2F26" w:rsidRDefault="0058133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0ECE6"/>
                <w:sz w:val="56"/>
                <w:szCs w:val="56"/>
              </w:rPr>
              <w:t>2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40" w:type="dxa"/>
              <w:left w:w="320" w:type="dxa"/>
              <w:bottom w:w="240" w:type="dxa"/>
              <w:right w:w="240" w:type="dxa"/>
            </w:tcMar>
            <w:vAlign w:val="center"/>
          </w:tcPr>
          <w:p w14:paraId="57921C38" w14:textId="77777777" w:rsidR="00CD2F26" w:rsidRDefault="00581331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A1816"/>
                <w:sz w:val="32"/>
                <w:szCs w:val="32"/>
              </w:rPr>
              <w:t>Trust Signals</w:t>
            </w:r>
          </w:p>
          <w:p w14:paraId="1B517832" w14:textId="77777777" w:rsidR="00CD2F26" w:rsidRDefault="00581331">
            <w:pPr>
              <w:spacing w:after="60" w:line="280" w:lineRule="auto"/>
            </w:pPr>
            <w:r>
              <w:rPr>
                <w:b/>
                <w:bCs/>
                <w:color w:val="6B6660"/>
                <w:spacing w:val="30"/>
                <w:sz w:val="20"/>
                <w:szCs w:val="20"/>
              </w:rPr>
              <w:t xml:space="preserve">Customer asks: </w:t>
            </w:r>
            <w:r>
              <w:rPr>
                <w:i/>
                <w:iCs/>
                <w:color w:val="6B6660"/>
                <w:sz w:val="20"/>
                <w:szCs w:val="20"/>
              </w:rPr>
              <w:t>“Can I trust this brand and this practitioner?”</w:t>
            </w:r>
          </w:p>
          <w:p w14:paraId="1F7CE690" w14:textId="77777777" w:rsidR="00CD2F26" w:rsidRDefault="00581331">
            <w:pPr>
              <w:spacing w:after="40" w:line="280" w:lineRule="auto"/>
            </w:pPr>
            <w:r>
              <w:rPr>
                <w:b/>
                <w:bCs/>
                <w:color w:val="1A1816"/>
                <w:sz w:val="20"/>
                <w:szCs w:val="20"/>
              </w:rPr>
              <w:t xml:space="preserve">Goal: </w:t>
            </w:r>
            <w:r>
              <w:rPr>
                <w:color w:val="1A1816"/>
                <w:sz w:val="20"/>
                <w:szCs w:val="20"/>
              </w:rPr>
              <w:t>Build immediate credibility before visitors scroll past the fold.</w:t>
            </w:r>
          </w:p>
          <w:p w14:paraId="15A5F855" w14:textId="77777777" w:rsidR="00CD2F26" w:rsidRDefault="00581331">
            <w:pPr>
              <w:spacing w:line="280" w:lineRule="auto"/>
            </w:pPr>
            <w:r>
              <w:rPr>
                <w:b/>
                <w:bCs/>
                <w:color w:val="C8856A"/>
                <w:sz w:val="20"/>
                <w:szCs w:val="20"/>
              </w:rPr>
              <w:t xml:space="preserve">Primary impact: </w:t>
            </w:r>
            <w:r>
              <w:rPr>
                <w:color w:val="C8856A"/>
                <w:sz w:val="20"/>
                <w:szCs w:val="20"/>
              </w:rPr>
              <w:t>Conversion Rate</w:t>
            </w:r>
          </w:p>
        </w:tc>
      </w:tr>
    </w:tbl>
    <w:p w14:paraId="4C623A12" w14:textId="77777777" w:rsidR="00CD2F26" w:rsidRDefault="00CD2F26">
      <w:pPr>
        <w:spacing w:after="160"/>
      </w:pPr>
    </w:p>
    <w:p w14:paraId="6F5AA605" w14:textId="77777777" w:rsidR="00CD2F26" w:rsidRDefault="00581331">
      <w:pPr>
        <w:pStyle w:val="Heading3"/>
      </w:pPr>
      <w:r>
        <w:t>Trust bar (placed directly under the hero)</w:t>
      </w:r>
    </w:p>
    <w:p w14:paraId="039FF3B9" w14:textId="77777777" w:rsidR="00CD2F26" w:rsidRDefault="00581331">
      <w:pPr>
        <w:spacing w:before="80" w:after="160" w:line="300" w:lineRule="auto"/>
      </w:pPr>
      <w:r>
        <w:rPr>
          <w:color w:val="1A1816"/>
        </w:rPr>
        <w:t>A single horizontal row, four to five signals. Each item should be true — if you don’t have it yet, leave it out rather than fudge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37BE72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A55B4E2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SIGNAL 1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9102E" w14:textId="2F83EAC2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Qualified practitioners </w:t>
            </w:r>
          </w:p>
        </w:tc>
      </w:tr>
    </w:tbl>
    <w:p w14:paraId="203C7944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6F66C6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B04DF7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SIGNAL 2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FE0086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Over 2,400 sessions delivered</w:t>
            </w:r>
          </w:p>
        </w:tc>
      </w:tr>
    </w:tbl>
    <w:p w14:paraId="54E5BA88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4F76AA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C31CA40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SIGNAL 3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28C0B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4.9 / 5 across 180+ Google reviews</w:t>
            </w:r>
          </w:p>
        </w:tc>
      </w:tr>
    </w:tbl>
    <w:p w14:paraId="167FEDCC" w14:textId="77777777" w:rsidR="00CD2F26" w:rsidRDefault="00CD2F26">
      <w:pPr>
        <w:spacing w:after="60"/>
      </w:pPr>
    </w:p>
    <w:p w14:paraId="40EDBBC4" w14:textId="77777777" w:rsidR="00CD2F26" w:rsidRDefault="00CD2F26">
      <w:pPr>
        <w:spacing w:after="160"/>
      </w:pPr>
    </w:p>
    <w:p w14:paraId="7B492BC9" w14:textId="77777777" w:rsidR="00CD2F26" w:rsidRDefault="00581331">
      <w:pPr>
        <w:pStyle w:val="Heading3"/>
      </w:pPr>
      <w:r>
        <w:t>Editorial trust block (mid-page)</w:t>
      </w:r>
    </w:p>
    <w:p w14:paraId="4121B934" w14:textId="77777777" w:rsidR="00CD2F26" w:rsidRDefault="00581331">
      <w:pPr>
        <w:spacing w:before="80" w:after="100" w:line="300" w:lineRule="auto"/>
      </w:pPr>
      <w:r>
        <w:rPr>
          <w:color w:val="1A1816"/>
        </w:rPr>
        <w:t>A short paragraph beside a photo of the lead practitioner. Use a real name, real qualifications, real face.</w:t>
      </w:r>
    </w:p>
    <w:p w14:paraId="5FF12C82" w14:textId="77777777" w:rsidR="00CD2F26" w:rsidRDefault="00CD2F26">
      <w:pPr>
        <w:spacing w:after="160"/>
      </w:pPr>
    </w:p>
    <w:p w14:paraId="4245690B" w14:textId="77777777" w:rsidR="00CD2F26" w:rsidRDefault="00581331">
      <w:pPr>
        <w:pStyle w:val="Heading3"/>
      </w:pPr>
      <w:r>
        <w:t>Guarantee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05445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BDBA176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THE FIRST-SESSION PROMISE</w:t>
            </w:r>
          </w:p>
          <w:p w14:paraId="33CE1D3C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Try one session. If you don’t feel a real, honest difference in how your body moves, we’ll refund it. No paperwork, no awkward conversation — just send an email within 48 hours and it’s done.</w:t>
            </w:r>
          </w:p>
        </w:tc>
      </w:tr>
    </w:tbl>
    <w:p w14:paraId="2A396A87" w14:textId="77777777" w:rsidR="00CD2F26" w:rsidRDefault="0058133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D2F26" w14:paraId="452548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816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77B889B1" w14:textId="77777777" w:rsidR="00CD2F26" w:rsidRDefault="00581331">
            <w:pPr>
              <w:spacing w:after="40"/>
              <w:jc w:val="center"/>
            </w:pPr>
            <w:r>
              <w:rPr>
                <w:color w:val="C8856A"/>
                <w:spacing w:val="80"/>
                <w:sz w:val="16"/>
                <w:szCs w:val="16"/>
              </w:rPr>
              <w:lastRenderedPageBreak/>
              <w:t>LAYER</w:t>
            </w:r>
          </w:p>
          <w:p w14:paraId="7D874488" w14:textId="77777777" w:rsidR="00CD2F26" w:rsidRDefault="0058133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0ECE6"/>
                <w:sz w:val="56"/>
                <w:szCs w:val="56"/>
              </w:rPr>
              <w:t>3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40" w:type="dxa"/>
              <w:left w:w="320" w:type="dxa"/>
              <w:bottom w:w="240" w:type="dxa"/>
              <w:right w:w="240" w:type="dxa"/>
            </w:tcMar>
            <w:vAlign w:val="center"/>
          </w:tcPr>
          <w:p w14:paraId="495D11B6" w14:textId="77777777" w:rsidR="00CD2F26" w:rsidRDefault="00581331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A1816"/>
                <w:sz w:val="32"/>
                <w:szCs w:val="32"/>
              </w:rPr>
              <w:t>Desire Creation — Benefits</w:t>
            </w:r>
          </w:p>
          <w:p w14:paraId="127D5A26" w14:textId="77777777" w:rsidR="00CD2F26" w:rsidRDefault="00581331">
            <w:pPr>
              <w:spacing w:after="60" w:line="280" w:lineRule="auto"/>
            </w:pPr>
            <w:r>
              <w:rPr>
                <w:b/>
                <w:bCs/>
                <w:color w:val="6B6660"/>
                <w:spacing w:val="30"/>
                <w:sz w:val="20"/>
                <w:szCs w:val="20"/>
              </w:rPr>
              <w:t xml:space="preserve">Customer asks: </w:t>
            </w:r>
            <w:r>
              <w:rPr>
                <w:i/>
                <w:iCs/>
                <w:color w:val="6B6660"/>
                <w:sz w:val="20"/>
                <w:szCs w:val="20"/>
              </w:rPr>
              <w:t>“What will this actually do for me?”</w:t>
            </w:r>
          </w:p>
          <w:p w14:paraId="6DF80DE9" w14:textId="77777777" w:rsidR="00CD2F26" w:rsidRDefault="00581331">
            <w:pPr>
              <w:spacing w:after="40" w:line="280" w:lineRule="auto"/>
            </w:pPr>
            <w:r>
              <w:rPr>
                <w:b/>
                <w:bCs/>
                <w:color w:val="1A1816"/>
                <w:sz w:val="20"/>
                <w:szCs w:val="20"/>
              </w:rPr>
              <w:t xml:space="preserve">Goal: </w:t>
            </w:r>
            <w:r>
              <w:rPr>
                <w:color w:val="1A1816"/>
                <w:sz w:val="20"/>
                <w:szCs w:val="20"/>
              </w:rPr>
              <w:t>Show specific, measurable transformation. Lead with outcomes, not features.</w:t>
            </w:r>
          </w:p>
          <w:p w14:paraId="603AA6FE" w14:textId="77777777" w:rsidR="00CD2F26" w:rsidRDefault="00581331">
            <w:pPr>
              <w:spacing w:line="280" w:lineRule="auto"/>
            </w:pPr>
            <w:r>
              <w:rPr>
                <w:b/>
                <w:bCs/>
                <w:color w:val="C8856A"/>
                <w:sz w:val="20"/>
                <w:szCs w:val="20"/>
              </w:rPr>
              <w:t xml:space="preserve">Primary impact: </w:t>
            </w:r>
            <w:r>
              <w:rPr>
                <w:color w:val="C8856A"/>
                <w:sz w:val="20"/>
                <w:szCs w:val="20"/>
              </w:rPr>
              <w:t>Add-to-Cart Rate</w:t>
            </w:r>
          </w:p>
        </w:tc>
      </w:tr>
    </w:tbl>
    <w:p w14:paraId="424DA688" w14:textId="77777777" w:rsidR="00CD2F26" w:rsidRDefault="00CD2F26">
      <w:pPr>
        <w:spacing w:after="160"/>
      </w:pPr>
    </w:p>
    <w:p w14:paraId="37FA893F" w14:textId="77777777" w:rsidR="00CD2F26" w:rsidRDefault="00581331">
      <w:pPr>
        <w:pStyle w:val="Heading3"/>
      </w:pPr>
      <w:r>
        <w:t>Section 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3C3821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1700790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H2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DED256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Designed for people who sit too much, train too hard, or sleep too little.</w:t>
            </w:r>
          </w:p>
        </w:tc>
      </w:tr>
    </w:tbl>
    <w:p w14:paraId="5076B421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857E0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4E94853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SUBHEAD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889F66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Whether you’re chasing a PB, recovering from desk life, or just want to bend down without grunting — here’s what 60 minutes on the table can do.</w:t>
            </w:r>
          </w:p>
        </w:tc>
      </w:tr>
    </w:tbl>
    <w:p w14:paraId="5E521CEA" w14:textId="77777777" w:rsidR="00CD2F26" w:rsidRDefault="00CD2F26">
      <w:pPr>
        <w:spacing w:after="160"/>
      </w:pPr>
    </w:p>
    <w:p w14:paraId="0F2C2A55" w14:textId="77777777" w:rsidR="00CD2F26" w:rsidRDefault="00581331">
      <w:pPr>
        <w:pStyle w:val="Heading3"/>
      </w:pPr>
      <w:r>
        <w:t>Benefit cards (3 across desktop, stacked mobile)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6E3FA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60B2E1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BENEFIT 1 — RANGE</w:t>
            </w:r>
          </w:p>
          <w:p w14:paraId="14BB3DD4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Headline: Reach further by the end of the session. Body: Most clients report measurable improvement in hip, hamstring or shoulder range within a single session. We test before, test after, and you feel the difference walking out.</w:t>
            </w:r>
          </w:p>
        </w:tc>
      </w:tr>
    </w:tbl>
    <w:p w14:paraId="1B7F00CD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0B4D0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D3D35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4E6BA5" w14:textId="77777777" w:rsidR="00CD2F26" w:rsidRDefault="00581331">
            <w:pPr>
              <w:spacing w:after="80"/>
            </w:pPr>
            <w:r>
              <w:rPr>
                <w:b/>
                <w:bCs/>
                <w:color w:val="2D3D35"/>
                <w:spacing w:val="60"/>
                <w:sz w:val="18"/>
                <w:szCs w:val="18"/>
              </w:rPr>
              <w:t>BENEFIT 2 — RECOVERY</w:t>
            </w:r>
          </w:p>
          <w:p w14:paraId="45849B77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Headline: Train harder, recover faster. Body: Assisted stretching after heavy training days helps clear lactic build-up and reduces next-day stiffness. Pair it with your weekly long run, lift, or ride.</w:t>
            </w:r>
          </w:p>
        </w:tc>
      </w:tr>
    </w:tbl>
    <w:p w14:paraId="2628AE47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675EB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1B2AB65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BENEFIT 3 — RELEASE</w:t>
            </w:r>
          </w:p>
          <w:p w14:paraId="3E65EDC0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Headline: Switch your nervous system off for a full hour. Body: Held stretches with the right pressure trigger the parasympathetic response — the same one that takes over when you finally fall asleep. Most clients leave calmer than they came in.</w:t>
            </w:r>
          </w:p>
        </w:tc>
      </w:tr>
    </w:tbl>
    <w:p w14:paraId="36BCEE77" w14:textId="77777777" w:rsidR="00CD2F26" w:rsidRDefault="00CD2F26">
      <w:pPr>
        <w:spacing w:after="200"/>
      </w:pPr>
    </w:p>
    <w:p w14:paraId="091511AB" w14:textId="77777777" w:rsidR="00CD2F26" w:rsidRDefault="00581331">
      <w:pPr>
        <w:pStyle w:val="Heading3"/>
      </w:pPr>
      <w:r>
        <w:t>Quantified proof strip</w:t>
      </w:r>
    </w:p>
    <w:p w14:paraId="085376B6" w14:textId="77777777" w:rsidR="00CD2F26" w:rsidRDefault="00581331">
      <w:pPr>
        <w:spacing w:before="80" w:after="100" w:line="300" w:lineRule="auto"/>
      </w:pPr>
      <w:r>
        <w:rPr>
          <w:color w:val="1A1816"/>
        </w:rPr>
        <w:t>Place this directly under the benefit cards. Numbers should come from your own client data once available; placeholders shown.</w:t>
      </w:r>
    </w:p>
    <w:p w14:paraId="04FDD054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b/>
          <w:bCs/>
          <w:color w:val="C8856A"/>
        </w:rPr>
        <w:t>+22</w:t>
      </w:r>
      <w:proofErr w:type="gramStart"/>
      <w:r>
        <w:rPr>
          <w:b/>
          <w:bCs/>
          <w:color w:val="C8856A"/>
        </w:rPr>
        <w:t xml:space="preserve">%  </w:t>
      </w:r>
      <w:r>
        <w:rPr>
          <w:color w:val="1A1816"/>
        </w:rPr>
        <w:t>average</w:t>
      </w:r>
      <w:proofErr w:type="gramEnd"/>
      <w:r>
        <w:rPr>
          <w:color w:val="1A1816"/>
        </w:rPr>
        <w:t xml:space="preserve"> increase in hamstring range after a single session (sit-and-reach test).</w:t>
      </w:r>
    </w:p>
    <w:p w14:paraId="182DE070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b/>
          <w:bCs/>
          <w:color w:val="C8856A"/>
        </w:rPr>
        <w:lastRenderedPageBreak/>
        <w:t>94</w:t>
      </w:r>
      <w:proofErr w:type="gramStart"/>
      <w:r>
        <w:rPr>
          <w:b/>
          <w:bCs/>
          <w:color w:val="C8856A"/>
        </w:rPr>
        <w:t xml:space="preserve">%  </w:t>
      </w:r>
      <w:r>
        <w:rPr>
          <w:color w:val="1A1816"/>
        </w:rPr>
        <w:t>of</w:t>
      </w:r>
      <w:proofErr w:type="gramEnd"/>
      <w:r>
        <w:rPr>
          <w:color w:val="1A1816"/>
        </w:rPr>
        <w:t xml:space="preserve"> clients book a second session within two weeks.</w:t>
      </w:r>
    </w:p>
    <w:p w14:paraId="3307EBD3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b/>
          <w:bCs/>
          <w:color w:val="C8856A"/>
        </w:rPr>
        <w:t xml:space="preserve">4.9 / </w:t>
      </w:r>
      <w:proofErr w:type="gramStart"/>
      <w:r>
        <w:rPr>
          <w:b/>
          <w:bCs/>
          <w:color w:val="C8856A"/>
        </w:rPr>
        <w:t xml:space="preserve">5  </w:t>
      </w:r>
      <w:r>
        <w:rPr>
          <w:color w:val="1A1816"/>
        </w:rPr>
        <w:t>average</w:t>
      </w:r>
      <w:proofErr w:type="gramEnd"/>
      <w:r>
        <w:rPr>
          <w:color w:val="1A1816"/>
        </w:rPr>
        <w:t xml:space="preserve"> rating across 180+ Google reviews.</w:t>
      </w:r>
    </w:p>
    <w:p w14:paraId="51EECDE6" w14:textId="77777777" w:rsidR="00CD2F26" w:rsidRDefault="0058133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D2F26" w14:paraId="2C3146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816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515DDF00" w14:textId="77777777" w:rsidR="00CD2F26" w:rsidRDefault="00581331">
            <w:pPr>
              <w:spacing w:after="40"/>
              <w:jc w:val="center"/>
            </w:pPr>
            <w:r>
              <w:rPr>
                <w:color w:val="C8856A"/>
                <w:spacing w:val="80"/>
                <w:sz w:val="16"/>
                <w:szCs w:val="16"/>
              </w:rPr>
              <w:lastRenderedPageBreak/>
              <w:t>LAYER</w:t>
            </w:r>
          </w:p>
          <w:p w14:paraId="1940D2CD" w14:textId="77777777" w:rsidR="00CD2F26" w:rsidRDefault="0058133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0ECE6"/>
                <w:sz w:val="56"/>
                <w:szCs w:val="56"/>
              </w:rPr>
              <w:t>4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40" w:type="dxa"/>
              <w:left w:w="320" w:type="dxa"/>
              <w:bottom w:w="240" w:type="dxa"/>
              <w:right w:w="240" w:type="dxa"/>
            </w:tcMar>
            <w:vAlign w:val="center"/>
          </w:tcPr>
          <w:p w14:paraId="66E3C71B" w14:textId="77777777" w:rsidR="00CD2F26" w:rsidRDefault="00581331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A1816"/>
                <w:sz w:val="32"/>
                <w:szCs w:val="32"/>
              </w:rPr>
              <w:t>Education — How It Works</w:t>
            </w:r>
          </w:p>
          <w:p w14:paraId="4B5A3F55" w14:textId="77777777" w:rsidR="00CD2F26" w:rsidRDefault="00581331">
            <w:pPr>
              <w:spacing w:after="60" w:line="280" w:lineRule="auto"/>
            </w:pPr>
            <w:r>
              <w:rPr>
                <w:b/>
                <w:bCs/>
                <w:color w:val="6B6660"/>
                <w:spacing w:val="30"/>
                <w:sz w:val="20"/>
                <w:szCs w:val="20"/>
              </w:rPr>
              <w:t xml:space="preserve">Customer asks: </w:t>
            </w:r>
            <w:r>
              <w:rPr>
                <w:i/>
                <w:iCs/>
                <w:color w:val="6B6660"/>
                <w:sz w:val="20"/>
                <w:szCs w:val="20"/>
              </w:rPr>
              <w:t xml:space="preserve">“How does this </w:t>
            </w:r>
            <w:proofErr w:type="gramStart"/>
            <w:r>
              <w:rPr>
                <w:i/>
                <w:iCs/>
                <w:color w:val="6B6660"/>
                <w:sz w:val="20"/>
                <w:szCs w:val="20"/>
              </w:rPr>
              <w:t>actually work</w:t>
            </w:r>
            <w:proofErr w:type="gramEnd"/>
            <w:r>
              <w:rPr>
                <w:i/>
                <w:iCs/>
                <w:color w:val="6B6660"/>
                <w:sz w:val="20"/>
                <w:szCs w:val="20"/>
              </w:rPr>
              <w:t>? Will I be comfortable?”</w:t>
            </w:r>
          </w:p>
          <w:p w14:paraId="603C88A1" w14:textId="77777777" w:rsidR="00CD2F26" w:rsidRDefault="00581331">
            <w:pPr>
              <w:spacing w:after="40" w:line="280" w:lineRule="auto"/>
            </w:pPr>
            <w:r>
              <w:rPr>
                <w:b/>
                <w:bCs/>
                <w:color w:val="1A1816"/>
                <w:sz w:val="20"/>
                <w:szCs w:val="20"/>
              </w:rPr>
              <w:t xml:space="preserve">Goal: </w:t>
            </w:r>
            <w:r>
              <w:rPr>
                <w:color w:val="1A1816"/>
                <w:sz w:val="20"/>
                <w:szCs w:val="20"/>
              </w:rPr>
              <w:t>Remove confusion and objections through clarity. Reduce cart abandonment.</w:t>
            </w:r>
          </w:p>
          <w:p w14:paraId="0D525FC8" w14:textId="77777777" w:rsidR="00CD2F26" w:rsidRDefault="00581331">
            <w:pPr>
              <w:spacing w:line="280" w:lineRule="auto"/>
            </w:pPr>
            <w:r>
              <w:rPr>
                <w:b/>
                <w:bCs/>
                <w:color w:val="C8856A"/>
                <w:sz w:val="20"/>
                <w:szCs w:val="20"/>
              </w:rPr>
              <w:t xml:space="preserve">Primary impact: </w:t>
            </w:r>
            <w:r>
              <w:rPr>
                <w:color w:val="C8856A"/>
                <w:sz w:val="20"/>
                <w:szCs w:val="20"/>
              </w:rPr>
              <w:t>Conversion Rate</w:t>
            </w:r>
          </w:p>
        </w:tc>
      </w:tr>
    </w:tbl>
    <w:p w14:paraId="796DB48B" w14:textId="77777777" w:rsidR="00CD2F26" w:rsidRDefault="00CD2F26">
      <w:pPr>
        <w:spacing w:after="160"/>
      </w:pPr>
    </w:p>
    <w:p w14:paraId="00B4205A" w14:textId="77777777" w:rsidR="00CD2F26" w:rsidRDefault="00581331">
      <w:pPr>
        <w:pStyle w:val="Heading3"/>
      </w:pPr>
      <w:r>
        <w:t>What happens in a 60-minute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2323C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949C6E2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1 · ARRIVE (5 min)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5F89B2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You arrive in comfortable clothes — think gym gear, not activewear you can’t move in. We chat for a few minutes about how your body is feeling and what you want from the session.</w:t>
            </w:r>
          </w:p>
        </w:tc>
      </w:tr>
    </w:tbl>
    <w:p w14:paraId="0C470F82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11254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2A9305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2 · ASSESS (5 min)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56E16A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A quick range-of-movement check on the major joints. This gives us a starting point and lets you </w:t>
            </w:r>
            <w:proofErr w:type="gramStart"/>
            <w:r>
              <w:rPr>
                <w:color w:val="1A1816"/>
              </w:rPr>
              <w:t>actually feel</w:t>
            </w:r>
            <w:proofErr w:type="gramEnd"/>
            <w:r>
              <w:rPr>
                <w:color w:val="1A1816"/>
              </w:rPr>
              <w:t xml:space="preserve"> the change at the end.</w:t>
            </w:r>
          </w:p>
        </w:tc>
      </w:tr>
    </w:tbl>
    <w:p w14:paraId="67459C5F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EFFF4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48CDA53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3 · STRETCH (45 min)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A09EF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You lie on a padded table. We move your limbs through a full sequence of held and dynamic stretches — hamstrings, hips, lower back, shoulders, neck. Pressure is always within your comfort.</w:t>
            </w:r>
          </w:p>
        </w:tc>
      </w:tr>
    </w:tbl>
    <w:p w14:paraId="1C5B57FD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036F03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74B3A08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4 · RETEST (3 min)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FE3CC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The same checks as step two. You’ll feel the difference. Most clients are surprised at how much further their body will go.</w:t>
            </w:r>
          </w:p>
        </w:tc>
      </w:tr>
    </w:tbl>
    <w:p w14:paraId="54DA91FE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33337D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1FAEA3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5 · GO (2 min)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7B9C99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You leave with two or three take-home stretches matched to whatever was tightest — 30 seconds a day, no equipment.</w:t>
            </w:r>
          </w:p>
        </w:tc>
      </w:tr>
    </w:tbl>
    <w:p w14:paraId="595B36D5" w14:textId="77777777" w:rsidR="00CD2F26" w:rsidRDefault="00CD2F26">
      <w:pPr>
        <w:spacing w:after="200"/>
      </w:pPr>
    </w:p>
    <w:p w14:paraId="1B53823E" w14:textId="77777777" w:rsidR="00CD2F26" w:rsidRDefault="00581331">
      <w:pPr>
        <w:pStyle w:val="Heading3"/>
      </w:pPr>
      <w:r>
        <w:t>How assisted stretching is different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2240"/>
        <w:gridCol w:w="2240"/>
        <w:gridCol w:w="2240"/>
      </w:tblGrid>
      <w:tr w:rsidR="00CD2F26" w14:paraId="12228D0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83779" w14:textId="77777777" w:rsidR="00CD2F26" w:rsidRDefault="00CD2F26"/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50A94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Solo stretching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E39FB7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Massage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3020C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Assisted stretching</w:t>
            </w:r>
          </w:p>
        </w:tc>
      </w:tr>
      <w:tr w:rsidR="00CD2F26" w14:paraId="60FF99A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848F0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Reaches deep range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62F667" w14:textId="77777777" w:rsidR="00CD2F26" w:rsidRDefault="00581331">
            <w:r>
              <w:rPr>
                <w:color w:val="1A1816"/>
                <w:sz w:val="20"/>
                <w:szCs w:val="20"/>
              </w:rPr>
              <w:t>Limited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3B7BD" w14:textId="77777777" w:rsidR="00CD2F26" w:rsidRDefault="00581331">
            <w:r>
              <w:rPr>
                <w:color w:val="1A1816"/>
                <w:sz w:val="20"/>
                <w:szCs w:val="20"/>
              </w:rPr>
              <w:t>Indirect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CC433" w14:textId="77777777" w:rsidR="00CD2F26" w:rsidRDefault="00581331">
            <w:r>
              <w:rPr>
                <w:color w:val="C8856A"/>
                <w:sz w:val="20"/>
                <w:szCs w:val="20"/>
              </w:rPr>
              <w:t>Yes</w:t>
            </w:r>
          </w:p>
        </w:tc>
      </w:tr>
      <w:tr w:rsidR="00CD2F26" w14:paraId="3722DEE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5FC7F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Active joint movement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47EC3" w14:textId="77777777" w:rsidR="00CD2F26" w:rsidRDefault="00581331">
            <w:r>
              <w:rPr>
                <w:color w:val="1A1816"/>
                <w:sz w:val="20"/>
                <w:szCs w:val="20"/>
              </w:rPr>
              <w:t>Yes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9FC486" w14:textId="77777777" w:rsidR="00CD2F26" w:rsidRDefault="00581331">
            <w:r>
              <w:rPr>
                <w:color w:val="1A1816"/>
                <w:sz w:val="20"/>
                <w:szCs w:val="20"/>
              </w:rPr>
              <w:t>No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31FAB" w14:textId="77777777" w:rsidR="00CD2F26" w:rsidRDefault="00581331">
            <w:r>
              <w:rPr>
                <w:color w:val="C8856A"/>
                <w:sz w:val="20"/>
                <w:szCs w:val="20"/>
              </w:rPr>
              <w:t>Yes</w:t>
            </w:r>
          </w:p>
        </w:tc>
      </w:tr>
      <w:tr w:rsidR="00CD2F26" w14:paraId="6D71F15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E2074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Recovery focus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FE87E" w14:textId="77777777" w:rsidR="00CD2F26" w:rsidRDefault="00581331">
            <w:r>
              <w:rPr>
                <w:color w:val="1A1816"/>
                <w:sz w:val="20"/>
                <w:szCs w:val="20"/>
              </w:rPr>
              <w:t>Mild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470842" w14:textId="77777777" w:rsidR="00CD2F26" w:rsidRDefault="00581331">
            <w:r>
              <w:rPr>
                <w:color w:val="1A1816"/>
                <w:sz w:val="20"/>
                <w:szCs w:val="20"/>
              </w:rPr>
              <w:t>High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4A7B1" w14:textId="77777777" w:rsidR="00CD2F26" w:rsidRDefault="00581331">
            <w:r>
              <w:rPr>
                <w:color w:val="C8856A"/>
                <w:sz w:val="20"/>
                <w:szCs w:val="20"/>
              </w:rPr>
              <w:t>High</w:t>
            </w:r>
          </w:p>
        </w:tc>
      </w:tr>
      <w:tr w:rsidR="00CD2F26" w14:paraId="54FD4BF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45623E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Time per session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6ACD4" w14:textId="77777777" w:rsidR="00CD2F26" w:rsidRDefault="00581331">
            <w:r>
              <w:rPr>
                <w:color w:val="1A1816"/>
                <w:sz w:val="20"/>
                <w:szCs w:val="20"/>
              </w:rPr>
              <w:t>Variable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5B9" w14:textId="77777777" w:rsidR="00CD2F26" w:rsidRDefault="00581331">
            <w:r>
              <w:rPr>
                <w:color w:val="1A1816"/>
                <w:sz w:val="20"/>
                <w:szCs w:val="20"/>
              </w:rPr>
              <w:t>60–90 min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0E27A" w14:textId="77777777" w:rsidR="00CD2F26" w:rsidRDefault="00581331">
            <w:r>
              <w:rPr>
                <w:color w:val="C8856A"/>
                <w:sz w:val="20"/>
                <w:szCs w:val="20"/>
              </w:rPr>
              <w:t>60 min</w:t>
            </w:r>
          </w:p>
        </w:tc>
      </w:tr>
      <w:tr w:rsidR="00CD2F26" w14:paraId="0A6396F6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58476E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Take-home program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914BD" w14:textId="77777777" w:rsidR="00CD2F26" w:rsidRDefault="00581331">
            <w:r>
              <w:rPr>
                <w:color w:val="1A1816"/>
                <w:sz w:val="20"/>
                <w:szCs w:val="20"/>
              </w:rPr>
              <w:t>Self-directed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D5EF7" w14:textId="77777777" w:rsidR="00CD2F26" w:rsidRDefault="00581331">
            <w:r>
              <w:rPr>
                <w:color w:val="1A1816"/>
                <w:sz w:val="20"/>
                <w:szCs w:val="20"/>
              </w:rPr>
              <w:t>Rare</w:t>
            </w:r>
          </w:p>
        </w:tc>
        <w:tc>
          <w:tcPr>
            <w:tcW w:w="224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110E6F" w14:textId="77777777" w:rsidR="00CD2F26" w:rsidRDefault="00581331">
            <w:r>
              <w:rPr>
                <w:color w:val="C8856A"/>
                <w:sz w:val="20"/>
                <w:szCs w:val="20"/>
              </w:rPr>
              <w:t>Included</w:t>
            </w:r>
          </w:p>
        </w:tc>
      </w:tr>
    </w:tbl>
    <w:p w14:paraId="29A31EA8" w14:textId="77777777" w:rsidR="00CD2F26" w:rsidRDefault="00CD2F26">
      <w:pPr>
        <w:spacing w:after="200"/>
      </w:pPr>
    </w:p>
    <w:p w14:paraId="71DBCADA" w14:textId="77777777" w:rsidR="00CD2F26" w:rsidRDefault="00581331">
      <w:pPr>
        <w:pStyle w:val="Heading3"/>
      </w:pPr>
      <w:r>
        <w:lastRenderedPageBreak/>
        <w:t>FAQ — the questions everyone asks</w:t>
      </w:r>
    </w:p>
    <w:p w14:paraId="1801F366" w14:textId="77777777" w:rsidR="00CD2F26" w:rsidRDefault="00581331">
      <w:pPr>
        <w:spacing w:before="160" w:after="60"/>
      </w:pPr>
      <w:r>
        <w:rPr>
          <w:b/>
          <w:bCs/>
          <w:color w:val="1A1816"/>
        </w:rPr>
        <w:t>Will it hurt?</w:t>
      </w:r>
    </w:p>
    <w:p w14:paraId="1DE3609B" w14:textId="77777777" w:rsidR="00CD2F26" w:rsidRDefault="00581331">
      <w:pPr>
        <w:spacing w:after="60" w:line="280" w:lineRule="auto"/>
      </w:pPr>
      <w:r>
        <w:rPr>
          <w:color w:val="1A1816"/>
        </w:rPr>
        <w:t>No. Pressure is always within your comfort. We work to a “good stretch” feeling — if it ever tips into pain, we back off.</w:t>
      </w:r>
    </w:p>
    <w:p w14:paraId="36FDD7E7" w14:textId="77777777" w:rsidR="00CD2F26" w:rsidRDefault="00581331">
      <w:pPr>
        <w:spacing w:before="160" w:after="60"/>
      </w:pPr>
      <w:r>
        <w:rPr>
          <w:b/>
          <w:bCs/>
          <w:color w:val="1A1816"/>
        </w:rPr>
        <w:t>Do I need to be flexible?</w:t>
      </w:r>
    </w:p>
    <w:p w14:paraId="4350783C" w14:textId="77777777" w:rsidR="00CD2F26" w:rsidRDefault="00581331">
      <w:pPr>
        <w:spacing w:after="60" w:line="280" w:lineRule="auto"/>
      </w:pPr>
      <w:r>
        <w:rPr>
          <w:color w:val="1A1816"/>
        </w:rPr>
        <w:t>No. The less flexible you are, the more dramatic the gain. Tightness is the reason to come, not the reason to wait.</w:t>
      </w:r>
    </w:p>
    <w:p w14:paraId="01215BEF" w14:textId="77777777" w:rsidR="00CD2F26" w:rsidRDefault="00581331">
      <w:pPr>
        <w:spacing w:before="160" w:after="60"/>
      </w:pPr>
      <w:r>
        <w:rPr>
          <w:b/>
          <w:bCs/>
          <w:color w:val="1A1816"/>
        </w:rPr>
        <w:t>What do I wear?</w:t>
      </w:r>
    </w:p>
    <w:p w14:paraId="77D093E5" w14:textId="77777777" w:rsidR="00CD2F26" w:rsidRDefault="00581331">
      <w:pPr>
        <w:spacing w:after="60" w:line="280" w:lineRule="auto"/>
      </w:pPr>
      <w:r>
        <w:rPr>
          <w:color w:val="1A1816"/>
        </w:rPr>
        <w:t>Gym shorts and a t-shirt, or anything you can move freely in. No need to undress.</w:t>
      </w:r>
    </w:p>
    <w:p w14:paraId="17C6C19D" w14:textId="77777777" w:rsidR="00CD2F26" w:rsidRDefault="00581331">
      <w:pPr>
        <w:spacing w:before="160" w:after="60"/>
      </w:pPr>
      <w:r>
        <w:rPr>
          <w:b/>
          <w:bCs/>
          <w:color w:val="1A1816"/>
        </w:rPr>
        <w:t>How often should I come?</w:t>
      </w:r>
    </w:p>
    <w:p w14:paraId="3EFE67FF" w14:textId="77777777" w:rsidR="00CD2F26" w:rsidRDefault="00581331">
      <w:pPr>
        <w:spacing w:after="60" w:line="280" w:lineRule="auto"/>
      </w:pPr>
      <w:r>
        <w:rPr>
          <w:color w:val="1A1816"/>
        </w:rPr>
        <w:t>Most clients see best results once a week or fortnight. Athletes in heavy training blocks come twice a week.</w:t>
      </w:r>
    </w:p>
    <w:p w14:paraId="40E871CF" w14:textId="77777777" w:rsidR="00CD2F26" w:rsidRDefault="00581331">
      <w:pPr>
        <w:spacing w:before="160" w:after="60"/>
      </w:pPr>
      <w:r>
        <w:rPr>
          <w:b/>
          <w:bCs/>
          <w:color w:val="1A1816"/>
        </w:rPr>
        <w:t>Is it covered by health funds?</w:t>
      </w:r>
    </w:p>
    <w:p w14:paraId="3062F9AD" w14:textId="77777777" w:rsidR="00CD2F26" w:rsidRDefault="00581331">
      <w:pPr>
        <w:spacing w:after="60" w:line="280" w:lineRule="auto"/>
      </w:pPr>
      <w:r>
        <w:rPr>
          <w:color w:val="1A1816"/>
        </w:rPr>
        <w:t xml:space="preserve">Many </w:t>
      </w:r>
      <w:proofErr w:type="gramStart"/>
      <w:r>
        <w:rPr>
          <w:color w:val="1A1816"/>
        </w:rPr>
        <w:t>extras</w:t>
      </w:r>
      <w:proofErr w:type="gramEnd"/>
      <w:r>
        <w:rPr>
          <w:color w:val="1A1816"/>
        </w:rPr>
        <w:t xml:space="preserve"> policies cover remedial elements of the session through HICAPS on-site. Ask your fund or contact us before booking.</w:t>
      </w:r>
    </w:p>
    <w:p w14:paraId="601135C4" w14:textId="77777777" w:rsidR="00CD2F26" w:rsidRDefault="0058133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D2F26" w14:paraId="6E3B56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816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0F488AD4" w14:textId="77777777" w:rsidR="00CD2F26" w:rsidRDefault="00581331">
            <w:pPr>
              <w:spacing w:after="40"/>
              <w:jc w:val="center"/>
            </w:pPr>
            <w:r>
              <w:rPr>
                <w:color w:val="C8856A"/>
                <w:spacing w:val="80"/>
                <w:sz w:val="16"/>
                <w:szCs w:val="16"/>
              </w:rPr>
              <w:lastRenderedPageBreak/>
              <w:t>LAYER</w:t>
            </w:r>
          </w:p>
          <w:p w14:paraId="6D02ACB2" w14:textId="77777777" w:rsidR="00CD2F26" w:rsidRDefault="0058133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0ECE6"/>
                <w:sz w:val="56"/>
                <w:szCs w:val="56"/>
              </w:rPr>
              <w:t>5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40" w:type="dxa"/>
              <w:left w:w="320" w:type="dxa"/>
              <w:bottom w:w="240" w:type="dxa"/>
              <w:right w:w="240" w:type="dxa"/>
            </w:tcMar>
            <w:vAlign w:val="center"/>
          </w:tcPr>
          <w:p w14:paraId="1AA82606" w14:textId="77777777" w:rsidR="00CD2F26" w:rsidRDefault="00581331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A1816"/>
                <w:sz w:val="32"/>
                <w:szCs w:val="32"/>
              </w:rPr>
              <w:t>Validation — Reviews &amp; Social Proof</w:t>
            </w:r>
          </w:p>
          <w:p w14:paraId="3FC7634F" w14:textId="77777777" w:rsidR="00CD2F26" w:rsidRDefault="00581331">
            <w:pPr>
              <w:spacing w:after="60" w:line="280" w:lineRule="auto"/>
            </w:pPr>
            <w:r>
              <w:rPr>
                <w:b/>
                <w:bCs/>
                <w:color w:val="6B6660"/>
                <w:spacing w:val="30"/>
                <w:sz w:val="20"/>
                <w:szCs w:val="20"/>
              </w:rPr>
              <w:t xml:space="preserve">Customer asks: </w:t>
            </w:r>
            <w:r>
              <w:rPr>
                <w:i/>
                <w:iCs/>
                <w:color w:val="6B6660"/>
                <w:sz w:val="20"/>
                <w:szCs w:val="20"/>
              </w:rPr>
              <w:t>“What do other people actually say?”</w:t>
            </w:r>
          </w:p>
          <w:p w14:paraId="5F39B134" w14:textId="77777777" w:rsidR="00CD2F26" w:rsidRDefault="00581331">
            <w:pPr>
              <w:spacing w:after="40" w:line="280" w:lineRule="auto"/>
            </w:pPr>
            <w:r>
              <w:rPr>
                <w:b/>
                <w:bCs/>
                <w:color w:val="1A1816"/>
                <w:sz w:val="20"/>
                <w:szCs w:val="20"/>
              </w:rPr>
              <w:t xml:space="preserve">Goal: </w:t>
            </w:r>
            <w:r>
              <w:rPr>
                <w:color w:val="1A1816"/>
                <w:sz w:val="20"/>
                <w:szCs w:val="20"/>
              </w:rPr>
              <w:t>Provide peer confirmation and address remaining objections through real voices.</w:t>
            </w:r>
          </w:p>
          <w:p w14:paraId="434FFA1F" w14:textId="77777777" w:rsidR="00CD2F26" w:rsidRDefault="00581331">
            <w:pPr>
              <w:spacing w:line="280" w:lineRule="auto"/>
            </w:pPr>
            <w:r>
              <w:rPr>
                <w:b/>
                <w:bCs/>
                <w:color w:val="C8856A"/>
                <w:sz w:val="20"/>
                <w:szCs w:val="20"/>
              </w:rPr>
              <w:t xml:space="preserve">Primary impact: </w:t>
            </w:r>
            <w:r>
              <w:rPr>
                <w:color w:val="C8856A"/>
                <w:sz w:val="20"/>
                <w:szCs w:val="20"/>
              </w:rPr>
              <w:t>Conversion Rate</w:t>
            </w:r>
          </w:p>
        </w:tc>
      </w:tr>
    </w:tbl>
    <w:p w14:paraId="7563BB73" w14:textId="77777777" w:rsidR="00CD2F26" w:rsidRDefault="00CD2F26">
      <w:pPr>
        <w:spacing w:after="160"/>
      </w:pPr>
    </w:p>
    <w:p w14:paraId="0E1B230A" w14:textId="77777777" w:rsidR="00CD2F26" w:rsidRDefault="00581331">
      <w:pPr>
        <w:pStyle w:val="Heading3"/>
      </w:pPr>
      <w:r>
        <w:t>Section 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17D75E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21BFEA4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H2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04A269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Don’t take our word for it.</w:t>
            </w:r>
          </w:p>
        </w:tc>
      </w:tr>
    </w:tbl>
    <w:p w14:paraId="3C6085B5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B854F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DF636A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SUBHEAD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9BDD4A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180+ verified Google reviews. Here’s what people say after their first session.</w:t>
            </w:r>
          </w:p>
        </w:tc>
      </w:tr>
    </w:tbl>
    <w:p w14:paraId="44401AA2" w14:textId="77777777" w:rsidR="00CD2F26" w:rsidRDefault="00CD2F26">
      <w:pPr>
        <w:spacing w:after="200"/>
      </w:pPr>
    </w:p>
    <w:p w14:paraId="6A4A94C9" w14:textId="77777777" w:rsidR="00CD2F26" w:rsidRDefault="00581331">
      <w:pPr>
        <w:pStyle w:val="Heading3"/>
      </w:pPr>
      <w:r>
        <w:t>Featured reviews (3 cards)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3C782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A3ADE5A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REVIEW 1 · 5 STARS</w:t>
            </w:r>
          </w:p>
          <w:p w14:paraId="4F70FBC9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“I’ve had massage every fortnight for ten years and never felt the kind of release I got in 60 minutes here. Walked out two inches taller.” — Sarah K., desk worker, runner</w:t>
            </w:r>
          </w:p>
        </w:tc>
      </w:tr>
    </w:tbl>
    <w:p w14:paraId="6872D688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7C89B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D3D35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89D1040" w14:textId="77777777" w:rsidR="00CD2F26" w:rsidRDefault="00581331">
            <w:pPr>
              <w:spacing w:after="80"/>
            </w:pPr>
            <w:r>
              <w:rPr>
                <w:b/>
                <w:bCs/>
                <w:color w:val="2D3D35"/>
                <w:spacing w:val="60"/>
                <w:sz w:val="18"/>
                <w:szCs w:val="18"/>
              </w:rPr>
              <w:t>REVIEW 2 · 5 STARS</w:t>
            </w:r>
          </w:p>
          <w:p w14:paraId="5C852FDB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“My hips have been a wreck since I started lifting heavy. Three sessions in and my squat depth is back. Genuinely surprised.” — Marcus T., powerlifter</w:t>
            </w:r>
          </w:p>
        </w:tc>
      </w:tr>
    </w:tbl>
    <w:p w14:paraId="4B688014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578E6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3066A7E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REVIEW 3 · 5 STARS</w:t>
            </w:r>
          </w:p>
          <w:p w14:paraId="2830147B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 xml:space="preserve">“Went in </w:t>
            </w:r>
            <w:proofErr w:type="spellStart"/>
            <w:r>
              <w:rPr>
                <w:color w:val="1A1816"/>
              </w:rPr>
              <w:t>skeptical</w:t>
            </w:r>
            <w:proofErr w:type="spellEnd"/>
            <w:r>
              <w:rPr>
                <w:color w:val="1A1816"/>
              </w:rPr>
              <w:t>, came out a convert. The take-home stretches alone are worth the price.” — Anna L., physiotherapist</w:t>
            </w:r>
          </w:p>
        </w:tc>
      </w:tr>
    </w:tbl>
    <w:p w14:paraId="0D53D72D" w14:textId="77777777" w:rsidR="00CD2F26" w:rsidRDefault="00CD2F26">
      <w:pPr>
        <w:spacing w:after="200"/>
      </w:pPr>
    </w:p>
    <w:p w14:paraId="647290A5" w14:textId="77777777" w:rsidR="00CD2F26" w:rsidRDefault="00581331">
      <w:pPr>
        <w:pStyle w:val="Heading3"/>
      </w:pPr>
      <w:r>
        <w:t>Social proof bar (full-width strip)</w:t>
      </w:r>
    </w:p>
    <w:p w14:paraId="1A23E5B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Star rating: 4.9 / 5 (180+ Google reviews) — link to public listing</w:t>
      </w:r>
    </w:p>
    <w:p w14:paraId="6E30FDF7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Press / partner logos when available (gyms, run clubs, physio referrers)</w:t>
      </w:r>
    </w:p>
    <w:p w14:paraId="688BCE0F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User-generated photos from Instagram — only with consent, only studio space, never identifiable client faces without explicit permission</w:t>
      </w:r>
    </w:p>
    <w:p w14:paraId="566D13DA" w14:textId="77777777" w:rsidR="00CD2F26" w:rsidRDefault="00CD2F26">
      <w:pPr>
        <w:spacing w:after="160"/>
      </w:pPr>
    </w:p>
    <w:p w14:paraId="319F7C72" w14:textId="77777777" w:rsidR="00CD2F26" w:rsidRDefault="00581331">
      <w:pPr>
        <w:pStyle w:val="Heading3"/>
      </w:pPr>
      <w:r>
        <w:t>Objection handlers</w:t>
      </w:r>
    </w:p>
    <w:p w14:paraId="4E75EA9E" w14:textId="77777777" w:rsidR="00CD2F26" w:rsidRDefault="00581331">
      <w:pPr>
        <w:spacing w:before="80" w:after="100" w:line="300" w:lineRule="auto"/>
      </w:pPr>
      <w:r>
        <w:rPr>
          <w:color w:val="1A1816"/>
        </w:rPr>
        <w:t>Place these as accordion items below the reviews. Each one closes a specific objection.</w:t>
      </w:r>
    </w:p>
    <w:p w14:paraId="1CB69AFF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b/>
          <w:bCs/>
          <w:color w:val="1A1816"/>
        </w:rPr>
        <w:lastRenderedPageBreak/>
        <w:t xml:space="preserve">“60 minutes is a lot of time — do I need that long?” </w:t>
      </w:r>
      <w:r>
        <w:rPr>
          <w:color w:val="1A1816"/>
        </w:rPr>
        <w:t>It’s the right length to do the work properly. Shorter sessions skip body areas; longer ones lose your nervous system. 60 minutes is the sweet spot.</w:t>
      </w:r>
    </w:p>
    <w:p w14:paraId="2464FC2F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b/>
          <w:bCs/>
          <w:color w:val="1A1816"/>
        </w:rPr>
        <w:t xml:space="preserve">“I can stretch myself for free.” </w:t>
      </w:r>
      <w:r>
        <w:rPr>
          <w:color w:val="1A1816"/>
        </w:rPr>
        <w:t>Solo stretching plateaus quickly. Assisted work reaches angles and depths your own body protects against.</w:t>
      </w:r>
    </w:p>
    <w:p w14:paraId="512B5ED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b/>
          <w:bCs/>
          <w:color w:val="1A1816"/>
        </w:rPr>
        <w:t xml:space="preserve">“I’m too inflexible.” </w:t>
      </w:r>
      <w:r>
        <w:rPr>
          <w:color w:val="1A1816"/>
        </w:rPr>
        <w:t>That’s exactly the starting line. The session adapts to where your body is today.</w:t>
      </w:r>
    </w:p>
    <w:p w14:paraId="07E2D1DA" w14:textId="77777777" w:rsidR="00CD2F26" w:rsidRDefault="0058133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D2F26" w14:paraId="4987E2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816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39946F4" w14:textId="77777777" w:rsidR="00CD2F26" w:rsidRDefault="00581331">
            <w:pPr>
              <w:spacing w:after="40"/>
              <w:jc w:val="center"/>
            </w:pPr>
            <w:r>
              <w:rPr>
                <w:color w:val="C8856A"/>
                <w:spacing w:val="80"/>
                <w:sz w:val="16"/>
                <w:szCs w:val="16"/>
              </w:rPr>
              <w:lastRenderedPageBreak/>
              <w:t>LAYER</w:t>
            </w:r>
          </w:p>
          <w:p w14:paraId="4A43BF4E" w14:textId="77777777" w:rsidR="00CD2F26" w:rsidRDefault="0058133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0ECE6"/>
                <w:sz w:val="56"/>
                <w:szCs w:val="56"/>
              </w:rPr>
              <w:t>6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40" w:type="dxa"/>
              <w:left w:w="320" w:type="dxa"/>
              <w:bottom w:w="240" w:type="dxa"/>
              <w:right w:w="240" w:type="dxa"/>
            </w:tcMar>
            <w:vAlign w:val="center"/>
          </w:tcPr>
          <w:p w14:paraId="240EE3D0" w14:textId="77777777" w:rsidR="00CD2F26" w:rsidRDefault="00581331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A1816"/>
                <w:sz w:val="32"/>
                <w:szCs w:val="32"/>
              </w:rPr>
              <w:t>Maximization — Cross-sells &amp; Bundles</w:t>
            </w:r>
          </w:p>
          <w:p w14:paraId="6A46592F" w14:textId="77777777" w:rsidR="00CD2F26" w:rsidRDefault="00581331">
            <w:pPr>
              <w:spacing w:after="60" w:line="280" w:lineRule="auto"/>
            </w:pPr>
            <w:r>
              <w:rPr>
                <w:b/>
                <w:bCs/>
                <w:color w:val="6B6660"/>
                <w:spacing w:val="30"/>
                <w:sz w:val="20"/>
                <w:szCs w:val="20"/>
              </w:rPr>
              <w:t xml:space="preserve">Customer asks: </w:t>
            </w:r>
            <w:r>
              <w:rPr>
                <w:i/>
                <w:iCs/>
                <w:color w:val="6B6660"/>
                <w:sz w:val="20"/>
                <w:szCs w:val="20"/>
              </w:rPr>
              <w:t>“Should I buy this, or something else from you?”</w:t>
            </w:r>
          </w:p>
          <w:p w14:paraId="27D849E0" w14:textId="77777777" w:rsidR="00CD2F26" w:rsidRDefault="00581331">
            <w:pPr>
              <w:spacing w:after="40" w:line="280" w:lineRule="auto"/>
            </w:pPr>
            <w:r>
              <w:rPr>
                <w:b/>
                <w:bCs/>
                <w:color w:val="1A1816"/>
                <w:sz w:val="20"/>
                <w:szCs w:val="20"/>
              </w:rPr>
              <w:t xml:space="preserve">Goal: </w:t>
            </w:r>
            <w:r>
              <w:rPr>
                <w:color w:val="1A1816"/>
                <w:sz w:val="20"/>
                <w:szCs w:val="20"/>
              </w:rPr>
              <w:t xml:space="preserve">Increase average order value and customer lifetime value </w:t>
            </w:r>
            <w:proofErr w:type="gramStart"/>
            <w:r>
              <w:rPr>
                <w:color w:val="1A1816"/>
                <w:sz w:val="20"/>
                <w:szCs w:val="20"/>
              </w:rPr>
              <w:t>at the moment</w:t>
            </w:r>
            <w:proofErr w:type="gramEnd"/>
            <w:r>
              <w:rPr>
                <w:color w:val="1A1816"/>
                <w:sz w:val="20"/>
                <w:szCs w:val="20"/>
              </w:rPr>
              <w:t xml:space="preserve"> of intent.</w:t>
            </w:r>
          </w:p>
          <w:p w14:paraId="2F96DC22" w14:textId="77777777" w:rsidR="00CD2F26" w:rsidRDefault="00581331">
            <w:pPr>
              <w:spacing w:line="280" w:lineRule="auto"/>
            </w:pPr>
            <w:r>
              <w:rPr>
                <w:b/>
                <w:bCs/>
                <w:color w:val="C8856A"/>
                <w:sz w:val="20"/>
                <w:szCs w:val="20"/>
              </w:rPr>
              <w:t xml:space="preserve">Primary impact: </w:t>
            </w:r>
            <w:r>
              <w:rPr>
                <w:color w:val="C8856A"/>
                <w:sz w:val="20"/>
                <w:szCs w:val="20"/>
              </w:rPr>
              <w:t>Average Order Value</w:t>
            </w:r>
          </w:p>
        </w:tc>
      </w:tr>
    </w:tbl>
    <w:p w14:paraId="7D01E85B" w14:textId="77777777" w:rsidR="00CD2F26" w:rsidRDefault="00CD2F26">
      <w:pPr>
        <w:spacing w:after="160"/>
      </w:pPr>
    </w:p>
    <w:p w14:paraId="4D3BEE55" w14:textId="77777777" w:rsidR="00CD2F26" w:rsidRDefault="00581331">
      <w:pPr>
        <w:pStyle w:val="Heading3"/>
      </w:pPr>
      <w:r>
        <w:t>Pricing ladder (place above the secondary CTA)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400"/>
        <w:gridCol w:w="2400"/>
        <w:gridCol w:w="2400"/>
      </w:tblGrid>
      <w:tr w:rsidR="00CD2F26" w14:paraId="6184AD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3315B6" w14:textId="77777777" w:rsidR="00CD2F26" w:rsidRDefault="00CD2F26"/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4B0FF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Single session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70439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5-pack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89D387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10-pack</w:t>
            </w:r>
          </w:p>
        </w:tc>
      </w:tr>
      <w:tr w:rsidR="00CD2F26" w14:paraId="4688A3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5381F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6D8C1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$125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60F45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$575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4BBE2" w14:textId="77777777" w:rsidR="00CD2F26" w:rsidRDefault="00581331">
            <w:r>
              <w:rPr>
                <w:b/>
                <w:bCs/>
                <w:color w:val="C8856A"/>
                <w:sz w:val="20"/>
                <w:szCs w:val="20"/>
              </w:rPr>
              <w:t>$1,000</w:t>
            </w:r>
          </w:p>
        </w:tc>
      </w:tr>
      <w:tr w:rsidR="00CD2F26" w14:paraId="76BE33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7E30C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Per session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DF003" w14:textId="77777777" w:rsidR="00CD2F26" w:rsidRDefault="00581331">
            <w:r>
              <w:rPr>
                <w:color w:val="1A1816"/>
                <w:sz w:val="20"/>
                <w:szCs w:val="20"/>
              </w:rPr>
              <w:t>$125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DAD2F" w14:textId="77777777" w:rsidR="00CD2F26" w:rsidRDefault="00581331">
            <w:r>
              <w:rPr>
                <w:color w:val="1A1816"/>
                <w:sz w:val="20"/>
                <w:szCs w:val="20"/>
              </w:rPr>
              <w:t>$115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9CBD9" w14:textId="77777777" w:rsidR="00CD2F26" w:rsidRDefault="00581331">
            <w:r>
              <w:rPr>
                <w:color w:val="C8856A"/>
                <w:sz w:val="20"/>
                <w:szCs w:val="20"/>
              </w:rPr>
              <w:t>$100</w:t>
            </w:r>
          </w:p>
        </w:tc>
      </w:tr>
      <w:tr w:rsidR="00CD2F26" w14:paraId="0EAD0B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CF5B43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You save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D06F6" w14:textId="77777777" w:rsidR="00CD2F26" w:rsidRDefault="00581331">
            <w:r>
              <w:rPr>
                <w:color w:val="1A1816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0DB50" w14:textId="77777777" w:rsidR="00CD2F26" w:rsidRDefault="00581331">
            <w:r>
              <w:rPr>
                <w:color w:val="1A1816"/>
                <w:sz w:val="20"/>
                <w:szCs w:val="20"/>
              </w:rPr>
              <w:t>$50 (8%)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A84FF" w14:textId="77777777" w:rsidR="00CD2F26" w:rsidRDefault="00581331">
            <w:r>
              <w:rPr>
                <w:color w:val="C8856A"/>
                <w:sz w:val="20"/>
                <w:szCs w:val="20"/>
              </w:rPr>
              <w:t>$250 (20%)</w:t>
            </w:r>
          </w:p>
        </w:tc>
      </w:tr>
      <w:tr w:rsidR="00CD2F26" w14:paraId="6AE5B1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E829D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Validity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5890B" w14:textId="77777777" w:rsidR="00CD2F26" w:rsidRDefault="00581331">
            <w:r>
              <w:rPr>
                <w:color w:val="1A1816"/>
                <w:sz w:val="20"/>
                <w:szCs w:val="20"/>
              </w:rPr>
              <w:t>Use anytime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733D3" w14:textId="77777777" w:rsidR="00CD2F26" w:rsidRDefault="00581331">
            <w:r>
              <w:rPr>
                <w:color w:val="1A1816"/>
                <w:sz w:val="20"/>
                <w:szCs w:val="20"/>
              </w:rPr>
              <w:t>6 months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C14C6" w14:textId="77777777" w:rsidR="00CD2F26" w:rsidRDefault="00581331">
            <w:r>
              <w:rPr>
                <w:color w:val="C8856A"/>
                <w:sz w:val="20"/>
                <w:szCs w:val="20"/>
              </w:rPr>
              <w:t>12 months</w:t>
            </w:r>
          </w:p>
        </w:tc>
      </w:tr>
      <w:tr w:rsidR="00CD2F26" w14:paraId="783CD79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FA5C1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Includes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E6A2BA" w14:textId="77777777" w:rsidR="00CD2F26" w:rsidRDefault="00581331">
            <w:r>
              <w:rPr>
                <w:color w:val="1A1816"/>
                <w:sz w:val="20"/>
                <w:szCs w:val="20"/>
              </w:rPr>
              <w:t>1 × 60-min session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FD633B" w14:textId="77777777" w:rsidR="00CD2F26" w:rsidRDefault="00581331">
            <w:r>
              <w:rPr>
                <w:color w:val="1A1816"/>
                <w:sz w:val="20"/>
                <w:szCs w:val="20"/>
              </w:rPr>
              <w:t>5 × 60-min sessions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4A7FA" w14:textId="77777777" w:rsidR="00CD2F26" w:rsidRDefault="00581331">
            <w:r>
              <w:rPr>
                <w:color w:val="C8856A"/>
                <w:sz w:val="20"/>
                <w:szCs w:val="20"/>
              </w:rPr>
              <w:t>10 × 60-min sessions + free guest pass</w:t>
            </w:r>
          </w:p>
        </w:tc>
      </w:tr>
      <w:tr w:rsidR="00CD2F26" w14:paraId="67A7A6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28B245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Best for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BF43C" w14:textId="77777777" w:rsidR="00CD2F26" w:rsidRDefault="00581331">
            <w:r>
              <w:rPr>
                <w:color w:val="1A1816"/>
                <w:sz w:val="20"/>
                <w:szCs w:val="20"/>
              </w:rPr>
              <w:t>Trying it out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55C3D" w14:textId="77777777" w:rsidR="00CD2F26" w:rsidRDefault="00581331">
            <w:r>
              <w:rPr>
                <w:color w:val="1A1816"/>
                <w:sz w:val="20"/>
                <w:szCs w:val="20"/>
              </w:rPr>
              <w:t>Building a habit</w:t>
            </w:r>
          </w:p>
        </w:tc>
        <w:tc>
          <w:tcPr>
            <w:tcW w:w="24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08412" w14:textId="77777777" w:rsidR="00CD2F26" w:rsidRDefault="00581331">
            <w:r>
              <w:rPr>
                <w:color w:val="C8856A"/>
                <w:sz w:val="20"/>
                <w:szCs w:val="20"/>
              </w:rPr>
              <w:t>Athletes &amp; regulars</w:t>
            </w:r>
          </w:p>
        </w:tc>
      </w:tr>
    </w:tbl>
    <w:p w14:paraId="25B498C6" w14:textId="77777777" w:rsidR="00CD2F26" w:rsidRDefault="00CD2F26">
      <w:pPr>
        <w:spacing w:after="200"/>
      </w:pPr>
    </w:p>
    <w:p w14:paraId="1C559DED" w14:textId="77777777" w:rsidR="00CD2F26" w:rsidRDefault="00581331">
      <w:pPr>
        <w:pStyle w:val="Heading3"/>
      </w:pPr>
      <w:r>
        <w:t>Bundle suggestion (cart upsell)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0BC9B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B985734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AT THE BUY BOX</w:t>
            </w:r>
          </w:p>
          <w:p w14:paraId="3E563205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Add a 10-pack and pay $25 less per session. Most regular clients land on the 10-pack within 6 weeks anyway — lock the rate now and we’ll keep your credits valid for 12 months.</w:t>
            </w:r>
          </w:p>
        </w:tc>
      </w:tr>
    </w:tbl>
    <w:p w14:paraId="53C8F3B5" w14:textId="77777777" w:rsidR="00CD2F26" w:rsidRDefault="00CD2F26">
      <w:pPr>
        <w:spacing w:after="160"/>
      </w:pPr>
    </w:p>
    <w:p w14:paraId="5F3A3D25" w14:textId="77777777" w:rsidR="00CD2F26" w:rsidRDefault="00581331">
      <w:pPr>
        <w:pStyle w:val="Heading3"/>
      </w:pPr>
      <w:r>
        <w:t>Cross-sell modules (below the buy box, pre-checkout)</w:t>
      </w:r>
    </w:p>
    <w:p w14:paraId="58489ED7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Gift cards — 1, 3, 5 or 10 sessions. “Best gift our clients have ever received” angle.</w:t>
      </w:r>
    </w:p>
    <w:p w14:paraId="7502753F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Take-home recovery kit — mini foam roller and massage ball pair. Branded packaging.</w:t>
      </w:r>
    </w:p>
    <w:p w14:paraId="7A58D53D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Partner offer — first month at a recommended local gym, recovery cafe, or sleep brand.</w:t>
      </w:r>
    </w:p>
    <w:p w14:paraId="3CF97FF8" w14:textId="77777777" w:rsidR="00CD2F26" w:rsidRDefault="00CD2F26">
      <w:pPr>
        <w:spacing w:after="200"/>
      </w:pPr>
    </w:p>
    <w:p w14:paraId="4AAF1BD8" w14:textId="77777777" w:rsidR="00CD2F26" w:rsidRDefault="00581331">
      <w:pPr>
        <w:pStyle w:val="Heading3"/>
      </w:pPr>
      <w:r>
        <w:t xml:space="preserve">Post-purchase </w:t>
      </w:r>
      <w:proofErr w:type="gramStart"/>
      <w:r>
        <w:t>upsell</w:t>
      </w:r>
      <w:proofErr w:type="gramEnd"/>
      <w:r>
        <w:t xml:space="preserve"> (thank-you page)</w:t>
      </w:r>
    </w:p>
    <w:p w14:paraId="3ACC03A3" w14:textId="77777777" w:rsidR="00CD2F26" w:rsidRDefault="00581331">
      <w:pPr>
        <w:spacing w:before="80" w:after="80" w:line="300" w:lineRule="auto"/>
      </w:pPr>
      <w:r>
        <w:rPr>
          <w:color w:val="1A1816"/>
        </w:rPr>
        <w:t>After a single-session purchase, the thank-you page should offer the 5-pack credit upgrade for a one-click difference, e.g. “Upgrade to a 5-pack and we’ll credit your $125 toward it — only on this page, only today.”</w:t>
      </w:r>
    </w:p>
    <w:p w14:paraId="3FB459B5" w14:textId="77777777" w:rsidR="00CD2F26" w:rsidRDefault="00581331">
      <w:r>
        <w:br w:type="page"/>
      </w:r>
    </w:p>
    <w:p w14:paraId="04E25843" w14:textId="77777777" w:rsidR="00CD2F26" w:rsidRDefault="00581331">
      <w:pPr>
        <w:spacing w:before="400" w:after="120"/>
        <w:jc w:val="center"/>
      </w:pPr>
      <w:r>
        <w:rPr>
          <w:b/>
          <w:bCs/>
          <w:color w:val="C8856A"/>
          <w:spacing w:val="200"/>
          <w:sz w:val="18"/>
          <w:szCs w:val="18"/>
        </w:rPr>
        <w:lastRenderedPageBreak/>
        <w:t>PART TWO</w:t>
      </w:r>
    </w:p>
    <w:p w14:paraId="7A60BE34" w14:textId="77777777" w:rsidR="00CD2F26" w:rsidRDefault="00581331">
      <w:pPr>
        <w:spacing w:after="240"/>
        <w:jc w:val="center"/>
      </w:pPr>
      <w:r>
        <w:rPr>
          <w:rFonts w:ascii="Georgia" w:eastAsia="Georgia" w:hAnsi="Georgia" w:cs="Georgia"/>
          <w:b/>
          <w:bCs/>
          <w:color w:val="1A1816"/>
          <w:sz w:val="36"/>
          <w:szCs w:val="36"/>
        </w:rPr>
        <w:t>Session Packs — 5-pack &amp; 10-pack</w:t>
      </w:r>
    </w:p>
    <w:p w14:paraId="6C6DD61C" w14:textId="77777777" w:rsidR="00CD2F26" w:rsidRDefault="00581331">
      <w:pPr>
        <w:jc w:val="center"/>
      </w:pPr>
      <w:r>
        <w:rPr>
          <w:i/>
          <w:iCs/>
          <w:color w:val="6B6660"/>
          <w:sz w:val="20"/>
          <w:szCs w:val="20"/>
        </w:rPr>
        <w:t>Reuse Layers 2–5 from the flagship. Override Layers 1 and 6 with the copy below.</w:t>
      </w:r>
    </w:p>
    <w:p w14:paraId="4CBBEEE0" w14:textId="77777777" w:rsidR="00CD2F26" w:rsidRDefault="00581331">
      <w:r>
        <w:br w:type="page"/>
      </w:r>
    </w:p>
    <w:p w14:paraId="60C7E735" w14:textId="77777777" w:rsidR="00CD2F26" w:rsidRDefault="00581331">
      <w:pPr>
        <w:pStyle w:val="Heading1"/>
      </w:pPr>
      <w:r>
        <w:lastRenderedPageBreak/>
        <w:t>5-Session Pack — PDP brief</w:t>
      </w:r>
    </w:p>
    <w:p w14:paraId="6FFDC24E" w14:textId="77777777" w:rsidR="00CD2F26" w:rsidRDefault="00581331">
      <w:pPr>
        <w:spacing w:before="80" w:after="200" w:line="300" w:lineRule="auto"/>
      </w:pPr>
      <w:r>
        <w:rPr>
          <w:color w:val="1A1816"/>
        </w:rPr>
        <w:t>The 5-pack is the most-recommended option for new regulars. The PDP for this product reuses the flagship’s Trust, Desire, Education, and Validation layers. Override the Hook and Maximization layers with the copy below.</w:t>
      </w:r>
    </w:p>
    <w:p w14:paraId="7514134F" w14:textId="77777777" w:rsidR="00CD2F26" w:rsidRDefault="00581331">
      <w:pPr>
        <w:pStyle w:val="Heading2"/>
      </w:pPr>
      <w:r>
        <w:rPr>
          <w:color w:val="C8856A"/>
        </w:rPr>
        <w:t>Layer 1 — Hook overrides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86C0B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E35A9F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EYEBROW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C67B12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FIVE SESSIONS · 6-MONTH VALIDITY · SAVE $50</w:t>
            </w:r>
          </w:p>
        </w:tc>
      </w:tr>
    </w:tbl>
    <w:p w14:paraId="43F67D11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6B37DD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228D156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H1 HEADLINE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F3BA1D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Five sessions. The habit takes hold.</w:t>
            </w:r>
          </w:p>
        </w:tc>
      </w:tr>
    </w:tbl>
    <w:p w14:paraId="593E1CF6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CE02E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EEA017A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SUBHEAD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4785AE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Five 60-minute assisted stretch sessions, used at your pace over six months. The format most regulars start with — long enough to feel real change, short enough to commit to today.</w:t>
            </w:r>
          </w:p>
        </w:tc>
      </w:tr>
    </w:tbl>
    <w:p w14:paraId="3F5DA58E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C8D86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6A5010C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PRICE BLOCK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25CF47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$575 </w:t>
            </w:r>
            <w:proofErr w:type="gramStart"/>
            <w:r>
              <w:rPr>
                <w:color w:val="1A1816"/>
              </w:rPr>
              <w:t>total  ·</w:t>
            </w:r>
            <w:proofErr w:type="gramEnd"/>
            <w:r>
              <w:rPr>
                <w:color w:val="1A1816"/>
              </w:rPr>
              <w:t xml:space="preserve">  $115 per </w:t>
            </w:r>
            <w:proofErr w:type="gramStart"/>
            <w:r>
              <w:rPr>
                <w:color w:val="1A1816"/>
              </w:rPr>
              <w:t>session  ·</w:t>
            </w:r>
            <w:proofErr w:type="gramEnd"/>
            <w:r>
              <w:rPr>
                <w:color w:val="1A1816"/>
              </w:rPr>
              <w:t xml:space="preserve">  Save $50 vs single sessions</w:t>
            </w:r>
          </w:p>
        </w:tc>
      </w:tr>
    </w:tbl>
    <w:p w14:paraId="3C7A10B1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132E3D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DF1E15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PRIMARY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91E5E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Buy 5-pack — $575</w:t>
            </w:r>
          </w:p>
        </w:tc>
      </w:tr>
    </w:tbl>
    <w:p w14:paraId="6FF9CB6F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35ECD6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CFE582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SECONDARY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88FA08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Compare with 10-pack</w:t>
            </w:r>
          </w:p>
        </w:tc>
      </w:tr>
    </w:tbl>
    <w:p w14:paraId="59E545AC" w14:textId="77777777" w:rsidR="00CD2F26" w:rsidRDefault="00CD2F26">
      <w:pPr>
        <w:spacing w:after="200"/>
      </w:pPr>
    </w:p>
    <w:p w14:paraId="4BAEB631" w14:textId="77777777" w:rsidR="00CD2F26" w:rsidRDefault="00581331">
      <w:pPr>
        <w:pStyle w:val="Heading2"/>
      </w:pPr>
      <w:r>
        <w:rPr>
          <w:color w:val="C8856A"/>
        </w:rPr>
        <w:t>Layer 6 — Maximization overrides</w:t>
      </w:r>
    </w:p>
    <w:p w14:paraId="0890666C" w14:textId="77777777" w:rsidR="00CD2F26" w:rsidRDefault="00581331">
      <w:pPr>
        <w:pStyle w:val="Heading3"/>
      </w:pPr>
      <w:r>
        <w:t>Pack-specific value framing (place under the buy box)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7E022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D3D35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6B5F0F0" w14:textId="77777777" w:rsidR="00CD2F26" w:rsidRDefault="00581331">
            <w:pPr>
              <w:spacing w:after="80"/>
            </w:pPr>
            <w:r>
              <w:rPr>
                <w:b/>
                <w:bCs/>
                <w:color w:val="2D3D35"/>
                <w:spacing w:val="60"/>
                <w:sz w:val="18"/>
                <w:szCs w:val="18"/>
              </w:rPr>
              <w:t>WHY MOST CLIENTS PICK THIS PACK</w:t>
            </w:r>
          </w:p>
          <w:p w14:paraId="2CE8E767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 xml:space="preserve">A single session shows you what’s possible. Five sessions </w:t>
            </w:r>
            <w:proofErr w:type="gramStart"/>
            <w:r>
              <w:rPr>
                <w:color w:val="1A1816"/>
              </w:rPr>
              <w:t>makes</w:t>
            </w:r>
            <w:proofErr w:type="gramEnd"/>
            <w:r>
              <w:rPr>
                <w:color w:val="1A1816"/>
              </w:rPr>
              <w:t xml:space="preserve"> the change stick. Most regulars start here, then graduate to the 10-pack once they realise they’re coming weekly anyway.</w:t>
            </w:r>
          </w:p>
        </w:tc>
      </w:tr>
    </w:tbl>
    <w:p w14:paraId="33B00FC4" w14:textId="77777777" w:rsidR="00CD2F26" w:rsidRDefault="00CD2F26">
      <w:pPr>
        <w:spacing w:after="120"/>
      </w:pPr>
    </w:p>
    <w:p w14:paraId="04599378" w14:textId="77777777" w:rsidR="00CD2F26" w:rsidRDefault="00581331">
      <w:pPr>
        <w:pStyle w:val="Heading3"/>
      </w:pPr>
      <w:r>
        <w:t>Upsell prompt (cart and thank-you page)</w:t>
      </w:r>
    </w:p>
    <w:p w14:paraId="7B7B1E15" w14:textId="77777777" w:rsidR="00CD2F26" w:rsidRDefault="00581331">
      <w:pPr>
        <w:spacing w:before="80" w:after="60" w:line="300" w:lineRule="auto"/>
      </w:pPr>
      <w:r>
        <w:rPr>
          <w:color w:val="1A1816"/>
        </w:rPr>
        <w:t>Show the 10-pack as a one-click upgrade with the 5-pack value already credited. Frame: “Five more sessions, $15 less per session, and twice the validity window.”</w:t>
      </w:r>
    </w:p>
    <w:p w14:paraId="3D3E1460" w14:textId="77777777" w:rsidR="00CD2F26" w:rsidRDefault="00CD2F26">
      <w:pPr>
        <w:spacing w:after="120"/>
      </w:pPr>
    </w:p>
    <w:p w14:paraId="11A06D63" w14:textId="77777777" w:rsidR="00CD2F26" w:rsidRDefault="00581331">
      <w:pPr>
        <w:pStyle w:val="Heading3"/>
      </w:pPr>
      <w:r>
        <w:t>Cross-sell</w:t>
      </w:r>
    </w:p>
    <w:p w14:paraId="52911F84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Gift card — 1 or 3 sessions: “Know someone who needs to feel what you’re feeling? Gift them a session.”</w:t>
      </w:r>
    </w:p>
    <w:p w14:paraId="2472FFC5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Take-home recovery kit at 20% off when bundled.</w:t>
      </w:r>
    </w:p>
    <w:p w14:paraId="6ACAE2DC" w14:textId="77777777" w:rsidR="00CD2F26" w:rsidRDefault="00581331">
      <w:r>
        <w:br w:type="page"/>
      </w:r>
    </w:p>
    <w:p w14:paraId="046DF7E7" w14:textId="77777777" w:rsidR="00CD2F26" w:rsidRDefault="00581331">
      <w:pPr>
        <w:pStyle w:val="Heading1"/>
      </w:pPr>
      <w:r>
        <w:lastRenderedPageBreak/>
        <w:t>10-Session Pack — PDP brief</w:t>
      </w:r>
    </w:p>
    <w:p w14:paraId="09CC14A4" w14:textId="77777777" w:rsidR="00CD2F26" w:rsidRDefault="00581331">
      <w:pPr>
        <w:spacing w:before="80" w:after="200" w:line="300" w:lineRule="auto"/>
      </w:pPr>
      <w:r>
        <w:rPr>
          <w:color w:val="1A1816"/>
        </w:rPr>
        <w:t>The 10-pack is the loyalty product. It’s for clients who already know assisted stretching works and want the best per-session price. The PDP reuses Trust, Desire, Education, and Validation from the flagship. Override the Hook and Maximization layers with the copy below.</w:t>
      </w:r>
    </w:p>
    <w:p w14:paraId="75408222" w14:textId="77777777" w:rsidR="00CD2F26" w:rsidRDefault="00581331">
      <w:pPr>
        <w:pStyle w:val="Heading2"/>
      </w:pPr>
      <w:r>
        <w:rPr>
          <w:color w:val="C8856A"/>
        </w:rPr>
        <w:t>Layer 1 — Hook overrides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49267A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CD5926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EYEBROW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E1D7F4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TEN SESSIONS · 12-MONTH VALIDITY · SAVE $250</w:t>
            </w:r>
          </w:p>
        </w:tc>
      </w:tr>
    </w:tbl>
    <w:p w14:paraId="643AC41B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0C41C8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D822F4D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H1 HEADLINE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5D819A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Ten sessions. The best per-session price we offer.</w:t>
            </w:r>
          </w:p>
        </w:tc>
      </w:tr>
    </w:tbl>
    <w:p w14:paraId="52B9F671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00956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302ADC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SUBHEAD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E923A6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Ten 60-minute assisted stretch sessions, used at your pace over twelve months. For people who already know how this feels and want it as part of life.</w:t>
            </w:r>
          </w:p>
        </w:tc>
      </w:tr>
    </w:tbl>
    <w:p w14:paraId="3138B8CD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292646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166178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PRICE BLOCK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A61FFF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$1,000 </w:t>
            </w:r>
            <w:proofErr w:type="gramStart"/>
            <w:r>
              <w:rPr>
                <w:color w:val="1A1816"/>
              </w:rPr>
              <w:t>total  ·</w:t>
            </w:r>
            <w:proofErr w:type="gramEnd"/>
            <w:r>
              <w:rPr>
                <w:color w:val="1A1816"/>
              </w:rPr>
              <w:t xml:space="preserve">  $100 per </w:t>
            </w:r>
            <w:proofErr w:type="gramStart"/>
            <w:r>
              <w:rPr>
                <w:color w:val="1A1816"/>
              </w:rPr>
              <w:t>session  ·</w:t>
            </w:r>
            <w:proofErr w:type="gramEnd"/>
            <w:r>
              <w:rPr>
                <w:color w:val="1A1816"/>
              </w:rPr>
              <w:t xml:space="preserve">  Save $250 vs single sessions</w:t>
            </w:r>
          </w:p>
        </w:tc>
      </w:tr>
    </w:tbl>
    <w:p w14:paraId="3C6ED73D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4C63D7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344047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PRIMARY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6C4A1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Buy 10-pack — $1,000</w:t>
            </w:r>
          </w:p>
        </w:tc>
      </w:tr>
    </w:tbl>
    <w:p w14:paraId="2D5BF80C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0717FD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C47ACE4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SECONDARY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C07A13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Compare with 5-pack</w:t>
            </w:r>
          </w:p>
        </w:tc>
      </w:tr>
    </w:tbl>
    <w:p w14:paraId="3E586BC2" w14:textId="77777777" w:rsidR="00CD2F26" w:rsidRDefault="00CD2F26">
      <w:pPr>
        <w:spacing w:after="200"/>
      </w:pPr>
    </w:p>
    <w:p w14:paraId="612AC518" w14:textId="77777777" w:rsidR="00CD2F26" w:rsidRDefault="00581331">
      <w:pPr>
        <w:pStyle w:val="Heading2"/>
      </w:pPr>
      <w:r>
        <w:rPr>
          <w:color w:val="C8856A"/>
        </w:rPr>
        <w:t>Layer 6 — Maximization overrides</w:t>
      </w:r>
    </w:p>
    <w:p w14:paraId="40D81ED5" w14:textId="77777777" w:rsidR="00CD2F26" w:rsidRDefault="00581331">
      <w:pPr>
        <w:pStyle w:val="Heading3"/>
      </w:pPr>
      <w:r>
        <w:t>Pack-specific value framing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308C0F34" w14:textId="77777777" w:rsidTr="00AB3D64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E23A78C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THE LOYALTY PACK</w:t>
            </w:r>
          </w:p>
          <w:p w14:paraId="78DF7B59" w14:textId="2FF4D429" w:rsidR="00CD2F26" w:rsidRDefault="00581331">
            <w:pPr>
              <w:spacing w:line="300" w:lineRule="auto"/>
            </w:pPr>
            <w:r>
              <w:rPr>
                <w:color w:val="1A1816"/>
              </w:rPr>
              <w:t xml:space="preserve">Ten sessions at $100 each. </w:t>
            </w:r>
            <w:r>
              <w:rPr>
                <w:color w:val="1A1816"/>
              </w:rPr>
              <w:t>Twelve months to use them</w:t>
            </w:r>
            <w:r w:rsidR="00AB3D64">
              <w:rPr>
                <w:color w:val="1A1816"/>
              </w:rPr>
              <w:t>.</w:t>
            </w:r>
          </w:p>
        </w:tc>
      </w:tr>
    </w:tbl>
    <w:p w14:paraId="082FF9C3" w14:textId="77777777" w:rsidR="00CD2F26" w:rsidRDefault="00CD2F26">
      <w:pPr>
        <w:spacing w:after="120"/>
      </w:pPr>
    </w:p>
    <w:p w14:paraId="3D8B7925" w14:textId="632C73D4" w:rsidR="00CD2F26" w:rsidRDefault="00581331" w:rsidP="00AB3D64">
      <w:pPr>
        <w:pStyle w:val="Heading3"/>
      </w:pPr>
      <w:r>
        <w:t>Included perks (callout list)</w:t>
      </w:r>
    </w:p>
    <w:p w14:paraId="2AB367C5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C</w:t>
      </w:r>
      <w:r>
        <w:rPr>
          <w:color w:val="1A1816"/>
        </w:rPr>
        <w:t>redits valid for 12 months from purchase</w:t>
      </w:r>
    </w:p>
    <w:p w14:paraId="3FA0B68D" w14:textId="77777777" w:rsidR="00CD2F26" w:rsidRDefault="00CD2F26">
      <w:pPr>
        <w:spacing w:after="120"/>
      </w:pPr>
    </w:p>
    <w:p w14:paraId="13880BBA" w14:textId="77777777" w:rsidR="00CD2F26" w:rsidRDefault="00581331">
      <w:pPr>
        <w:pStyle w:val="Heading3"/>
      </w:pPr>
      <w:r>
        <w:t>Cross-sell</w:t>
      </w:r>
    </w:p>
    <w:p w14:paraId="6536A381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Gift card — 5 or 10 sessions: “Give what changed your year.”</w:t>
      </w:r>
    </w:p>
    <w:p w14:paraId="7C2B69E5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lastRenderedPageBreak/>
        <w:t>Take-home recovery kit at 30% off when bundled.</w:t>
      </w:r>
    </w:p>
    <w:p w14:paraId="288A74D2" w14:textId="77777777" w:rsidR="00CD2F26" w:rsidRDefault="00581331">
      <w:r>
        <w:br w:type="page"/>
      </w:r>
    </w:p>
    <w:p w14:paraId="62B0753A" w14:textId="77777777" w:rsidR="00CD2F26" w:rsidRDefault="00581331">
      <w:pPr>
        <w:spacing w:before="400" w:after="120"/>
        <w:jc w:val="center"/>
      </w:pPr>
      <w:r>
        <w:rPr>
          <w:b/>
          <w:bCs/>
          <w:color w:val="C8856A"/>
          <w:spacing w:val="200"/>
          <w:sz w:val="18"/>
          <w:szCs w:val="18"/>
        </w:rPr>
        <w:lastRenderedPageBreak/>
        <w:t>PART THREE</w:t>
      </w:r>
    </w:p>
    <w:p w14:paraId="268E2337" w14:textId="77777777" w:rsidR="00CD2F26" w:rsidRDefault="00581331">
      <w:pPr>
        <w:spacing w:after="240"/>
        <w:jc w:val="center"/>
      </w:pPr>
      <w:r>
        <w:rPr>
          <w:rFonts w:ascii="Georgia" w:eastAsia="Georgia" w:hAnsi="Georgia" w:cs="Georgia"/>
          <w:b/>
          <w:bCs/>
          <w:color w:val="1A1816"/>
          <w:sz w:val="36"/>
          <w:szCs w:val="36"/>
        </w:rPr>
        <w:t>Gift Cards — 1, 3, 5 &amp; 10 Sessions</w:t>
      </w:r>
    </w:p>
    <w:p w14:paraId="35E9B319" w14:textId="77777777" w:rsidR="00CD2F26" w:rsidRDefault="00581331">
      <w:pPr>
        <w:jc w:val="center"/>
      </w:pPr>
      <w:r>
        <w:rPr>
          <w:i/>
          <w:iCs/>
          <w:color w:val="6B6660"/>
          <w:sz w:val="20"/>
          <w:szCs w:val="20"/>
        </w:rPr>
        <w:t>A shared parent PDP for the gift card range, with copy variants per denomination.</w:t>
      </w:r>
    </w:p>
    <w:p w14:paraId="61888FCF" w14:textId="77777777" w:rsidR="00CD2F26" w:rsidRDefault="00581331">
      <w:r>
        <w:br w:type="page"/>
      </w:r>
    </w:p>
    <w:p w14:paraId="4F01EE36" w14:textId="77777777" w:rsidR="00CD2F26" w:rsidRDefault="00581331">
      <w:pPr>
        <w:pStyle w:val="Heading1"/>
      </w:pPr>
      <w:r>
        <w:lastRenderedPageBreak/>
        <w:t>Gift Cards — parent PDP</w:t>
      </w:r>
    </w:p>
    <w:p w14:paraId="181C6AAE" w14:textId="77777777" w:rsidR="00CD2F26" w:rsidRDefault="00581331">
      <w:pPr>
        <w:spacing w:before="80" w:after="200" w:line="300" w:lineRule="auto"/>
      </w:pPr>
      <w:r>
        <w:rPr>
          <w:color w:val="1A1816"/>
        </w:rPr>
        <w:t>All four gift cards live on a single parent product page with a denomination selector. The gifting context shifts the messaging: the buyer is not the recipient, so the page must speak to two audiences — the giver and the person they’re giving to.</w:t>
      </w:r>
    </w:p>
    <w:p w14:paraId="15355F9E" w14:textId="77777777" w:rsidR="00CD2F26" w:rsidRDefault="00581331">
      <w:pPr>
        <w:pStyle w:val="Heading2"/>
      </w:pPr>
      <w:r>
        <w:rPr>
          <w:color w:val="C8856A"/>
        </w:rPr>
        <w:t>Layer 1 — Hook (gift context)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B4905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BA1F209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EYEBROW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CF219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GIFT CARDS · DIGITAL OR PRINTED · 12-MONTH VALIDITY</w:t>
            </w:r>
          </w:p>
        </w:tc>
      </w:tr>
    </w:tbl>
    <w:p w14:paraId="3B54E54C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37C090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2ED7963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H1 HEADLINE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56B092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Give the feeling of a body that finally </w:t>
            </w:r>
            <w:proofErr w:type="gramStart"/>
            <w:r>
              <w:rPr>
                <w:color w:val="1A1816"/>
              </w:rPr>
              <w:t>lets</w:t>
            </w:r>
            <w:proofErr w:type="gramEnd"/>
            <w:r>
              <w:rPr>
                <w:color w:val="1A1816"/>
              </w:rPr>
              <w:t xml:space="preserve"> go.</w:t>
            </w:r>
          </w:p>
        </w:tc>
      </w:tr>
    </w:tbl>
    <w:p w14:paraId="7168F973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657B7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3369375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SUBHEAD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C3D1E3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A gift card for one, three, five or ten 60-minute assisted stretch sessions. Delivered the moment you buy it, redeemable for twelve months, and — according to our clients — the best gift they’ve received in a long time.</w:t>
            </w:r>
          </w:p>
        </w:tc>
      </w:tr>
    </w:tbl>
    <w:p w14:paraId="7E36C280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1CD986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D0A170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PRICE BLOCK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CDFFC1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From $</w:t>
            </w:r>
            <w:proofErr w:type="gramStart"/>
            <w:r>
              <w:rPr>
                <w:color w:val="1A1816"/>
              </w:rPr>
              <w:t>125  ·</w:t>
            </w:r>
            <w:proofErr w:type="gramEnd"/>
            <w:r>
              <w:rPr>
                <w:color w:val="1A1816"/>
              </w:rPr>
              <w:t xml:space="preserve">  Up to $</w:t>
            </w:r>
            <w:proofErr w:type="gramStart"/>
            <w:r>
              <w:rPr>
                <w:color w:val="1A1816"/>
              </w:rPr>
              <w:t>1,000  ·</w:t>
            </w:r>
            <w:proofErr w:type="gramEnd"/>
            <w:r>
              <w:rPr>
                <w:color w:val="1A1816"/>
              </w:rPr>
              <w:t xml:space="preserve">  Includes a personal message</w:t>
            </w:r>
          </w:p>
        </w:tc>
      </w:tr>
    </w:tbl>
    <w:p w14:paraId="600B9761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605219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7BB3B02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PRIMARY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D37C3E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Choose a gift card</w:t>
            </w:r>
          </w:p>
        </w:tc>
      </w:tr>
    </w:tbl>
    <w:p w14:paraId="489839AD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399D91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2E98AE6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SECONDARY CTA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82665C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See what people say</w:t>
            </w:r>
          </w:p>
        </w:tc>
      </w:tr>
    </w:tbl>
    <w:p w14:paraId="6CF1BF32" w14:textId="77777777" w:rsidR="00CD2F26" w:rsidRDefault="00CD2F26">
      <w:pPr>
        <w:spacing w:after="160"/>
      </w:pPr>
    </w:p>
    <w:p w14:paraId="1140E14B" w14:textId="77777777" w:rsidR="00CD2F26" w:rsidRDefault="00581331">
      <w:pPr>
        <w:pStyle w:val="Heading3"/>
      </w:pPr>
      <w:r>
        <w:t>Hero image direction (gift context)</w:t>
      </w:r>
    </w:p>
    <w:p w14:paraId="010FC51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Lead image: a printed gift card resting on textured stone or wood, with a hand-</w:t>
      </w:r>
      <w:proofErr w:type="spellStart"/>
      <w:r>
        <w:rPr>
          <w:color w:val="1A1816"/>
        </w:rPr>
        <w:t>tied</w:t>
      </w:r>
      <w:proofErr w:type="spellEnd"/>
      <w:r>
        <w:rPr>
          <w:color w:val="1A1816"/>
        </w:rPr>
        <w:t xml:space="preserve"> ribbon. Brand colours, no faces, no studio interior — this is about the object and the gesture.</w:t>
      </w:r>
    </w:p>
    <w:p w14:paraId="55093B87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 xml:space="preserve">Optional secondary image: digital card </w:t>
      </w:r>
      <w:proofErr w:type="gramStart"/>
      <w:r>
        <w:rPr>
          <w:color w:val="1A1816"/>
        </w:rPr>
        <w:t>preview</w:t>
      </w:r>
      <w:proofErr w:type="gramEnd"/>
      <w:r>
        <w:rPr>
          <w:color w:val="1A1816"/>
        </w:rPr>
        <w:t xml:space="preserve"> on a phone screen for the digital delivery option.</w:t>
      </w:r>
    </w:p>
    <w:p w14:paraId="5E3D9604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Avoid: glossy stock gift photography, ribbons in foreign brand colours, cliched “spa” imagery.</w:t>
      </w:r>
    </w:p>
    <w:p w14:paraId="7BB0F2F0" w14:textId="77777777" w:rsidR="00CD2F26" w:rsidRDefault="00CD2F26">
      <w:pPr>
        <w:spacing w:after="160"/>
      </w:pPr>
    </w:p>
    <w:p w14:paraId="4E64D912" w14:textId="77777777" w:rsidR="00CD2F26" w:rsidRDefault="00581331">
      <w:pPr>
        <w:pStyle w:val="Heading2"/>
      </w:pPr>
      <w:r>
        <w:rPr>
          <w:color w:val="C8856A"/>
        </w:rPr>
        <w:t>Layer 6 — Denomination selector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1875"/>
        <w:gridCol w:w="1875"/>
        <w:gridCol w:w="1875"/>
        <w:gridCol w:w="1875"/>
      </w:tblGrid>
      <w:tr w:rsidR="00CD2F26" w14:paraId="35C2F9DE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E8795C" w14:textId="77777777" w:rsidR="00CD2F26" w:rsidRDefault="00CD2F26"/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46E87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1 session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0FC0C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3 sessions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22B62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5 sessions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70BF8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10 sessions</w:t>
            </w:r>
          </w:p>
        </w:tc>
      </w:tr>
      <w:tr w:rsidR="00CD2F26" w14:paraId="2B9CAEE6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88C26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lastRenderedPageBreak/>
              <w:t>Price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540C2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$125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3219BC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$345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2112C" w14:textId="77777777" w:rsidR="00CD2F26" w:rsidRDefault="00581331">
            <w:r>
              <w:rPr>
                <w:b/>
                <w:bCs/>
                <w:color w:val="C8856A"/>
                <w:sz w:val="20"/>
                <w:szCs w:val="20"/>
              </w:rPr>
              <w:t>$575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99096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$1,000</w:t>
            </w:r>
          </w:p>
        </w:tc>
      </w:tr>
      <w:tr w:rsidR="00CD2F26" w14:paraId="1A3AFA54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E7051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Saving vs single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57A732" w14:textId="77777777" w:rsidR="00CD2F26" w:rsidRDefault="00581331">
            <w:r>
              <w:rPr>
                <w:color w:val="1A1816"/>
                <w:sz w:val="20"/>
                <w:szCs w:val="20"/>
              </w:rPr>
              <w:t>—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605DA" w14:textId="77777777" w:rsidR="00CD2F26" w:rsidRDefault="00581331">
            <w:r>
              <w:rPr>
                <w:color w:val="1A1816"/>
                <w:sz w:val="20"/>
                <w:szCs w:val="20"/>
              </w:rPr>
              <w:t>$30 (8%)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B4A20" w14:textId="77777777" w:rsidR="00CD2F26" w:rsidRDefault="00581331">
            <w:r>
              <w:rPr>
                <w:color w:val="C8856A"/>
                <w:sz w:val="20"/>
                <w:szCs w:val="20"/>
              </w:rPr>
              <w:t>$50 (8%)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275D80" w14:textId="77777777" w:rsidR="00CD2F26" w:rsidRDefault="00581331">
            <w:r>
              <w:rPr>
                <w:color w:val="1A1816"/>
                <w:sz w:val="20"/>
                <w:szCs w:val="20"/>
              </w:rPr>
              <w:t>$250 (20%)</w:t>
            </w:r>
          </w:p>
        </w:tc>
      </w:tr>
      <w:tr w:rsidR="00CD2F26" w14:paraId="29FE440B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221AF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Best gift for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3271D" w14:textId="77777777" w:rsidR="00CD2F26" w:rsidRDefault="00581331">
            <w:r>
              <w:rPr>
                <w:color w:val="1A1816"/>
                <w:sz w:val="20"/>
                <w:szCs w:val="20"/>
              </w:rPr>
              <w:t>A taste, an introduction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307CFE" w14:textId="77777777" w:rsidR="00CD2F26" w:rsidRDefault="00581331">
            <w:r>
              <w:rPr>
                <w:color w:val="1A1816"/>
                <w:sz w:val="20"/>
                <w:szCs w:val="20"/>
              </w:rPr>
              <w:t>Birthdays, thank-</w:t>
            </w:r>
            <w:proofErr w:type="spellStart"/>
            <w:r>
              <w:rPr>
                <w:color w:val="1A1816"/>
                <w:sz w:val="20"/>
                <w:szCs w:val="20"/>
              </w:rPr>
              <w:t>yous</w:t>
            </w:r>
            <w:proofErr w:type="spellEnd"/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806F8" w14:textId="77777777" w:rsidR="00CD2F26" w:rsidRDefault="00581331">
            <w:r>
              <w:rPr>
                <w:color w:val="C8856A"/>
                <w:sz w:val="20"/>
                <w:szCs w:val="20"/>
              </w:rPr>
              <w:t>Milestones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04B1B" w14:textId="77777777" w:rsidR="00CD2F26" w:rsidRDefault="00581331">
            <w:r>
              <w:rPr>
                <w:color w:val="1A1816"/>
                <w:sz w:val="20"/>
                <w:szCs w:val="20"/>
              </w:rPr>
              <w:t>Premium gifts, partners</w:t>
            </w:r>
          </w:p>
        </w:tc>
      </w:tr>
      <w:tr w:rsidR="00CD2F26" w14:paraId="1CE1DB28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52FF1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Validity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CF125" w14:textId="77777777" w:rsidR="00CD2F26" w:rsidRDefault="00581331">
            <w:r>
              <w:rPr>
                <w:color w:val="1A1816"/>
                <w:sz w:val="20"/>
                <w:szCs w:val="20"/>
              </w:rPr>
              <w:t>12 months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BBB94" w14:textId="77777777" w:rsidR="00CD2F26" w:rsidRDefault="00581331">
            <w:r>
              <w:rPr>
                <w:color w:val="1A1816"/>
                <w:sz w:val="20"/>
                <w:szCs w:val="20"/>
              </w:rPr>
              <w:t>12 months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0EC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8243E" w14:textId="77777777" w:rsidR="00CD2F26" w:rsidRDefault="00581331">
            <w:r>
              <w:rPr>
                <w:color w:val="C8856A"/>
                <w:sz w:val="20"/>
                <w:szCs w:val="20"/>
              </w:rPr>
              <w:t>12 months</w:t>
            </w:r>
          </w:p>
        </w:tc>
        <w:tc>
          <w:tcPr>
            <w:tcW w:w="1875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3124C" w14:textId="77777777" w:rsidR="00CD2F26" w:rsidRDefault="00581331">
            <w:r>
              <w:rPr>
                <w:color w:val="1A1816"/>
                <w:sz w:val="20"/>
                <w:szCs w:val="20"/>
              </w:rPr>
              <w:t>12 months</w:t>
            </w:r>
          </w:p>
        </w:tc>
      </w:tr>
    </w:tbl>
    <w:p w14:paraId="1FA161FA" w14:textId="77777777" w:rsidR="00CD2F26" w:rsidRDefault="00CD2F26">
      <w:pPr>
        <w:spacing w:after="200"/>
      </w:pPr>
    </w:p>
    <w:p w14:paraId="0D388280" w14:textId="77777777" w:rsidR="00CD2F26" w:rsidRDefault="00581331">
      <w:pPr>
        <w:pStyle w:val="Heading3"/>
      </w:pPr>
      <w:r>
        <w:t>Per-denomination headlines (used in the selector card)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09D459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BF31156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1 SESSION · $125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ECE9DB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“One hour where the world stops.” — a single 60-minute session. The right gift when you’re not sure if they’ll like it. They will.</w:t>
            </w:r>
          </w:p>
        </w:tc>
      </w:tr>
    </w:tbl>
    <w:p w14:paraId="32819AB1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18AB4D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184567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3 SESSIONS · $345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2B56BD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“Enough to feel the change.” — three 60-minute sessions. The sweet spot for birthdays and meaningful </w:t>
            </w:r>
            <w:proofErr w:type="gramStart"/>
            <w:r>
              <w:rPr>
                <w:color w:val="1A1816"/>
              </w:rPr>
              <w:t>thank</w:t>
            </w:r>
            <w:proofErr w:type="gramEnd"/>
            <w:r>
              <w:rPr>
                <w:color w:val="1A1816"/>
              </w:rPr>
              <w:t>-</w:t>
            </w:r>
            <w:proofErr w:type="spellStart"/>
            <w:r>
              <w:rPr>
                <w:color w:val="1A1816"/>
              </w:rPr>
              <w:t>yous</w:t>
            </w:r>
            <w:proofErr w:type="spellEnd"/>
            <w:r>
              <w:rPr>
                <w:color w:val="1A1816"/>
              </w:rPr>
              <w:t>.</w:t>
            </w:r>
          </w:p>
        </w:tc>
      </w:tr>
    </w:tbl>
    <w:p w14:paraId="7ED1B3D4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ADF93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DECD55C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5 SESSIONS · $575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C20251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“A real reset.” — five 60-minute sessions. For someone who needs more than a one-off — a parent, a partner, a hard-working friend.</w:t>
            </w:r>
          </w:p>
        </w:tc>
      </w:tr>
    </w:tbl>
    <w:p w14:paraId="4E259B52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7424F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C483A4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10 SESSIONS · $1,000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FADECD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“A year of looking after themselves.” — ten 60-minute sessions. The premium gift, and our best per-session value.</w:t>
            </w:r>
          </w:p>
        </w:tc>
      </w:tr>
    </w:tbl>
    <w:p w14:paraId="25EF5EC6" w14:textId="77777777" w:rsidR="00CD2F26" w:rsidRDefault="00581331">
      <w:r>
        <w:br w:type="page"/>
      </w:r>
    </w:p>
    <w:p w14:paraId="6B13A3E6" w14:textId="77777777" w:rsidR="00CD2F26" w:rsidRDefault="00581331">
      <w:pPr>
        <w:pStyle w:val="Heading1"/>
      </w:pPr>
      <w:r>
        <w:lastRenderedPageBreak/>
        <w:t>Gift Cards — additional sections</w:t>
      </w:r>
    </w:p>
    <w:p w14:paraId="6B83A3D1" w14:textId="77777777" w:rsidR="00CD2F26" w:rsidRDefault="00581331">
      <w:pPr>
        <w:pStyle w:val="Heading2"/>
      </w:pPr>
      <w:r>
        <w:rPr>
          <w:color w:val="C8856A"/>
        </w:rPr>
        <w:t>Layer 2 — Trust (gift context)</w:t>
      </w:r>
    </w:p>
    <w:p w14:paraId="34306D1B" w14:textId="77777777" w:rsidR="00CD2F26" w:rsidRDefault="00581331">
      <w:pPr>
        <w:spacing w:before="80" w:after="100" w:line="300" w:lineRule="auto"/>
      </w:pPr>
      <w:r>
        <w:rPr>
          <w:color w:val="1A1816"/>
        </w:rPr>
        <w:t>Reuse the flagship trust signals, but lead with these gift-specific reassurances:</w:t>
      </w:r>
    </w:p>
    <w:p w14:paraId="40D6791A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Card delivered instantly to your inbox — or to theirs on a date you choose.</w:t>
      </w:r>
    </w:p>
    <w:p w14:paraId="7EF0C18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Includes a personal message you write at checkout.</w:t>
      </w:r>
    </w:p>
    <w:p w14:paraId="753DEF4C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Twelve months to redeem, with reminder emails before expiry.</w:t>
      </w:r>
    </w:p>
    <w:p w14:paraId="641235E9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Refundable within 14 days if unused.</w:t>
      </w:r>
    </w:p>
    <w:p w14:paraId="29AB1CDD" w14:textId="77777777" w:rsidR="00CD2F26" w:rsidRDefault="00CD2F26">
      <w:pPr>
        <w:spacing w:after="200"/>
      </w:pPr>
    </w:p>
    <w:p w14:paraId="247F0F5F" w14:textId="77777777" w:rsidR="00CD2F26" w:rsidRDefault="00581331">
      <w:pPr>
        <w:pStyle w:val="Heading2"/>
      </w:pPr>
      <w:r>
        <w:rPr>
          <w:color w:val="C8856A"/>
        </w:rPr>
        <w:t>Layer 3 — Desire (gift context)</w:t>
      </w:r>
    </w:p>
    <w:p w14:paraId="397D751F" w14:textId="77777777" w:rsidR="00CD2F26" w:rsidRDefault="00581331">
      <w:pPr>
        <w:pStyle w:val="Heading3"/>
      </w:pPr>
      <w:r>
        <w:t>Section 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7BA0A3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02F64A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H2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AF2810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Most gifts get used once. </w:t>
            </w:r>
            <w:proofErr w:type="gramStart"/>
            <w:r>
              <w:rPr>
                <w:color w:val="1A1816"/>
              </w:rPr>
              <w:t>This one changes</w:t>
            </w:r>
            <w:proofErr w:type="gramEnd"/>
            <w:r>
              <w:rPr>
                <w:color w:val="1A1816"/>
              </w:rPr>
              <w:t xml:space="preserve"> how someone moves.</w:t>
            </w:r>
          </w:p>
        </w:tc>
      </w:tr>
    </w:tbl>
    <w:p w14:paraId="5CB1818B" w14:textId="77777777" w:rsidR="00CD2F26" w:rsidRDefault="00CD2F26">
      <w:pPr>
        <w:spacing w:after="120"/>
      </w:pPr>
    </w:p>
    <w:p w14:paraId="20C3A4AA" w14:textId="77777777" w:rsidR="00CD2F26" w:rsidRDefault="00581331">
      <w:pPr>
        <w:pStyle w:val="Heading3"/>
      </w:pPr>
      <w:r>
        <w:t>Three gift-context benefit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797E0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C90C835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FOR THE PERSON WHO HAS EVERYTHING</w:t>
            </w:r>
          </w:p>
          <w:p w14:paraId="295D4071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The chronic over-shoppers, the hard-to-buy-for partner, the parent who waves off birthdays. They don’t need another candle. They need an hour where someone takes care of them.</w:t>
            </w:r>
          </w:p>
        </w:tc>
      </w:tr>
    </w:tbl>
    <w:p w14:paraId="732504A0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5BF5B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D3D35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E2F7212" w14:textId="77777777" w:rsidR="00CD2F26" w:rsidRDefault="00581331">
            <w:pPr>
              <w:spacing w:after="80"/>
            </w:pPr>
            <w:r>
              <w:rPr>
                <w:b/>
                <w:bCs/>
                <w:color w:val="2D3D35"/>
                <w:spacing w:val="60"/>
                <w:sz w:val="18"/>
                <w:szCs w:val="18"/>
              </w:rPr>
              <w:t>FOR THE PERSON WHO WON’T LOOK AFTER THEMSELVES</w:t>
            </w:r>
          </w:p>
          <w:p w14:paraId="2D3817CC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Athletes who skip recovery. Desk workers who never stop. Parents running on empty. A gift card removes the excuses — it’s booked, it’s paid for, all they have to do is turn up.</w:t>
            </w:r>
          </w:p>
        </w:tc>
      </w:tr>
    </w:tbl>
    <w:p w14:paraId="7DB8F723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12D49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BEDF7D2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FOR THE PERSON YOU ACTUALLY LOVE</w:t>
            </w:r>
          </w:p>
          <w:p w14:paraId="334901BD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A 10-pack is a year of being looked after. A 5-pack is a real reset. Even a single session lands harder than a bunch of flowers — because they remember it for a week.</w:t>
            </w:r>
          </w:p>
        </w:tc>
      </w:tr>
    </w:tbl>
    <w:p w14:paraId="7FB15966" w14:textId="77777777" w:rsidR="00CD2F26" w:rsidRDefault="00CD2F26">
      <w:pPr>
        <w:spacing w:after="200"/>
      </w:pPr>
    </w:p>
    <w:p w14:paraId="51BFA66C" w14:textId="77777777" w:rsidR="00CD2F26" w:rsidRDefault="00581331">
      <w:pPr>
        <w:pStyle w:val="Heading2"/>
      </w:pPr>
      <w:r>
        <w:rPr>
          <w:color w:val="C8856A"/>
        </w:rPr>
        <w:t>Layer 4 — How it works (giver flow)</w:t>
      </w:r>
    </w:p>
    <w:p w14:paraId="40606D8D" w14:textId="77777777" w:rsidR="00CD2F26" w:rsidRDefault="00581331">
      <w:pPr>
        <w:spacing w:before="80" w:after="100" w:line="300" w:lineRule="auto"/>
      </w:pPr>
      <w:r>
        <w:rPr>
          <w:color w:val="1A1816"/>
        </w:rPr>
        <w:t>The flagship’s “What happens in a session” copy still applies once they’re booked. But for the giver, walk through the gifting 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622CC3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E579EC7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1 · CHOOSE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7308FE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Pick a denomination, a delivery format (digital or printed), and a date.</w:t>
            </w:r>
          </w:p>
        </w:tc>
      </w:tr>
    </w:tbl>
    <w:p w14:paraId="6A606CE8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7009"/>
      </w:tblGrid>
      <w:tr w:rsidR="00CD2F26" w14:paraId="6794D3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03EED88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2 · PERSONALISE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2B2770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 xml:space="preserve">Add a message. Up to 280 characters — enough to be meaningful, short enough to </w:t>
            </w:r>
            <w:proofErr w:type="gramStart"/>
            <w:r>
              <w:rPr>
                <w:color w:val="1A1816"/>
              </w:rPr>
              <w:t>actually write</w:t>
            </w:r>
            <w:proofErr w:type="gramEnd"/>
            <w:r>
              <w:rPr>
                <w:color w:val="1A1816"/>
              </w:rPr>
              <w:t>.</w:t>
            </w:r>
          </w:p>
        </w:tc>
      </w:tr>
    </w:tbl>
    <w:p w14:paraId="5391DAB9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5F48ED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80BF94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3 · DELIVER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425878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Digital cards arrive instantly or on the date you choose. Printed cards ship within 2 business days.</w:t>
            </w:r>
          </w:p>
        </w:tc>
      </w:tr>
    </w:tbl>
    <w:p w14:paraId="0BC39609" w14:textId="77777777" w:rsidR="00CD2F26" w:rsidRDefault="00CD2F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D2F26" w14:paraId="03D13B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D3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95F978E" w14:textId="77777777" w:rsidR="00CD2F26" w:rsidRDefault="00581331">
            <w:r>
              <w:rPr>
                <w:b/>
                <w:bCs/>
                <w:color w:val="F0ECE6"/>
                <w:spacing w:val="60"/>
                <w:sz w:val="18"/>
                <w:szCs w:val="18"/>
              </w:rPr>
              <w:t>STEP 4 · REDEEM</w:t>
            </w:r>
          </w:p>
        </w:tc>
        <w:tc>
          <w:tcPr>
            <w:tcW w:w="7260" w:type="dxa"/>
            <w:tcBorders>
              <w:top w:val="single" w:sz="1" w:space="0" w:color="D9D4CC"/>
              <w:left w:val="none" w:sz="0" w:space="0" w:color="FFFFFF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461CF2" w14:textId="77777777" w:rsidR="00CD2F26" w:rsidRDefault="00581331">
            <w:pPr>
              <w:spacing w:line="280" w:lineRule="auto"/>
            </w:pPr>
            <w:r>
              <w:rPr>
                <w:color w:val="1A1816"/>
              </w:rPr>
              <w:t>They book online with the code on the card. Twelve months from purchase to use it. We send them a reminder before it expires.</w:t>
            </w:r>
          </w:p>
        </w:tc>
      </w:tr>
    </w:tbl>
    <w:p w14:paraId="0CD6BC02" w14:textId="77777777" w:rsidR="00CD2F26" w:rsidRDefault="00CD2F26">
      <w:pPr>
        <w:spacing w:after="200"/>
      </w:pPr>
    </w:p>
    <w:p w14:paraId="24F749BB" w14:textId="77777777" w:rsidR="00CD2F26" w:rsidRDefault="00581331">
      <w:pPr>
        <w:pStyle w:val="Heading2"/>
      </w:pPr>
      <w:r>
        <w:rPr>
          <w:color w:val="C8856A"/>
        </w:rPr>
        <w:t>Layer 5 — Validation (gift context)</w:t>
      </w:r>
    </w:p>
    <w:p w14:paraId="3DD45CD5" w14:textId="77777777" w:rsidR="00CD2F26" w:rsidRDefault="00581331">
      <w:pPr>
        <w:pStyle w:val="Heading3"/>
      </w:pPr>
      <w:r>
        <w:t>Gift-specific reviews (3 cards)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73A6A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6FA1F50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GIVER REVIEW 1</w:t>
            </w:r>
          </w:p>
          <w:p w14:paraId="149001ED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“My partner kept saying his back was killing him. I bought the 5-pack on a whim. He’s been three times and is a different person. Easily the best gift I’ve given him.” — Jo M., partner gift</w:t>
            </w:r>
          </w:p>
        </w:tc>
      </w:tr>
    </w:tbl>
    <w:p w14:paraId="5C6D113B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6A3E5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D3D35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F3AF44D" w14:textId="77777777" w:rsidR="00CD2F26" w:rsidRDefault="00581331">
            <w:pPr>
              <w:spacing w:after="80"/>
            </w:pPr>
            <w:r>
              <w:rPr>
                <w:b/>
                <w:bCs/>
                <w:color w:val="2D3D35"/>
                <w:spacing w:val="60"/>
                <w:sz w:val="18"/>
                <w:szCs w:val="18"/>
              </w:rPr>
              <w:t>GIVER REVIEW 2</w:t>
            </w:r>
          </w:p>
          <w:p w14:paraId="73BB0F14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 xml:space="preserve">“Mum is the world’s worst gift recipient — nothing is ever right. The 3-session card was the first thing in years she </w:t>
            </w:r>
            <w:proofErr w:type="gramStart"/>
            <w:r>
              <w:rPr>
                <w:color w:val="1A1816"/>
              </w:rPr>
              <w:t>actually got</w:t>
            </w:r>
            <w:proofErr w:type="gramEnd"/>
            <w:r>
              <w:rPr>
                <w:color w:val="1A1816"/>
              </w:rPr>
              <w:t xml:space="preserve"> excited about.” — Pete H., daughter’s gift</w:t>
            </w:r>
          </w:p>
        </w:tc>
      </w:tr>
    </w:tbl>
    <w:p w14:paraId="75505EA7" w14:textId="77777777" w:rsidR="00CD2F26" w:rsidRDefault="00CD2F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2F26" w14:paraId="6CB05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8856A"/>
              <w:bottom w:val="none" w:sz="0" w:space="0" w:color="FFFFFF"/>
              <w:right w:val="none" w:sz="0" w:space="0" w:color="FFFFFF"/>
            </w:tcBorders>
            <w:shd w:val="clear" w:color="auto" w:fill="F0EC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74C2634" w14:textId="77777777" w:rsidR="00CD2F26" w:rsidRDefault="00581331">
            <w:pPr>
              <w:spacing w:after="80"/>
            </w:pPr>
            <w:r>
              <w:rPr>
                <w:b/>
                <w:bCs/>
                <w:color w:val="C8856A"/>
                <w:spacing w:val="60"/>
                <w:sz w:val="18"/>
                <w:szCs w:val="18"/>
              </w:rPr>
              <w:t>GIVER REVIEW 3</w:t>
            </w:r>
          </w:p>
          <w:p w14:paraId="2F626458" w14:textId="77777777" w:rsidR="00CD2F26" w:rsidRDefault="00581331">
            <w:pPr>
              <w:spacing w:line="300" w:lineRule="auto"/>
            </w:pPr>
            <w:r>
              <w:rPr>
                <w:color w:val="1A1816"/>
              </w:rPr>
              <w:t>“Gave the 10-pack to my training partner for his 40th. He told me later it was the gift that made him take recovery seriously. He’s lifting better than ever.” — Lou S., birthday gift</w:t>
            </w:r>
          </w:p>
        </w:tc>
      </w:tr>
    </w:tbl>
    <w:p w14:paraId="448A45B1" w14:textId="77777777" w:rsidR="00CD2F26" w:rsidRDefault="00CD2F26">
      <w:pPr>
        <w:spacing w:after="200"/>
      </w:pPr>
    </w:p>
    <w:p w14:paraId="07A06A66" w14:textId="77777777" w:rsidR="00CD2F26" w:rsidRDefault="00581331">
      <w:pPr>
        <w:pStyle w:val="Heading2"/>
      </w:pPr>
      <w:r>
        <w:rPr>
          <w:color w:val="C8856A"/>
        </w:rPr>
        <w:t>Layer 6 — Cross-sell (gift context)</w:t>
      </w:r>
    </w:p>
    <w:p w14:paraId="301E8F64" w14:textId="77777777" w:rsidR="00CD2F26" w:rsidRDefault="00581331">
      <w:pPr>
        <w:spacing w:before="80" w:after="100" w:line="300" w:lineRule="auto"/>
      </w:pPr>
      <w:r>
        <w:rPr>
          <w:color w:val="1A1816"/>
        </w:rPr>
        <w:t>At checkout for a gift card, offer:</w:t>
      </w:r>
    </w:p>
    <w:p w14:paraId="1F6FBBFB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Wrapping upgrade — brand-stamped envelope and ribbon, $9.</w:t>
      </w:r>
    </w:p>
    <w:p w14:paraId="1C8B5F0F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Take-home recovery kit add-on — the mini foam roller and ball pair as a physical companion to the card.</w:t>
      </w:r>
    </w:p>
    <w:p w14:paraId="29CA71E1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A second card at 10% off — “grab one for someone else while you’re here”.</w:t>
      </w:r>
    </w:p>
    <w:p w14:paraId="567F9DC1" w14:textId="77777777" w:rsidR="00CD2F26" w:rsidRDefault="00581331">
      <w:r>
        <w:br w:type="page"/>
      </w:r>
    </w:p>
    <w:p w14:paraId="78D3C6DB" w14:textId="77777777" w:rsidR="00CD2F26" w:rsidRDefault="00581331">
      <w:pPr>
        <w:pStyle w:val="Heading1"/>
      </w:pPr>
      <w:r>
        <w:lastRenderedPageBreak/>
        <w:t>Site structure summary</w:t>
      </w:r>
    </w:p>
    <w:p w14:paraId="6F80C647" w14:textId="77777777" w:rsidR="00CD2F26" w:rsidRDefault="00581331">
      <w:pPr>
        <w:spacing w:before="80" w:after="200" w:line="300" w:lineRule="auto"/>
      </w:pPr>
      <w:r>
        <w:rPr>
          <w:color w:val="1A1816"/>
        </w:rPr>
        <w:t>A one-page reference for the developer or designer. Each row maps to a live URL and the layers it inherits or overrides.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2160"/>
        <w:gridCol w:w="3120"/>
        <w:gridCol w:w="2000"/>
      </w:tblGrid>
      <w:tr w:rsidR="00CD2F26" w14:paraId="29396C56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38269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Page</w:t>
            </w:r>
          </w:p>
        </w:tc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ED048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URL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947B4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Layers (inherit / override)</w:t>
            </w:r>
          </w:p>
        </w:tc>
        <w:tc>
          <w:tcPr>
            <w:tcW w:w="20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008D4C" w14:textId="77777777" w:rsidR="00CD2F26" w:rsidRDefault="00581331">
            <w:r>
              <w:rPr>
                <w:b/>
                <w:bCs/>
                <w:color w:val="F0ECE6"/>
                <w:sz w:val="20"/>
                <w:szCs w:val="20"/>
              </w:rPr>
              <w:t>Primary metric</w:t>
            </w:r>
          </w:p>
        </w:tc>
      </w:tr>
      <w:tr w:rsidR="00CD2F26" w14:paraId="41C7C91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FDDCE9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Single session</w:t>
            </w:r>
          </w:p>
        </w:tc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09CEE" w14:textId="77777777" w:rsidR="00CD2F26" w:rsidRDefault="00581331">
            <w:r>
              <w:rPr>
                <w:color w:val="1A1816"/>
                <w:sz w:val="20"/>
                <w:szCs w:val="20"/>
              </w:rPr>
              <w:t>/</w:t>
            </w:r>
            <w:proofErr w:type="gramStart"/>
            <w:r>
              <w:rPr>
                <w:color w:val="1A1816"/>
                <w:sz w:val="20"/>
                <w:szCs w:val="20"/>
              </w:rPr>
              <w:t>session</w:t>
            </w:r>
            <w:proofErr w:type="gramEnd"/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11879" w14:textId="77777777" w:rsidR="00CD2F26" w:rsidRDefault="00581331">
            <w:r>
              <w:rPr>
                <w:color w:val="1A1816"/>
                <w:sz w:val="20"/>
                <w:szCs w:val="20"/>
              </w:rPr>
              <w:t>Full 1–6 (flagship)</w:t>
            </w:r>
          </w:p>
        </w:tc>
        <w:tc>
          <w:tcPr>
            <w:tcW w:w="20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4B4C5" w14:textId="77777777" w:rsidR="00CD2F26" w:rsidRDefault="00581331">
            <w:r>
              <w:rPr>
                <w:color w:val="1A1816"/>
                <w:sz w:val="20"/>
                <w:szCs w:val="20"/>
              </w:rPr>
              <w:t>Add-to-Cart</w:t>
            </w:r>
          </w:p>
        </w:tc>
      </w:tr>
      <w:tr w:rsidR="00CD2F26" w14:paraId="2DD8192D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AB4A0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5-pack</w:t>
            </w:r>
          </w:p>
        </w:tc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703139" w14:textId="77777777" w:rsidR="00CD2F26" w:rsidRDefault="00581331">
            <w:r>
              <w:rPr>
                <w:color w:val="1A1816"/>
                <w:sz w:val="20"/>
                <w:szCs w:val="20"/>
              </w:rPr>
              <w:t>/5-pack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1D1C0B" w14:textId="77777777" w:rsidR="00CD2F26" w:rsidRDefault="00581331">
            <w:r>
              <w:rPr>
                <w:color w:val="1A1816"/>
                <w:sz w:val="20"/>
                <w:szCs w:val="20"/>
              </w:rPr>
              <w:t>Inherit 2–5. Override 1, 6.</w:t>
            </w:r>
          </w:p>
        </w:tc>
        <w:tc>
          <w:tcPr>
            <w:tcW w:w="20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C99EA7" w14:textId="77777777" w:rsidR="00CD2F26" w:rsidRDefault="00581331">
            <w:r>
              <w:rPr>
                <w:color w:val="1A1816"/>
                <w:sz w:val="20"/>
                <w:szCs w:val="20"/>
              </w:rPr>
              <w:t>AOV</w:t>
            </w:r>
          </w:p>
        </w:tc>
      </w:tr>
      <w:tr w:rsidR="00CD2F26" w14:paraId="770C94F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AA924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10-pack</w:t>
            </w:r>
          </w:p>
        </w:tc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7A319" w14:textId="77777777" w:rsidR="00CD2F26" w:rsidRDefault="00581331">
            <w:r>
              <w:rPr>
                <w:color w:val="1A1816"/>
                <w:sz w:val="20"/>
                <w:szCs w:val="20"/>
              </w:rPr>
              <w:t>/10-pack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8A178" w14:textId="77777777" w:rsidR="00CD2F26" w:rsidRDefault="00581331">
            <w:r>
              <w:rPr>
                <w:color w:val="1A1816"/>
                <w:sz w:val="20"/>
                <w:szCs w:val="20"/>
              </w:rPr>
              <w:t>Inherit 2–5. Override 1, 6.</w:t>
            </w:r>
          </w:p>
        </w:tc>
        <w:tc>
          <w:tcPr>
            <w:tcW w:w="20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673297" w14:textId="77777777" w:rsidR="00CD2F26" w:rsidRDefault="00581331">
            <w:r>
              <w:rPr>
                <w:color w:val="1A1816"/>
                <w:sz w:val="20"/>
                <w:szCs w:val="20"/>
              </w:rPr>
              <w:t>AOV + LTV</w:t>
            </w:r>
          </w:p>
        </w:tc>
      </w:tr>
      <w:tr w:rsidR="00CD2F26" w14:paraId="1C1C438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B6D7F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Gift cards (parent)</w:t>
            </w:r>
          </w:p>
        </w:tc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646999" w14:textId="77777777" w:rsidR="00CD2F26" w:rsidRDefault="00581331">
            <w:r>
              <w:rPr>
                <w:color w:val="1A1816"/>
                <w:sz w:val="20"/>
                <w:szCs w:val="20"/>
              </w:rPr>
              <w:t>/</w:t>
            </w:r>
            <w:proofErr w:type="gramStart"/>
            <w:r>
              <w:rPr>
                <w:color w:val="1A1816"/>
                <w:sz w:val="20"/>
                <w:szCs w:val="20"/>
              </w:rPr>
              <w:t>gift</w:t>
            </w:r>
            <w:proofErr w:type="gramEnd"/>
            <w:r>
              <w:rPr>
                <w:color w:val="1A1816"/>
                <w:sz w:val="20"/>
                <w:szCs w:val="20"/>
              </w:rPr>
              <w:t>-cards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3B87E" w14:textId="77777777" w:rsidR="00CD2F26" w:rsidRDefault="00581331">
            <w:r>
              <w:rPr>
                <w:color w:val="1A1816"/>
                <w:sz w:val="20"/>
                <w:szCs w:val="20"/>
              </w:rPr>
              <w:t>Custom 1–6 (gift context)</w:t>
            </w:r>
          </w:p>
        </w:tc>
        <w:tc>
          <w:tcPr>
            <w:tcW w:w="20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9B688" w14:textId="77777777" w:rsidR="00CD2F26" w:rsidRDefault="00581331">
            <w:r>
              <w:rPr>
                <w:color w:val="1A1816"/>
                <w:sz w:val="20"/>
                <w:szCs w:val="20"/>
              </w:rPr>
              <w:t>AOV + new customers</w:t>
            </w:r>
          </w:p>
        </w:tc>
      </w:tr>
      <w:tr w:rsidR="00CD2F26" w14:paraId="591F0D76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56FD11" w14:textId="77777777" w:rsidR="00CD2F26" w:rsidRDefault="00581331">
            <w:r>
              <w:rPr>
                <w:b/>
                <w:bCs/>
                <w:color w:val="1A1816"/>
                <w:sz w:val="20"/>
                <w:szCs w:val="20"/>
              </w:rPr>
              <w:t>Sticky CTA</w:t>
            </w:r>
          </w:p>
        </w:tc>
        <w:tc>
          <w:tcPr>
            <w:tcW w:w="21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72E0C" w14:textId="77777777" w:rsidR="00CD2F26" w:rsidRDefault="00581331">
            <w:r>
              <w:rPr>
                <w:color w:val="1A1816"/>
                <w:sz w:val="20"/>
                <w:szCs w:val="20"/>
              </w:rPr>
              <w:t>all pages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E5707" w14:textId="77777777" w:rsidR="00CD2F26" w:rsidRDefault="00581331">
            <w:r>
              <w:rPr>
                <w:color w:val="1A1816"/>
                <w:sz w:val="20"/>
                <w:szCs w:val="20"/>
              </w:rPr>
              <w:t>Always visible</w:t>
            </w:r>
          </w:p>
        </w:tc>
        <w:tc>
          <w:tcPr>
            <w:tcW w:w="20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D8B20" w14:textId="77777777" w:rsidR="00CD2F26" w:rsidRDefault="00581331">
            <w:r>
              <w:rPr>
                <w:color w:val="1A1816"/>
                <w:sz w:val="20"/>
                <w:szCs w:val="20"/>
              </w:rPr>
              <w:t>All</w:t>
            </w:r>
          </w:p>
        </w:tc>
      </w:tr>
    </w:tbl>
    <w:p w14:paraId="1754429C" w14:textId="77777777" w:rsidR="00CD2F26" w:rsidRDefault="00CD2F26">
      <w:pPr>
        <w:spacing w:after="280"/>
      </w:pPr>
    </w:p>
    <w:p w14:paraId="168C0CE0" w14:textId="77777777" w:rsidR="00CD2F26" w:rsidRDefault="00581331">
      <w:pPr>
        <w:pStyle w:val="Heading2"/>
      </w:pPr>
      <w:r>
        <w:rPr>
          <w:color w:val="C8856A"/>
        </w:rPr>
        <w:t>Final checks before launch</w:t>
      </w:r>
    </w:p>
    <w:p w14:paraId="15D6BBAE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Every claim on every page is true and traceable to a source.</w:t>
      </w:r>
    </w:p>
    <w:p w14:paraId="69EAAE91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Hero loads in under 2 seconds on a 4G connection.</w:t>
      </w:r>
    </w:p>
    <w:p w14:paraId="6B37DEE5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CTA is visible on every viewport without scrolling sideways.</w:t>
      </w:r>
    </w:p>
    <w:p w14:paraId="596ED872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Reviews link to the public Google listing — not screenshots.</w:t>
      </w:r>
    </w:p>
    <w:p w14:paraId="0C7284EE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Mobile sticky CTA does not cover key content.</w:t>
      </w:r>
    </w:p>
    <w:p w14:paraId="20624713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Pricing matches what is charged at checkout, including any platform fees.</w:t>
      </w:r>
    </w:p>
    <w:p w14:paraId="754D689C" w14:textId="77777777" w:rsidR="00CD2F26" w:rsidRDefault="00581331">
      <w:pPr>
        <w:pStyle w:val="ListParagraph"/>
        <w:numPr>
          <w:ilvl w:val="0"/>
          <w:numId w:val="2"/>
        </w:numPr>
        <w:spacing w:before="60" w:after="60" w:line="280" w:lineRule="auto"/>
      </w:pPr>
      <w:r>
        <w:rPr>
          <w:color w:val="1A1816"/>
        </w:rPr>
        <w:t>Gift cards include validity, refund policy, and reminder cadence in the legal footer of the email.</w:t>
      </w:r>
    </w:p>
    <w:sectPr w:rsidR="00CD2F26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5250" w14:textId="77777777" w:rsidR="00581331" w:rsidRDefault="00581331">
      <w:r>
        <w:separator/>
      </w:r>
    </w:p>
  </w:endnote>
  <w:endnote w:type="continuationSeparator" w:id="0">
    <w:p w14:paraId="3BCE97C1" w14:textId="77777777" w:rsidR="00581331" w:rsidRDefault="00581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5901" w14:textId="77777777" w:rsidR="00CD2F26" w:rsidRDefault="00581331">
    <w:pPr>
      <w:jc w:val="center"/>
    </w:pPr>
    <w:r>
      <w:rPr>
        <w:color w:val="6B6660"/>
        <w:sz w:val="16"/>
        <w:szCs w:val="16"/>
      </w:rPr>
      <w:t xml:space="preserve">Assisted Stretches · Product Page Pack   ·   </w:t>
    </w:r>
    <w:r>
      <w:rPr>
        <w:color w:val="6B6660"/>
        <w:sz w:val="16"/>
        <w:szCs w:val="16"/>
      </w:rPr>
      <w:fldChar w:fldCharType="begin"/>
    </w:r>
    <w:r>
      <w:rPr>
        <w:color w:val="6B6660"/>
        <w:sz w:val="16"/>
        <w:szCs w:val="16"/>
      </w:rPr>
      <w:instrText>PAGE</w:instrText>
    </w:r>
    <w:r>
      <w:rPr>
        <w:color w:val="6B6660"/>
        <w:sz w:val="16"/>
        <w:szCs w:val="16"/>
      </w:rPr>
      <w:fldChar w:fldCharType="separate"/>
    </w:r>
    <w:r w:rsidR="00823809">
      <w:rPr>
        <w:noProof/>
        <w:color w:val="6B6660"/>
        <w:sz w:val="16"/>
        <w:szCs w:val="16"/>
      </w:rPr>
      <w:t>1</w:t>
    </w:r>
    <w:r>
      <w:rPr>
        <w:color w:val="6B6660"/>
        <w:sz w:val="16"/>
        <w:szCs w:val="16"/>
      </w:rPr>
      <w:fldChar w:fldCharType="end"/>
    </w:r>
    <w:r>
      <w:rPr>
        <w:color w:val="6B6660"/>
        <w:sz w:val="16"/>
        <w:szCs w:val="16"/>
      </w:rPr>
      <w:t xml:space="preserve"> / </w:t>
    </w:r>
    <w:r>
      <w:rPr>
        <w:color w:val="6B6660"/>
        <w:sz w:val="16"/>
        <w:szCs w:val="16"/>
      </w:rPr>
      <w:fldChar w:fldCharType="begin"/>
    </w:r>
    <w:r>
      <w:rPr>
        <w:color w:val="6B6660"/>
        <w:sz w:val="16"/>
        <w:szCs w:val="16"/>
      </w:rPr>
      <w:instrText>NUMPAGES</w:instrText>
    </w:r>
    <w:r>
      <w:rPr>
        <w:color w:val="6B6660"/>
        <w:sz w:val="16"/>
        <w:szCs w:val="16"/>
      </w:rPr>
      <w:fldChar w:fldCharType="separate"/>
    </w:r>
    <w:r w:rsidR="00823809">
      <w:rPr>
        <w:noProof/>
        <w:color w:val="6B6660"/>
        <w:sz w:val="16"/>
        <w:szCs w:val="16"/>
      </w:rPr>
      <w:t>2</w:t>
    </w:r>
    <w:r>
      <w:rPr>
        <w:color w:val="6B66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7366" w14:textId="77777777" w:rsidR="00581331" w:rsidRDefault="00581331">
      <w:r>
        <w:separator/>
      </w:r>
    </w:p>
  </w:footnote>
  <w:footnote w:type="continuationSeparator" w:id="0">
    <w:p w14:paraId="037AE0D0" w14:textId="77777777" w:rsidR="00581331" w:rsidRDefault="005813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682"/>
    <w:multiLevelType w:val="hybridMultilevel"/>
    <w:tmpl w:val="E5CEA89A"/>
    <w:lvl w:ilvl="0" w:tplc="BCD23CDA">
      <w:start w:val="1"/>
      <w:numFmt w:val="bullet"/>
      <w:lvlText w:val="•"/>
      <w:lvlJc w:val="left"/>
      <w:pPr>
        <w:ind w:left="540" w:hanging="270"/>
      </w:pPr>
    </w:lvl>
    <w:lvl w:ilvl="1" w:tplc="E234A1AA">
      <w:start w:val="1"/>
      <w:numFmt w:val="bullet"/>
      <w:lvlText w:val="◦"/>
      <w:lvlJc w:val="left"/>
      <w:pPr>
        <w:ind w:left="1080" w:hanging="270"/>
      </w:pPr>
    </w:lvl>
    <w:lvl w:ilvl="2" w:tplc="5E30D43A">
      <w:numFmt w:val="decimal"/>
      <w:lvlText w:val=""/>
      <w:lvlJc w:val="left"/>
    </w:lvl>
    <w:lvl w:ilvl="3" w:tplc="3EA813A6">
      <w:numFmt w:val="decimal"/>
      <w:lvlText w:val=""/>
      <w:lvlJc w:val="left"/>
    </w:lvl>
    <w:lvl w:ilvl="4" w:tplc="1DAA5736">
      <w:numFmt w:val="decimal"/>
      <w:lvlText w:val=""/>
      <w:lvlJc w:val="left"/>
    </w:lvl>
    <w:lvl w:ilvl="5" w:tplc="25BC1668">
      <w:numFmt w:val="decimal"/>
      <w:lvlText w:val=""/>
      <w:lvlJc w:val="left"/>
    </w:lvl>
    <w:lvl w:ilvl="6" w:tplc="E35A7A94">
      <w:numFmt w:val="decimal"/>
      <w:lvlText w:val=""/>
      <w:lvlJc w:val="left"/>
    </w:lvl>
    <w:lvl w:ilvl="7" w:tplc="067C29BC">
      <w:numFmt w:val="decimal"/>
      <w:lvlText w:val=""/>
      <w:lvlJc w:val="left"/>
    </w:lvl>
    <w:lvl w:ilvl="8" w:tplc="6BC60A46">
      <w:numFmt w:val="decimal"/>
      <w:lvlText w:val=""/>
      <w:lvlJc w:val="left"/>
    </w:lvl>
  </w:abstractNum>
  <w:abstractNum w:abstractNumId="1" w15:restartNumberingAfterBreak="0">
    <w:nsid w:val="21D824FC"/>
    <w:multiLevelType w:val="hybridMultilevel"/>
    <w:tmpl w:val="47FE3210"/>
    <w:lvl w:ilvl="0" w:tplc="DE224172">
      <w:start w:val="1"/>
      <w:numFmt w:val="bullet"/>
      <w:lvlText w:val="●"/>
      <w:lvlJc w:val="left"/>
      <w:pPr>
        <w:ind w:left="720" w:hanging="360"/>
      </w:pPr>
    </w:lvl>
    <w:lvl w:ilvl="1" w:tplc="08C4A01E">
      <w:start w:val="1"/>
      <w:numFmt w:val="bullet"/>
      <w:lvlText w:val="○"/>
      <w:lvlJc w:val="left"/>
      <w:pPr>
        <w:ind w:left="1440" w:hanging="360"/>
      </w:pPr>
    </w:lvl>
    <w:lvl w:ilvl="2" w:tplc="087AA362">
      <w:start w:val="1"/>
      <w:numFmt w:val="bullet"/>
      <w:lvlText w:val="■"/>
      <w:lvlJc w:val="left"/>
      <w:pPr>
        <w:ind w:left="2160" w:hanging="360"/>
      </w:pPr>
    </w:lvl>
    <w:lvl w:ilvl="3" w:tplc="75908896">
      <w:start w:val="1"/>
      <w:numFmt w:val="bullet"/>
      <w:lvlText w:val="●"/>
      <w:lvlJc w:val="left"/>
      <w:pPr>
        <w:ind w:left="2880" w:hanging="360"/>
      </w:pPr>
    </w:lvl>
    <w:lvl w:ilvl="4" w:tplc="668800E6">
      <w:start w:val="1"/>
      <w:numFmt w:val="bullet"/>
      <w:lvlText w:val="○"/>
      <w:lvlJc w:val="left"/>
      <w:pPr>
        <w:ind w:left="3600" w:hanging="360"/>
      </w:pPr>
    </w:lvl>
    <w:lvl w:ilvl="5" w:tplc="AFC6E7DE">
      <w:start w:val="1"/>
      <w:numFmt w:val="bullet"/>
      <w:lvlText w:val="■"/>
      <w:lvlJc w:val="left"/>
      <w:pPr>
        <w:ind w:left="4320" w:hanging="360"/>
      </w:pPr>
    </w:lvl>
    <w:lvl w:ilvl="6" w:tplc="B5225006">
      <w:start w:val="1"/>
      <w:numFmt w:val="bullet"/>
      <w:lvlText w:val="●"/>
      <w:lvlJc w:val="left"/>
      <w:pPr>
        <w:ind w:left="5040" w:hanging="360"/>
      </w:pPr>
    </w:lvl>
    <w:lvl w:ilvl="7" w:tplc="61BE1700">
      <w:start w:val="1"/>
      <w:numFmt w:val="bullet"/>
      <w:lvlText w:val="●"/>
      <w:lvlJc w:val="left"/>
      <w:pPr>
        <w:ind w:left="5760" w:hanging="360"/>
      </w:pPr>
    </w:lvl>
    <w:lvl w:ilvl="8" w:tplc="CD803CDE">
      <w:start w:val="1"/>
      <w:numFmt w:val="bullet"/>
      <w:lvlText w:val="●"/>
      <w:lvlJc w:val="left"/>
      <w:pPr>
        <w:ind w:left="6480" w:hanging="360"/>
      </w:pPr>
    </w:lvl>
  </w:abstractNum>
  <w:num w:numId="1" w16cid:durableId="2063403842">
    <w:abstractNumId w:val="1"/>
    <w:lvlOverride w:ilvl="0">
      <w:startOverride w:val="1"/>
    </w:lvlOverride>
  </w:num>
  <w:num w:numId="2" w16cid:durableId="643117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F26"/>
    <w:rsid w:val="00100EA5"/>
    <w:rsid w:val="00581331"/>
    <w:rsid w:val="00823809"/>
    <w:rsid w:val="009B718A"/>
    <w:rsid w:val="009C13CA"/>
    <w:rsid w:val="00A97C6F"/>
    <w:rsid w:val="00AB3D64"/>
    <w:rsid w:val="00CD2F26"/>
    <w:rsid w:val="00F8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D275"/>
  <w15:docId w15:val="{EE6CF2A4-74A9-4FBA-B42A-71AFFAD2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1A1816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1A1816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181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24</Pages>
  <Words>2890</Words>
  <Characters>16474</Characters>
  <Application>Microsoft Office Word</Application>
  <DocSecurity>0</DocSecurity>
  <Lines>137</Lines>
  <Paragraphs>38</Paragraphs>
  <ScaleCrop>false</ScaleCrop>
  <Company/>
  <LinksUpToDate>false</LinksUpToDate>
  <CharactersWithSpaces>19326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Assisted Stretches — PDP Pack</dc:title>
  <dc:creator>Assisted Stretches</dc:creator>
  <cp:lastModifiedBy>Mark Cole</cp:lastModifiedBy>
  <cp:revision>5</cp:revision>
  <dcterms:created xsi:type="dcterms:W3CDTF">2026-05-04T00:59:00Z</dcterms:created>
  <dcterms:modified xsi:type="dcterms:W3CDTF">2026-05-04T09:29:00Z</dcterms:modified>
</cp:coreProperties>
</file>