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ICLR 2026 Oral | Q-RAG：当大家都在训练大模型学会搜索，它却选择训练检索器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半朵玫may 半朵玫may </w:t>
      </w:r>
      <w:r>
        <w:rPr>
          <w:rFonts w:eastAsia="等线" w:ascii="Arial" w:cs="Arial" w:hAnsi="Arial"/>
          <w:i w:val="true"/>
          <w:color w:val="8f959e"/>
          <w:sz w:val="22"/>
        </w:rPr>
        <w:t>2026年4月9日 13:36</w:t>
      </w:r>
      <w:r>
        <w:rPr>
          <w:rFonts w:eastAsia="等线" w:ascii="Arial" w:cs="Arial" w:hAnsi="Arial"/>
          <w:color w:val="8f959e"/>
          <w:sz w:val="22"/>
        </w:rPr>
        <w:t xml:space="preserve"> </w:t>
      </w:r>
      <w:r>
        <w:rPr>
          <w:rFonts w:eastAsia="等线" w:ascii="Arial" w:cs="Arial" w:hAnsi="Arial"/>
          <w:i w:val="true"/>
          <w:color w:val="8f959e"/>
          <w:sz w:val="22"/>
        </w:rPr>
        <w:t>上海</w:t>
      </w:r>
      <w:r>
        <w:rPr>
          <w:rFonts w:eastAsia="等线" w:ascii="Arial" w:cs="Arial" w:hAnsi="Arial"/>
          <w:color w:val="8f959e"/>
          <w:sz w:val="22"/>
        </w:rPr>
        <w:t xml:space="preserve"> 听全文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当很多工作都在强化学习微调 LLM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，让大模型学会“边想边搜”时，Q-RAG 选择了一条更轻量、也更实用的路线——把 multi-step retrieval 做成 RL 问题，</w:t>
      </w:r>
      <w:r>
        <w:rPr>
          <w:rFonts w:eastAsia="等线" w:ascii="Arial" w:cs="Arial" w:hAnsi="Arial"/>
          <w:b w:val="true"/>
          <w:color w:val="8f959e"/>
          <w:sz w:val="22"/>
        </w:rPr>
        <w:t>不训练 LLM，而是直接训练检索器本身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这篇工作的核心问题很明确：面对长上下文、多跳问答、时间顺序推理这类任务，传统单步 RAG 往往不够，因为很多问题不是“一次检索 top-k”就能解决，而是需要</w:t>
      </w:r>
      <w:r>
        <w:rPr>
          <w:rFonts w:eastAsia="等线" w:ascii="Arial" w:cs="Arial" w:hAnsi="Arial"/>
          <w:b w:val="true"/>
          <w:color w:val="8f959e"/>
          <w:sz w:val="22"/>
        </w:rPr>
        <w:t>一步步找到证据链</w:t>
      </w:r>
      <w:r>
        <w:rPr>
          <w:rFonts w:eastAsia="等线" w:ascii="Arial" w:cs="Arial" w:hAnsi="Arial"/>
          <w:sz w:val="22"/>
        </w:rPr>
        <w:t>。Q-RAG 就是在解决这个问题。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论文：Q-RAG: Long Context Multi-Step Retrieval via Value-Based Embedder Training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论文地址：https://arxiv.org/pdf/2511.07328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代码仓库：https://github.com/griver/Q-RAG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6"/>
        </w:rPr>
        <w:t>Q-RAG 想解决什么问题？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RAG 更像一次性检索：给定问题，从大语料或长文档里找出若干相关片段，再交给 LLM 作答。</w:t>
        <w:br/>
      </w:r>
      <w:r>
        <w:rPr>
          <w:rFonts w:eastAsia="等线" w:ascii="Arial" w:cs="Arial" w:hAnsi="Arial"/>
          <w:sz w:val="22"/>
        </w:rPr>
        <w:t>这种方法在简单问题上很好用，但在复杂任务上往往会失效，尤其是下面几类场景：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需要多跳推理的问题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需要按时间顺序梳理事件的问题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超长上下文中的证据链搜索问题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这些任务的难点不只是“找相关内容”，而是要</w:t>
      </w:r>
      <w:r>
        <w:rPr>
          <w:rFonts w:eastAsia="等线" w:ascii="Arial" w:cs="Arial" w:hAnsi="Arial"/>
          <w:b w:val="true"/>
          <w:color w:val="8f959e"/>
          <w:sz w:val="22"/>
        </w:rPr>
        <w:t>分多步逐渐逼近答案</w:t>
      </w:r>
      <w:r>
        <w:rPr>
          <w:rFonts w:eastAsia="等线" w:ascii="Arial" w:cs="Arial" w:hAnsi="Arial"/>
          <w:sz w:val="22"/>
        </w:rPr>
        <w:t>。也就是说，系统第一步找到的内容，会影响第二步该找什么，第二步又会影响第三步。于是，多步检索本质上不再是一个静态排序问题，而更像一个</w:t>
      </w:r>
      <w:r>
        <w:rPr>
          <w:rFonts w:eastAsia="等线" w:ascii="Arial" w:cs="Arial" w:hAnsi="Arial"/>
          <w:b w:val="true"/>
          <w:color w:val="8f959e"/>
          <w:sz w:val="22"/>
        </w:rPr>
        <w:t>序列决策问题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Q-RAG 的切入点就在这里：既然多步检索是序列决策，那就用强化学习来做；但强化学习优化的对象不是 LLM，而是 </w:t>
      </w:r>
      <w:r>
        <w:rPr>
          <w:rFonts w:eastAsia="等线" w:ascii="Arial" w:cs="Arial" w:hAnsi="Arial"/>
          <w:b w:val="true"/>
          <w:color w:val="8f959e"/>
          <w:sz w:val="22"/>
        </w:rPr>
        <w:t>embedder / retriever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6"/>
        </w:rPr>
        <w:t>Q-RAG 的核心思想是什么？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Q-RAG 的一句话概括就是：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把多步检索建模成一个 RL agent 在长文档中逐步选 chunk 的过程。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它和很多 recent work 的最大区别在于：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别的方法：冻结检索器，训练 LLM 学会搜索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Q-RAG：冻结 LLM，训练检索器学会多步搜索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这带来几个直接优势：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</w:t>
      </w:r>
      <w:r>
        <w:rPr>
          <w:rFonts w:eastAsia="等线" w:ascii="Arial" w:cs="Arial" w:hAnsi="Arial"/>
          <w:b w:val="true"/>
          <w:color w:val="8f959e"/>
          <w:sz w:val="22"/>
        </w:rPr>
        <w:t>训练成本低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因为它不需要对大模型做昂贵的 RL 微调，</w:t>
      </w:r>
      <w:r>
        <w:rPr>
          <w:rFonts w:eastAsia="等线" w:ascii="Arial" w:cs="Arial" w:hAnsi="Arial"/>
          <w:i w:val="true"/>
          <w:color w:val="6425d0"/>
          <w:sz w:val="22"/>
        </w:rPr>
        <w:t>只需要训练一个检索器。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</w:t>
      </w:r>
      <w:r>
        <w:rPr>
          <w:rFonts w:eastAsia="等线" w:ascii="Arial" w:cs="Arial" w:hAnsi="Arial"/>
          <w:b w:val="true"/>
          <w:color w:val="8f959e"/>
          <w:sz w:val="22"/>
        </w:rPr>
        <w:t>部署更灵活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训练好的检索器可以和任意 LLM 配合使用，包括更大的开源模型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，甚至闭源 API 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</w:t>
      </w:r>
      <w:r>
        <w:rPr>
          <w:rFonts w:eastAsia="等线" w:ascii="Arial" w:cs="Arial" w:hAnsi="Arial"/>
          <w:b w:val="true"/>
          <w:color w:val="8f959e"/>
          <w:sz w:val="22"/>
        </w:rPr>
        <w:t>推理更快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因为它不是每一步都让大模型生成复杂查询或重算整条轨迹，而是尽量在 embedding 空间中完成动作选择。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所以从方法定位上看，Q-RAG 并不是“又一个更复杂的 Agent RAG”，而是一个更偏 </w:t>
      </w:r>
      <w:r>
        <w:rPr>
          <w:rFonts w:eastAsia="等线" w:ascii="Arial" w:cs="Arial" w:hAnsi="Arial"/>
          <w:b w:val="true"/>
          <w:color w:val="8f959e"/>
          <w:sz w:val="22"/>
        </w:rPr>
        <w:t>retrieval-first</w:t>
      </w:r>
      <w:r>
        <w:rPr>
          <w:rFonts w:eastAsia="等线" w:ascii="Arial" w:cs="Arial" w:hAnsi="Arial"/>
          <w:sz w:val="22"/>
        </w:rPr>
        <w:t xml:space="preserve"> 的多步检索框架。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36"/>
        </w:rPr>
        <w:t>Q-RAG 是如何建模多步检索的？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论文把这个问题建模成一个 MDP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8f959e"/>
          <w:sz w:val="30"/>
        </w:rPr>
        <w:t>状态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在第  步，状态由问题和已经检索到的 chunk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组成，即</w:t>
        <w:br/>
      </w:r>
      <w:r>
        <w:rPr>
          <w:rFonts w:eastAsia="等线" w:ascii="Arial" w:cs="Arial" w:hAnsi="Arial"/>
          <w:sz w:val="22"/>
        </w:rPr>
        <w:t xml:space="preserve">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  表示按照原文顺序重新排列，避免状态因为“证据加入顺序不同”而产生歧义。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8f959e"/>
          <w:sz w:val="30"/>
        </w:rPr>
        <w:t>动作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从当前还没选过的 chunk 中，再选一个 chunk。</w:t>
        <w:br/>
      </w:r>
      <w:r>
        <w:rPr>
          <w:rFonts w:eastAsia="等线" w:ascii="Arial" w:cs="Arial" w:hAnsi="Arial"/>
          <w:sz w:val="22"/>
        </w:rPr>
        <w:t>也就是 ，其中  是当前剩余候选集合。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8f959e"/>
          <w:sz w:val="30"/>
        </w:rPr>
        <w:t>转移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转移很直接：选中一个 chunk 后，把它加入状态，得到下一个状态。</w:t>
        <w:br/>
      </w:r>
      <w:r>
        <w:rPr>
          <w:rFonts w:eastAsia="等线" w:ascii="Arial" w:cs="Arial" w:hAnsi="Arial"/>
          <w:sz w:val="22"/>
        </w:rPr>
        <w:t>也就是 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8f959e"/>
          <w:sz w:val="30"/>
        </w:rPr>
        <w:t>奖励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论文主要使用的是 </w:t>
      </w:r>
      <w:r>
        <w:rPr>
          <w:rFonts w:eastAsia="等线" w:ascii="Arial" w:cs="Arial" w:hAnsi="Arial"/>
          <w:b w:val="true"/>
          <w:color w:val="8f959e"/>
          <w:sz w:val="22"/>
        </w:rPr>
        <w:t>support facts 监督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中间步骤奖励为 0，最后如果最终状态中包含全部支持事实，就给终止奖励 1，否则为 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这说明 Q-RAG 当前重点是在把 </w:t>
      </w:r>
      <w:r>
        <w:rPr>
          <w:rFonts w:eastAsia="等线" w:ascii="Arial" w:cs="Arial" w:hAnsi="Arial"/>
          <w:b w:val="true"/>
          <w:color w:val="8f959e"/>
          <w:sz w:val="22"/>
        </w:rPr>
        <w:t>retrieval</w:t>
      </w:r>
      <w:r>
        <w:rPr>
          <w:rFonts w:eastAsia="等线" w:ascii="Arial" w:cs="Arial" w:hAnsi="Arial"/>
          <w:sz w:val="22"/>
        </w:rPr>
        <w:t xml:space="preserve"> 这个环节单独训强，而不是直接把最终答案质量作为奖励去端到端训练整个生成过程。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color w:val="8f959e"/>
          <w:sz w:val="36"/>
        </w:rPr>
        <w:t>Q-RAG 的关键技术点在哪里？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Q-RAG 最核心的技术设计，是它如何定义每个候选 chunk 的价值。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</w:rPr>
        <w:t>4.1 用两个 embedder 近似 Q-function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Q-RAG 使用两个编码器：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state embedder：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action embedder：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然后直接把 Q 值写成二者的内积：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这一步非常巧。它意味着候选 chunk 的打分，不需要复杂的 transformer 轨迹评分，而可以退化为高效的向量</w:t>
      </w:r>
      <w:r>
        <w:rPr>
          <w:rFonts w:eastAsia="等线" w:ascii="Arial" w:cs="Arial" w:hAnsi="Arial"/>
          <w:i w:val="true"/>
          <w:color w:val="6425d0"/>
          <w:sz w:val="22"/>
        </w:rPr>
        <w:t>相似度计算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这也是 Q-RAG 推理效率高的重要原因。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8f959e"/>
          <w:sz w:val="32"/>
        </w:rPr>
        <w:t>4.2 用 soft Q-learning 做多步决策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Q-RAG 采用 maximum-entropy RL 思想，用 soft Q / soft V 来做动作评估。</w:t>
        <w:br/>
      </w:r>
      <w:r>
        <w:rPr>
          <w:rFonts w:eastAsia="等线" w:ascii="Arial" w:cs="Arial" w:hAnsi="Arial"/>
          <w:sz w:val="22"/>
        </w:rPr>
        <w:t>策略可以写成 Boltzmann 形式：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 控制探索强度。</w:t>
        <w:br/>
      </w:r>
      <w:r>
        <w:rPr>
          <w:rFonts w:eastAsia="等线" w:ascii="Arial" w:cs="Arial" w:hAnsi="Arial"/>
          <w:sz w:val="22"/>
        </w:rPr>
        <w:t>这样做的好处是：模型不会一开始就完全贪心，而是保留适度探索，更适合多步检索这种需要“前几步为后几步铺路”的任务。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8f959e"/>
          <w:sz w:val="32"/>
        </w:rPr>
        <w:t>4.3 专门处理时间顺序推理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Q-RAG 很有特点的一点。</w:t>
        <w:br/>
      </w:r>
      <w:r>
        <w:rPr>
          <w:rFonts w:eastAsia="等线" w:ascii="Arial" w:cs="Arial" w:hAnsi="Arial"/>
          <w:sz w:val="22"/>
        </w:rPr>
        <w:t>很多长叙事任务里，问题不只是“哪句话相关”，而是“哪件事发生在另一件事之前或之后”。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Q-RAG 在 action embedder 中加入了相对位置建模，用  表示 chunk 相对于当前已选证据的位置，而不是只用绝对文档位置。于是 action 表示从  变成了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这使得模型能感知：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某个候选 chunk 在已知证据之前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还是在两段证据之间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还是在最后一段证据之后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 narrative QA 和 temporal reasoning 非常关键。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color w:val="8f959e"/>
          <w:sz w:val="36"/>
        </w:rPr>
        <w:t>Q-RAG 的实验结果说明了什么？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Q-RAG 的实验覆盖了长上下文推理、needle-in-a-haystack 检索，以及开放域多跳问答几个方向。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8f959e"/>
          <w:sz w:val="30"/>
        </w:rPr>
        <w:t>在超长上下文任务上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Babilong 这类强调长上下文 commonsense 和 temporal reasoning 的 benchmark 上，Q-RAG 在  到  tokens 的上下文长度下表现很强，尤其是在需要多步链式推理的 QA3 任务上，随着上下文增长，性能下降非常有限。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8f959e"/>
          <w:sz w:val="30"/>
        </w:rPr>
        <w:t>在 RULER 上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RULER 这种 Needle-in-a-Haystack 长上下文检索任务上，Q-RAG 的结果几乎接近满分。</w:t>
        <w:br/>
      </w:r>
      <w:r>
        <w:rPr>
          <w:rFonts w:eastAsia="等线" w:ascii="Arial" w:cs="Arial" w:hAnsi="Arial"/>
          <w:sz w:val="22"/>
        </w:rPr>
        <w:t>更亮眼的是，它的 embedder 主要在较短长度上训练，却能泛化到更长上下文，这说明它的强项不只是“记住长文本”，而是学会了</w:t>
      </w:r>
      <w:r>
        <w:rPr>
          <w:rFonts w:eastAsia="等线" w:ascii="Arial" w:cs="Arial" w:hAnsi="Arial"/>
          <w:b w:val="true"/>
          <w:color w:val="8f959e"/>
          <w:sz w:val="22"/>
        </w:rPr>
        <w:t>怎么逐步定位关键证据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8f959e"/>
          <w:sz w:val="30"/>
        </w:rPr>
        <w:t>在 HotpotQA / Musique</w:t>
      </w:r>
      <w:r>
        <w:rPr>
          <w:rFonts w:eastAsia="等线" w:ascii="Arial" w:cs="Arial" w:hAnsi="Arial"/>
          <w:b w:val="true"/>
          <w:i w:val="true"/>
          <w:color w:val="8f959e"/>
          <w:sz w:val="30"/>
        </w:rPr>
        <w:t>()</w:t>
      </w:r>
      <w:r>
        <w:rPr>
          <w:rFonts w:eastAsia="等线" w:ascii="Arial" w:cs="Arial" w:hAnsi="Arial"/>
          <w:b w:val="true"/>
          <w:color w:val="8f959e"/>
          <w:sz w:val="30"/>
        </w:rPr>
        <w:t xml:space="preserve"> 上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在开放域多跳问答上，Q-RAG 也取得了很有竞争力的结果。</w:t>
        <w:br/>
      </w:r>
      <w:r>
        <w:rPr>
          <w:rFonts w:eastAsia="等线" w:ascii="Arial" w:cs="Arial" w:hAnsi="Arial"/>
          <w:sz w:val="22"/>
        </w:rPr>
        <w:t>这说明它不是只会在合成长上下文 benchmark 上表现好，而是在真实问答设置里也具备实用价值。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8f959e"/>
          <w:sz w:val="30"/>
        </w:rPr>
        <w:t>在效率上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论文特别强调，Q-RAG 的训练成本比那些直接 RL 微调 LLM 的方法低得多。作者提到，训练只用了 </w:t>
      </w:r>
      <w:r>
        <w:rPr>
          <w:rFonts w:eastAsia="等线" w:ascii="Arial" w:cs="Arial" w:hAnsi="Arial"/>
          <w:b w:val="true"/>
          <w:color w:val="8f959e"/>
          <w:sz w:val="22"/>
        </w:rPr>
        <w:t>单张 A100 80GB</w:t>
      </w:r>
      <w:r>
        <w:rPr>
          <w:rFonts w:eastAsia="等线" w:ascii="Arial" w:cs="Arial" w:hAnsi="Arial"/>
          <w:sz w:val="22"/>
        </w:rPr>
        <w:t>，这和很多需要多张 A100 集群的 RL-based search 方法形成了鲜明对比。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color w:val="8f959e"/>
          <w:sz w:val="36"/>
        </w:rPr>
        <w:t>最后的总结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 Q-RAG 最值得关注的，不只是“效果不错”，而是它提供了一个很好的研究视角：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多步 RAG 的关键，也许不一定是让 LLM 更会搜，而是让 retriever 本身更会推理。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它的价值主要有三点：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第一，重新定义了优化重点。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6425d0"/>
          <w:sz w:val="22"/>
        </w:rPr>
        <w:t>不是把所有复杂性都压到 LLM 身上，而是把“多步决策能力”放到检索器里学习。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第二，在效果和成本之间找到了平衡。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6425d0"/>
          <w:sz w:val="22"/>
        </w:rPr>
        <w:t>相比训练大模型学会搜索，训练 embedder 的门槛更低，也更适合实际落地。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第三，它提示了一个很重要的方向：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6425d0"/>
          <w:sz w:val="22"/>
        </w:rPr>
        <w:t>未来的 RAG 系统，可能不只是“生成模型更强”，还会是“检索器更聪明”。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当然，Q-RAG 也有局限。比如它当前主要依赖 support facts 作为奖励监督，真实应用里未必总有这么干净的标注；再比如它更偏向“强检索器”，最终答案生成仍然依赖外部 LLM。</w:t>
        <w:br/>
      </w:r>
      <w:r>
        <w:rPr>
          <w:rFonts w:eastAsia="等线" w:ascii="Arial" w:cs="Arial" w:hAnsi="Arial"/>
          <w:sz w:val="22"/>
        </w:rPr>
        <w:t>但即便如此，这篇工作依然很有启发性。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用一句话总结 Q-RAG：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Q-RAG 不是在教大模型怎么搜索，而是在教检索器怎么像 agent 一样一步步找到答案。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https://mp.weixin.qq.com/s/BhI1HQtsgyETZhhqWHjk8w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2623">
    <w:lvl>
      <w:numFmt w:val="bullet"/>
      <w:suff w:val="tab"/>
      <w:lvlText w:val="•"/>
      <w:rPr>
        <w:color w:val="3370ff"/>
      </w:rPr>
    </w:lvl>
  </w:abstractNum>
  <w:abstractNum w:abstractNumId="172624">
    <w:lvl>
      <w:numFmt w:val="bullet"/>
      <w:suff w:val="tab"/>
      <w:lvlText w:val="•"/>
      <w:rPr>
        <w:color w:val="3370ff"/>
      </w:rPr>
    </w:lvl>
  </w:abstractNum>
  <w:abstractNum w:abstractNumId="172625">
    <w:lvl>
      <w:numFmt w:val="bullet"/>
      <w:suff w:val="tab"/>
      <w:lvlText w:val="•"/>
      <w:rPr>
        <w:color w:val="3370ff"/>
      </w:rPr>
    </w:lvl>
  </w:abstractNum>
  <w:abstractNum w:abstractNumId="172626">
    <w:lvl>
      <w:numFmt w:val="bullet"/>
      <w:suff w:val="tab"/>
      <w:lvlText w:val="•"/>
      <w:rPr>
        <w:color w:val="3370ff"/>
      </w:rPr>
    </w:lvl>
  </w:abstractNum>
  <w:abstractNum w:abstractNumId="172627">
    <w:lvl>
      <w:numFmt w:val="bullet"/>
      <w:suff w:val="tab"/>
      <w:lvlText w:val="•"/>
      <w:rPr>
        <w:color w:val="3370ff"/>
      </w:rPr>
    </w:lvl>
  </w:abstractNum>
  <w:abstractNum w:abstractNumId="172628">
    <w:lvl>
      <w:numFmt w:val="bullet"/>
      <w:suff w:val="tab"/>
      <w:lvlText w:val="•"/>
      <w:rPr>
        <w:color w:val="3370ff"/>
      </w:rPr>
    </w:lvl>
  </w:abstractNum>
  <w:abstractNum w:abstractNumId="172629">
    <w:lvl>
      <w:numFmt w:val="bullet"/>
      <w:suff w:val="tab"/>
      <w:lvlText w:val="•"/>
      <w:rPr>
        <w:color w:val="3370ff"/>
      </w:rPr>
    </w:lvl>
  </w:abstractNum>
  <w:abstractNum w:abstractNumId="172630">
    <w:lvl>
      <w:numFmt w:val="bullet"/>
      <w:suff w:val="tab"/>
      <w:lvlText w:val="•"/>
      <w:rPr>
        <w:color w:val="3370ff"/>
      </w:rPr>
    </w:lvl>
  </w:abstractNum>
  <w:abstractNum w:abstractNumId="172631">
    <w:lvl>
      <w:numFmt w:val="bullet"/>
      <w:suff w:val="tab"/>
      <w:lvlText w:val="•"/>
      <w:rPr>
        <w:color w:val="3370ff"/>
      </w:rPr>
    </w:lvl>
  </w:abstractNum>
  <w:abstractNum w:abstractNumId="172632">
    <w:lvl>
      <w:numFmt w:val="bullet"/>
      <w:suff w:val="tab"/>
      <w:lvlText w:val="•"/>
      <w:rPr>
        <w:color w:val="3370ff"/>
      </w:rPr>
    </w:lvl>
  </w:abstractNum>
  <w:abstractNum w:abstractNumId="172633">
    <w:lvl>
      <w:numFmt w:val="bullet"/>
      <w:suff w:val="tab"/>
      <w:lvlText w:val="•"/>
      <w:rPr>
        <w:color w:val="3370ff"/>
      </w:rPr>
    </w:lvl>
  </w:abstractNum>
  <w:abstractNum w:abstractNumId="172634">
    <w:lvl>
      <w:numFmt w:val="bullet"/>
      <w:suff w:val="tab"/>
      <w:lvlText w:val="•"/>
      <w:rPr>
        <w:color w:val="3370ff"/>
      </w:rPr>
    </w:lvl>
  </w:abstractNum>
  <w:abstractNum w:abstractNumId="172635">
    <w:lvl>
      <w:numFmt w:val="bullet"/>
      <w:suff w:val="tab"/>
      <w:lvlText w:val="•"/>
      <w:rPr>
        <w:color w:val="3370ff"/>
      </w:rPr>
    </w:lvl>
  </w:abstractNum>
  <w:abstractNum w:abstractNumId="172636">
    <w:lvl>
      <w:numFmt w:val="bullet"/>
      <w:suff w:val="tab"/>
      <w:lvlText w:val="•"/>
      <w:rPr>
        <w:color w:val="3370ff"/>
      </w:rPr>
    </w:lvl>
  </w:abstractNum>
  <w:abstractNum w:abstractNumId="172637">
    <w:lvl>
      <w:numFmt w:val="bullet"/>
      <w:suff w:val="tab"/>
      <w:lvlText w:val="•"/>
      <w:rPr>
        <w:color w:val="3370ff"/>
      </w:rPr>
    </w:lvl>
  </w:abstractNum>
  <w:abstractNum w:abstractNumId="172638">
    <w:lvl>
      <w:numFmt w:val="bullet"/>
      <w:suff w:val="tab"/>
      <w:lvlText w:val="•"/>
      <w:rPr>
        <w:color w:val="3370ff"/>
      </w:rPr>
    </w:lvl>
  </w:abstractNum>
  <w:num w:numId="1">
    <w:abstractNumId w:val="172623"/>
  </w:num>
  <w:num w:numId="2">
    <w:abstractNumId w:val="172624"/>
  </w:num>
  <w:num w:numId="3">
    <w:abstractNumId w:val="172625"/>
  </w:num>
  <w:num w:numId="4">
    <w:abstractNumId w:val="172626"/>
  </w:num>
  <w:num w:numId="5">
    <w:abstractNumId w:val="172627"/>
  </w:num>
  <w:num w:numId="6">
    <w:abstractNumId w:val="172628"/>
  </w:num>
  <w:num w:numId="7">
    <w:abstractNumId w:val="172629"/>
  </w:num>
  <w:num w:numId="8">
    <w:abstractNumId w:val="172630"/>
  </w:num>
  <w:num w:numId="9">
    <w:abstractNumId w:val="172631"/>
  </w:num>
  <w:num w:numId="10">
    <w:abstractNumId w:val="172632"/>
  </w:num>
  <w:num w:numId="11">
    <w:abstractNumId w:val="172633"/>
  </w:num>
  <w:num w:numId="12">
    <w:abstractNumId w:val="172634"/>
  </w:num>
  <w:num w:numId="13">
    <w:abstractNumId w:val="172635"/>
  </w:num>
  <w:num w:numId="14">
    <w:abstractNumId w:val="172636"/>
  </w:num>
  <w:num w:numId="15">
    <w:abstractNumId w:val="172637"/>
  </w:num>
  <w:num w:numId="16">
    <w:abstractNumId w:val="1726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2026-05-25T09:39:45Z</dcterms:created>
  <dc:creator>Apache POI</dc:creator>
</cp:coreProperties>
</file>