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架构天花板：Harness Agent架构思维、架构哲学、设计模式 大拆解、大总结、大提炼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b w:val="true"/>
          <w:color w:val="dc9b04"/>
          <w:sz w:val="22"/>
          <w:shd w:fill="bbbfc4"/>
        </w:rPr>
        <w:t>FSAC未来超级架构师</w:t>
      </w:r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架构师总动员</w:t>
        <w:br/>
      </w:r>
      <w:r>
        <w:rPr>
          <w:rFonts w:eastAsia="等线" w:ascii="Arial" w:cs="Arial" w:hAnsi="Arial"/>
          <w:b w:val="true"/>
          <w:sz w:val="36"/>
        </w:rPr>
        <w:t>实现架构转型，再无中年危机</w:t>
      </w:r>
      <w:bookmarkEnd w:id="0"/>
    </w:p>
    <w:p>
      <w:pPr>
        <w:spacing w:before="120" w:after="120" w:line="288" w:lineRule="auto"/>
        <w:ind w:left="0"/>
        <w:jc w:val="center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color w:val="8f959e"/>
          <w:sz w:val="32"/>
          <w:shd w:fill="bbbfc4"/>
        </w:rPr>
        <w:t>"Harness工程" 架构思维、架构哲学、设计模式 大拆解、大总结、大提炼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尼恩社群中， 刚来一个大喜报， 一个  空窗2年的小伙 ， 拿到3W 月薪offer凭借的就是  AI架构 + Harness工程架构可见， </w:t>
      </w:r>
      <w:r>
        <w:rPr>
          <w:rFonts w:eastAsia="等线" w:ascii="Arial" w:cs="Arial" w:hAnsi="Arial"/>
          <w:b w:val="true"/>
          <w:sz w:val="22"/>
        </w:rPr>
        <w:t>Harness工程 架构，在 就业市场有 多火爆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432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过去两年，尼恩见过   太多团队  死磕 Prompt  。尼恩见过    太多团队  ，还在 使劲儿 </w:t>
      </w:r>
      <w:r>
        <w:rPr>
          <w:rFonts w:eastAsia="等线" w:ascii="Arial" w:cs="Arial" w:hAnsi="Arial"/>
          <w:b w:val="true"/>
          <w:sz w:val="22"/>
        </w:rPr>
        <w:t>调 温度参数，换种 Few-shot 句式，或者疯狂加长上下文窗口</w:t>
      </w:r>
      <w:r>
        <w:rPr>
          <w:rFonts w:eastAsia="等线" w:ascii="Arial" w:cs="Arial" w:hAnsi="Arial"/>
          <w:sz w:val="22"/>
        </w:rPr>
        <w:t>，仿佛只要词写得够漂亮，大模型就能自动脱胎换骨。直到去年在生产环境里连踩三个坑：</w:t>
      </w:r>
      <w:r>
        <w:rPr>
          <w:rFonts w:eastAsia="等线" w:ascii="Arial" w:cs="Arial" w:hAnsi="Arial"/>
          <w:b w:val="true"/>
          <w:sz w:val="22"/>
        </w:rPr>
        <w:t xml:space="preserve">长任务幻觉、中间状态丢失、一次越权的 </w:t>
      </w:r>
      <w:r>
        <w:rPr>
          <w:rFonts w:eastAsia="Consolas" w:ascii="Consolas" w:cs="Consolas" w:hAnsi="Consolas"/>
          <w:b w:val="true"/>
          <w:sz w:val="22"/>
          <w:shd w:fill="EFF0F1"/>
        </w:rPr>
        <w:t>rm -rf</w:t>
      </w:r>
      <w:r>
        <w:rPr>
          <w:rFonts w:eastAsia="等线" w:ascii="Arial" w:cs="Arial" w:hAnsi="Arial"/>
          <w:b w:val="true"/>
          <w:sz w:val="22"/>
        </w:rPr>
        <w:t xml:space="preserve"> 直接干崩测试库</w:t>
      </w:r>
      <w:r>
        <w:rPr>
          <w:rFonts w:eastAsia="等线" w:ascii="Arial" w:cs="Arial" w:hAnsi="Arial"/>
          <w:sz w:val="22"/>
        </w:rPr>
        <w:t>。尼恩才慢半拍地意识到，光靠"对马喊话的技巧"，根本拴不住这匹算力野马。叙事重心，早就变了。大家得把视角从"模型能干什么"，硬生生拽回"怎么保证它不出事、不断线、不失控"。今天这篇，不聊虚的。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432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尼恩直接扒开 Claude Code、OpenCode 这类一线 Harness 产品的底裤，对照 Microsoft AutoGen AG2 最新的源码架构演进，梳理一下  </w:t>
      </w:r>
      <w:r>
        <w:rPr>
          <w:rFonts w:eastAsia="等线" w:ascii="Arial" w:cs="Arial" w:hAnsi="Arial"/>
          <w:b w:val="true"/>
          <w:sz w:val="22"/>
        </w:rPr>
        <w:t>Harness Engineering（驾驭工程）</w:t>
      </w:r>
      <w:r>
        <w:rPr>
          <w:rFonts w:eastAsia="等线" w:ascii="Arial" w:cs="Arial" w:hAnsi="Arial"/>
          <w:sz w:val="22"/>
        </w:rPr>
        <w:t xml:space="preserve"> 的架构思维、设计模式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color w:val="8f959e"/>
          <w:sz w:val="32"/>
          <w:shd w:fill="bbbfc4"/>
        </w:rPr>
        <w:t>一、 认知的两次大升级：从"Agent 四要素"到"Model + Harness"</w:t>
      </w:r>
      <w:bookmarkEnd w:id="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先把问题定性：Agent 架构范式正在发生一次根本性升级。它不是从一个 Prompt 模板升级到另一个 Prompt 模板，也不是从一个 Agent 框架换到另一个 Agent 框架，而是从</w:t>
      </w:r>
      <w:r>
        <w:rPr>
          <w:rFonts w:eastAsia="等线" w:ascii="Arial" w:cs="Arial" w:hAnsi="Arial"/>
          <w:b w:val="true"/>
          <w:sz w:val="22"/>
        </w:rPr>
        <w:t>理论模型公式</w:t>
      </w:r>
      <w:r>
        <w:rPr>
          <w:rFonts w:eastAsia="等线" w:ascii="Arial" w:cs="Arial" w:hAnsi="Arial"/>
          <w:sz w:val="22"/>
        </w:rPr>
        <w:t>走向</w:t>
      </w:r>
      <w:r>
        <w:rPr>
          <w:rFonts w:eastAsia="等线" w:ascii="Arial" w:cs="Arial" w:hAnsi="Arial"/>
          <w:b w:val="true"/>
          <w:sz w:val="22"/>
        </w:rPr>
        <w:t>工程约束体系</w:t>
      </w:r>
      <w:r>
        <w:rPr>
          <w:rFonts w:eastAsia="等线" w:ascii="Arial" w:cs="Arial" w:hAnsi="Arial"/>
          <w:sz w:val="22"/>
        </w:rPr>
        <w:t>。这一章真正要回答的问题很简单：为什么 2023 年的 Agent 四要素公式，在生产环境里开始不够用了？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  <w:shd w:fill="f2f3f5"/>
        </w:rPr>
        <w:t>概念怎么从 Agent 迁到 Harness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2023 年 6 月，OpenAI 的 Lilian Weng 在博客里系统性阐述了 </w:t>
      </w:r>
      <w:r>
        <w:rPr>
          <w:rFonts w:eastAsia="等线" w:ascii="Arial" w:cs="Arial" w:hAnsi="Arial"/>
          <w:b w:val="true"/>
          <w:sz w:val="22"/>
        </w:rPr>
        <w:t>Agent = Model + Planning + Memory + Tool</w:t>
      </w:r>
      <w:r>
        <w:rPr>
          <w:rFonts w:eastAsia="等线" w:ascii="Arial" w:cs="Arial" w:hAnsi="Arial"/>
          <w:sz w:val="22"/>
        </w:rPr>
        <w:t xml:space="preserve"> 的四要素公式。没错，经典。它首次从技术实现角度，拆解了 Agent 的能力边界。普林斯顿和谷歌的 ReAct 论文打下的 </w:t>
      </w:r>
      <w:r>
        <w:rPr>
          <w:rFonts w:eastAsia="Consolas" w:ascii="Consolas" w:cs="Consolas" w:hAnsi="Consolas"/>
          <w:sz w:val="22"/>
          <w:shd w:fill="EFF0F1"/>
        </w:rPr>
        <w:t>Thought → Action → Observation</w:t>
      </w:r>
      <w:r>
        <w:rPr>
          <w:rFonts w:eastAsia="等线" w:ascii="Arial" w:cs="Arial" w:hAnsi="Arial"/>
          <w:sz w:val="22"/>
        </w:rPr>
        <w:t xml:space="preserve"> 闭环，至今仍是所有智能体的推理底色。但公式归公式。落地呢？当 真把这套东西塞进企业级流水线，面对几百个并发、长达数小时的复杂任务时，大家会发现：概率性的大模型，和确定性的工程要求，天生八字不合。于是，2025 年底到 2026 年初，概念发生了根本性升级。Anthropic 在工程博客里首次把 Claude Agent SDK 称为 </w:t>
      </w:r>
      <w:r>
        <w:rPr>
          <w:rFonts w:eastAsia="等线" w:ascii="Arial" w:cs="Arial" w:hAnsi="Arial"/>
          <w:b w:val="true"/>
          <w:sz w:val="22"/>
        </w:rPr>
        <w:t>Agent Harness</w:t>
      </w:r>
      <w:r>
        <w:rPr>
          <w:rFonts w:eastAsia="等线" w:ascii="Arial" w:cs="Arial" w:hAnsi="Arial"/>
          <w:sz w:val="22"/>
        </w:rPr>
        <w:t xml:space="preserve">。紧接着，OpenAI 公布了内部 Codex 团队的实验：仅靠 3-7 名工程师，5 个月内让 AI 自主生成超 100 万行生产级代码。HashiCorp 的 Mitchell Hashimoto 更是直接命名了 </w:t>
      </w:r>
      <w:r>
        <w:rPr>
          <w:rFonts w:eastAsia="等线" w:ascii="Arial" w:cs="Arial" w:hAnsi="Arial"/>
          <w:b w:val="true"/>
          <w:sz w:val="22"/>
        </w:rPr>
        <w:t>Harness Engineering</w:t>
      </w:r>
      <w:r>
        <w:rPr>
          <w:rFonts w:eastAsia="等线" w:ascii="Arial" w:cs="Arial" w:hAnsi="Arial"/>
          <w:sz w:val="22"/>
        </w:rPr>
        <w:t>，留下一句狠话：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Prompts are suggestions. Harness code is law.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（提示只是建议。Harness 的代码才是法律。）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  <w:shd w:fill="f2f3f5"/>
        </w:rPr>
        <w:t>Prompt 到 Harness 的范式升级</w:t>
      </w:r>
      <w:bookmarkEnd w:id="4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8" o:title=""/>
          </v:shape>
          <o:OLEObject DrawAspect="Icon" ObjectID="_1718471219" ProgID="Excel.Sheet.12" ShapeID="_x0000_i1025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这不是对立。这是从</w:t>
      </w:r>
      <w:r>
        <w:rPr>
          <w:rFonts w:eastAsia="等线" w:ascii="Arial" w:cs="Arial" w:hAnsi="Arial"/>
          <w:b w:val="true"/>
          <w:sz w:val="22"/>
        </w:rPr>
        <w:t>理论构想</w:t>
      </w:r>
      <w:r>
        <w:rPr>
          <w:rFonts w:eastAsia="等线" w:ascii="Arial" w:cs="Arial" w:hAnsi="Arial"/>
          <w:sz w:val="22"/>
        </w:rPr>
        <w:t>走向</w:t>
      </w:r>
      <w:r>
        <w:rPr>
          <w:rFonts w:eastAsia="等线" w:ascii="Arial" w:cs="Arial" w:hAnsi="Arial"/>
          <w:b w:val="true"/>
          <w:sz w:val="22"/>
        </w:rPr>
        <w:t>工程实践</w:t>
      </w:r>
      <w:r>
        <w:rPr>
          <w:rFonts w:eastAsia="等线" w:ascii="Arial" w:cs="Arial" w:hAnsi="Arial"/>
          <w:sz w:val="22"/>
        </w:rPr>
        <w:t>的必然。如果说四要素是设计图纸，Harness 就是钢筋水泥的承重墙。核心公式简单到一眼能记住：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Agent = Model（大脑） + Harness（身体/缰绳/操作系统）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马还是那匹野马。Harness 是套在它身上的皮革、金属和车轮。不限制自由，只提供方向、约束和承载力。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  <w:shd w:fill="f2f3f5"/>
        </w:rPr>
        <w:t>Harness升级真正值钱在哪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认知升维</w:t>
      </w:r>
      <w:r>
        <w:rPr>
          <w:rFonts w:eastAsia="等线" w:ascii="Arial" w:cs="Arial" w:hAnsi="Arial"/>
          <w:sz w:val="22"/>
        </w:rPr>
        <w:t>：Harness Engineering 不是对 Prompt Engineering 的否定，而是对其边界的承认。当模型能力趋于同质化，真正的护城河从"谁的 Prompt 写得更好"转移到"谁的 Harness 更稳、更可控、更可观测"。这是架构师必须抓住的确定性杠杆。说白了，Prompt 决定模型愿不愿意配合你，Harness 决定系统能不能兜住它。前者是沟通技巧，后者才是生产秩序。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  <w:shd w:fill="f2f3f5"/>
        </w:rPr>
        <w:t>扒开主流项目后，会看到同一副Harness 骨架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主流的Harness 项目，已经很多了。比如  Claude Code、OpenCode、OpenClaw、Hermes、AutoGen AG2 。但是，这些 现象级框架，差别还是比较大的。强行做功能表格，很容易比歪。但它们特别适合拿来做 </w:t>
      </w:r>
      <w:r>
        <w:rPr>
          <w:rFonts w:eastAsia="等线" w:ascii="Arial" w:cs="Arial" w:hAnsi="Arial"/>
          <w:b w:val="true"/>
          <w:sz w:val="22"/>
        </w:rPr>
        <w:t>Harness 架构剖面分析</w:t>
      </w:r>
      <w:r>
        <w:rPr>
          <w:rFonts w:eastAsia="等线" w:ascii="Arial" w:cs="Arial" w:hAnsi="Arial"/>
          <w:sz w:val="22"/>
        </w:rPr>
        <w:t>。原因很简单：它们分别站在生产级 Agent Harness 的不同极点上。</w:t>
      </w:r>
    </w:p>
    <w:p>
      <w:pPr>
        <w:spacing w:before="120" w:after="120" w:line="288" w:lineRule="auto"/>
        <w:ind w:left="0"/>
      </w:pPr>
      <w:r>
        <w:object>
          <v:shape id="_x0000_i1026" style="width:414pt;height:197pt;mso-width-percent:0;mso-height-percent:0;mso-width-percent:0;mso-height-percent:0" type="#_x0000_t75" o:ole="">
            <v:imagedata r:id="rId10" o:title=""/>
          </v:shape>
          <o:OLEObject DrawAspect="Icon" ObjectID="_1718471220" ProgID="Excel.Sheet.12" ShapeID="_x0000_i1026" Type="Embed" r:id="rId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这张表的价值，不是让你选一个“最强项目”照抄，真正的价值在于拆出一条选型决策线：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br/>
              <w:t>如果你做代码执行 Agent：优先抄 Claude Code 的安全流水线 + OpenCode 的本地透明性</w:t>
              <w:br/>
              <w:t>如果你做长期陪伴 Agent：优先抄 OpenClaw 的数据/索引分离 + Claude Code 的索引驱动加载</w:t>
              <w:br/>
              <w:t>如果你做企业流程 Agent：优先抄 Hermes 的 Skill 闭环 + AG2 的组件化编排</w:t>
              <w:br/>
            </w:r>
            <w:r>
              <w:rPr>
                <w:rFonts w:eastAsia="Consolas" w:ascii="Consolas" w:cs="Consolas" w:hAnsi="Consolas"/>
                <w:sz w:val="22"/>
              </w:rPr>
              <w:t>如果你做多 Agent 平台：优先抄 AG2 的 Team/Workflow + OpenCode 的事件总线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说白了，Harness 不是一个固定产品形态，而是一组可裁剪的工程能力。编程 Agent 侧重 </w:t>
      </w:r>
      <w:r>
        <w:rPr>
          <w:rFonts w:eastAsia="等线" w:ascii="Arial" w:cs="Arial" w:hAnsi="Arial"/>
          <w:b w:val="true"/>
          <w:sz w:val="22"/>
        </w:rPr>
        <w:t>代码沙箱、AST 安全、Git 回滚、工具权限</w:t>
      </w:r>
      <w:r>
        <w:rPr>
          <w:rFonts w:eastAsia="等线" w:ascii="Arial" w:cs="Arial" w:hAnsi="Arial"/>
          <w:sz w:val="22"/>
        </w:rPr>
        <w:t xml:space="preserve">。通用助理侧重 </w:t>
      </w:r>
      <w:r>
        <w:rPr>
          <w:rFonts w:eastAsia="等线" w:ascii="Arial" w:cs="Arial" w:hAnsi="Arial"/>
          <w:b w:val="true"/>
          <w:sz w:val="22"/>
        </w:rPr>
        <w:t>长程记忆、知识索引、后台整合、人格与偏好保持</w:t>
      </w:r>
      <w:r>
        <w:rPr>
          <w:rFonts w:eastAsia="等线" w:ascii="Arial" w:cs="Arial" w:hAnsi="Arial"/>
          <w:sz w:val="22"/>
        </w:rPr>
        <w:t xml:space="preserve">。企业流程 Agent 侧重 </w:t>
      </w:r>
      <w:r>
        <w:rPr>
          <w:rFonts w:eastAsia="等线" w:ascii="Arial" w:cs="Arial" w:hAnsi="Arial"/>
          <w:b w:val="true"/>
          <w:sz w:val="22"/>
        </w:rPr>
        <w:t>审批、审计、状态恢复、协议接入、权限治理</w:t>
      </w:r>
      <w:r>
        <w:rPr>
          <w:rFonts w:eastAsia="等线" w:ascii="Arial" w:cs="Arial" w:hAnsi="Arial"/>
          <w:sz w:val="22"/>
        </w:rPr>
        <w:t>。以 Claude Code 为例，单个产品内部其实已经把交互入口、Agent Loop、工具系统、记忆系统和安全控制压进了同一套 Harness 结构里。Claude Code、OpenCode、OpenClaw、Hermes、AutoGen AG2 看起来风格差异很大。有的偏编程 Agent，有的偏本地开放生态，</w:t>
      </w:r>
      <w:r>
        <w:rPr>
          <w:rFonts w:eastAsia="等线" w:ascii="Arial" w:cs="Arial" w:hAnsi="Arial"/>
          <w:b w:val="true"/>
          <w:sz w:val="22"/>
        </w:rPr>
        <w:t>有的偏长期记忆，有的偏自我进化，有的偏多 Agent 编排</w:t>
      </w:r>
      <w:r>
        <w:rPr>
          <w:rFonts w:eastAsia="等线" w:ascii="Arial" w:cs="Arial" w:hAnsi="Arial"/>
          <w:sz w:val="22"/>
        </w:rPr>
        <w:t>。但扒开底层，你会发现它们反复长出同一组工程骨架。这才是 Harness 值得研究的地方：不是某个项目多了一个功能点，而是这些功能点在系统里承担了明确的架构角色，背后对应着大家早就熟悉的分布式系统、中间件、网关、缓存、工作流和安全治理思想。</w:t>
      </w:r>
    </w:p>
    <w:p>
      <w:pPr>
        <w:spacing w:before="120" w:after="120" w:line="288" w:lineRule="auto"/>
        <w:ind w:left="0"/>
      </w:pPr>
      <w:r>
        <w:object>
          <v:shape id="_x0000_i1027" style="width:414pt;height:197pt;mso-width-percent:0;mso-height-percent:0;mso-width-percent:0;mso-height-percent:0" type="#_x0000_t75" o:ole="">
            <v:imagedata r:id="rId12" o:title=""/>
          </v:shape>
          <o:OLEObject DrawAspect="Icon" ObjectID="_1718471221" ProgID="Excel.Sheet.12" ShapeID="_x0000_i1027" Type="Embed" r:id="rId1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所以，别只把 Harness 看成 Loop、Memory、Tool、Trace 的功能清单。从架构视角看，它更像一套“概率系统治理框架”：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Loop 负责收敛行为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Context 负责治理输入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Memory 负责沉淀状态Tool/Security 负责约束行动Observability 负责还原真相。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color w:val="8f959e"/>
          <w:sz w:val="32"/>
          <w:shd w:fill="bbbfc4"/>
        </w:rPr>
        <w:t>二、 Harness 架构全景：四层分层解耦，与一条闭环流水线</w:t>
      </w:r>
      <w:bookmarkEnd w:id="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一句话看懂 Agent Harness：它不是一个单点模块，而是一套</w:t>
      </w:r>
      <w:r>
        <w:rPr>
          <w:rFonts w:eastAsia="等线" w:ascii="Arial" w:cs="Arial" w:hAnsi="Arial"/>
          <w:b w:val="true"/>
          <w:sz w:val="22"/>
        </w:rPr>
        <w:t>四层解耦、一条闭环流水线</w:t>
      </w:r>
      <w:r>
        <w:rPr>
          <w:rFonts w:eastAsia="等线" w:ascii="Arial" w:cs="Arial" w:hAnsi="Arial"/>
          <w:sz w:val="22"/>
        </w:rPr>
        <w:t>的运行时系统。为什么必须切成四层？因为 Agent 不是普通函数调用。它同时牵涉模型推理、上下文输入、工具执行、安全边界、状态恢复和运行时观测。全塞在一个 Loop 里，前期写得爽，后期排障会非常痛苦。所以这一章先不急着拆源码，先把全局视角搭起来：每层管什么，层与层怎么咬合，哪些能力必须收敛在基础设施里，哪些能力应该延迟到真正需要时再引入。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  <w:shd w:fill="f2f3f5"/>
        </w:rPr>
        <w:t>四层流水线拆开看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很多人问尼恩，Harness 和 LangChain 这种 Framework 有什么区别？打个比方。Framework 是地基和工具箱，给你材料让你自己盖房。Harness 是</w:t>
      </w:r>
      <w:r>
        <w:rPr>
          <w:rFonts w:eastAsia="等线" w:ascii="Arial" w:cs="Arial" w:hAnsi="Arial"/>
          <w:b w:val="true"/>
          <w:sz w:val="22"/>
        </w:rPr>
        <w:t>"带装修的房子"+"操作系统"</w:t>
      </w:r>
      <w:r>
        <w:rPr>
          <w:rFonts w:eastAsia="等线" w:ascii="Arial" w:cs="Arial" w:hAnsi="Arial"/>
          <w:sz w:val="22"/>
        </w:rPr>
        <w:t>。它内置了最佳实践，开箱即用（Batteries Included），比框架更有"主见"（Opinionated）。它不问你"要不要做权限校验？"，它直接告诉你"不做校验，门都别想进"。怎么落地这套"带装修的房子"？扒开 Claude Code、OpenCode、OpenClaw、Hermes 这些个代表性项目的底层，你会发现它们长出了同一副骨架。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  <w:shd w:fill="f2f3f5"/>
        </w:rPr>
        <w:t>每一层到底管什么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尼恩管它叫 </w:t>
      </w:r>
      <w:r>
        <w:rPr>
          <w:rFonts w:eastAsia="等线" w:ascii="Arial" w:cs="Arial" w:hAnsi="Arial"/>
          <w:b w:val="true"/>
          <w:sz w:val="22"/>
        </w:rPr>
        <w:t>Agent Harness 四层架构</w:t>
      </w:r>
      <w:r>
        <w:rPr>
          <w:rFonts w:eastAsia="等线" w:ascii="Arial" w:cs="Arial" w:hAnsi="Arial"/>
          <w:sz w:val="22"/>
        </w:rPr>
        <w:t xml:space="preserve">。这四层不是独立堆叠的模块。是围绕 </w:t>
      </w:r>
      <w:r>
        <w:rPr>
          <w:rFonts w:eastAsia="等线" w:ascii="Arial" w:cs="Arial" w:hAnsi="Arial"/>
          <w:b w:val="true"/>
          <w:sz w:val="22"/>
        </w:rPr>
        <w:t>感知→决策→行动→反馈</w:t>
      </w:r>
      <w:r>
        <w:rPr>
          <w:rFonts w:eastAsia="等线" w:ascii="Arial" w:cs="Arial" w:hAnsi="Arial"/>
          <w:sz w:val="22"/>
        </w:rPr>
        <w:t xml:space="preserve"> 闭环，紧密咬合的流水线。</w:t>
      </w:r>
    </w:p>
    <w:p>
      <w:pPr>
        <w:spacing w:before="120" w:after="120" w:line="288" w:lineRule="auto"/>
        <w:ind w:left="0"/>
      </w:pPr>
      <w:r>
        <w:object>
          <v:shape id="_x0000_i1028" style="width:414pt;height:197pt;mso-width-percent:0;mso-height-percent:0;mso-width-percent:0;mso-height-percent:0" type="#_x0000_t75" o:ole="">
            <v:imagedata r:id="rId16" o:title=""/>
          </v:shape>
          <o:OLEObject DrawAspect="Icon" ObjectID="_1718471222" ProgID="Excel.Sheet.12" ShapeID="_x0000_i1028" Type="Embed" r:id="rId1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  <w:shd w:fill="f2f3f5"/>
        </w:rPr>
        <w:t>这套分层的工程价值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分层解耦与按需扩展思维</w:t>
      </w:r>
      <w:r>
        <w:rPr>
          <w:rFonts w:eastAsia="等线" w:ascii="Arial" w:cs="Arial" w:hAnsi="Arial"/>
          <w:sz w:val="22"/>
        </w:rPr>
        <w:t>：系统必须按功能边界切开。从最简单的单循环开始，只有当主线程真的扛不住、上下文真的会溢出、安全真的被击穿时，再按需引入 SubAgent、压缩策略、AST 沙箱。模块高度耦合的 Agent，注定会在生产环境里脆弱得像玻璃。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color w:val="8f959e"/>
          <w:sz w:val="32"/>
          <w:shd w:fill="bbbfc4"/>
        </w:rPr>
        <w:t>三、 核心模型一：Super Agent 主循环模式（Agent Loop Pattern）</w:t>
      </w:r>
      <w:bookmarkEnd w:id="1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Agent Loop 是 Harness 的心跳。但这里千万别把它理解成一个 </w:t>
      </w:r>
      <w:r>
        <w:rPr>
          <w:rFonts w:eastAsia="Consolas" w:ascii="Consolas" w:cs="Consolas" w:hAnsi="Consolas"/>
          <w:sz w:val="22"/>
          <w:shd w:fill="EFF0F1"/>
        </w:rPr>
        <w:t>while(true)</w:t>
      </w:r>
      <w:r>
        <w:rPr>
          <w:rFonts w:eastAsia="等线" w:ascii="Arial" w:cs="Arial" w:hAnsi="Arial"/>
          <w:sz w:val="22"/>
        </w:rPr>
        <w:t>。生产级 Agent Loop 的核心，不是“让模型一直循环”，而是把不可控的概率流，压进一个确定性的状态机里。它真正要解决的是死循环、状态竞态、Token 爆表、用户中断无响应、工具失败后不知道该重试还是降级这些工程问题。循环只是表象，运行时控制才是本质。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  <w:shd w:fill="f2f3f5"/>
        </w:rPr>
        <w:t>为什么 while(true) 扛不住生产环境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❌ </w:t>
      </w:r>
      <w:r>
        <w:rPr>
          <w:rFonts w:eastAsia="等线" w:ascii="Arial" w:cs="Arial" w:hAnsi="Arial"/>
          <w:b w:val="true"/>
          <w:sz w:val="22"/>
        </w:rPr>
        <w:t>反模式：</w:t>
      </w:r>
      <w:r>
        <w:rPr>
          <w:rFonts w:eastAsia="Consolas" w:ascii="Consolas" w:cs="Consolas" w:hAnsi="Consolas"/>
          <w:b w:val="true"/>
          <w:sz w:val="22"/>
          <w:shd w:fill="EFF0F1"/>
        </w:rPr>
        <w:t>while(true)</w:t>
      </w:r>
      <w:r>
        <w:rPr>
          <w:rFonts w:eastAsia="等线" w:ascii="Arial" w:cs="Arial" w:hAnsi="Arial"/>
          <w:b w:val="true"/>
          <w:sz w:val="22"/>
        </w:rPr>
        <w:t xml:space="preserve"> 隐式循环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br/>
              <w:t>// 新手写法：隐式状态，无边界，无中断</w:t>
              <w:br/>
              <w:t>while (true) {</w:t>
              <w:br/>
              <w:t xml:space="preserve">  const response = await llm(messages);</w:t>
              <w:br/>
              <w:t xml:space="preserve">  if (response.tool_calls) {</w:t>
              <w:br/>
              <w:t xml:space="preserve">    const result = await execute(response.tool_calls);</w:t>
              <w:br/>
              <w:t xml:space="preserve">    messages.push(result);</w:t>
              <w:br/>
              <w:t xml:space="preserve">  } else {</w:t>
              <w:br/>
              <w:t xml:space="preserve">    return response.content;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：状态隐式、无轮次限制、无 Token 预算、无中断机制、工具失败无重试策略、无 Checkpoint。线上出问题，翻几万行日志猜逻辑。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  <w:shd w:fill="f2f3f5"/>
        </w:rPr>
        <w:t>从源码事实推到架构角色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Loop 这块最容易被写浅。很多文章会说：Agent 循环就是模型思考、调用工具、拿观察结果、继续思考。这个说法没错，但太粗了。真正的架构关键在于：</w:t>
      </w:r>
      <w:r>
        <w:rPr>
          <w:rFonts w:eastAsia="等线" w:ascii="Arial" w:cs="Arial" w:hAnsi="Arial"/>
          <w:b w:val="true"/>
          <w:sz w:val="22"/>
        </w:rPr>
        <w:t>循环不是行为描述，而是运行时控制结构。</w:t>
      </w:r>
    </w:p>
    <w:p>
      <w:pPr>
        <w:spacing w:before="120" w:after="120" w:line="288" w:lineRule="auto"/>
        <w:ind w:left="0"/>
      </w:pPr>
      <w:r>
        <w:object>
          <v:shape id="_x0000_i1029" style="width:414pt;height:197pt;mso-width-percent:0;mso-height-percent:0;mso-width-percent:0;mso-height-percent:0" type="#_x0000_t75" o:ole="">
            <v:imagedata r:id="rId19" o:title=""/>
          </v:shape>
          <o:OLEObject DrawAspect="Icon" ObjectID="_1718471223" ProgID="Excel.Sheet.12" ShapeID="_x0000_i1029" Type="Embed" r:id="rId1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所以，生产级 Agent Loop 的本质，不是一个 </w:t>
      </w:r>
      <w:r>
        <w:rPr>
          <w:rFonts w:eastAsia="Consolas" w:ascii="Consolas" w:cs="Consolas" w:hAnsi="Consolas"/>
          <w:sz w:val="22"/>
          <w:shd w:fill="EFF0F1"/>
        </w:rPr>
        <w:t>while(true)</w:t>
      </w:r>
      <w:r>
        <w:rPr>
          <w:rFonts w:eastAsia="等线" w:ascii="Arial" w:cs="Arial" w:hAnsi="Arial"/>
          <w:sz w:val="22"/>
        </w:rPr>
        <w:t>，而是一个带状态、事件、边界、恢复和观测能力的轻量工作流引擎。这也是它和传统 ReAct Demo 最大的区别：ReAct 讲的是推理范式，Harness Loop 讲的是运行时控制。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  <w:shd w:fill="f2f3f5"/>
        </w:rPr>
        <w:t>状态机定义：把隐式推理压成显式流转</w:t>
      </w:r>
      <w:bookmarkEnd w:id="14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标注说明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：以下代码为基于 AG2 / Claude Code 架构哲学的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【简化示意】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，保留核心设计模式，省略框架特有细节。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Claude Code（代号 n0）和 AG2 的核心调度，</w:t>
      </w:r>
      <w:r>
        <w:rPr>
          <w:rFonts w:eastAsia="等线" w:ascii="Arial" w:cs="Arial" w:hAnsi="Arial"/>
          <w:b w:val="true"/>
          <w:sz w:val="22"/>
        </w:rPr>
        <w:t>全是单线程串行</w:t>
      </w:r>
      <w:r>
        <w:rPr>
          <w:rFonts w:eastAsia="等线" w:ascii="Arial" w:cs="Arial" w:hAnsi="Arial"/>
          <w:sz w:val="22"/>
        </w:rPr>
        <w:t xml:space="preserve">。为什么？为了确定性。并发抢占带来的状态竞态，是调试者的噩梦。主循环严格执行 </w:t>
      </w:r>
      <w:r>
        <w:rPr>
          <w:rFonts w:eastAsia="Consolas" w:ascii="Consolas" w:cs="Consolas" w:hAnsi="Consolas"/>
          <w:sz w:val="22"/>
          <w:shd w:fill="EFF0F1"/>
        </w:rPr>
        <w:t>Think → Act → Observe → Reflect</w:t>
      </w:r>
      <w:r>
        <w:rPr>
          <w:rFonts w:eastAsia="等线" w:ascii="Arial" w:cs="Arial" w:hAnsi="Arial"/>
          <w:sz w:val="22"/>
        </w:rPr>
        <w:t xml:space="preserve">（TAOR）四步闭环。无并发，不抢占。规划与执行彻底解耦：复杂任务先进 </w:t>
      </w:r>
      <w:r>
        <w:rPr>
          <w:rFonts w:eastAsia="Consolas" w:ascii="Consolas" w:cs="Consolas" w:hAnsi="Consolas"/>
          <w:sz w:val="22"/>
          <w:shd w:fill="EFF0F1"/>
        </w:rPr>
        <w:t>Plan Mode</w:t>
      </w:r>
      <w:r>
        <w:rPr>
          <w:rFonts w:eastAsia="等线" w:ascii="Arial" w:cs="Arial" w:hAnsi="Arial"/>
          <w:sz w:val="22"/>
        </w:rPr>
        <w:t xml:space="preserve">（生成 TodoWrite 清单），你点头批准，再切 </w:t>
      </w:r>
      <w:r>
        <w:rPr>
          <w:rFonts w:eastAsia="Consolas" w:ascii="Consolas" w:cs="Consolas" w:hAnsi="Consolas"/>
          <w:sz w:val="22"/>
          <w:shd w:fill="EFF0F1"/>
        </w:rPr>
        <w:t>Execute Mode</w:t>
      </w:r>
      <w:r>
        <w:rPr>
          <w:rFonts w:eastAsia="等线" w:ascii="Arial" w:cs="Arial" w:hAnsi="Arial"/>
          <w:sz w:val="22"/>
        </w:rPr>
        <w:t xml:space="preserve">。但单线程不怕卡死吗？怕。所以它们塞了 </w:t>
      </w:r>
      <w:r>
        <w:rPr>
          <w:rFonts w:eastAsia="Consolas" w:ascii="Consolas" w:cs="Consolas" w:hAnsi="Consolas"/>
          <w:sz w:val="22"/>
          <w:shd w:fill="EFF0F1"/>
        </w:rPr>
        <w:t>h2A</w:t>
      </w:r>
      <w:r>
        <w:rPr>
          <w:rFonts w:eastAsia="等线" w:ascii="Arial" w:cs="Arial" w:hAnsi="Arial"/>
          <w:sz w:val="22"/>
        </w:rPr>
        <w:t xml:space="preserve"> 异步双缓冲队列。你在它跑任务时突然打断："停，换个目录试"。它不会硬中断重启，而是优雅转向。加上 Checkpoint 状态持久化，随时能 Time-Travel Debug。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br/>
              <w:t>// 【简化示意】Agent Loop 状态机显式定义</w:t>
              <w:br/>
              <w:t xml:space="preserve">type LoopState = </w:t>
              <w:br/>
              <w:t xml:space="preserve">  | 'INIT'           // 初始，组装上下文、加载记忆</w:t>
              <w:br/>
              <w:t xml:space="preserve">  | 'THINKING'       // 调用 LLM，等待推理</w:t>
              <w:br/>
              <w:t xml:space="preserve">  | 'PARSING'        // 解析输出，提取 tool_calls 或最终文本</w:t>
              <w:br/>
              <w:t xml:space="preserve">  | 'EXECUTING'      // 调度工具（支持 DAG 拓扑并行）</w:t>
              <w:br/>
              <w:t xml:space="preserve">  | 'OBSERVING'      // 收集结果，注入记忆上下文</w:t>
              <w:br/>
              <w:t xml:space="preserve">  | 'REFLECTING'     // (可选) 自检/反思当前结果</w:t>
              <w:br/>
              <w:t xml:space="preserve">  | 'COMPRESSING'    // Token 阈值触发，执行记忆压缩</w:t>
              <w:br/>
              <w:t xml:space="preserve">  | 'TERMINATED';    // 安全终止</w:t>
              <w:br/>
              <w:t xml:space="preserve">type LoopEvent = </w:t>
              <w:br/>
              <w:t xml:space="preserve">  | { type: 'LLM_DONE'; payload: LLMResponse }</w:t>
              <w:br/>
              <w:t xml:space="preserve">  | { type: 'TOOLS_COMPLETE'; payload: ToolResult[] }</w:t>
              <w:br/>
              <w:t xml:space="preserve">  | { type: 'USER_INTERRUPT' }</w:t>
              <w:br/>
              <w:t xml:space="preserve">  | { type: 'TOKEN_BUDGET_EXCEEDED' }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| { type: 'MAX_ROUNDS_EXCEEDED' };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流转逻辑？用 </w:t>
      </w:r>
      <w:r>
        <w:rPr>
          <w:rFonts w:eastAsia="Consolas" w:ascii="Consolas" w:cs="Consolas" w:hAnsi="Consolas"/>
          <w:sz w:val="22"/>
          <w:shd w:fill="EFF0F1"/>
        </w:rPr>
        <w:t>switch</w:t>
      </w:r>
      <w:r>
        <w:rPr>
          <w:rFonts w:eastAsia="等线" w:ascii="Arial" w:cs="Arial" w:hAnsi="Arial"/>
          <w:sz w:val="22"/>
        </w:rPr>
        <w:t xml:space="preserve"> + 事件总线驱动，干净利落。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br/>
              <w:t>// 【简化示意】事件驱动状态流转</w:t>
              <w:br/>
              <w:t>function transition(event: LoopEvent) {</w:t>
              <w:br/>
              <w:t xml:space="preserve">  switch (currentState) {</w:t>
              <w:br/>
              <w:t xml:space="preserve">    case 'INIT': </w:t>
              <w:br/>
              <w:t xml:space="preserve">      currentState = event.payload ? 'THINKING' : 'TERMINATED'; </w:t>
              <w:br/>
              <w:t xml:space="preserve">      break;</w:t>
              <w:br/>
              <w:t xml:space="preserve">    case 'THINKING': </w:t>
              <w:br/>
              <w:t xml:space="preserve">      currentState = event.type === 'LLM_DONE' ? 'PARSING' : 'TERMINATED'; </w:t>
              <w:br/>
              <w:t xml:space="preserve">      break;</w:t>
              <w:br/>
              <w:t xml:space="preserve">    case 'PARSING': </w:t>
              <w:br/>
              <w:t xml:space="preserve">      currentState = event.hasTools ? 'EXECUTING' : 'TERMINATED'; </w:t>
              <w:br/>
              <w:t xml:space="preserve">      break;</w:t>
              <w:br/>
              <w:t xml:space="preserve">    // ... 省略其他转换</w:t>
              <w:br/>
              <w:t xml:space="preserve">  }</w:t>
              <w:br/>
              <w:t xml:space="preserve">  EventBus.emit(state:${currentState}, event);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为什么要这么折腾？因为</w:t>
      </w:r>
      <w:r>
        <w:rPr>
          <w:rFonts w:eastAsia="等线" w:ascii="Arial" w:cs="Arial" w:hAnsi="Arial"/>
          <w:b w:val="true"/>
          <w:sz w:val="22"/>
        </w:rPr>
        <w:t>可追踪、可干预、可断点</w:t>
      </w:r>
      <w:r>
        <w:rPr>
          <w:rFonts w:eastAsia="等线" w:ascii="Arial" w:cs="Arial" w:hAnsi="Arial"/>
          <w:sz w:val="22"/>
        </w:rPr>
        <w:t xml:space="preserve">。当线上出现死循环，你不需要翻几万行日志猜逻辑，直接查事件总线发出的 </w:t>
      </w:r>
      <w:r>
        <w:rPr>
          <w:rFonts w:eastAsia="Consolas" w:ascii="Consolas" w:cs="Consolas" w:hAnsi="Consolas"/>
          <w:sz w:val="22"/>
          <w:shd w:fill="EFF0F1"/>
        </w:rPr>
        <w:t>state:</w:t>
      </w:r>
      <w:r>
        <w:rPr>
          <w:rFonts w:eastAsia="等线" w:ascii="Arial" w:cs="Arial" w:hAnsi="Arial"/>
          <w:sz w:val="22"/>
        </w:rPr>
        <w:t xml:space="preserve"> 序列。是哪个节点卡住了？一目了然。尼恩以前踩过的坑，现在全变成了架构护城河。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尼恩提示：原文3w字以上， 超过平台限制， 此处省略 1000字，具体请参考  免费pdf。完整版本，请参考 尼恩 免费百度网盘 免费pdf ，点赞收藏本文后，截图 找尼恩获取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color w:val="8f959e"/>
          <w:sz w:val="32"/>
          <w:shd w:fill="bbbfc4"/>
        </w:rPr>
        <w:t>四、 核心模块二：多智能体委派 模式 （Multi-Agent Delegation）</w:t>
      </w:r>
      <w:bookmarkEnd w:id="1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 Agent 的本质，不是“群聊式智能涌现”，而是受限并行。主 Agent 扛不住所有重任务时，系统必须能把任务拆出去：让 SubAgent 在独立上下文里探索、分析、执行，再把干净结果收回来。真正难的不是“派小弟干活”，而是派出去之后不污染主上下文、不无限递归、不抢资源、不把失败扩散成全局事故。这就是 SubAgent 隔离、任务委派、DAG 编排存在的意义。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  <w:shd w:fill="f2f3f5"/>
        </w:rPr>
        <w:t>三大架构内核：委派、隔离、韧性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很多人觉得多 Agent 难，是因为一上来就想着让模型"自己商量"。错了。生产环境里，多 Agent 编排的本质，其实是把复杂任务切碎，分给专精的 SubAgent 去啃，主 Agent 只干一件事：统筹调度，收结果。AG2 的 </w:t>
      </w:r>
      <w:r>
        <w:rPr>
          <w:rFonts w:eastAsia="Consolas" w:ascii="Consolas" w:cs="Consolas" w:hAnsi="Consolas"/>
          <w:sz w:val="22"/>
          <w:shd w:fill="EFF0F1"/>
        </w:rPr>
        <w:t>Team</w:t>
      </w:r>
      <w:r>
        <w:rPr>
          <w:rFonts w:eastAsia="等线" w:ascii="Arial" w:cs="Arial" w:hAnsi="Arial"/>
          <w:sz w:val="22"/>
        </w:rPr>
        <w:t xml:space="preserve"> 与 </w:t>
      </w:r>
      <w:r>
        <w:rPr>
          <w:rFonts w:eastAsia="Consolas" w:ascii="Consolas" w:cs="Consolas" w:hAnsi="Consolas"/>
          <w:sz w:val="22"/>
          <w:shd w:fill="EFF0F1"/>
        </w:rPr>
        <w:t>Workflow</w:t>
      </w:r>
      <w:r>
        <w:rPr>
          <w:rFonts w:eastAsia="等线" w:ascii="Arial" w:cs="Arial" w:hAnsi="Arial"/>
          <w:sz w:val="22"/>
        </w:rPr>
        <w:t xml:space="preserve"> 设计早就印证了这一点：它不依赖大模型瞎猜路由，而是用清晰的</w:t>
      </w:r>
      <w:r>
        <w:rPr>
          <w:rFonts w:eastAsia="等线" w:ascii="Arial" w:cs="Arial" w:hAnsi="Arial"/>
          <w:b w:val="true"/>
          <w:sz w:val="22"/>
        </w:rPr>
        <w:t>中间件模式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sz w:val="22"/>
        </w:rPr>
        <w:t>状态化运行时</w:t>
      </w:r>
      <w:r>
        <w:rPr>
          <w:rFonts w:eastAsia="等线" w:ascii="Arial" w:cs="Arial" w:hAnsi="Arial"/>
          <w:sz w:val="22"/>
        </w:rPr>
        <w:t>把智能体串起来。</w:t>
      </w:r>
    </w:p>
    <w:p>
      <w:pPr>
        <w:spacing w:before="120" w:after="120" w:line="288" w:lineRule="auto"/>
        <w:ind w:left="0"/>
      </w:pPr>
      <w:r>
        <w:object>
          <v:shape id="_x0000_i1030" style="width:414pt;height:197pt;mso-width-percent:0;mso-height-percent:0;mso-width-percent:0;mso-height-percent:0" type="#_x0000_t75" o:ole="">
            <v:imagedata r:id="rId22" o:title=""/>
          </v:shape>
          <o:OLEObject DrawAspect="Icon" ObjectID="_1718471224" ProgID="Excel.Sheet.12" ShapeID="_x0000_i1030" Type="Embed" r:id="rId2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  <w:shd w:fill="f2f3f5"/>
        </w:rPr>
        <w:t>从源码事实推到协作模型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 Agent 编排最容易被营销词带偏。什么群体智能、智能体社会、Swarm 协作，听起来很热闹。但扒开源码，你会发现生产级系统压根不靠“大家自由讨论”。它靠的是任务委派、上下文隔离、状态追踪和故障边界。</w:t>
      </w:r>
    </w:p>
    <w:p>
      <w:pPr>
        <w:spacing w:before="120" w:after="120" w:line="288" w:lineRule="auto"/>
        <w:ind w:left="0"/>
      </w:pPr>
      <w:r>
        <w:object>
          <v:shape id="_x0000_i1031" style="width:414pt;height:197pt;mso-width-percent:0;mso-height-percent:0;mso-width-percent:0;mso-height-percent:0" type="#_x0000_t75" o:ole="">
            <v:imagedata r:id="rId24" o:title=""/>
          </v:shape>
          <o:OLEObject DrawAspect="Icon" ObjectID="_1718471225" ProgID="Excel.Sheet.12" ShapeID="_x0000_i1031" Type="Embed" r:id="rId2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所以，多 Agent 不是“多几个模型聊天”，而是一次系统工程重构。节点可以是 LLM，但背后的控制逻辑，还是分布式系统那套老功夫：隔离、编排、状态、恢复、降级。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  <w:shd w:fill="f2f3f5"/>
        </w:rPr>
        <w:t>任务委派模式：把 SubAgent 封装成工具</w:t>
      </w:r>
      <w:bookmarkEnd w:id="18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标注说明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：以下为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【简化示意】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，展示 SubAgent 封装为标准 Tool 的核心模式。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生产环境最常用、最稳妥的，绝对是</w:t>
      </w:r>
      <w:r>
        <w:rPr>
          <w:rFonts w:eastAsia="等线" w:ascii="Arial" w:cs="Arial" w:hAnsi="Arial"/>
          <w:b w:val="true"/>
          <w:sz w:val="22"/>
        </w:rPr>
        <w:t>任务委派模式</w:t>
      </w:r>
      <w:r>
        <w:rPr>
          <w:rFonts w:eastAsia="等线" w:ascii="Arial" w:cs="Arial" w:hAnsi="Arial"/>
          <w:sz w:val="22"/>
        </w:rPr>
        <w:t xml:space="preserve">（Master → SubAgent → Result）。为什么？因为结构简单、路径可控、好排查。对等网状和 Swarm 听着高级，适合多角色辩论或灵活探索，但工程复杂度直接拉满。没踩过分布式一致性坑的，别轻易碰。怎么落地？尼恩早期踩过这个坑，在主循环里硬塞 </w:t>
      </w:r>
      <w:r>
        <w:rPr>
          <w:rFonts w:eastAsia="Consolas" w:ascii="Consolas" w:cs="Consolas" w:hAnsi="Consolas"/>
          <w:sz w:val="22"/>
          <w:shd w:fill="EFF0F1"/>
        </w:rPr>
        <w:t>if-else</w:t>
      </w:r>
      <w:r>
        <w:rPr>
          <w:rFonts w:eastAsia="等线" w:ascii="Arial" w:cs="Arial" w:hAnsi="Arial"/>
          <w:sz w:val="22"/>
        </w:rPr>
        <w:t xml:space="preserve"> 做子任务分发，维护成本指数级上升。后来学乖了：</w:t>
      </w:r>
      <w:r>
        <w:rPr>
          <w:rFonts w:eastAsia="等线" w:ascii="Arial" w:cs="Arial" w:hAnsi="Arial"/>
          <w:b w:val="true"/>
          <w:sz w:val="22"/>
        </w:rPr>
        <w:t>将 SubAgent 封装为标准工具（Task Tool）</w:t>
      </w:r>
      <w:r>
        <w:rPr>
          <w:rFonts w:eastAsia="等线" w:ascii="Arial" w:cs="Arial" w:hAnsi="Arial"/>
          <w:sz w:val="22"/>
        </w:rPr>
        <w:t>。主 Agent 不需要任何特殊逻辑，调用它，跟读写文件、查数据库没有任何区别。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br/>
              <w:t>// 【简化示意】任务委派的 Agent Tool 伪代码</w:t>
              <w:br/>
              <w:t>const taskTool = {</w:t>
              <w:br/>
              <w:t xml:space="preserve">  name: 'task',</w:t>
              <w:br/>
              <w:t xml:space="preserve">  description: '委派一个子任务给专门的SubAgent',</w:t>
              <w:br/>
              <w:t xml:space="preserve">  parameters: {</w:t>
              <w:br/>
              <w:t xml:space="preserve">    type: 'object',</w:t>
              <w:br/>
              <w:t xml:space="preserve">    properties: {</w:t>
              <w:br/>
              <w:t xml:space="preserve">      subagent_type: { type: 'string', enum: ['code-explorer', 'test-generator', 'data-analyst'] },</w:t>
              <w:br/>
              <w:t xml:space="preserve">      prompt: { type: 'string' },</w:t>
              <w:br/>
              <w:t xml:space="preserve">      context: { type: 'object' }   // 结构化上下文，按需裁剪注入</w:t>
              <w:br/>
              <w:t xml:space="preserve">    }</w:t>
              <w:br/>
              <w:t xml:space="preserve">  }</w:t>
              <w:br/>
              <w:t>};</w:t>
              <w:br/>
              <w:t>// 工具执行器：工厂模式创建独立实例</w:t>
              <w:br/>
              <w:t>async function executeTask(args: TaskArgs): Promise&lt;TaskResult&gt; {</w:t>
              <w:br/>
              <w:t xml:space="preserve">  const subAgent = await createSubAgent(args.subagent_type);</w:t>
              <w:br/>
              <w:t xml:space="preserve">  subAgent.setInitialContext(args.context);</w:t>
              <w:br/>
              <w:t xml:space="preserve">  // 独立运行完整 Agent Loop</w:t>
              <w:br/>
              <w:t xml:space="preserve">  const result = await subAgent.run(args.prompt);</w:t>
              <w:br/>
              <w:t xml:space="preserve">  return { output: result.finalAnswer };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这就是</w:t>
      </w:r>
      <w:r>
        <w:rPr>
          <w:rFonts w:eastAsia="等线" w:ascii="Arial" w:cs="Arial" w:hAnsi="Arial"/>
          <w:b w:val="true"/>
          <w:sz w:val="22"/>
        </w:rPr>
        <w:t>依赖倒置</w:t>
      </w:r>
      <w:r>
        <w:rPr>
          <w:rFonts w:eastAsia="等线" w:ascii="Arial" w:cs="Arial" w:hAnsi="Arial"/>
          <w:sz w:val="22"/>
        </w:rPr>
        <w:t xml:space="preserve">的变体。主 Agent 只依赖 </w:t>
      </w:r>
      <w:r>
        <w:rPr>
          <w:rFonts w:eastAsia="Consolas" w:ascii="Consolas" w:cs="Consolas" w:hAnsi="Consolas"/>
          <w:sz w:val="22"/>
          <w:shd w:fill="EFF0F1"/>
        </w:rPr>
        <w:t>task</w:t>
      </w:r>
      <w:r>
        <w:rPr>
          <w:rFonts w:eastAsia="等线" w:ascii="Arial" w:cs="Arial" w:hAnsi="Arial"/>
          <w:sz w:val="22"/>
        </w:rPr>
        <w:t xml:space="preserve"> 这个抽象接口，不关心底层跑的是 Python 沙箱、Node 子进程还是云端 API。低复杂度、集中式管控。执行路径可预测，出了问题看日志就行。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尼恩提示：原文3w字以上， 超过平台限制， 此处省略 1000字，具体请参考  免费pdf。完整版本，请参考 尼恩 免费百度网盘 免费pdf ，点赞收藏本文后，截图 找尼恩获取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color w:val="8f959e"/>
          <w:sz w:val="32"/>
          <w:shd w:fill="bbbfc4"/>
        </w:rPr>
        <w:t>五、 核心模块三：动态上下文 管理（折叠、剪枝、摘要）</w:t>
      </w:r>
      <w:bookmarkEnd w:id="19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很多 Agent Demo 写到最后，都会变成把 System Prompt、历史消息、工具结果、项目说明、记忆文件一股脑塞进 messages。看起来简单，实则是给未来埋雷。生产级上下文系统治理的是</w:t>
      </w:r>
      <w:r>
        <w:rPr>
          <w:rFonts w:eastAsia="等线" w:ascii="Arial" w:cs="Arial" w:hAnsi="Arial"/>
          <w:b w:val="true"/>
          <w:sz w:val="22"/>
        </w:rPr>
        <w:t>信息入口</w:t>
      </w:r>
      <w:r>
        <w:rPr>
          <w:rFonts w:eastAsia="等线" w:ascii="Arial" w:cs="Arial" w:hAnsi="Arial"/>
          <w:sz w:val="22"/>
        </w:rPr>
        <w:t>：什么信息该进来，什么时候进来，以什么形态进来，超预算之后谁先被折叠、谁被剪枝、谁被摘要、谁必须外部持久化。它解决的是 Context Window 爆表、关键信息被挤掉、Agent 重启后失忆、Token 烧钱如流水这些老大难问题。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  <w:shd w:fill="f2f3f5"/>
        </w:rPr>
        <w:t>三大架构思维：动静分离、预算控制、分级压缩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真正落地的上下文系统，底层死死锚定着三个架构思维：</w:t>
      </w:r>
    </w:p>
    <w:p>
      <w:pPr>
        <w:spacing w:before="120" w:after="120" w:line="288" w:lineRule="auto"/>
        <w:ind w:left="0"/>
      </w:pPr>
      <w:r>
        <w:object>
          <v:shape id="_x0000_i1032" style="width:414pt;height:197pt;mso-width-percent:0;mso-height-percent:0;mso-width-percent:0;mso-height-percent:0" type="#_x0000_t75" o:ole="">
            <v:imagedata r:id="rId27" o:title=""/>
          </v:shape>
          <o:OLEObject DrawAspect="Icon" ObjectID="_1718471226" ProgID="Excel.Sheet.12" ShapeID="_x0000_i1032" Type="Embed" r:id="rId2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  <w:shd w:fill="f2f3f5"/>
        </w:rPr>
        <w:t>从源码事实推到上下文治理模型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Context System 很容易被误解成“拼 Prompt 的字符串模板”。这就太低估它了。生产级上下文系统，本质上是一条信息进入模型前的中间件管道：谁先进、谁后进、谁能缓存、谁要截断、谁要落盘、谁要摘要，全都得被明确治理。</w:t>
      </w:r>
    </w:p>
    <w:p>
      <w:pPr>
        <w:spacing w:before="120" w:after="120" w:line="288" w:lineRule="auto"/>
        <w:ind w:left="0"/>
      </w:pPr>
      <w:r>
        <w:object>
          <v:shape id="_x0000_i1033" style="width:414pt;height:197pt;mso-width-percent:0;mso-height-percent:0;mso-width-percent:0;mso-height-percent:0" type="#_x0000_t75" o:ole="">
            <v:imagedata r:id="rId29" o:title=""/>
          </v:shape>
          <o:OLEObject DrawAspect="Icon" ObjectID="_1718471227" ProgID="Excel.Sheet.12" ShapeID="_x0000_i1033" Type="Embed" r:id="rId2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所以，上下文系统不是“把资料塞给模型”。它是在模型入口前修一条信息高速公路：车道要分，限速要有，拥堵时要分流，旧货要进仓库，不能全堵在主干道上。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尼恩提示：原文3w字以上， 超过平台限制， 此处省略 1000字，具体请参考  免费pdf。完整版本，请参考 尼恩 免费百度网盘 免费pdf ，点赞收藏本文后，截图 找尼恩获取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color w:val="8f959e"/>
          <w:sz w:val="32"/>
          <w:shd w:fill="bbbfc4"/>
        </w:rPr>
        <w:t>六、 核心模块四：短期、中期、长期 记忆系统（Memory System）</w:t>
      </w:r>
      <w:bookmarkEnd w:id="2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记忆系统决定 Agent 能不能长期协作。这里的记忆，不是简单的聊天记录归档，也不是往向量库里扔一堆 embedding。真正的记忆系统更像器官：有短期反应，有长期沉淀，有新陈代谢，还要能把经验转成下次可复用的能力。它解决的是 Agent 重启后失忆、跨会话知识丢失、记忆膨胀导致上下文腐烂、无法从经验中自动学习这些问题。没有这层，Agent 永远只是“每次重新认识你”的赛博金鱼。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  <w:shd w:fill="f2f3f5"/>
        </w:rPr>
        <w:t>分层：热、温、冷不能混着炖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：将智能体记忆按生命周期、访问频率与数据价值划分为短期记忆（工作记忆）、中期记忆（项目记忆）和长期（全局记忆）等多层结构，遵循关注点分离原则进行协同管理。</w:t>
      </w:r>
    </w:p>
    <w:p>
      <w:pPr>
        <w:spacing w:before="120" w:after="120" w:line="288" w:lineRule="auto"/>
        <w:ind w:left="0"/>
      </w:pPr>
      <w:r>
        <w:object>
          <v:shape id="_x0000_i1034" style="width:414pt;height:197pt;mso-width-percent:0;mso-height-percent:0;mso-width-percent:0;mso-height-percent:0" type="#_x0000_t75" o:ole="">
            <v:imagedata r:id="rId32" o:title=""/>
          </v:shape>
          <o:OLEObject DrawAspect="Icon" ObjectID="_1718471228" ProgID="Excel.Sheet.12" ShapeID="_x0000_i1034" Type="Embed" r:id="rId3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AG2 早就摒弃了"一个 </w:t>
      </w:r>
      <w:r>
        <w:rPr>
          <w:rFonts w:eastAsia="Consolas" w:ascii="Consolas" w:cs="Consolas" w:hAnsi="Consolas"/>
          <w:sz w:val="22"/>
          <w:shd w:fill="EFF0F1"/>
        </w:rPr>
        <w:t>ChatHistory</w:t>
      </w:r>
      <w:r>
        <w:rPr>
          <w:rFonts w:eastAsia="等线" w:ascii="Arial" w:cs="Arial" w:hAnsi="Arial"/>
          <w:sz w:val="22"/>
        </w:rPr>
        <w:t xml:space="preserve"> 对象塞所有"的粗放做法，转向了 </w:t>
      </w:r>
      <w:r>
        <w:rPr>
          <w:rFonts w:eastAsia="等线" w:ascii="Arial" w:cs="Arial" w:hAnsi="Arial"/>
          <w:b w:val="true"/>
          <w:sz w:val="22"/>
        </w:rPr>
        <w:t>中间件管道（Middleware Pipeline）</w:t>
      </w:r>
      <w:r>
        <w:rPr>
          <w:rFonts w:eastAsia="等线" w:ascii="Arial" w:cs="Arial" w:hAnsi="Arial"/>
          <w:sz w:val="22"/>
        </w:rPr>
        <w:t xml:space="preserve"> + </w:t>
      </w:r>
      <w:r>
        <w:rPr>
          <w:rFonts w:eastAsia="等线" w:ascii="Arial" w:cs="Arial" w:hAnsi="Arial"/>
          <w:b w:val="true"/>
          <w:sz w:val="22"/>
        </w:rPr>
        <w:t>可插拔 MemoryProvider</w:t>
      </w:r>
      <w:r>
        <w:rPr>
          <w:rFonts w:eastAsia="等线" w:ascii="Arial" w:cs="Arial" w:hAnsi="Arial"/>
          <w:sz w:val="22"/>
        </w:rPr>
        <w:t xml:space="preserve"> 的组合。热数据直接拍进 System Prompt，温数据靠路由检索，冷数据扔给外部存储。</w:t>
      </w:r>
      <w:r>
        <w:rPr>
          <w:rFonts w:eastAsia="等线" w:ascii="Arial" w:cs="Arial" w:hAnsi="Arial"/>
          <w:b w:val="true"/>
          <w:sz w:val="22"/>
        </w:rPr>
        <w:t>别让低频冷数据，挤占高频热数据的上下文带宽。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  <w:shd w:fill="f2f3f5"/>
        </w:rPr>
        <w:t>从源码事实推到长期状态模型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Memory System 的架构价值，不在于“存了多少东西”，而在于它有没有把经验变成可治理、可检索、可修正、可复用的状态资产。</w:t>
      </w:r>
    </w:p>
    <w:p>
      <w:pPr>
        <w:spacing w:before="120" w:after="120" w:line="288" w:lineRule="auto"/>
        <w:ind w:left="0"/>
      </w:pPr>
      <w:r>
        <w:object>
          <v:shape id="_x0000_i1035" style="width:414pt;height:197pt;mso-width-percent:0;mso-height-percent:0;mso-width-percent:0;mso-height-percent:0" type="#_x0000_t75" o:ole="">
            <v:imagedata r:id="rId34" o:title=""/>
          </v:shape>
          <o:OLEObject DrawAspect="Icon" ObjectID="_1718471229" ProgID="Excel.Sheet.12" ShapeID="_x0000_i1035" Type="Embed" r:id="rId3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这也是 OpenClaw、Claude Code、Hermes 三条路线最值得对比的地方：Claude Code 更克制，OpenClaw 更透明，Hermes 更激进。但底层都绕不开一个原则：记忆必须分层，索引必须轻，写入必须可治理。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  <w:shd w:fill="f2f3f5"/>
        </w:rPr>
        <w:t>索引驱动按需加载：别把所有记忆塞进 Prompt</w:t>
      </w:r>
      <w:bookmarkEnd w:id="25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定义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：会话初始化时仅加载精简的元数据索引或目录，后续根据当前任务上下文，通过工具调用动态拉取高相关性的详细记忆内容，而非全量注入 Prompt。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Claude Code 把这招玩到了极致。</w:t>
      </w:r>
      <w:r>
        <w:rPr>
          <w:rFonts w:eastAsia="Consolas" w:ascii="Consolas" w:cs="Consolas" w:hAnsi="Consolas"/>
          <w:sz w:val="22"/>
          <w:shd w:fill="EFF0F1"/>
        </w:rPr>
        <w:t>MEMORY.md</w:t>
      </w:r>
      <w:r>
        <w:rPr>
          <w:rFonts w:eastAsia="等线" w:ascii="Arial" w:cs="Arial" w:hAnsi="Arial"/>
          <w:sz w:val="22"/>
        </w:rPr>
        <w:t xml:space="preserve"> 仅仅是一个索引文件，硬性限制 ≤200 行，每行 ≤150 字符。Agent 启动时只读索引。判断哪条可能相关？再调 </w:t>
      </w:r>
      <w:r>
        <w:rPr>
          <w:rFonts w:eastAsia="Consolas" w:ascii="Consolas" w:cs="Consolas" w:hAnsi="Consolas"/>
          <w:sz w:val="22"/>
          <w:shd w:fill="EFF0F1"/>
        </w:rPr>
        <w:t>Read</w:t>
      </w:r>
      <w:r>
        <w:rPr>
          <w:rFonts w:eastAsia="等线" w:ascii="Arial" w:cs="Arial" w:hAnsi="Arial"/>
          <w:sz w:val="22"/>
        </w:rPr>
        <w:t xml:space="preserve"> 工具按需拉取详情。这不叫抠门。这叫架构纪律。AG2 的 </w:t>
      </w:r>
      <w:r>
        <w:rPr>
          <w:rFonts w:eastAsia="Consolas" w:ascii="Consolas" w:cs="Consolas" w:hAnsi="Consolas"/>
          <w:sz w:val="22"/>
          <w:shd w:fill="EFF0F1"/>
        </w:rPr>
        <w:t>ContextManager</w:t>
      </w:r>
      <w:r>
        <w:rPr>
          <w:rFonts w:eastAsia="等线" w:ascii="Arial" w:cs="Arial" w:hAnsi="Arial"/>
          <w:sz w:val="22"/>
        </w:rPr>
        <w:t xml:space="preserve"> 中间件链也是这个哲学：先过意图路由，再拉记忆载荷，最后拼装 System Prompt。绝不无脑全量注入。你信我，死磕这个模式，你的 Token 账单至少能砍掉 40%，上下文腐烂（Context Rot）的概率也会直线下降。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尼恩提示：原文3w字以上， 超过平台限制， 此处省略 1000字，具体请参考  免费pdf。完整版本，请参考 尼恩 免费百度网盘 免费pdf ，点赞收藏本文后，截图 找尼恩获取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color w:val="8f959e"/>
          <w:sz w:val="32"/>
          <w:shd w:fill="bbbfc4"/>
        </w:rPr>
        <w:t>七、 核心模块五：工具 安全执行系统</w:t>
      </w:r>
      <w:bookmarkEnd w:id="2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工具系统是 Agent 触碰真实世界的闸门。模型可以想，工具负责做。一旦“做”这件事连到文件系统、Shell、数据库、浏览器、企业 API，风险就不再是回答错一句话，而是越权、删库、污染环境、泄漏凭证。所以生产级工具系统必须同时承担插件化注册、渐进式披露、规则引擎、AST 沙箱、执行隔离这些职责。它解决的是工具调用越权、参数幻觉、上下文爆炸、Bash 命令注入、环境被搞脏这些硬问题。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  <w:shd w:fill="f2f3f5"/>
        </w:rPr>
        <w:t>为什么 API 胶水方案迟早出事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❌ </w:t>
      </w:r>
      <w:r>
        <w:rPr>
          <w:rFonts w:eastAsia="等线" w:ascii="Arial" w:cs="Arial" w:hAnsi="Arial"/>
          <w:b w:val="true"/>
          <w:sz w:val="22"/>
        </w:rPr>
        <w:t>反模式：工具系统 = API 胶水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br/>
              <w:t># 新手写法：把 OpenAPI Spec 喂给 Prompt，等模型吐 JSON，直接调</w:t>
              <w:br/>
              <w:t>tool_calls = llm_response.tool_calls</w:t>
              <w:br/>
              <w:t>for tc in tool_calls: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result = requests.post(tc.url, json=tc.params)  # 无校验、无权限、无沙箱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 xml:space="preserve">：无入参校验、无权限控制、无超时熔断、无错误清洗、无沙箱隔离。一次越权 </w:t>
      </w:r>
      <w:r>
        <w:rPr>
          <w:rFonts w:eastAsia="Consolas" w:ascii="Consolas" w:cs="Consolas" w:hAnsi="Consolas"/>
          <w:sz w:val="22"/>
          <w:shd w:fill="EFF0F1"/>
        </w:rPr>
        <w:t>rm -rf</w:t>
      </w:r>
      <w:r>
        <w:rPr>
          <w:rFonts w:eastAsia="等线" w:ascii="Arial" w:cs="Arial" w:hAnsi="Arial"/>
          <w:sz w:val="22"/>
        </w:rPr>
        <w:t xml:space="preserve"> 或 </w:t>
      </w:r>
      <w:r>
        <w:rPr>
          <w:rFonts w:eastAsia="Consolas" w:ascii="Consolas" w:cs="Consolas" w:hAnsi="Consolas"/>
          <w:sz w:val="22"/>
          <w:shd w:fill="EFF0F1"/>
        </w:rPr>
        <w:t>pip install --system</w:t>
      </w:r>
      <w:r>
        <w:rPr>
          <w:rFonts w:eastAsia="等线" w:ascii="Arial" w:cs="Arial" w:hAnsi="Arial"/>
          <w:sz w:val="22"/>
        </w:rPr>
        <w:t xml:space="preserve"> 就能搞崩整个环境。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  <w:shd w:fill="f2f3f5"/>
        </w:rPr>
        <w:t>从源码事实推到安全执行网关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工具系统是最能体现 Harness 和普通 Agent Demo 差距的地方。Demo 里的工具调用，是“模型吐 JSON，程序照着调”。生产级 Harness 里的工具调用，是一条从注册、校验、授权、执行、隔离、截断、回传到审计的安全管道。</w:t>
      </w:r>
    </w:p>
    <w:p>
      <w:pPr>
        <w:spacing w:before="120" w:after="120" w:line="288" w:lineRule="auto"/>
        <w:ind w:left="0"/>
      </w:pPr>
      <w:r>
        <w:object>
          <v:shape id="_x0000_i1036" style="width:414pt;height:197pt;mso-width-percent:0;mso-height-percent:0;mso-width-percent:0;mso-height-percent:0" type="#_x0000_t75" o:ole="">
            <v:imagedata r:id="rId37" o:title=""/>
          </v:shape>
          <o:OLEObject DrawAspect="Icon" ObjectID="_1718471230" ProgID="Excel.Sheet.12" ShapeID="_x0000_i1036" Type="Embed" r:id="rId3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所以，工具系统不是 API 胶水。它是 Agent 触碰真实世界前的最后一道闸门。模型负责“想做什么”，Harness 负责“能不能做、怎么安全地做、做完怎么审计”。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尼恩提示：原文3w字以上， 超过平台限制， 此处省略 1000字，具体请参考  免费pdf。完整版本，请参考 尼恩 免费百度网盘 免费pdf ，点赞收藏本文后，截图 找尼恩获取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color w:val="8f959e"/>
          <w:sz w:val="32"/>
          <w:shd w:fill="bbbfc4"/>
        </w:rPr>
        <w:t>八、 基础支撑设施层：可观测性决定生死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支撑层是 Harness 的神经中枢和底盘。它不直接产生“智能”，但决定这套系统能不能稳定跑、能不能被多人协作、能不能在事故发生后还原现场。配置管理、通信协议、Session 生命周期、事件总线、全链路可观测性，看起来都没有 Agent Loop 那么性感，但生产环境最先救命的，往往就是这些底盘能力。它解决的是配置混乱、通信耦合、故障无法定位、Token 消耗无法归因这些运行时治理问题。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  <w:shd w:fill="f2f3f5"/>
        </w:rPr>
        <w:t>为什么支撑层最容易被低估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❌ </w:t>
      </w:r>
      <w:r>
        <w:rPr>
          <w:rFonts w:eastAsia="等线" w:ascii="Arial" w:cs="Arial" w:hAnsi="Arial"/>
          <w:b w:val="true"/>
          <w:sz w:val="22"/>
        </w:rPr>
        <w:t>反模式：支撑层 = 日志 + 配置文件 + 几个 HTTP 接口</w:t>
      </w:r>
      <w:r>
        <w:rPr>
          <w:rFonts w:eastAsia="等线" w:ascii="Arial" w:cs="Arial" w:hAnsi="Arial"/>
          <w:sz w:val="22"/>
        </w:rPr>
        <w:t>很多团队前期做 Agent Demo，最容易把精力放在模型效果、工具调用和 Prompt 模板上。</w:t>
      </w:r>
      <w:r>
        <w:rPr>
          <w:rFonts w:eastAsia="等线" w:ascii="Arial" w:cs="Arial" w:hAnsi="Arial"/>
          <w:b w:val="true"/>
          <w:sz w:val="22"/>
        </w:rPr>
        <w:t>忽略了底层支撑层 的核心能力  ：</w:t>
      </w:r>
      <w:r>
        <w:rPr>
          <w:rFonts w:eastAsia="等线" w:ascii="Arial" w:cs="Arial" w:hAnsi="Arial"/>
          <w:sz w:val="22"/>
        </w:rPr>
        <w:t xml:space="preserve">  Session 随便存，配置随便读，日志打印几行，前端靠轮询刷新。Demo 阶段的单人、单次、本地运行，会完全掩盖底层缺陷；一旦进入生产环境，多用户、多任务、长会话、多模型、多插件、多 IDE 接入的场景下，</w:t>
      </w:r>
      <w:r>
        <w:rPr>
          <w:rFonts w:eastAsia="等线" w:ascii="Arial" w:cs="Arial" w:hAnsi="Arial"/>
          <w:b w:val="true"/>
          <w:sz w:val="22"/>
        </w:rPr>
        <w:t>所有底层欠债会一次性爆发，具体问题如下表所示：</w:t>
      </w:r>
    </w:p>
    <w:p>
      <w:pPr>
        <w:spacing w:before="120" w:after="120" w:line="288" w:lineRule="auto"/>
        <w:ind w:left="0"/>
      </w:pPr>
      <w:r>
        <w:object>
          <v:shape id="_x0000_i1037" style="width:414pt;height:197pt;mso-width-percent:0;mso-height-percent:0;mso-width-percent:0;mso-height-percent:0" type="#_x0000_t75" o:ole="">
            <v:imagedata r:id="rId40" o:title=""/>
          </v:shape>
          <o:OLEObject DrawAspect="Icon" ObjectID="_1718471231" ProgID="Excel.Sheet.12" ShapeID="_x0000_i1037" Type="Embed" r:id="rId3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支撑层真正要解决的不是“多写几条日志”，而是把一次概率性执行，变成一条能被恢复、能被共享、能被审计、能被复盘的运行时证据链支撑层  是 Harness 能不能从单机玩具变成多人协作平台的分水岭。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  <w:shd w:fill="f2f3f5"/>
        </w:rPr>
        <w:t>从“配套能力清单” 升级到底盘治理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底盘层最容易被写成“配套能力清单”，但从架构视角看，它同样有非常明确的底盘治理 ，核心覆盖四大板块：会话与状态治理、配置与模型网关、事件与通信总线、可观测与治理体系，具体如下表：</w:t>
      </w:r>
    </w:p>
    <w:p>
      <w:pPr>
        <w:spacing w:before="120" w:after="120" w:line="288" w:lineRule="auto"/>
        <w:ind w:left="0"/>
      </w:pPr>
      <w:r>
        <w:object>
          <v:shape id="_x0000_i1038" style="width:414pt;height:197pt;mso-width-percent:0;mso-height-percent:0;mso-width-percent:0;mso-height-percent:0" type="#_x0000_t75" o:ole="">
            <v:imagedata r:id="rId42" o:title=""/>
          </v:shape>
          <o:OLEObject DrawAspect="Icon" ObjectID="_1718471232" ProgID="Excel.Sheet.12" ShapeID="_x0000_i1038" Type="Embed" r:id="rId4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尼恩提示：原文3w字以上， 超过平台限制， 此处省略 1000字，具体请参考  免费pdf。完整版本，请参考 尼恩 免费百度网盘 免费pdf ，点赞收藏本文后，截图 找尼恩获取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等线" w:ascii="Arial" w:cs="Arial" w:hAnsi="Arial"/>
          <w:b w:val="true"/>
          <w:sz w:val="28"/>
          <w:shd w:fill="f2f3f5"/>
        </w:rPr>
        <w:t>全链路可观测性：Trace、Span、Token、Checkpoint 必须合账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没有可观测性的 Harness，就是蒙眼在高速上开赛车。</w:t>
      </w:r>
      <w:r>
        <w:rPr>
          <w:rFonts w:eastAsia="等线" w:ascii="Arial" w:cs="Arial" w:hAnsi="Arial"/>
          <w:sz w:val="22"/>
        </w:rPr>
        <w:t>可观测性的核心是“五合一”：Trace + Span + 事件日志 + Token 成本 + Checkpoint 快照，且所有维度必须通过统一 ID 链关联，避免各记各的、无法复盘。</w:t>
      </w:r>
    </w:p>
    <w:p>
      <w:pPr>
        <w:spacing w:before="120" w:after="120" w:line="288" w:lineRule="auto"/>
        <w:ind w:left="0"/>
      </w:pPr>
      <w:r>
        <w:object>
          <v:shape id="_x0000_i1039" style="width:414pt;height:197pt;mso-width-percent:0;mso-height-percent:0;mso-width-percent:0;mso-height-percent:0" type="#_x0000_t75" o:ole="">
            <v:imagedata r:id="rId44" o:title=""/>
          </v:shape>
          <o:OLEObject DrawAspect="Icon" ObjectID="_1718471233" ProgID="Excel.Sheet.12" ShapeID="_x0000_i1039" Type="Embed" r:id="rId4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这里最容易踩坑的是：日志、Trace、Checkpoint、成本账单各记各的。比如工具失败了，日志里有 error，Trace 里只有一个 500，Checkpoint 里没有 pending tool，成本面板只知道这一轮烧了 20K Token。四套系统拼不起来，事故复盘还是靠猜。生产级做法是让 </w:t>
      </w:r>
      <w:r>
        <w:rPr>
          <w:rFonts w:eastAsia="Consolas" w:ascii="Consolas" w:cs="Consolas" w:hAnsi="Consolas"/>
          <w:sz w:val="22"/>
          <w:shd w:fill="EFF0F1"/>
        </w:rPr>
        <w:t>sessionId / traceId / spanId / toolCallId / checkpointId</w:t>
      </w:r>
      <w:r>
        <w:rPr>
          <w:rFonts w:eastAsia="等线" w:ascii="Arial" w:cs="Arial" w:hAnsi="Arial"/>
          <w:sz w:val="22"/>
        </w:rPr>
        <w:t xml:space="preserve"> 形成可关联的 ID 链：</w:t>
      </w:r>
    </w:p>
    <w:p>
      <w:pPr>
        <w:spacing w:before="120" w:after="120" w:line="288" w:lineRule="auto"/>
        <w:ind w:left="0"/>
      </w:pPr>
      <w:r>
        <w:object>
          <v:shape id="_x0000_i1040" style="width:414pt;height:197pt;mso-width-percent:0;mso-height-percent:0;mso-width-percent:0;mso-height-percent:0" type="#_x0000_t75" o:ole="">
            <v:imagedata r:id="rId46" o:title=""/>
          </v:shape>
          <o:OLEObject DrawAspect="Icon" ObjectID="_1718471234" ProgID="Excel.Sheet.12" ShapeID="_x0000_i1040" Type="Embed" r:id="rId4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Trace 解决“发生了什么”，Checkpoint 解决“恢复到哪里”，Event Log 解决“顺序是什么”，Token Ledger 解决“钱花在哪”。这四者一旦合账，Harness 才真正从黑盒执行变成可治理系统。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  <w:shd w:fill="f2f3f5"/>
        </w:rPr>
        <w:t>支撑层的工程价值</w:t>
      </w:r>
      <w:bookmarkEnd w:id="33"/>
    </w:p>
    <w:p>
      <w:pPr>
        <w:spacing w:before="120" w:after="120" w:line="288" w:lineRule="auto"/>
        <w:ind w:left="0"/>
      </w:pPr>
      <w:r>
        <w:object>
          <v:shape id="_x0000_i1041" style="width:414pt;height:197pt;mso-width-percent:0;mso-height-percent:0;mso-width-percent:0;mso-height-percent:0" type="#_x0000_t75" o:ole="">
            <v:imagedata r:id="rId48" o:title=""/>
          </v:shape>
          <o:OLEObject DrawAspect="Icon" ObjectID="_1718471235" ProgID="Excel.Sheet.12" ShapeID="_x0000_i1041" Type="Embed" r:id="rId4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可观测性不是锦上添花，是生产环境的生死线。</w:t>
      </w:r>
      <w:r>
        <w:rPr>
          <w:rFonts w:eastAsia="等线" w:ascii="Arial" w:cs="Arial" w:hAnsi="Arial"/>
          <w:sz w:val="22"/>
        </w:rPr>
        <w:t xml:space="preserve"> 当线上出现 Token 异常消耗、工具调用失败、Agent 行为偏离预期时，没有 Trace 和 Span 的 Harness 就像没有仪表盘的汽车——你不知道是引擎出了问题，还是轮胎爆了，还是油箱漏了。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color w:val="8f959e"/>
          <w:sz w:val="32"/>
          <w:shd w:fill="bbbfc4"/>
        </w:rPr>
        <w:t>九、 尼恩的碎碎念与架构升维</w:t>
      </w:r>
      <w:bookmarkEnd w:id="3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写到这里，你可能会觉得：这不就是把分布式系统、中间件、状态机、安全沙箱这些老古董，重新打包给 AI 穿上吗？对。也不对。传统软件工程处理的是确定性逻辑。Harness Engineering 处理的是</w:t>
      </w:r>
      <w:r>
        <w:rPr>
          <w:rFonts w:eastAsia="等线" w:ascii="Arial" w:cs="Arial" w:hAnsi="Arial"/>
          <w:b w:val="true"/>
          <w:sz w:val="22"/>
        </w:rPr>
        <w:t>概率性引擎</w:t>
      </w:r>
      <w:r>
        <w:rPr>
          <w:rFonts w:eastAsia="等线" w:ascii="Arial" w:cs="Arial" w:hAnsi="Arial"/>
          <w:sz w:val="22"/>
        </w:rPr>
        <w:t>。它的核心难点，从来不是怎么调 API，而是怎么把"意外事故"转化为"可修复的系统漏洞"。尼恩曾以为，Agent 的终极形态是越来越强的 Model。后来被打脸了。Model 会越来越便宜，越来越快，越来越同质化。真正的护城河，在 Harness。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  <w:shd w:fill="f2f3f5"/>
        </w:rPr>
        <w:t>从 Demo 到生产级 Harness：一条可落地路线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如果你正准备从零搭一个生产级 Agent Harness，听尼恩一句实在话（仅供参考）：</w:t>
      </w:r>
      <w:r>
        <w:rPr>
          <w:rFonts w:eastAsia="等线" w:ascii="Arial" w:cs="Arial" w:hAnsi="Arial"/>
          <w:b w:val="true"/>
          <w:sz w:val="22"/>
        </w:rPr>
        <w:t>别一上来就搞 Swarm、搞 DAG、搞向量数据库。</w:t>
      </w:r>
      <w:r>
        <w:rPr>
          <w:rFonts w:eastAsia="等线" w:ascii="Arial" w:cs="Arial" w:hAnsi="Arial"/>
          <w:sz w:val="22"/>
        </w:rPr>
        <w:t>从最简单的单线程 Loop、单文件 Memory、最基础的 allow/deny 开始。真正靠谱的路线，不是堆功能，而是按风险暴露顺序逐级加底盘：</w:t>
      </w:r>
    </w:p>
    <w:p>
      <w:pPr>
        <w:spacing w:before="120" w:after="120" w:line="288" w:lineRule="auto"/>
        <w:ind w:left="0"/>
      </w:pPr>
      <w:r>
        <w:object>
          <v:shape id="_x0000_i1042" style="width:414pt;height:197pt;mso-width-percent:0;mso-height-percent:0;mso-width-percent:0;mso-height-percent:0" type="#_x0000_t75" o:ole="">
            <v:imagedata r:id="rId51" o:title=""/>
          </v:shape>
          <o:OLEObject DrawAspect="Icon" ObjectID="_1718471236" ProgID="Excel.Sheet.12" ShapeID="_x0000_i1042" Type="Embed" r:id="rId5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这条路线背后的原则很朴素：</w:t>
      </w:r>
      <w:r>
        <w:rPr>
          <w:rFonts w:eastAsia="等线" w:ascii="Arial" w:cs="Arial" w:hAnsi="Arial"/>
          <w:b w:val="true"/>
          <w:sz w:val="22"/>
        </w:rPr>
        <w:t>先收敛行为，再扩展智能。</w:t>
      </w:r>
      <w:r>
        <w:rPr>
          <w:rFonts w:eastAsia="等线" w:ascii="Arial" w:cs="Arial" w:hAnsi="Arial"/>
          <w:sz w:val="22"/>
        </w:rPr>
        <w:t>单 Agent 还没办法中断和恢复，就别急着加十个 SubAgent。工具调用还没有权限网关，就别急着接生产 API。上下文预算还算不清，就别急着上长期记忆。Trace 和 Replay 还没有，模型升级就是玄学。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  <w:shd w:fill="f2f3f5"/>
        </w:rPr>
        <w:t>生产落地的最小闭环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很多团队做 Harness 会卡在“模块都有了，但系统还是不稳”。原因通常不是缺一个高级框架，而是缺最小闭环。一个能进生产灰度的 Harness，至少要闭上这六个环：</w:t>
      </w:r>
    </w:p>
    <w:p>
      <w:pPr>
        <w:spacing w:before="120" w:after="120" w:line="288" w:lineRule="auto"/>
        <w:ind w:left="0"/>
      </w:pPr>
      <w:r>
        <w:object>
          <v:shape id="_x0000_i1043" style="width:414pt;height:197pt;mso-width-percent:0;mso-height-percent:0;mso-width-percent:0;mso-height-percent:0" type="#_x0000_t75" o:ole="">
            <v:imagedata r:id="rId53" o:title=""/>
          </v:shape>
          <o:OLEObject DrawAspect="Icon" ObjectID="_1718471237" ProgID="Excel.Sheet.12" ShapeID="_x0000_i1043" Type="Embed" r:id="rId5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闭环的意思是：系统不只会“做一次”，还要知道自己做到了哪一步、为什么失败、怎么恢复、下次如何避免。这也是 Harness 和普通 Agent Demo 最大的区别。Demo 追求一次炫技，Harness 追求长期可控。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  <w:shd w:fill="f2f3f5"/>
        </w:rPr>
        <w:t>架构演进路线图</w:t>
      </w:r>
      <w:bookmarkEnd w:id="3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br/>
              <w:t>Level 0: while(true) 隐式循环</w:t>
              <w:br/>
              <w:t xml:space="preserve">    ↓</w:t>
              <w:br/>
              <w:t>Level 1: 显式 FSM + 7 类退出条件</w:t>
              <w:br/>
              <w:t xml:space="preserve">    ↓</w:t>
              <w:br/>
              <w:t>Level 2: 事件总线 + DAG 拓扑编排 + Checkpoint</w:t>
              <w:br/>
              <w:t xml:space="preserve">    ↓</w:t>
              <w:br/>
              <w:t>Level 3: 多 Agent 委派 + SubAgent 隔离 + 规则引擎</w:t>
              <w:br/>
              <w:t xml:space="preserve">    ↓</w:t>
              <w:br/>
              <w:t>Level 4: 中间件管道 + MCP 协议 + 全链路可观测性</w:t>
              <w:br/>
              <w:t xml:space="preserve">    ↓</w:t>
              <w:br/>
            </w:r>
            <w:r>
              <w:rPr>
                <w:rFonts w:eastAsia="Consolas" w:ascii="Consolas" w:cs="Consolas" w:hAnsi="Consolas"/>
                <w:sz w:val="22"/>
              </w:rPr>
              <w:t>Level 5: Structured Graph Harness（可版本化、可静态分析）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只有当你的 Loop 真的因为 Token 超限死过、因为 Bash 越权崩过、因为上下文膨胀吐过血，你才会真正懂"分层解耦"和"确定性约束"不是架构图上的漂亮方块，是拿线上故障和真金白银换来的肌肉记忆。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  <w:shd w:fill="f2f3f5"/>
        </w:rPr>
        <w:t>Harness、Prompt、Context 到底是什么关系</w:t>
      </w:r>
      <w:bookmarkEnd w:id="38"/>
    </w:p>
    <w:p>
      <w:pPr>
        <w:spacing w:before="120" w:after="120" w:line="288" w:lineRule="auto"/>
        <w:ind w:left="0"/>
      </w:pPr>
      <w:r>
        <w:object>
          <v:shape id="_x0000_i1044" style="width:414pt;height:131pt;mso-width-percent:0;mso-height-percent:0;mso-width-percent:0;mso-height-percent:0" type="#_x0000_t75" o:ole="">
            <v:imagedata r:id="rId55" o:title=""/>
          </v:shape>
          <o:OLEObject DrawAspect="Icon" ObjectID="_1718471238" ProgID="Excel.Sheet.12" ShapeID="_x0000_i1044" Type="Embed" r:id="rId5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别再把 Agent 当玩具调参数了。它是个系统工程。回到开头那匹野马。Prompt Engineering 是喊话技巧，Context Engineering 是递地图，Harness Engineering 是修高速公路、配护栏、限速牌和救援车。马具从不限制马的自由。它只是让这匹充满爆发力、偶尔会踢人的马，能拉着几百斤的货物，稳稳跑完一百里地。你准备什么时候，给你的 Model 套上 Harness？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架构价值总览</w:t>
      </w:r>
    </w:p>
    <w:p>
      <w:pPr>
        <w:spacing w:before="120" w:after="120" w:line="288" w:lineRule="auto"/>
        <w:ind w:left="0"/>
      </w:pPr>
      <w:r>
        <w:object>
          <v:shape id="_x0000_i1045" style="width:414pt;height:197pt;mso-width-percent:0;mso-height-percent:0;mso-width-percent:0;mso-height-percent:0" type="#_x0000_t75" o:ole="">
            <v:imagedata r:id="rId57" o:title=""/>
          </v:shape>
          <o:OLEObject DrawAspect="Icon" ObjectID="_1718471239" ProgID="Excel.Sheet.12" ShapeID="_x0000_i1045" Type="Embed" r:id="rId5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如果只看功能，Harness 似乎就是一堆模块：Loop、Memory、Tool、Sandbox、Trace。但如果从架构视角看，它其实是一套把概率系统工程化的控制论框架：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br/>
              <w:t>状态机负责收敛行为</w:t>
              <w:br/>
              <w:t>中间件负责治理输入</w:t>
              <w:br/>
              <w:t>插件系统负责扩展能力</w:t>
              <w:br/>
              <w:t>策略管道负责拦截风险</w:t>
              <w:br/>
              <w:t>索引与记忆负责沉淀经验</w:t>
              <w:br/>
            </w:r>
            <w:r>
              <w:rPr>
                <w:rFonts w:eastAsia="Consolas" w:ascii="Consolas" w:cs="Consolas" w:hAnsi="Consolas"/>
                <w:sz w:val="22"/>
              </w:rPr>
              <w:t>可观测性负责还原真相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这才是 Harness 真正的核心。Agent 的上限，确实由 Model 决定。但 Agent 能不能进生产、能不能跑长任务、能不能被审计、能不能从事故里恢复，靠的是 Harness。模型是发动机。Harness 是底盘、刹车、仪表盘、保险杠和维修手册。没有 Harness，再强的模型，也只是个容易失控的 Demo。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参考：</w:t>
      </w:r>
      <w:r>
        <w:rPr>
          <w:rFonts w:eastAsia="等线" w:ascii="Arial" w:cs="Arial" w:hAnsi="Arial"/>
          <w:sz w:val="22"/>
        </w:rPr>
        <w:t>https://mp.weixin.qq.com/s/hB-kOBtJEjTrsSK5USqbIw?scene=1</w:t>
      </w:r>
    </w:p>
    <w:sectPr>
      <w:footerReference w:type="default" r:id="rId3"/>
      <w:headerReference w:type="default" r:id="rId5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871663">
    <w:lvl>
      <w:numFmt w:val="bullet"/>
      <w:suff w:val="tab"/>
      <w:lvlText w:val="•"/>
      <w:rPr>
        <w:color w:val="3370ff"/>
      </w:rPr>
    </w:lvl>
  </w:abstractNum>
  <w:abstractNum w:abstractNumId="1871664">
    <w:lvl>
      <w:numFmt w:val="bullet"/>
      <w:suff w:val="tab"/>
      <w:lvlText w:val="•"/>
      <w:rPr>
        <w:color w:val="3370ff"/>
      </w:rPr>
    </w:lvl>
  </w:abstractNum>
  <w:num w:numId="1">
    <w:abstractNumId w:val="1871663"/>
  </w:num>
  <w:num w:numId="2">
    <w:abstractNumId w:val="187166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5.png" Type="http://schemas.openxmlformats.org/officeDocument/2006/relationships/image"/><Relationship Id="rId11" Target="embeddings/Microsoft_Excel_Worksheet3.xlsx" Type="http://schemas.openxmlformats.org/officeDocument/2006/relationships/package"/><Relationship Id="rId12" Target="media/image6.png" Type="http://schemas.openxmlformats.org/officeDocument/2006/relationships/image"/><Relationship Id="rId13" Target="numbering.xml" Type="http://schemas.openxmlformats.org/officeDocument/2006/relationships/numbering"/><Relationship Id="rId14" Target="media/image7.png" Type="http://schemas.openxmlformats.org/officeDocument/2006/relationships/image"/><Relationship Id="rId15" Target="embeddings/Microsoft_Excel_Worksheet4.xlsx" Type="http://schemas.openxmlformats.org/officeDocument/2006/relationships/pack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embeddings/Microsoft_Excel_Worksheet5.xlsx" Type="http://schemas.openxmlformats.org/officeDocument/2006/relationships/package"/><Relationship Id="rId19" Target="media/image10.png" Type="http://schemas.openxmlformats.org/officeDocument/2006/relationships/image"/><Relationship Id="rId2" Target="styles.xml" Type="http://schemas.openxmlformats.org/officeDocument/2006/relationships/styles"/><Relationship Id="rId20" Target="media/image11.png" Type="http://schemas.openxmlformats.org/officeDocument/2006/relationships/image"/><Relationship Id="rId21" Target="embeddings/Microsoft_Excel_Worksheet6.xlsx" Type="http://schemas.openxmlformats.org/officeDocument/2006/relationships/package"/><Relationship Id="rId22" Target="media/image12.png" Type="http://schemas.openxmlformats.org/officeDocument/2006/relationships/image"/><Relationship Id="rId23" Target="embeddings/Microsoft_Excel_Worksheet7.xlsx" Type="http://schemas.openxmlformats.org/officeDocument/2006/relationships/package"/><Relationship Id="rId24" Target="media/image13.png" Type="http://schemas.openxmlformats.org/officeDocument/2006/relationships/image"/><Relationship Id="rId25" Target="media/image14.png" Type="http://schemas.openxmlformats.org/officeDocument/2006/relationships/image"/><Relationship Id="rId26" Target="embeddings/Microsoft_Excel_Worksheet8.xlsx" Type="http://schemas.openxmlformats.org/officeDocument/2006/relationships/package"/><Relationship Id="rId27" Target="media/image15.png" Type="http://schemas.openxmlformats.org/officeDocument/2006/relationships/image"/><Relationship Id="rId28" Target="embeddings/Microsoft_Excel_Worksheet9.xlsx" Type="http://schemas.openxmlformats.org/officeDocument/2006/relationships/package"/><Relationship Id="rId29" Target="media/image16.png" Type="http://schemas.openxmlformats.org/officeDocument/2006/relationships/image"/><Relationship Id="rId3" Target="footer1.xml" Type="http://schemas.openxmlformats.org/officeDocument/2006/relationships/footer"/><Relationship Id="rId30" Target="media/image17.png" Type="http://schemas.openxmlformats.org/officeDocument/2006/relationships/image"/><Relationship Id="rId31" Target="embeddings/Microsoft_Excel_Worksheet10.xlsx" Type="http://schemas.openxmlformats.org/officeDocument/2006/relationships/package"/><Relationship Id="rId32" Target="media/image18.png" Type="http://schemas.openxmlformats.org/officeDocument/2006/relationships/image"/><Relationship Id="rId33" Target="embeddings/Microsoft_Excel_Worksheet11.xlsx" Type="http://schemas.openxmlformats.org/officeDocument/2006/relationships/package"/><Relationship Id="rId34" Target="media/image19.png" Type="http://schemas.openxmlformats.org/officeDocument/2006/relationships/image"/><Relationship Id="rId35" Target="media/image20.png" Type="http://schemas.openxmlformats.org/officeDocument/2006/relationships/image"/><Relationship Id="rId36" Target="embeddings/Microsoft_Excel_Worksheet12.xlsx" Type="http://schemas.openxmlformats.org/officeDocument/2006/relationships/package"/><Relationship Id="rId37" Target="media/image21.png" Type="http://schemas.openxmlformats.org/officeDocument/2006/relationships/image"/><Relationship Id="rId38" Target="media/image22.png" Type="http://schemas.openxmlformats.org/officeDocument/2006/relationships/image"/><Relationship Id="rId39" Target="embeddings/Microsoft_Excel_Worksheet13.xlsx" Type="http://schemas.openxmlformats.org/officeDocument/2006/relationships/package"/><Relationship Id="rId4" Target="media/image1.png" Type="http://schemas.openxmlformats.org/officeDocument/2006/relationships/image"/><Relationship Id="rId40" Target="media/image23.png" Type="http://schemas.openxmlformats.org/officeDocument/2006/relationships/image"/><Relationship Id="rId41" Target="embeddings/Microsoft_Excel_Worksheet14.xlsx" Type="http://schemas.openxmlformats.org/officeDocument/2006/relationships/package"/><Relationship Id="rId42" Target="media/image24.png" Type="http://schemas.openxmlformats.org/officeDocument/2006/relationships/image"/><Relationship Id="rId43" Target="embeddings/Microsoft_Excel_Worksheet15.xlsx" Type="http://schemas.openxmlformats.org/officeDocument/2006/relationships/package"/><Relationship Id="rId44" Target="media/image25.png" Type="http://schemas.openxmlformats.org/officeDocument/2006/relationships/image"/><Relationship Id="rId45" Target="embeddings/Microsoft_Excel_Worksheet16.xlsx" Type="http://schemas.openxmlformats.org/officeDocument/2006/relationships/package"/><Relationship Id="rId46" Target="media/image26.png" Type="http://schemas.openxmlformats.org/officeDocument/2006/relationships/image"/><Relationship Id="rId47" Target="embeddings/Microsoft_Excel_Worksheet17.xlsx" Type="http://schemas.openxmlformats.org/officeDocument/2006/relationships/package"/><Relationship Id="rId48" Target="media/image27.png" Type="http://schemas.openxmlformats.org/officeDocument/2006/relationships/image"/><Relationship Id="rId49" Target="media/image28.png" Type="http://schemas.openxmlformats.org/officeDocument/2006/relationships/image"/><Relationship Id="rId5" Target="media/image2.png" Type="http://schemas.openxmlformats.org/officeDocument/2006/relationships/image"/><Relationship Id="rId50" Target="embeddings/Microsoft_Excel_Worksheet18.xlsx" Type="http://schemas.openxmlformats.org/officeDocument/2006/relationships/package"/><Relationship Id="rId51" Target="media/image29.png" Type="http://schemas.openxmlformats.org/officeDocument/2006/relationships/image"/><Relationship Id="rId52" Target="embeddings/Microsoft_Excel_Worksheet19.xlsx" Type="http://schemas.openxmlformats.org/officeDocument/2006/relationships/package"/><Relationship Id="rId53" Target="media/image30.png" Type="http://schemas.openxmlformats.org/officeDocument/2006/relationships/image"/><Relationship Id="rId54" Target="embeddings/Microsoft_Excel_Worksheet20.xlsx" Type="http://schemas.openxmlformats.org/officeDocument/2006/relationships/package"/><Relationship Id="rId55" Target="media/image31.png" Type="http://schemas.openxmlformats.org/officeDocument/2006/relationships/image"/><Relationship Id="rId56" Target="embeddings/Microsoft_Excel_Worksheet21.xlsx" Type="http://schemas.openxmlformats.org/officeDocument/2006/relationships/package"/><Relationship Id="rId57" Target="media/image32.png" Type="http://schemas.openxmlformats.org/officeDocument/2006/relationships/image"/><Relationship Id="rId58" Target="header1.xml" Type="http://schemas.openxmlformats.org/officeDocument/2006/relationships/header"/><Relationship Id="rId6" Target="media/image3.png" Type="http://schemas.openxmlformats.org/officeDocument/2006/relationships/image"/><Relationship Id="rId7" Target="embeddings/Microsoft_Excel_Worksheet1.xlsx" Type="http://schemas.openxmlformats.org/officeDocument/2006/relationships/package"/><Relationship Id="rId8" Target="media/image4.png" Type="http://schemas.openxmlformats.org/officeDocument/2006/relationships/image"/><Relationship Id="rId9" Target="embeddings/Microsoft_Excel_Worksheet2.xlsx" Type="http://schemas.openxmlformats.org/officeDocument/2006/relationships/pack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2026-05-12T09:37:20Z</dcterms:created>
  <dc:creator>Apache POI</dc:creator>
</cp:coreProperties>
</file>