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01_langchain文件系统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参考：</w:t>
      </w:r>
      <w:r>
        <w:rPr>
          <w:rFonts w:eastAsia="等线" w:ascii="Arial" w:cs="Arial" w:hAnsi="Arial"/>
          <w:sz w:val="22"/>
        </w:rPr>
        <w:t>https://mp.weixin.qq.com/s/SPpBGdE0SRkbt-JekRf6Cw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为什么 Filesystem 是 AI Agent 的"第二大脑"?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AI Agent 开发领域,我们正在经历一场从"提示工程"到"上下文工程"的范式转变。想象一下:如果把大语言模型(LLM)比作 CPU,那么上下文窗口就是内存(RAM)。无论你的 CPU 多强大,当内存不足或管理混乱时,整个系统都会崩溃。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这就是 Filesystem(文件系统)对 AI Agent 如此重要的原因——它提供了</w:t>
      </w:r>
      <w:r>
        <w:rPr>
          <w:rFonts w:eastAsia="等线" w:ascii="Arial" w:cs="Arial" w:hAnsi="Arial"/>
          <w:b w:val="true"/>
          <w:sz w:val="22"/>
        </w:rPr>
        <w:t>一个统一的接口,让 Agent 能够灵活地存储、检索和更新无限量的上下文信息</w:t>
      </w:r>
      <w:r>
        <w:rPr>
          <w:rFonts w:eastAsia="等线" w:ascii="Arial" w:cs="Arial" w:hAnsi="Arial"/>
          <w:sz w:val="22"/>
        </w:rPr>
        <w:t>。这不仅仅是技术优化,而是让 AI 从"健忘的对话机器人"进化为"具有持久记忆的智能助手"的关键一步。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37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从 Shallow 到 Deep:理解 Deep Agents 架构 🏗️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什么是 Shallow Agents?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传统的 AI Agent 采用最简单的架构:LLM 在循环中调用工具(tool calling loop)。这种"浅层智能体"在处理简单任务时表现不错,比如: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单次 API 调用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简单的代码编辑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直接的问答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但当面对复杂、多步骤的任务时,它们就会暴露出致命弱点: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缺乏长期规划能力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无法有效管理大量上下文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容易在多轮对话中"迷失方向"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Deep Agents 的四大支柱 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成功的 Deep Agent 系统(如 Claude Code、Deep Research、Manus)都实现了四个核心组件: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31pt;mso-width-percent:0;mso-height-percent:0;mso-width-percent:0;mso-height-percent:0" type="#_x0000_t75" o:ole="">
            <v:imagedata r:id="rId7" o:title=""/>
          </v:shape>
          <o:OLEObject DrawAspect="Icon" ObjectID="_1718471219" ProgID="Excel.Sheet.12" ShapeID="_x0000_i1025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这四个支柱协同工作,让 Agent 能够像人类专家一样处理复杂任务——先制定计划,将大任务分解成小任务,在需要时查阅资料,并保持清晰的执行路径。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37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上下文工程:AI Agent 的"认知框架" 🎓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提示工程 vs 上下文工程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提示工程</w:t>
      </w:r>
      <w:r>
        <w:rPr>
          <w:rFonts w:eastAsia="等线" w:ascii="Arial" w:cs="Arial" w:hAnsi="Arial"/>
          <w:sz w:val="22"/>
        </w:rPr>
        <w:t>(Prompt Engineering)关注的是"如何提问":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  <w:shd w:fill="bbbfc4"/>
              </w:rPr>
              <w:t>"你是一个专业的翻译官,请将以下内容翻译成英文..."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上下文工程</w:t>
      </w:r>
      <w:r>
        <w:rPr>
          <w:rFonts w:eastAsia="等线" w:ascii="Arial" w:cs="Arial" w:hAnsi="Arial"/>
          <w:sz w:val="22"/>
        </w:rPr>
        <w:t>(Context Engineering)关注的是"提供什么信息":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系统指令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工具定义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对话历史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外部知识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环境状态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 Andrej Karpathy 所说,上下文工程是"在正确的时间,以正确的格式,把正确的信息填充到上下文窗口的精妙艺术与科学"。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上下文工程的四个核心阶段</w:t>
      </w:r>
      <w:bookmarkEnd w:id="6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编写上下文</w:t>
      </w:r>
      <w:r>
        <w:rPr>
          <w:rFonts w:eastAsia="等线" w:ascii="Arial" w:cs="Arial" w:hAnsi="Arial"/>
          <w:sz w:val="22"/>
        </w:rPr>
        <w:t>(Writing Context):将信息存储到上下文窗口之外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读取上下文</w:t>
      </w:r>
      <w:r>
        <w:rPr>
          <w:rFonts w:eastAsia="等线" w:ascii="Arial" w:cs="Arial" w:hAnsi="Arial"/>
          <w:sz w:val="22"/>
        </w:rPr>
        <w:t>(Reading Context):在需要时载入相关信息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压缩上下文</w:t>
      </w:r>
      <w:r>
        <w:rPr>
          <w:rFonts w:eastAsia="等线" w:ascii="Arial" w:cs="Arial" w:hAnsi="Arial"/>
          <w:sz w:val="22"/>
        </w:rPr>
        <w:t>(Compressing Context):只保留任务必需的 tokens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隔离上下文</w:t>
      </w:r>
      <w:r>
        <w:rPr>
          <w:rFonts w:eastAsia="等线" w:ascii="Arial" w:cs="Arial" w:hAnsi="Arial"/>
          <w:sz w:val="22"/>
        </w:rPr>
        <w:t>(Isolating Context):按职责划分,防止信息污染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这就是 Filesystem 发挥作用的地方——它为这四个阶段提供了完美的技术支撑。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Filesystem 解决的四大核心问题 💡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37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问题 1:Token 洪流问题(检索上下文 &gt;&gt; 必要上下文)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场景描述</w:t>
      </w:r>
      <w:r>
        <w:rPr>
          <w:rFonts w:eastAsia="等线" w:ascii="Arial" w:cs="Arial" w:hAnsi="Arial"/>
          <w:sz w:val="22"/>
        </w:rPr>
        <w:t>:你使用 Web 搜索工具查询信息,一次返回 10,000 个 tokens 的原始内容。如果全部放入对话历史,这些内容会一直占据上下文窗口,导致: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💰 API 费用暴增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🐌 推理速度下降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🎯 模型注意力被稀释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Filesystem 解决方案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Agent 将大量工具结果写入文件系统,然后使用 </w:t>
      </w:r>
      <w:r>
        <w:rPr>
          <w:rFonts w:eastAsia="Consolas" w:ascii="Consolas" w:cs="Consolas" w:hAnsi="Consolas"/>
          <w:sz w:val="22"/>
          <w:shd w:fill="bbbfc4"/>
        </w:rPr>
        <w:t>grep</w:t>
      </w:r>
      <w:r>
        <w:rPr>
          <w:rFonts w:eastAsia="等线" w:ascii="Arial" w:cs="Arial" w:hAnsi="Arial"/>
          <w:sz w:val="22"/>
        </w:rPr>
        <w:t xml:space="preserve"> 工具智能搜索关键词,只读取真正需要的片段到对话历史中。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  <w:shd w:fill="bbbfc4"/>
              </w:rPr>
              <w:t>用户:"这段代码为什么报 TypeError?"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bbfc4"/>
              </w:rPr>
              <w:t>Agent 行为: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bbfc4"/>
              </w:rPr>
              <w:t>1. 将搜索结果(10k tokens)写入 /search_results/error_info.txt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bbfc4"/>
              </w:rPr>
              <w:t>2. 使用 grep 搜索 "TypeError" 相关内容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bbfc4"/>
              </w:rPr>
              <w:t>3. 只读取匹配的 500 tokens 到上下文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bbfc4"/>
              </w:rPr>
              <w:t>4. 基于精简信息给出答案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这种方式被 Manus 称为"Scratchpad"(草稿纸)模式——把文件系统当作智能体的临时工作区。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问题 2:上下文窗口爆炸(必要上下文 &gt; 支持的上下文窗口)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场景描述</w:t>
      </w:r>
      <w:r>
        <w:rPr>
          <w:rFonts w:eastAsia="等线" w:ascii="Arial" w:cs="Arial" w:hAnsi="Arial"/>
          <w:sz w:val="22"/>
        </w:rPr>
        <w:t>:复杂任务需要大量信息才能完成,单次搜索无法返回所有必要信息,多次搜索又会迅速填满上下文窗口。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Filesystem 解决方案的三种模式</w:t>
      </w:r>
      <w:r>
        <w:rPr>
          <w:rFonts w:eastAsia="等线" w:ascii="Arial" w:cs="Arial" w:hAnsi="Arial"/>
          <w:sz w:val="22"/>
        </w:rPr>
        <w:t>: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模式 A:计划重述(Plan Recitation)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  <w:shd w:fill="bbbfc4"/>
              </w:rPr>
              <w:t>/plans/main_task.md: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bbfc4"/>
              </w:rPr>
              <w:t>- [ ] 步骤 1:分析代码结构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bbfc4"/>
              </w:rPr>
              <w:t xml:space="preserve">- [x] 步骤 2:识别性能瓶颈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bbfc4"/>
              </w:rPr>
              <w:t>- [ ] 步骤 3:实施优化方案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定期读取计划文件,保持对长期目标的关注,避免"迷失在细节中"。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模式 B:子智能体协作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 Agent 启动多个子 Agent 并行工作,每个子 Agent 将发现写入独立文件: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  <w:shd w:fill="bbbfc4"/>
              </w:rPr>
              <w:t>/research/subagent_1_findings.md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bbfc4"/>
              </w:rPr>
              <w:t>/research/subagent_2_findings.md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bbfc4"/>
              </w:rPr>
              <w:t>/research/subagent_3_findings.md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 Agent 只需读取总结,而非接收全部对话历史,避免了"电话游戏"式的信息衰减。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模式 C:动态技能加载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将大量操作指南存储为文件(如 Anthropic Skills),Agent 根据当前任务动态读取相关指南: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  <w:shd w:fill="bbbfc4"/>
              </w:rPr>
              <w:t>/skills/git_operations.md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bbfc4"/>
              </w:rPr>
              <w:t xml:space="preserve">/skills/api_testing.md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bbfc4"/>
              </w:rPr>
              <w:t>/skills/database_query.md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这比把所有指南塞进系统提示词要高效得多。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问题 3:精准定位细节信息(检索上下文 ≠ 必要上下文)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语义搜索的局限性</w:t>
      </w:r>
      <w:r>
        <w:rPr>
          <w:rFonts w:eastAsia="等线" w:ascii="Arial" w:cs="Arial" w:hAnsi="Arial"/>
          <w:sz w:val="22"/>
        </w:rPr>
        <w:t>:在技术文档、API 参考、代码文件中,语义信息往往很少,纯语义搜索效果不佳。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Filesystem 工具的优势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现代 LLM 经过专门训练,能够理解文件系统导航。结合三大搜索工具:</w:t>
      </w:r>
    </w:p>
    <w:p>
      <w:pPr>
        <w:spacing w:before="120" w:after="120" w:line="288" w:lineRule="auto"/>
        <w:ind w:left="0"/>
      </w:pPr>
      <w:r>
        <w:object>
          <v:shape id="_x0000_i1026" style="width:414pt;height:139pt;mso-width-percent:0;mso-height-percent:0;mso-width-percent:0;mso-height-percent:0" type="#_x0000_t75" o:ole="">
            <v:imagedata r:id="rId11" o:title=""/>
          </v:shape>
          <o:OLEObject DrawAspect="Icon" ObjectID="_1718471220" ProgID="Excel.Sheet.12" ShapeID="_x0000_i1026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实战案例</w:t>
      </w:r>
      <w:r>
        <w:rPr>
          <w:rFonts w:eastAsia="等线" w:ascii="Arial" w:cs="Arial" w:hAnsi="Arial"/>
          <w:sz w:val="22"/>
        </w:rPr>
        <w:t>:Claude Code 的搜索策略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  <w:shd w:fill="bbbfc4"/>
              </w:rPr>
              <w:t>任务:在大型 Rust 项目中查找特定函数的实现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sz w:val="22"/>
                <w:shd w:fill="bbbfc4"/>
              </w:rPr>
              <w:t>步骤: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bbfc4"/>
              </w:rPr>
              <w:t>1. glob "src/**/*.rs" → 找到所有 Rust 源文件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bbfc4"/>
              </w:rPr>
              <w:t>2. grep "fn handle_request" → 定位函数定义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bbfc4"/>
              </w:rPr>
              <w:t>3. read_file src/server.rs:125-180 → 只读取相关行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这种方法比语义搜索更精确,因为: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信息已按逻辑结构组织(目录层次)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可以精确到行和字符级别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支持复杂的正则表达式模式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最佳实践</w:t>
      </w:r>
      <w:r>
        <w:rPr>
          <w:rFonts w:eastAsia="等线" w:ascii="Arial" w:cs="Arial" w:hAnsi="Arial"/>
          <w:sz w:val="22"/>
        </w:rPr>
        <w:t>:将 Filesystem 搜索与语义搜索结合使用。Cursor 的博客指出,两者配合能达到最佳效果。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37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问题 4:持续学习能力(总上下文 ≠ 必要上下文)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核心痛点</w:t>
      </w:r>
      <w:r>
        <w:rPr>
          <w:rFonts w:eastAsia="等线" w:ascii="Arial" w:cs="Arial" w:hAnsi="Arial"/>
          <w:sz w:val="22"/>
        </w:rPr>
        <w:t>:Agent 失败往往是因为缺少关键上下文。传统做法是手动更新系统提示词,但这个过程缓慢且不可扩展。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Filesystem 实现自我学习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可以将自己的指令和技能视为"可编辑的文件":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  <w:shd w:fill="bbbfc4"/>
              </w:rPr>
              <w:t>用户反馈:"记住,我的邮箱是 user@example.com"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sz w:val="22"/>
                <w:shd w:fill="bbbfc4"/>
              </w:rPr>
              <w:t>Agent 操作: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bbfc4"/>
              </w:rPr>
              <w:t>write_file("/memories/user_preferences.md", """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bbfc4"/>
              </w:rPr>
              <w:t>- 用户邮箱:user@example.com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bbfc4"/>
              </w:rPr>
              <w:t>- 更新时间:2025-11-27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bbfc4"/>
              </w:rPr>
              <w:t>""")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sz w:val="22"/>
                <w:shd w:fill="bbbfc4"/>
              </w:rPr>
              <w:t>下次任务: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bbfc4"/>
              </w:rPr>
              <w:t xml:space="preserve">read_file("/memories/user_preferences.md")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bbfc4"/>
              </w:rPr>
              <w:t>→ 自动获取用户偏好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这种模式让 Agent 能够: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💾 立即记住用户反馈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🔄 跨会话保持记忆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📈 随时间积累知识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</w:t>
      </w:r>
      <w:r>
        <w:rPr>
          <w:rFonts w:eastAsia="等线" w:ascii="Arial" w:cs="Arial" w:hAnsi="Arial"/>
          <w:sz w:val="22"/>
        </w:rPr>
        <w:t>:这仍是新兴模式,需要谨慎设计权限和验证机制,但它代表了"自主学习型 Agent"的发展方向。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Scratchpad(草稿纸)记忆模式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来自认知科学的启发,Agent 需要类似人类的"工作记忆":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即时工作记忆</w:t>
      </w:r>
      <w:r>
        <w:rPr>
          <w:rFonts w:eastAsia="等线" w:ascii="Arial" w:cs="Arial" w:hAnsi="Arial"/>
          <w:sz w:val="22"/>
        </w:rPr>
        <w:t>:维持当前任务的活跃信息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可搜索情节记忆</w:t>
      </w:r>
      <w:r>
        <w:rPr>
          <w:rFonts w:eastAsia="等线" w:ascii="Arial" w:cs="Arial" w:hAnsi="Arial"/>
          <w:sz w:val="22"/>
        </w:rPr>
        <w:t>:主动检索的历史事件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程序性记忆</w:t>
      </w:r>
      <w:r>
        <w:rPr>
          <w:rFonts w:eastAsia="等线" w:ascii="Arial" w:cs="Arial" w:hAnsi="Arial"/>
          <w:sz w:val="22"/>
        </w:rPr>
        <w:t>:自动化的技能和行为模式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语义知识</w:t>
      </w:r>
      <w:r>
        <w:rPr>
          <w:rFonts w:eastAsia="等线" w:ascii="Arial" w:cs="Arial" w:hAnsi="Arial"/>
          <w:sz w:val="22"/>
        </w:rPr>
        <w:t>:事实和概念理解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37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Filesystem 完美实现了这种分层记忆架构。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技术对比:grep vs 语义搜索 ⚔️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为什么 Claude Code 不用 RAG?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 工程师在 Hacker News 上明确表示:Claude Code 不使用 RAG(检索增强生成),而是依赖"agentic search"(智能体搜索)——逐行 grep 仓库。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争议点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批评者:grep 会烧掉大量 tokens,效率低下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支持者:grep 更精确,适合代码和技术文档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混合策略:两者结合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最佳实践是结合两种方法:</w:t>
      </w:r>
    </w:p>
    <w:p>
      <w:pPr>
        <w:spacing w:before="120" w:after="120" w:line="288" w:lineRule="auto"/>
        <w:ind w:left="0"/>
      </w:pPr>
      <w:r>
        <w:object>
          <v:shape id="_x0000_i1027" style="width:414pt;height:123pt;mso-width-percent:0;mso-height-percent:0;mso-width-percent:0;mso-height-percent:0" type="#_x0000_t75" o:ole="">
            <v:imagedata r:id="rId15" o:title=""/>
          </v:shape>
          <o:OLEObject DrawAspect="Icon" ObjectID="_1718471221" ProgID="Excel.Sheet.12" ShapeID="_x0000_i1027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开源项目 </w:t>
      </w:r>
      <w:r>
        <w:rPr>
          <w:rFonts w:eastAsia="等线" w:ascii="Arial" w:cs="Arial" w:hAnsi="Arial"/>
          <w:b w:val="true"/>
          <w:sz w:val="22"/>
        </w:rPr>
        <w:t>Claude Context</w:t>
      </w:r>
      <w:r>
        <w:rPr>
          <w:rFonts w:eastAsia="等线" w:ascii="Arial" w:cs="Arial" w:hAnsi="Arial"/>
          <w:sz w:val="22"/>
        </w:rPr>
        <w:t xml:space="preserve"> 为 Claude Code 提供了 MCP(Model Context Protocol)插件,集成向量数据库和嵌入模型,实现语义搜索能力,据称可减少 40% 的 token 使用量。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最佳实践与设计原则 📋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文件系统组织原则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  <w:shd w:fill="bbbfc4"/>
              </w:rPr>
              <w:t>/project_workspace/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bbfc4"/>
              </w:rPr>
              <w:t>├── /plans/              # 计划和待办事项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bbfc4"/>
              </w:rPr>
              <w:t>├── /memories/           # 长期记忆(持久化)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bbfc4"/>
              </w:rPr>
              <w:t>├── /temp/               # 临时工作文件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bbfc4"/>
              </w:rPr>
              <w:t>├── /research/           # 研究资料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bbbfc4"/>
              </w:rPr>
              <w:t>└── /outputs/            # 最终产出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上下文管理清单</w:t>
      </w:r>
      <w:bookmarkEnd w:id="21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主动压缩</w:t>
      </w:r>
      <w:r>
        <w:rPr>
          <w:rFonts w:eastAsia="等线" w:ascii="Arial" w:cs="Arial" w:hAnsi="Arial"/>
          <w:sz w:val="22"/>
        </w:rPr>
        <w:t>:定期总结和清理临时文件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分层存储</w:t>
      </w:r>
      <w:r>
        <w:rPr>
          <w:rFonts w:eastAsia="等线" w:ascii="Arial" w:cs="Arial" w:hAnsi="Arial"/>
          <w:sz w:val="22"/>
        </w:rPr>
        <w:t>:临时 vs 持久化分离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懒加载</w:t>
      </w:r>
      <w:r>
        <w:rPr>
          <w:rFonts w:eastAsia="等线" w:ascii="Arial" w:cs="Arial" w:hAnsi="Arial"/>
          <w:sz w:val="22"/>
        </w:rPr>
        <w:t>:按需读取,不预加载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版本控制</w:t>
      </w:r>
      <w:r>
        <w:rPr>
          <w:rFonts w:eastAsia="等线" w:ascii="Arial" w:cs="Arial" w:hAnsi="Arial"/>
          <w:sz w:val="22"/>
        </w:rPr>
        <w:t>:关键文件保留修改历史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权限控制</w:t>
      </w:r>
      <w:r>
        <w:rPr>
          <w:rFonts w:eastAsia="等线" w:ascii="Arial" w:cs="Arial" w:hAnsi="Arial"/>
          <w:sz w:val="22"/>
        </w:rPr>
        <w:t>:敏感操作需要用户确认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子智能体委派原则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何时使用子 Agent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任务可以明确隔离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需要专门的工具集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预期产生大量中间结果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可以并行执行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何时不用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需要频繁交互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上下文高度耦合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快速简单的任务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性能优化技巧</w:t>
      </w:r>
      <w:bookmarkEnd w:id="23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🎯 </w:t>
      </w:r>
      <w:r>
        <w:rPr>
          <w:rFonts w:eastAsia="等线" w:ascii="Arial" w:cs="Arial" w:hAnsi="Arial"/>
          <w:b w:val="true"/>
          <w:sz w:val="22"/>
        </w:rPr>
        <w:t>描述性文件名</w:t>
      </w:r>
      <w:r>
        <w:rPr>
          <w:rFonts w:eastAsia="等线" w:ascii="Arial" w:cs="Arial" w:hAnsi="Arial"/>
          <w:sz w:val="22"/>
        </w:rPr>
        <w:t>:好的文件名让 Agent 无需读取内容就能判断相关性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🔍 </w:t>
      </w:r>
      <w:r>
        <w:rPr>
          <w:rFonts w:eastAsia="等线" w:ascii="Arial" w:cs="Arial" w:hAnsi="Arial"/>
          <w:b w:val="true"/>
          <w:sz w:val="22"/>
        </w:rPr>
        <w:t>组合搜索</w:t>
      </w:r>
      <w:r>
        <w:rPr>
          <w:rFonts w:eastAsia="等线" w:ascii="Arial" w:cs="Arial" w:hAnsi="Arial"/>
          <w:sz w:val="22"/>
        </w:rPr>
        <w:t>:先用 glob 缩小范围,再用 grep 精确定位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📦 </w:t>
      </w:r>
      <w:r>
        <w:rPr>
          <w:rFonts w:eastAsia="等线" w:ascii="Arial" w:cs="Arial" w:hAnsi="Arial"/>
          <w:b w:val="true"/>
          <w:sz w:val="22"/>
        </w:rPr>
        <w:t>批量操作</w:t>
      </w:r>
      <w:r>
        <w:rPr>
          <w:rFonts w:eastAsia="等线" w:ascii="Arial" w:cs="Arial" w:hAnsi="Arial"/>
          <w:sz w:val="22"/>
        </w:rPr>
        <w:t>:合并多个小文件读取为一次操作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🧹 </w:t>
      </w:r>
      <w:r>
        <w:rPr>
          <w:rFonts w:eastAsia="等线" w:ascii="Arial" w:cs="Arial" w:hAnsi="Arial"/>
          <w:b w:val="true"/>
          <w:sz w:val="22"/>
        </w:rPr>
        <w:t>定期清理</w:t>
      </w:r>
      <w:r>
        <w:rPr>
          <w:rFonts w:eastAsia="等线" w:ascii="Arial" w:cs="Arial" w:hAnsi="Arial"/>
          <w:sz w:val="22"/>
        </w:rPr>
        <w:t>:删除不再需要的临时文件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未来展望:Agent + Filesystem 的演进方向 🔮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自动化上下文优化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未来的 Agent 将具备: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自动识别冗余信息并压缩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智能预测下一步需要的上下文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自适应调整存储策略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color w:val="3370ff"/>
          <w:sz w:val="30"/>
        </w:rPr>
        <w:t xml:space="preserve">6. </w:t>
      </w:r>
      <w:r>
        <w:rPr>
          <w:rFonts w:eastAsia="等线" w:ascii="Arial" w:cs="Arial" w:hAnsi="Arial"/>
          <w:b w:val="true"/>
          <w:sz w:val="30"/>
        </w:rPr>
        <w:t>多模态文件系统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不仅存储文本,还包括: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图像和图表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音频转录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视频关键帧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结构化数据(表格、JSON)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color w:val="3370ff"/>
          <w:sz w:val="30"/>
        </w:rPr>
        <w:t xml:space="preserve">7. </w:t>
      </w:r>
      <w:r>
        <w:rPr>
          <w:rFonts w:eastAsia="等线" w:ascii="Arial" w:cs="Arial" w:hAnsi="Arial"/>
          <w:b w:val="true"/>
          <w:sz w:val="30"/>
        </w:rPr>
        <w:t>协作式文件系统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多个 Agent 共享同一文件系统: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实时同步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冲突解决机制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权限和隔离控制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color w:val="3370ff"/>
          <w:sz w:val="30"/>
        </w:rPr>
        <w:t xml:space="preserve">8. </w:t>
      </w:r>
      <w:r>
        <w:rPr>
          <w:rFonts w:eastAsia="等线" w:ascii="Arial" w:cs="Arial" w:hAnsi="Arial"/>
          <w:b w:val="true"/>
          <w:sz w:val="30"/>
        </w:rPr>
        <w:t>语义化文件系统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结合传统文件层次和语义关系: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文件间的语义链接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自动发现相关文档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知识图谱集成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小结:构建"有记忆"的智能体 🎯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Filesystem 之于 AI Agent,就如同硬盘之于计算机——它不仅是存储空间,更是实现复杂智能行为的基础设施。通过理解和实践上下文工程,我们能够: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✨ </w:t>
      </w:r>
      <w:r>
        <w:rPr>
          <w:rFonts w:eastAsia="等线" w:ascii="Arial" w:cs="Arial" w:hAnsi="Arial"/>
          <w:b w:val="true"/>
          <w:sz w:val="22"/>
        </w:rPr>
        <w:t>突破限制</w:t>
      </w:r>
      <w:r>
        <w:rPr>
          <w:rFonts w:eastAsia="等线" w:ascii="Arial" w:cs="Arial" w:hAnsi="Arial"/>
          <w:sz w:val="22"/>
        </w:rPr>
        <w:t>:摆脱上下文窗口的束缚</w:t>
        <w:br/>
      </w:r>
      <w:r>
        <w:rPr>
          <w:rFonts w:eastAsia="等线" w:ascii="Arial" w:cs="Arial" w:hAnsi="Arial"/>
          <w:sz w:val="22"/>
        </w:rPr>
        <w:t xml:space="preserve">🎯 </w:t>
      </w:r>
      <w:r>
        <w:rPr>
          <w:rFonts w:eastAsia="等线" w:ascii="Arial" w:cs="Arial" w:hAnsi="Arial"/>
          <w:b w:val="true"/>
          <w:sz w:val="22"/>
        </w:rPr>
        <w:t>精确控制</w:t>
      </w:r>
      <w:r>
        <w:rPr>
          <w:rFonts w:eastAsia="等线" w:ascii="Arial" w:cs="Arial" w:hAnsi="Arial"/>
          <w:sz w:val="22"/>
        </w:rPr>
        <w:t>:准确提供必要信息</w:t>
        <w:br/>
      </w:r>
      <w:r>
        <w:rPr>
          <w:rFonts w:eastAsia="等线" w:ascii="Arial" w:cs="Arial" w:hAnsi="Arial"/>
          <w:sz w:val="22"/>
        </w:rPr>
        <w:t xml:space="preserve">💰 </w:t>
      </w:r>
      <w:r>
        <w:rPr>
          <w:rFonts w:eastAsia="等线" w:ascii="Arial" w:cs="Arial" w:hAnsi="Arial"/>
          <w:b w:val="true"/>
          <w:sz w:val="22"/>
        </w:rPr>
        <w:t>优化成本</w:t>
      </w:r>
      <w:r>
        <w:rPr>
          <w:rFonts w:eastAsia="等线" w:ascii="Arial" w:cs="Arial" w:hAnsi="Arial"/>
          <w:sz w:val="22"/>
        </w:rPr>
        <w:t>:减少不必要的 token 消耗</w:t>
        <w:br/>
      </w:r>
      <w:r>
        <w:rPr>
          <w:rFonts w:eastAsia="等线" w:ascii="Arial" w:cs="Arial" w:hAnsi="Arial"/>
          <w:sz w:val="22"/>
        </w:rPr>
        <w:t xml:space="preserve">🚀 </w:t>
      </w:r>
      <w:r>
        <w:rPr>
          <w:rFonts w:eastAsia="等线" w:ascii="Arial" w:cs="Arial" w:hAnsi="Arial"/>
          <w:b w:val="true"/>
          <w:sz w:val="22"/>
        </w:rPr>
        <w:t>提升能力</w:t>
      </w:r>
      <w:r>
        <w:rPr>
          <w:rFonts w:eastAsia="等线" w:ascii="Arial" w:cs="Arial" w:hAnsi="Arial"/>
          <w:sz w:val="22"/>
        </w:rPr>
        <w:t>:让 Agent 处理真正复杂的任务</w:t>
        <w:br/>
      </w:r>
      <w:r>
        <w:rPr>
          <w:rFonts w:eastAsia="等线" w:ascii="Arial" w:cs="Arial" w:hAnsi="Arial"/>
          <w:sz w:val="22"/>
        </w:rPr>
        <w:t xml:space="preserve">🧠 </w:t>
      </w:r>
      <w:r>
        <w:rPr>
          <w:rFonts w:eastAsia="等线" w:ascii="Arial" w:cs="Arial" w:hAnsi="Arial"/>
          <w:b w:val="true"/>
          <w:sz w:val="22"/>
        </w:rPr>
        <w:t>持续学习</w:t>
      </w:r>
      <w:r>
        <w:rPr>
          <w:rFonts w:eastAsia="等线" w:ascii="Arial" w:cs="Arial" w:hAnsi="Arial"/>
          <w:sz w:val="22"/>
        </w:rPr>
        <w:t>:构建能够自我改进的系统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正如 Andrej Karpathy 所说,这是"将正确的信息在正确的时间填入上下文窗口的精妙艺术"。掌握这门艺术,你就掌握了构建下一代智能 AI 系统的钥匙。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参考资源 📚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英文资源</w:t>
      </w:r>
      <w:bookmarkEnd w:id="31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 agents can use filesystems for context engineering - LangChain Blog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Deep Agents - LangChain Blog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Context Engineering for AI Agents - Manus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LangChain DeepAgents GitHub Repository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Anthropic: Equipping Agents with Skills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Microsoft Research: Efficient AI Applications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中文资源</w:t>
      </w:r>
      <w:bookmarkEnd w:id="32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从提示工程到上下文工程:打造AI智能体的"认知框架"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AI智能体高效上下文工程指南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可视化解读--面向智能体的上下文工程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掌握AI应用架构师领域上下文工程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开源项目</w:t>
      </w:r>
      <w:bookmarkEnd w:id="33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DeepAgents (Python)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DeepAgents (TypeScript)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MCP-Agent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 Context MCP Plugin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75278">
    <w:lvl>
      <w:numFmt w:val="bullet"/>
      <w:suff w:val="tab"/>
      <w:lvlText w:val="•"/>
      <w:rPr>
        <w:color w:val="3370ff"/>
      </w:rPr>
    </w:lvl>
  </w:abstractNum>
  <w:abstractNum w:abstractNumId="1175279">
    <w:lvl>
      <w:numFmt w:val="bullet"/>
      <w:suff w:val="tab"/>
      <w:lvlText w:val="•"/>
      <w:rPr>
        <w:color w:val="3370ff"/>
      </w:rPr>
    </w:lvl>
  </w:abstractNum>
  <w:abstractNum w:abstractNumId="1175280">
    <w:lvl>
      <w:numFmt w:val="bullet"/>
      <w:suff w:val="tab"/>
      <w:lvlText w:val="•"/>
      <w:rPr>
        <w:color w:val="3370ff"/>
      </w:rPr>
    </w:lvl>
  </w:abstractNum>
  <w:abstractNum w:abstractNumId="1175281">
    <w:lvl>
      <w:numFmt w:val="bullet"/>
      <w:suff w:val="tab"/>
      <w:lvlText w:val="•"/>
      <w:rPr>
        <w:color w:val="3370ff"/>
      </w:rPr>
    </w:lvl>
  </w:abstractNum>
  <w:abstractNum w:abstractNumId="1175282">
    <w:lvl>
      <w:numFmt w:val="bullet"/>
      <w:suff w:val="tab"/>
      <w:lvlText w:val="•"/>
      <w:rPr>
        <w:color w:val="3370ff"/>
      </w:rPr>
    </w:lvl>
  </w:abstractNum>
  <w:abstractNum w:abstractNumId="1175283">
    <w:lvl>
      <w:numFmt w:val="bullet"/>
      <w:suff w:val="tab"/>
      <w:lvlText w:val="•"/>
      <w:rPr>
        <w:color w:val="3370ff"/>
      </w:rPr>
    </w:lvl>
  </w:abstractNum>
  <w:abstractNum w:abstractNumId="1175284">
    <w:lvl>
      <w:numFmt w:val="bullet"/>
      <w:suff w:val="tab"/>
      <w:lvlText w:val="•"/>
      <w:rPr>
        <w:color w:val="3370ff"/>
      </w:rPr>
    </w:lvl>
  </w:abstractNum>
  <w:abstractNum w:abstractNumId="1175285">
    <w:lvl>
      <w:numFmt w:val="bullet"/>
      <w:suff w:val="tab"/>
      <w:lvlText w:val="•"/>
      <w:rPr>
        <w:color w:val="3370ff"/>
      </w:rPr>
    </w:lvl>
  </w:abstractNum>
  <w:abstractNum w:abstractNumId="1175286">
    <w:lvl>
      <w:numFmt w:val="bullet"/>
      <w:suff w:val="tab"/>
      <w:lvlText w:val="•"/>
      <w:rPr>
        <w:color w:val="3370ff"/>
      </w:rPr>
    </w:lvl>
  </w:abstractNum>
  <w:abstractNum w:abstractNumId="1175287">
    <w:lvl>
      <w:numFmt w:val="bullet"/>
      <w:suff w:val="tab"/>
      <w:lvlText w:val="•"/>
      <w:rPr>
        <w:color w:val="3370ff"/>
      </w:rPr>
    </w:lvl>
  </w:abstractNum>
  <w:abstractNum w:abstractNumId="1175288">
    <w:lvl>
      <w:numFmt w:val="bullet"/>
      <w:suff w:val="tab"/>
      <w:lvlText w:val="•"/>
      <w:rPr>
        <w:color w:val="3370ff"/>
      </w:rPr>
    </w:lvl>
  </w:abstractNum>
  <w:abstractNum w:abstractNumId="1175289">
    <w:lvl>
      <w:start w:val="1"/>
      <w:numFmt w:val="decimal"/>
      <w:suff w:val="tab"/>
      <w:lvlText w:val="%1."/>
      <w:rPr>
        <w:color w:val="3370ff"/>
      </w:rPr>
    </w:lvl>
  </w:abstractNum>
  <w:abstractNum w:abstractNumId="1175290">
    <w:lvl>
      <w:start w:val="2"/>
      <w:numFmt w:val="decimal"/>
      <w:suff w:val="tab"/>
      <w:lvlText w:val="%1."/>
      <w:rPr>
        <w:color w:val="3370ff"/>
      </w:rPr>
    </w:lvl>
  </w:abstractNum>
  <w:abstractNum w:abstractNumId="1175291">
    <w:lvl>
      <w:start w:val="3"/>
      <w:numFmt w:val="decimal"/>
      <w:suff w:val="tab"/>
      <w:lvlText w:val="%1."/>
      <w:rPr>
        <w:color w:val="3370ff"/>
      </w:rPr>
    </w:lvl>
  </w:abstractNum>
  <w:abstractNum w:abstractNumId="1175292">
    <w:lvl>
      <w:start w:val="4"/>
      <w:numFmt w:val="decimal"/>
      <w:suff w:val="tab"/>
      <w:lvlText w:val="%1."/>
      <w:rPr>
        <w:color w:val="3370ff"/>
      </w:rPr>
    </w:lvl>
  </w:abstractNum>
  <w:abstractNum w:abstractNumId="1175293">
    <w:lvl>
      <w:numFmt w:val="bullet"/>
      <w:suff w:val="tab"/>
      <w:lvlText w:val="•"/>
      <w:rPr>
        <w:color w:val="3370ff"/>
      </w:rPr>
    </w:lvl>
  </w:abstractNum>
  <w:abstractNum w:abstractNumId="1175294">
    <w:lvl>
      <w:numFmt w:val="bullet"/>
      <w:suff w:val="tab"/>
      <w:lvlText w:val="•"/>
      <w:rPr>
        <w:color w:val="3370ff"/>
      </w:rPr>
    </w:lvl>
  </w:abstractNum>
  <w:abstractNum w:abstractNumId="1175295">
    <w:lvl>
      <w:numFmt w:val="bullet"/>
      <w:suff w:val="tab"/>
      <w:lvlText w:val="•"/>
      <w:rPr>
        <w:color w:val="3370ff"/>
      </w:rPr>
    </w:lvl>
  </w:abstractNum>
  <w:abstractNum w:abstractNumId="1175296">
    <w:lvl>
      <w:numFmt w:val="bullet"/>
      <w:suff w:val="tab"/>
      <w:lvlText w:val="•"/>
      <w:rPr>
        <w:color w:val="3370ff"/>
      </w:rPr>
    </w:lvl>
  </w:abstractNum>
  <w:abstractNum w:abstractNumId="1175297">
    <w:lvl>
      <w:numFmt w:val="bullet"/>
      <w:suff w:val="tab"/>
      <w:lvlText w:val="•"/>
      <w:rPr>
        <w:color w:val="3370ff"/>
      </w:rPr>
    </w:lvl>
  </w:abstractNum>
  <w:abstractNum w:abstractNumId="1175298">
    <w:lvl>
      <w:numFmt w:val="bullet"/>
      <w:suff w:val="tab"/>
      <w:lvlText w:val="•"/>
      <w:rPr>
        <w:color w:val="3370ff"/>
      </w:rPr>
    </w:lvl>
  </w:abstractNum>
  <w:abstractNum w:abstractNumId="1175299">
    <w:lvl>
      <w:numFmt w:val="bullet"/>
      <w:suff w:val="tab"/>
      <w:lvlText w:val="•"/>
      <w:rPr>
        <w:color w:val="3370ff"/>
      </w:rPr>
    </w:lvl>
  </w:abstractNum>
  <w:abstractNum w:abstractNumId="1175300">
    <w:lvl>
      <w:numFmt w:val="bullet"/>
      <w:suff w:val="tab"/>
      <w:lvlText w:val="•"/>
      <w:rPr>
        <w:color w:val="3370ff"/>
      </w:rPr>
    </w:lvl>
  </w:abstractNum>
  <w:abstractNum w:abstractNumId="1175301">
    <w:lvl>
      <w:numFmt w:val="bullet"/>
      <w:suff w:val="tab"/>
      <w:lvlText w:val="•"/>
      <w:rPr>
        <w:color w:val="3370ff"/>
      </w:rPr>
    </w:lvl>
  </w:abstractNum>
  <w:abstractNum w:abstractNumId="1175302">
    <w:lvl>
      <w:numFmt w:val="bullet"/>
      <w:suff w:val="tab"/>
      <w:lvlText w:val="•"/>
      <w:rPr>
        <w:color w:val="3370ff"/>
      </w:rPr>
    </w:lvl>
  </w:abstractNum>
  <w:abstractNum w:abstractNumId="1175303">
    <w:lvl>
      <w:numFmt w:val="bullet"/>
      <w:suff w:val="tab"/>
      <w:lvlText w:val="•"/>
      <w:rPr>
        <w:color w:val="3370ff"/>
      </w:rPr>
    </w:lvl>
  </w:abstractNum>
  <w:abstractNum w:abstractNumId="1175304">
    <w:lvl>
      <w:numFmt w:val="bullet"/>
      <w:suff w:val="tab"/>
      <w:lvlText w:val="•"/>
      <w:rPr>
        <w:color w:val="3370ff"/>
      </w:rPr>
    </w:lvl>
  </w:abstractNum>
  <w:abstractNum w:abstractNumId="1175305">
    <w:lvl>
      <w:numFmt w:val="bullet"/>
      <w:suff w:val="tab"/>
      <w:lvlText w:val="•"/>
      <w:rPr>
        <w:color w:val="3370ff"/>
      </w:rPr>
    </w:lvl>
  </w:abstractNum>
  <w:abstractNum w:abstractNumId="1175306">
    <w:lvl>
      <w:numFmt w:val="bullet"/>
      <w:suff w:val="tab"/>
      <w:lvlText w:val="•"/>
      <w:rPr>
        <w:color w:val="3370ff"/>
      </w:rPr>
    </w:lvl>
  </w:abstractNum>
  <w:abstractNum w:abstractNumId="1175307">
    <w:lvl>
      <w:numFmt w:val="bullet"/>
      <w:suff w:val="tab"/>
      <w:lvlText w:val="•"/>
      <w:rPr>
        <w:color w:val="3370ff"/>
      </w:rPr>
    </w:lvl>
  </w:abstractNum>
  <w:abstractNum w:abstractNumId="1175308">
    <w:lvl>
      <w:numFmt w:val="bullet"/>
      <w:suff w:val="tab"/>
      <w:lvlText w:val="•"/>
      <w:rPr>
        <w:color w:val="3370ff"/>
      </w:rPr>
    </w:lvl>
  </w:abstractNum>
  <w:abstractNum w:abstractNumId="1175309">
    <w:lvl>
      <w:numFmt w:val="bullet"/>
      <w:suff w:val="tab"/>
      <w:lvlText w:val="•"/>
      <w:rPr>
        <w:color w:val="3370ff"/>
      </w:rPr>
    </w:lvl>
  </w:abstractNum>
  <w:abstractNum w:abstractNumId="1175310">
    <w:lvl>
      <w:numFmt w:val="bullet"/>
      <w:suff w:val="tab"/>
      <w:lvlText w:val="•"/>
      <w:rPr>
        <w:color w:val="3370ff"/>
      </w:rPr>
    </w:lvl>
  </w:abstractNum>
  <w:abstractNum w:abstractNumId="1175311">
    <w:lvl>
      <w:numFmt w:val="bullet"/>
      <w:suff w:val="tab"/>
      <w:lvlText w:val="•"/>
      <w:rPr>
        <w:color w:val="3370ff"/>
      </w:rPr>
    </w:lvl>
  </w:abstractNum>
  <w:abstractNum w:abstractNumId="1175312">
    <w:lvl>
      <w:numFmt w:val="bullet"/>
      <w:suff w:val="tab"/>
      <w:lvlText w:val="•"/>
      <w:rPr>
        <w:color w:val="3370ff"/>
      </w:rPr>
    </w:lvl>
  </w:abstractNum>
  <w:abstractNum w:abstractNumId="1175313">
    <w:lvl>
      <w:numFmt w:val="bullet"/>
      <w:suff w:val="tab"/>
      <w:lvlText w:val="•"/>
      <w:rPr>
        <w:color w:val="3370ff"/>
      </w:rPr>
    </w:lvl>
  </w:abstractNum>
  <w:abstractNum w:abstractNumId="1175314">
    <w:lvl>
      <w:numFmt w:val="bullet"/>
      <w:suff w:val="tab"/>
      <w:lvlText w:val="•"/>
      <w:rPr>
        <w:color w:val="3370ff"/>
      </w:rPr>
    </w:lvl>
  </w:abstractNum>
  <w:abstractNum w:abstractNumId="1175315">
    <w:lvl>
      <w:numFmt w:val="bullet"/>
      <w:suff w:val="tab"/>
      <w:lvlText w:val="•"/>
      <w:rPr>
        <w:color w:val="3370ff"/>
      </w:rPr>
    </w:lvl>
  </w:abstractNum>
  <w:abstractNum w:abstractNumId="1175316">
    <w:lvl>
      <w:numFmt w:val="bullet"/>
      <w:suff w:val="tab"/>
      <w:lvlText w:val="•"/>
      <w:rPr>
        <w:color w:val="3370ff"/>
      </w:rPr>
    </w:lvl>
  </w:abstractNum>
  <w:abstractNum w:abstractNumId="1175317">
    <w:lvl>
      <w:numFmt w:val="bullet"/>
      <w:suff w:val="tab"/>
      <w:lvlText w:val="•"/>
      <w:rPr>
        <w:color w:val="3370ff"/>
      </w:rPr>
    </w:lvl>
  </w:abstractNum>
  <w:abstractNum w:abstractNumId="1175318">
    <w:lvl>
      <w:numFmt w:val="bullet"/>
      <w:suff w:val="tab"/>
      <w:lvlText w:val="•"/>
      <w:rPr>
        <w:color w:val="3370ff"/>
      </w:rPr>
    </w:lvl>
  </w:abstractNum>
  <w:abstractNum w:abstractNumId="1175319">
    <w:lvl>
      <w:numFmt w:val="bullet"/>
      <w:suff w:val="tab"/>
      <w:lvlText w:val="•"/>
      <w:rPr>
        <w:color w:val="3370ff"/>
      </w:rPr>
    </w:lvl>
  </w:abstractNum>
  <w:abstractNum w:abstractNumId="1175320">
    <w:lvl>
      <w:numFmt w:val="bullet"/>
      <w:suff w:val="tab"/>
      <w:lvlText w:val="•"/>
      <w:rPr>
        <w:color w:val="3370ff"/>
      </w:rPr>
    </w:lvl>
  </w:abstractNum>
  <w:abstractNum w:abstractNumId="1175321">
    <w:lvl>
      <w:numFmt w:val="bullet"/>
      <w:suff w:val="tab"/>
      <w:lvlText w:val="•"/>
      <w:rPr>
        <w:color w:val="3370ff"/>
      </w:rPr>
    </w:lvl>
  </w:abstractNum>
  <w:abstractNum w:abstractNumId="1175322">
    <w:lvl>
      <w:numFmt w:val="bullet"/>
      <w:suff w:val="tab"/>
      <w:lvlText w:val="•"/>
      <w:rPr>
        <w:color w:val="3370ff"/>
      </w:rPr>
    </w:lvl>
  </w:abstractNum>
  <w:abstractNum w:abstractNumId="1175323">
    <w:lvl>
      <w:numFmt w:val="bullet"/>
      <w:suff w:val="tab"/>
      <w:lvlText w:val="•"/>
      <w:rPr>
        <w:color w:val="3370ff"/>
      </w:rPr>
    </w:lvl>
  </w:abstractNum>
  <w:abstractNum w:abstractNumId="1175324">
    <w:lvl>
      <w:numFmt w:val="bullet"/>
      <w:suff w:val="tab"/>
      <w:lvlText w:val="•"/>
      <w:rPr>
        <w:color w:val="3370ff"/>
      </w:rPr>
    </w:lvl>
  </w:abstractNum>
  <w:abstractNum w:abstractNumId="1175325">
    <w:lvl>
      <w:numFmt w:val="bullet"/>
      <w:suff w:val="tab"/>
      <w:lvlText w:val="•"/>
      <w:rPr>
        <w:color w:val="3370ff"/>
      </w:rPr>
    </w:lvl>
  </w:abstractNum>
  <w:abstractNum w:abstractNumId="1175326">
    <w:lvl>
      <w:numFmt w:val="bullet"/>
      <w:suff w:val="tab"/>
      <w:lvlText w:val="•"/>
      <w:rPr>
        <w:color w:val="3370ff"/>
      </w:rPr>
    </w:lvl>
  </w:abstractNum>
  <w:abstractNum w:abstractNumId="1175327">
    <w:lvl>
      <w:numFmt w:val="bullet"/>
      <w:suff w:val="tab"/>
      <w:lvlText w:val="•"/>
      <w:rPr>
        <w:color w:val="3370ff"/>
      </w:rPr>
    </w:lvl>
  </w:abstractNum>
  <w:abstractNum w:abstractNumId="1175328">
    <w:lvl>
      <w:numFmt w:val="bullet"/>
      <w:suff w:val="tab"/>
      <w:lvlText w:val="•"/>
      <w:rPr>
        <w:color w:val="3370ff"/>
      </w:rPr>
    </w:lvl>
  </w:abstractNum>
  <w:abstractNum w:abstractNumId="1175329">
    <w:lvl>
      <w:numFmt w:val="bullet"/>
      <w:suff w:val="tab"/>
      <w:lvlText w:val="•"/>
      <w:rPr>
        <w:color w:val="3370ff"/>
      </w:rPr>
    </w:lvl>
  </w:abstractNum>
  <w:abstractNum w:abstractNumId="1175330">
    <w:lvl>
      <w:numFmt w:val="bullet"/>
      <w:suff w:val="tab"/>
      <w:lvlText w:val="•"/>
      <w:rPr>
        <w:color w:val="3370ff"/>
      </w:rPr>
    </w:lvl>
  </w:abstractNum>
  <w:abstractNum w:abstractNumId="1175331">
    <w:lvl>
      <w:numFmt w:val="bullet"/>
      <w:suff w:val="tab"/>
      <w:lvlText w:val="•"/>
      <w:rPr>
        <w:color w:val="3370ff"/>
      </w:rPr>
    </w:lvl>
  </w:abstractNum>
  <w:abstractNum w:abstractNumId="1175332">
    <w:lvl>
      <w:numFmt w:val="bullet"/>
      <w:suff w:val="tab"/>
      <w:lvlText w:val="•"/>
      <w:rPr>
        <w:color w:val="3370ff"/>
      </w:rPr>
    </w:lvl>
  </w:abstractNum>
  <w:abstractNum w:abstractNumId="1175333">
    <w:lvl>
      <w:numFmt w:val="bullet"/>
      <w:suff w:val="tab"/>
      <w:lvlText w:val="•"/>
      <w:rPr>
        <w:color w:val="3370ff"/>
      </w:rPr>
    </w:lvl>
  </w:abstractNum>
  <w:abstractNum w:abstractNumId="1175334">
    <w:lvl>
      <w:numFmt w:val="bullet"/>
      <w:suff w:val="tab"/>
      <w:lvlText w:val="•"/>
      <w:rPr>
        <w:color w:val="3370ff"/>
      </w:rPr>
    </w:lvl>
  </w:abstractNum>
  <w:abstractNum w:abstractNumId="1175335">
    <w:lvl>
      <w:numFmt w:val="bullet"/>
      <w:suff w:val="tab"/>
      <w:lvlText w:val="•"/>
      <w:rPr>
        <w:color w:val="3370ff"/>
      </w:rPr>
    </w:lvl>
  </w:abstractNum>
  <w:abstractNum w:abstractNumId="1175336">
    <w:lvl>
      <w:numFmt w:val="bullet"/>
      <w:suff w:val="tab"/>
      <w:lvlText w:val="•"/>
      <w:rPr>
        <w:color w:val="3370ff"/>
      </w:rPr>
    </w:lvl>
  </w:abstractNum>
  <w:abstractNum w:abstractNumId="1175337">
    <w:lvl>
      <w:numFmt w:val="bullet"/>
      <w:suff w:val="tab"/>
      <w:lvlText w:val="•"/>
      <w:rPr>
        <w:color w:val="3370ff"/>
      </w:rPr>
    </w:lvl>
  </w:abstractNum>
  <w:abstractNum w:abstractNumId="1175338">
    <w:lvl>
      <w:numFmt w:val="bullet"/>
      <w:suff w:val="tab"/>
      <w:lvlText w:val="•"/>
      <w:rPr>
        <w:color w:val="3370ff"/>
      </w:rPr>
    </w:lvl>
  </w:abstractNum>
  <w:abstractNum w:abstractNumId="1175339">
    <w:lvl>
      <w:numFmt w:val="bullet"/>
      <w:suff w:val="tab"/>
      <w:lvlText w:val="•"/>
      <w:rPr>
        <w:color w:val="3370ff"/>
      </w:rPr>
    </w:lvl>
  </w:abstractNum>
  <w:abstractNum w:abstractNumId="1175340">
    <w:lvl>
      <w:numFmt w:val="bullet"/>
      <w:suff w:val="tab"/>
      <w:lvlText w:val="•"/>
      <w:rPr>
        <w:color w:val="3370ff"/>
      </w:rPr>
    </w:lvl>
  </w:abstractNum>
  <w:abstractNum w:abstractNumId="1175341">
    <w:lvl>
      <w:numFmt w:val="bullet"/>
      <w:suff w:val="tab"/>
      <w:lvlText w:val="•"/>
      <w:rPr>
        <w:color w:val="3370ff"/>
      </w:rPr>
    </w:lvl>
  </w:abstractNum>
  <w:abstractNum w:abstractNumId="1175342">
    <w:lvl>
      <w:numFmt w:val="bullet"/>
      <w:suff w:val="tab"/>
      <w:lvlText w:val="•"/>
      <w:rPr>
        <w:color w:val="3370ff"/>
      </w:rPr>
    </w:lvl>
  </w:abstractNum>
  <w:abstractNum w:abstractNumId="1175343">
    <w:lvl>
      <w:numFmt w:val="bullet"/>
      <w:suff w:val="tab"/>
      <w:lvlText w:val="•"/>
      <w:rPr>
        <w:color w:val="3370ff"/>
      </w:rPr>
    </w:lvl>
  </w:abstractNum>
  <w:abstractNum w:abstractNumId="1175344">
    <w:lvl>
      <w:numFmt w:val="bullet"/>
      <w:suff w:val="tab"/>
      <w:lvlText w:val="•"/>
      <w:rPr>
        <w:color w:val="3370ff"/>
      </w:rPr>
    </w:lvl>
  </w:abstractNum>
  <w:abstractNum w:abstractNumId="1175345">
    <w:lvl>
      <w:numFmt w:val="bullet"/>
      <w:suff w:val="tab"/>
      <w:lvlText w:val="•"/>
      <w:rPr>
        <w:color w:val="3370ff"/>
      </w:rPr>
    </w:lvl>
  </w:abstractNum>
  <w:abstractNum w:abstractNumId="1175346">
    <w:lvl>
      <w:numFmt w:val="bullet"/>
      <w:suff w:val="tab"/>
      <w:lvlText w:val="•"/>
      <w:rPr>
        <w:color w:val="3370ff"/>
      </w:rPr>
    </w:lvl>
  </w:abstractNum>
  <w:abstractNum w:abstractNumId="1175347">
    <w:lvl>
      <w:numFmt w:val="bullet"/>
      <w:suff w:val="tab"/>
      <w:lvlText w:val="•"/>
      <w:rPr>
        <w:color w:val="3370ff"/>
      </w:rPr>
    </w:lvl>
  </w:abstractNum>
  <w:abstractNum w:abstractNumId="1175348">
    <w:lvl>
      <w:numFmt w:val="bullet"/>
      <w:suff w:val="tab"/>
      <w:lvlText w:val="•"/>
      <w:rPr>
        <w:color w:val="3370ff"/>
      </w:rPr>
    </w:lvl>
  </w:abstractNum>
  <w:abstractNum w:abstractNumId="1175349">
    <w:lvl>
      <w:numFmt w:val="bullet"/>
      <w:suff w:val="tab"/>
      <w:lvlText w:val="•"/>
      <w:rPr>
        <w:color w:val="3370ff"/>
      </w:rPr>
    </w:lvl>
  </w:abstractNum>
  <w:abstractNum w:abstractNumId="1175350">
    <w:lvl>
      <w:numFmt w:val="bullet"/>
      <w:suff w:val="tab"/>
      <w:lvlText w:val="•"/>
      <w:rPr>
        <w:color w:val="3370ff"/>
      </w:rPr>
    </w:lvl>
  </w:abstractNum>
  <w:num w:numId="1">
    <w:abstractNumId w:val="1175278"/>
  </w:num>
  <w:num w:numId="2">
    <w:abstractNumId w:val="1175279"/>
  </w:num>
  <w:num w:numId="3">
    <w:abstractNumId w:val="1175280"/>
  </w:num>
  <w:num w:numId="4">
    <w:abstractNumId w:val="1175281"/>
  </w:num>
  <w:num w:numId="5">
    <w:abstractNumId w:val="1175282"/>
  </w:num>
  <w:num w:numId="6">
    <w:abstractNumId w:val="1175283"/>
  </w:num>
  <w:num w:numId="7">
    <w:abstractNumId w:val="1175284"/>
  </w:num>
  <w:num w:numId="8">
    <w:abstractNumId w:val="1175285"/>
  </w:num>
  <w:num w:numId="9">
    <w:abstractNumId w:val="1175286"/>
  </w:num>
  <w:num w:numId="10">
    <w:abstractNumId w:val="1175287"/>
  </w:num>
  <w:num w:numId="11">
    <w:abstractNumId w:val="1175288"/>
  </w:num>
  <w:num w:numId="12">
    <w:abstractNumId w:val="1175289"/>
  </w:num>
  <w:num w:numId="13">
    <w:abstractNumId w:val="1175290"/>
  </w:num>
  <w:num w:numId="14">
    <w:abstractNumId w:val="1175291"/>
  </w:num>
  <w:num w:numId="15">
    <w:abstractNumId w:val="1175292"/>
  </w:num>
  <w:num w:numId="16">
    <w:abstractNumId w:val="1175293"/>
  </w:num>
  <w:num w:numId="17">
    <w:abstractNumId w:val="1175294"/>
  </w:num>
  <w:num w:numId="18">
    <w:abstractNumId w:val="1175295"/>
  </w:num>
  <w:num w:numId="19">
    <w:abstractNumId w:val="1175296"/>
  </w:num>
  <w:num w:numId="20">
    <w:abstractNumId w:val="1175297"/>
  </w:num>
  <w:num w:numId="21">
    <w:abstractNumId w:val="1175298"/>
  </w:num>
  <w:num w:numId="22">
    <w:abstractNumId w:val="1175299"/>
  </w:num>
  <w:num w:numId="23">
    <w:abstractNumId w:val="1175300"/>
  </w:num>
  <w:num w:numId="24">
    <w:abstractNumId w:val="1175301"/>
  </w:num>
  <w:num w:numId="25">
    <w:abstractNumId w:val="1175302"/>
  </w:num>
  <w:num w:numId="26">
    <w:abstractNumId w:val="1175303"/>
  </w:num>
  <w:num w:numId="27">
    <w:abstractNumId w:val="1175304"/>
  </w:num>
  <w:num w:numId="28">
    <w:abstractNumId w:val="1175305"/>
  </w:num>
  <w:num w:numId="29">
    <w:abstractNumId w:val="1175306"/>
  </w:num>
  <w:num w:numId="30">
    <w:abstractNumId w:val="1175307"/>
  </w:num>
  <w:num w:numId="31">
    <w:abstractNumId w:val="1175308"/>
  </w:num>
  <w:num w:numId="32">
    <w:abstractNumId w:val="1175309"/>
  </w:num>
  <w:num w:numId="33">
    <w:abstractNumId w:val="1175310"/>
  </w:num>
  <w:num w:numId="34">
    <w:abstractNumId w:val="1175311"/>
  </w:num>
  <w:num w:numId="35">
    <w:abstractNumId w:val="1175312"/>
  </w:num>
  <w:num w:numId="36">
    <w:abstractNumId w:val="1175313"/>
  </w:num>
  <w:num w:numId="37">
    <w:abstractNumId w:val="1175314"/>
  </w:num>
  <w:num w:numId="38">
    <w:abstractNumId w:val="1175315"/>
  </w:num>
  <w:num w:numId="39">
    <w:abstractNumId w:val="1175316"/>
  </w:num>
  <w:num w:numId="40">
    <w:abstractNumId w:val="1175317"/>
  </w:num>
  <w:num w:numId="41">
    <w:abstractNumId w:val="1175318"/>
  </w:num>
  <w:num w:numId="42">
    <w:abstractNumId w:val="1175319"/>
  </w:num>
  <w:num w:numId="43">
    <w:abstractNumId w:val="1175320"/>
  </w:num>
  <w:num w:numId="44">
    <w:abstractNumId w:val="1175321"/>
  </w:num>
  <w:num w:numId="45">
    <w:abstractNumId w:val="1175322"/>
  </w:num>
  <w:num w:numId="46">
    <w:abstractNumId w:val="1175323"/>
  </w:num>
  <w:num w:numId="47">
    <w:abstractNumId w:val="1175324"/>
  </w:num>
  <w:num w:numId="48">
    <w:abstractNumId w:val="1175325"/>
  </w:num>
  <w:num w:numId="49">
    <w:abstractNumId w:val="1175326"/>
  </w:num>
  <w:num w:numId="50">
    <w:abstractNumId w:val="1175327"/>
  </w:num>
  <w:num w:numId="51">
    <w:abstractNumId w:val="1175328"/>
  </w:num>
  <w:num w:numId="52">
    <w:abstractNumId w:val="1175329"/>
  </w:num>
  <w:num w:numId="53">
    <w:abstractNumId w:val="1175330"/>
  </w:num>
  <w:num w:numId="54">
    <w:abstractNumId w:val="1175331"/>
  </w:num>
  <w:num w:numId="55">
    <w:abstractNumId w:val="1175332"/>
  </w:num>
  <w:num w:numId="56">
    <w:abstractNumId w:val="1175333"/>
  </w:num>
  <w:num w:numId="57">
    <w:abstractNumId w:val="1175334"/>
  </w:num>
  <w:num w:numId="58">
    <w:abstractNumId w:val="1175335"/>
  </w:num>
  <w:num w:numId="59">
    <w:abstractNumId w:val="1175336"/>
  </w:num>
  <w:num w:numId="60">
    <w:abstractNumId w:val="1175337"/>
  </w:num>
  <w:num w:numId="61">
    <w:abstractNumId w:val="1175338"/>
  </w:num>
  <w:num w:numId="62">
    <w:abstractNumId w:val="1175339"/>
  </w:num>
  <w:num w:numId="63">
    <w:abstractNumId w:val="1175340"/>
  </w:num>
  <w:num w:numId="64">
    <w:abstractNumId w:val="1175341"/>
  </w:num>
  <w:num w:numId="65">
    <w:abstractNumId w:val="1175342"/>
  </w:num>
  <w:num w:numId="66">
    <w:abstractNumId w:val="1175343"/>
  </w:num>
  <w:num w:numId="67">
    <w:abstractNumId w:val="1175344"/>
  </w:num>
  <w:num w:numId="68">
    <w:abstractNumId w:val="1175345"/>
  </w:num>
  <w:num w:numId="69">
    <w:abstractNumId w:val="1175346"/>
  </w:num>
  <w:num w:numId="70">
    <w:abstractNumId w:val="1175347"/>
  </w:num>
  <w:num w:numId="71">
    <w:abstractNumId w:val="1175348"/>
  </w:num>
  <w:num w:numId="72">
    <w:abstractNumId w:val="1175349"/>
  </w:num>
  <w:num w:numId="73">
    <w:abstractNumId w:val="117535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2.xlsx" Type="http://schemas.openxmlformats.org/officeDocument/2006/relationships/package"/><Relationship Id="rId11" Target="media/image5.png" Type="http://schemas.openxmlformats.org/officeDocument/2006/relationships/image"/><Relationship Id="rId12" Target="media/image6.png" Type="http://schemas.openxmlformats.org/officeDocument/2006/relationships/image"/><Relationship Id="rId13" Target="media/image7.png" Type="http://schemas.openxmlformats.org/officeDocument/2006/relationships/image"/><Relationship Id="rId14" Target="embeddings/Microsoft_Excel_Worksheet3.xlsx" Type="http://schemas.openxmlformats.org/officeDocument/2006/relationships/package"/><Relationship Id="rId15" Target="media/image8.png" Type="http://schemas.openxmlformats.org/officeDocument/2006/relationships/image"/><Relationship Id="rId16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embeddings/Microsoft_Excel_Worksheet1.xlsx" Type="http://schemas.openxmlformats.org/officeDocument/2006/relationships/pack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2025-11-29T06:50:34Z</dcterms:created>
  <dc:creator>Apache POI</dc:creator>
</cp:coreProperties>
</file>