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打造高可靠 AI 助手：Skill 编排、Workflow 设计与 Spec Coding 的深度实践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阿里妹导读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文章首先拆解了上下文工程的五大最佳实践模式（状态管理、渐进式上下文、结构化输出、模版程序、多步处理），并深入对比了 Skill 与 Subagent 在上下文管理机制上的本质差异。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e7802"/>
          <w:sz w:val="22"/>
        </w:rPr>
        <w:t>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2025 年 AI 辅助编程领域经历了多次里程碑式的快速发展。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Vibe Coding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 2025 年 2 月，Andrej Karpathy 提出 Vibe Coding 的概念，即氛围编程，开发者只需要描述需要什么功能，不需要关注具体的代码实现。听起来非常的吸引人，但我认为 Vibe Coding 更大的意义是大幅降低编程的门槛，让一些不懂编程的人员，能够快速的落地自己的想法。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反而 Vibe Coding 对于现有的企业线上项目而言意义并不大，主要原因是，大模型和开发者之间存在很大的隐形的信息差，包括但不限于项目中使用了许多非公开的技术框架，每个团队有自己的代码规范等，另外，不加限制的 Vibe Coding 对于线上稳定性而言，也是一个不小的挑战。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Spec Coding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23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2025 年 6 月，在 AIEWF 2025 大会上，OpenAI 研究员 Sean Grove 提出 Spec（规约） 比代码更重要。这个观点非常有意思，Sean Grove 做了一个形象的类比：高级语言通过编译器编译成二进制产物，重要的是高级语言代码，而二进制产物我们可以随时通过编译器生成。Spec 就像是高级语言代码，而 AI 就像是编译器，我们随时可以使用一个 Spec，通过 AI 来生成代码。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相比于 Vibe Coding，我认为，就目前而言 Spec Coding 更适合应用在真实的项目中，我们可以通过让 AI 先生成修改代码的 Spec，即让 AI 先把要做什么和怎么做写出来。工程师通过审查和修改 Spec 实现对 AI Coding 行为的控制，以此来提高 AI 生成代码的可控性，降低线上稳定性的风险，也能大幅提升 AI 生成代码的可用性。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当然，如果 AI 生成的 Spec 质量很差，那后续的 Coding 就完全没法执行了？这个确实是，但是造成这个问题的原因，是 AI 了解的上下文和我们的认知的信息是有差异的，我们需要将我们认知的信息，通过知识库或者文档的形式给到 AI，这样才能提高 Spec 生成的成功率。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从本质上来讲，是现有 AI 能力不足，我们才需要通过上下文和 Spec 来弥补 AI 不能精确理解代码库的能力的缺陷，未来如果 AI 能够很好的理解项目代码，并且能够有人类一样，甚至超越人类的记忆，也就不需要 Spec 来驱动开发了。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上下文工程 和 Skill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 2025 年 6 月，“上下文工程”概念引发了行业内的广泛讨论，上下文工程不再像提示词工程一样，关注“怎么问”，而是要构建“提问时，模型应该知道什么” 以及 如何将上下文提供给 AI。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和设计模式类似，随着近几年 AI 的快速发展，互联网上也逐渐出现了一些上下文工程常见的最佳实践模式：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状态管理：目前 agent 中最常用的 todo list 工具就是一种状态管理 （todo list）；2. 渐进式上下文：一步步的生成查询、检索信息、提取概念，上下文逐渐丰富和聚焦 （skill 展开）；3. 结构化输出：无论是生成查询还是提取概念，都要求使用结构化的格式要求，确保输出稳定可用（spec 生成）；4. 模版程序：每个 prompt 都是为特定子任务设计的、可复用的提示模版。（subagent, skill）；5. 多步处理：将复杂任务拆成多步执行（workflow）；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 2025 年 10 月，Anthropic 公司提出了 Skill 概念，Skill 的本质是就是渐进式上下文模式：在最开始的提示词中，只提供给 AI 一个 Skill 信息列表，只包含 Skill 名称和简短的描述，随后让 AI 在任务执行的过程中，去获取对应 Skill 的具体内容，然后用对应 Skill 完成任务。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使用渐进式上下文有2个好处：一是比起把所有上下文信息全量拼在系统提示词中，Skill 能大幅降低 token 使用量。二是随着任务执行而展开上下文信息，能够让 AI 持续聚焦于 Skill 信息本身，降低长任务场景下 Skill 信息遗忘的概率。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Skill 和 Subagent 有什么区别呢？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其最大的区别就是上下文的管理方式，Skill 在主流程的上下文空间中进行展开，而 Subagent 具有独立的上下文空间。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e7802"/>
          <w:sz w:val="22"/>
        </w:rPr>
        <w:t>使用 Skill 做 AI Coding 遇到的问题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在实际使用 Spec Coding 的过程中，我们发现了一些问题：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22"/>
        </w:rPr>
        <w:t>复杂的任务会导致 Skill 过于复杂：</w:t>
      </w:r>
      <w:r>
        <w:rPr>
          <w:rFonts w:eastAsia="等线" w:ascii="Arial" w:cs="Arial" w:hAnsi="Arial"/>
          <w:color w:val="8f959e"/>
          <w:sz w:val="22"/>
        </w:rPr>
        <w:t>如果使用一个 Skill 去完成一个复杂的工作，会导致 Skill 复杂度过高，就像我们将所有代码写在一个方法里，需要做适当拆分。2.</w:t>
      </w:r>
      <w:r>
        <w:rPr>
          <w:rFonts w:eastAsia="等线" w:ascii="Arial" w:cs="Arial" w:hAnsi="Arial"/>
          <w:b w:val="true"/>
          <w:color w:val="8f959e"/>
          <w:sz w:val="22"/>
        </w:rPr>
        <w:t xml:space="preserve"> 多 Skill 任务执行准确率低：</w:t>
      </w:r>
      <w:r>
        <w:rPr>
          <w:rFonts w:eastAsia="等线" w:ascii="Arial" w:cs="Arial" w:hAnsi="Arial"/>
          <w:color w:val="8f959e"/>
          <w:sz w:val="22"/>
        </w:rPr>
        <w:t>如果直接将一堆 Skill 丢给 AI，那么在执行复杂任务的时候，AI 并不会很好的按照我们预期的方式去使用这些 Skill，所以需要提供一定的引导。3.</w:t>
      </w:r>
      <w:r>
        <w:rPr>
          <w:rFonts w:eastAsia="等线" w:ascii="Arial" w:cs="Arial" w:hAnsi="Arial"/>
          <w:b w:val="true"/>
          <w:color w:val="8f959e"/>
          <w:sz w:val="22"/>
        </w:rPr>
        <w:t xml:space="preserve"> 编写 Skill 耗时高：</w:t>
      </w:r>
      <w:r>
        <w:rPr>
          <w:rFonts w:eastAsia="等线" w:ascii="Arial" w:cs="Arial" w:hAnsi="Arial"/>
          <w:color w:val="8f959e"/>
          <w:sz w:val="22"/>
        </w:rPr>
        <w:t>打磨一个好用的 Skill 确实需要花费一定量的时间。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因此我们做了一个名为 kuspec 的内部工具去尝试解决这些问题：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针对第一和第二个问题，我们提出了 Workflow 概念，每一个 Workflow 是包含若干个单一职责的 Skill 的编排，通过 Workflow 将一个复杂的任务拆解成若干个步骤，每一步需要非常明确的告诉 AI 使用哪一个具体的 Skill。2. 针对第三个问题，我们提供了</w:t>
      </w:r>
      <w:r>
        <w:rPr>
          <w:rFonts w:eastAsia="等线" w:ascii="Arial" w:cs="Arial" w:hAnsi="Arial"/>
          <w:b w:val="true"/>
          <w:color w:val="8f959e"/>
          <w:sz w:val="22"/>
        </w:rPr>
        <w:t>创建 Workflow 的 Workflow 和 创建 Skill 的 Skill</w:t>
      </w:r>
      <w:r>
        <w:rPr>
          <w:rFonts w:eastAsia="等线" w:ascii="Arial" w:cs="Arial" w:hAnsi="Arial"/>
          <w:color w:val="8f959e"/>
          <w:sz w:val="22"/>
        </w:rPr>
        <w:t>，能够帮助我们快速创建自己业务的 Workflow 和 Skill。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e7802"/>
          <w:sz w:val="22"/>
        </w:rPr>
        <w:t>上下文封装的基本单位：Workflow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工作流包含特定业务的上下文，以及对通用 Skill 的执行编排。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工作流本质是对我们一整个工作流程的语义描述，在编写工作流的时候，我们要在人的角度思考，人是怎么完成这个工作的，随后对其进行语义化表述，就是我们的工作流。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工作流的结构很简单，一个目录里面包含两个文件：WORKFLOW.md 和 WORKFLOW_INIT.md。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WORKFLOW.md 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包含了业务上下文以及对 Skill 的执行编排：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通常我们推荐使用 Spec Coding 去解决比较复杂的问题。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WORKFLOW_INIT.md 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这个文件不是必须的，当我们要输入给工作流的信息比较复杂时推荐使用。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以这个例子为例：开发一个卡片，我们要同时提供需求文档、设计稿信息、服务端接口文档，等很多信息。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那么可以使用 WORKFLOW_INIT.md 让 AI 在执行工作流前，先执行这个初始化任务，生成一个结构化文档，交给用户填写，填写完成后，再将这个文档作为后续执行工作流的入参，实现具体需求和通用工作流的解耦。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e7802"/>
          <w:sz w:val="22"/>
        </w:rPr>
        <w:t>实现工作流复用：WorkflowRepo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WorkflowRepo 即工作流仓库，包含了若干 Workflow 和 Workflow 所用到的 Skill。他可以通过 git 仓库的进行迭代和分法，方便团队同学使用。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下图所示就是一个简单的工作流仓库的结构：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包含一个仓库的配置文件(config.json)，以及若干个工作流和Skill。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e7802"/>
          <w:sz w:val="22"/>
        </w:rPr>
        <w:t>如何在 Agent 中使用工作流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我们可以使用 Agent 支持的自定义命令来作为工作流的入口，通过 MCP 去访问仓库中的 Workflow 和 Skill。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Step1 - 集成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我们可以编写一个 CLI 工具，在开发目录执行。通过为不同的 Agent 安装自定义命令和MCP，将工作流能力集成到对应 Agent 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以 kuspec 为例，实现了一个 CLI 工具，可以让用户选择对应的 Agent 进行集成：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243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以 iFlow CLI 为例，集成到 Agent 后，我们可以看到开发目录下，会安装几个自定义命令，以及在 settings.json 中，为 Agent 配置所需的 MCP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286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Step2 - 初始化工作流（可跳过）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集成到 Agent 中后，我们进入 Agent 就可以使用自定义命令执行工作流了。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对于上一节中，需要使用 WORKFLOW_INIT.md 的场景而言，这里需要执行工作流初始化自定义命令，来执行我们编写的 WORKFLOW_INIT.md 文件，在 Agent 中执行以下自定义命令：</w:t>
      </w:r>
    </w:p>
    <w:p>
      <w:pPr>
        <w:numPr>
          <w:numId w:val="3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/kuspec:init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执行这个自定义命令的 Prompt：</w:t>
      </w:r>
    </w:p>
    <w:p>
      <w:pPr>
        <w:numPr>
          <w:numId w:val="4"/>
        </w:numPr>
        <w:spacing w:before="120" w:after="120" w:line="288" w:lineRule="auto"/>
        <w:ind w:left="0"/>
        <w:jc w:val="right"/>
      </w:pPr>
    </w:p>
    <w:p>
      <w:pPr>
        <w:numPr>
          <w:numId w:val="5"/>
        </w:numPr>
        <w:spacing w:before="120" w:after="120" w:line="288" w:lineRule="auto"/>
        <w:ind w:left="0"/>
        <w:jc w:val="right"/>
      </w:pPr>
    </w:p>
    <w:p>
      <w:pPr>
        <w:numPr>
          <w:numId w:val="6"/>
        </w:numPr>
        <w:spacing w:before="120" w:after="120" w:line="288" w:lineRule="auto"/>
        <w:ind w:left="0"/>
        <w:jc w:val="right"/>
      </w:pPr>
    </w:p>
    <w:p>
      <w:pPr>
        <w:numPr>
          <w:numId w:val="7"/>
        </w:numPr>
        <w:spacing w:before="120" w:after="120" w:line="288" w:lineRule="auto"/>
        <w:ind w:left="0"/>
        <w:jc w:val="right"/>
      </w:pPr>
    </w:p>
    <w:p>
      <w:pPr>
        <w:numPr>
          <w:numId w:val="8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description =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"初始化 kuspec workflow"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prompt =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"""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1. 需要提供 workflow 名称，如果没有 workflow 名称请使用 get_available_workflows 获取所有可用的 workflow 供用户选择，不要自行决定，请使用 get_available_workflows 工具的返回结果，不要使用其他信息。2. 使用 get_workflow_init_by_name 工具获取对应 workflow 的初始化信息，并按照获取的信息，执行相对应的操作。"""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可以看到，这个自定义命令，就是让 AI 去通过 MCP 获取具体工作流的 WORKFLOW_INIT.md 文件，并按照文件的描述执行任务。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Step3 - 执行工作流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接下来，就可以执行工作流了，在 Agent 中执行</w:t>
      </w:r>
    </w:p>
    <w:p>
      <w:pPr>
        <w:numPr>
          <w:numId w:val="9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/kuspec:exeute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执行这个自定义命令的 Prompt:</w:t>
      </w:r>
    </w:p>
    <w:p>
      <w:pPr>
        <w:numPr>
          <w:numId w:val="10"/>
        </w:numPr>
        <w:spacing w:before="120" w:after="120" w:line="288" w:lineRule="auto"/>
        <w:ind w:left="0"/>
        <w:jc w:val="right"/>
      </w:pPr>
    </w:p>
    <w:p>
      <w:pPr>
        <w:numPr>
          <w:numId w:val="11"/>
        </w:numPr>
        <w:spacing w:before="120" w:after="120" w:line="288" w:lineRule="auto"/>
        <w:ind w:left="0"/>
        <w:jc w:val="right"/>
      </w:pPr>
    </w:p>
    <w:p>
      <w:pPr>
        <w:numPr>
          <w:numId w:val="12"/>
        </w:numPr>
        <w:spacing w:before="120" w:after="120" w:line="288" w:lineRule="auto"/>
        <w:ind w:left="0"/>
        <w:jc w:val="right"/>
      </w:pPr>
    </w:p>
    <w:p>
      <w:pPr>
        <w:numPr>
          <w:numId w:val="13"/>
        </w:numPr>
        <w:spacing w:before="120" w:after="120" w:line="288" w:lineRule="auto"/>
        <w:ind w:left="0"/>
        <w:jc w:val="right"/>
      </w:pPr>
    </w:p>
    <w:p>
      <w:pPr>
        <w:numPr>
          <w:numId w:val="14"/>
        </w:numPr>
        <w:spacing w:before="120" w:after="120" w:line="288" w:lineRule="auto"/>
        <w:ind w:left="0"/>
        <w:jc w:val="right"/>
      </w:pPr>
    </w:p>
    <w:p>
      <w:pPr>
        <w:numPr>
          <w:numId w:val="15"/>
        </w:numPr>
        <w:spacing w:before="120" w:after="120" w:line="288" w:lineRule="auto"/>
        <w:ind w:left="0"/>
        <w:jc w:val="right"/>
      </w:pPr>
    </w:p>
    <w:p>
      <w:pPr>
        <w:numPr>
          <w:numId w:val="16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description =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"执行 kuspec workflow，需要提供 workflow 名称"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prompt =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"""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按照下述步骤，逐步执行：1. 通过上下文确认目前执行的 workflow 名称，如果不存在目前执行的 workflow 名称，可以使用 get_available_workflows 获取所有的可执行 workflow 分析哪个最可能执行，并让用户确认。2. 如果没有相关 workflow，停止并报错，提示用户输入需要执行的 workflow 名称，3. 使用 get_workflow_execution_by_name 获取 workflow 对应的执行信息，并按照获取的执行信息执行。"""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这个自定义命令，让 AI 通过 MCP 工具，获取具体工作流的 WORKFLOW.md 文件，并按照文件提供的信息去执行。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这里有个细节：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在通过 MCP 返回具体 WORKFLOW.md 文件内容时，我们会通过 MCP 在 WORKFLOW.md 文件头部，加上可用的 Skill 列表，以及通过 MCP 查询 Skill 的方法，因为在执行工作流的过程中， AI 需要通过 MCP 查询具体 Skill 的详细信息，实现渐进式上下文管理。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e7802"/>
          <w:sz w:val="22"/>
        </w:rPr>
        <w:t>提效实践场景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首先，我们要承认工作流设计具备一定的复杂性，同时在工作流中融入了 SDD 的理念，使得工作流的流程会变长和复杂，一些通过和 Agent 对话就能搞定的需求，使用工作流是舍近求远没有必要的。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我们在日常业务迭代中，通过 kuspec 工作流，完成了很多工作，也总结出了以下几个适用的场景。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特定框架下的插件、模块开发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在特定的框架下的插件、模块的开发流程是固定的。2. 框架中的插件、模块开发，通常要编写很多模版代码，创建很多模版文件，这对工程师而言是重复劳动。3. 使用 AI 开发一个模块，不需要提供太多的上下文内容，准确性比较高。4. 通常会在模块中开发业务需求，代码比较简单，AI 完全可以胜任。5. 可以通过工作流，将编码前后的事情也纳入 AI 工作的范畴，例如编码完成后执行编译检查、自动将模块集成到框架中等。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前端 UI 开发/改版、服务端 CRUD 等简单重复劳动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这类工作通常比较简单，而且流程固定。2. UI 改版/开发，可以通过设计工具的 MCP，将 UI 信息提供给 AI。3. CRUD 可以通过 Skill 或 MCP 提供 AI 所需的上下文。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团队内部“小众”技术栈下的业务开发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小众”是相对于团队内部而言，通常由于为了满足某些业务的特殊诉求，会采用一些特定的技术框架，团队内部只有少数人熟悉。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例如，在客户端团队，由于某一个业务要求线上发版和快速迭代，因而采用 H5 开发，但是团队内部只有少部分同学熟悉 H5 相关技术。此时，可以让熟悉 H5 技术的同学，对该业务的开发流程做一个拆解，编写若干个该业务的开发工作流。其他同学参与进来时，可以直接使用工作流快速上手开发，并且通过实际业务开发，快速熟悉 H5 技术栈，这是一个正循环。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跨团队业务开发协同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通常一个大型的应用会拆分多个团队维护，当一个业务涉及多个团队时，就会出现 A 团队接入 B 团队的服务或者 SDK。通常 A 团队的同学需要 B 团队提供接口文档，或者 SDK 接入文档，并且在接入过程中，会频繁的要求 B 团队同学答疑。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这个时候，B 团队可以换一个思路：构建自己服务或SDK接入的工作流，将如何接入服务或接入 SDK，封装成一个工作流，这样 A 团队直接执行工作流，就可以完成接入任务，实现高效的跨团队业务开发协同。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e7802"/>
          <w:sz w:val="22"/>
        </w:rPr>
        <w:t>最后的一些思考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目前 AI 的能力，要独立负责一个大中型的项目还比较困难。现在的 AI 扮演的角色更多的是工程师的助手，我们应该积极的拥抱 AI，让 AI 帮我们从重复劳动中解放出来，让我们能将有限的精力专注于更有价值的事情，从而创造更大的价值。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https://mp.weixin.qq.com/s/nClVag8tyw7wuG-V1rhmfQ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19246">
    <w:lvl>
      <w:start w:val="1"/>
      <w:numFmt w:val="decimal"/>
      <w:suff w:val="tab"/>
      <w:lvlText w:val="%1."/>
      <w:rPr>
        <w:color w:val="3370ff"/>
      </w:rPr>
    </w:lvl>
  </w:abstractNum>
  <w:abstractNum w:abstractNumId="819247">
    <w:lvl>
      <w:start w:val="2"/>
      <w:numFmt w:val="decimal"/>
      <w:suff w:val="tab"/>
      <w:lvlText w:val="%1."/>
      <w:rPr>
        <w:color w:val="3370ff"/>
      </w:rPr>
    </w:lvl>
  </w:abstractNum>
  <w:abstractNum w:abstractNumId="819248">
    <w:lvl>
      <w:numFmt w:val="bullet"/>
      <w:suff w:val="tab"/>
      <w:lvlText w:val="•"/>
      <w:rPr>
        <w:color w:val="3370ff"/>
      </w:rPr>
    </w:lvl>
  </w:abstractNum>
  <w:abstractNum w:abstractNumId="819249">
    <w:lvl>
      <w:numFmt w:val="bullet"/>
      <w:suff w:val="tab"/>
      <w:lvlText w:val="•"/>
      <w:rPr>
        <w:color w:val="3370ff"/>
      </w:rPr>
    </w:lvl>
  </w:abstractNum>
  <w:abstractNum w:abstractNumId="819250">
    <w:lvl>
      <w:numFmt w:val="bullet"/>
      <w:suff w:val="tab"/>
      <w:lvlText w:val="•"/>
      <w:rPr>
        <w:color w:val="3370ff"/>
      </w:rPr>
    </w:lvl>
  </w:abstractNum>
  <w:abstractNum w:abstractNumId="819251">
    <w:lvl>
      <w:numFmt w:val="bullet"/>
      <w:suff w:val="tab"/>
      <w:lvlText w:val="•"/>
      <w:rPr>
        <w:color w:val="3370ff"/>
      </w:rPr>
    </w:lvl>
  </w:abstractNum>
  <w:abstractNum w:abstractNumId="819252">
    <w:lvl>
      <w:numFmt w:val="bullet"/>
      <w:suff w:val="tab"/>
      <w:lvlText w:val="•"/>
      <w:rPr>
        <w:color w:val="3370ff"/>
      </w:rPr>
    </w:lvl>
  </w:abstractNum>
  <w:abstractNum w:abstractNumId="819253">
    <w:lvl>
      <w:numFmt w:val="bullet"/>
      <w:suff w:val="tab"/>
      <w:lvlText w:val="•"/>
      <w:rPr>
        <w:color w:val="3370ff"/>
      </w:rPr>
    </w:lvl>
  </w:abstractNum>
  <w:abstractNum w:abstractNumId="819254">
    <w:lvl>
      <w:numFmt w:val="bullet"/>
      <w:suff w:val="tab"/>
      <w:lvlText w:val="•"/>
      <w:rPr>
        <w:color w:val="3370ff"/>
      </w:rPr>
    </w:lvl>
  </w:abstractNum>
  <w:abstractNum w:abstractNumId="819255">
    <w:lvl>
      <w:numFmt w:val="bullet"/>
      <w:suff w:val="tab"/>
      <w:lvlText w:val="•"/>
      <w:rPr>
        <w:color w:val="3370ff"/>
      </w:rPr>
    </w:lvl>
  </w:abstractNum>
  <w:abstractNum w:abstractNumId="819256">
    <w:lvl>
      <w:numFmt w:val="bullet"/>
      <w:suff w:val="tab"/>
      <w:lvlText w:val="•"/>
      <w:rPr>
        <w:color w:val="3370ff"/>
      </w:rPr>
    </w:lvl>
  </w:abstractNum>
  <w:abstractNum w:abstractNumId="819257">
    <w:lvl>
      <w:numFmt w:val="bullet"/>
      <w:suff w:val="tab"/>
      <w:lvlText w:val="•"/>
      <w:rPr>
        <w:color w:val="3370ff"/>
      </w:rPr>
    </w:lvl>
  </w:abstractNum>
  <w:abstractNum w:abstractNumId="819258">
    <w:lvl>
      <w:numFmt w:val="bullet"/>
      <w:suff w:val="tab"/>
      <w:lvlText w:val="•"/>
      <w:rPr>
        <w:color w:val="3370ff"/>
      </w:rPr>
    </w:lvl>
  </w:abstractNum>
  <w:abstractNum w:abstractNumId="819259">
    <w:lvl>
      <w:numFmt w:val="bullet"/>
      <w:suff w:val="tab"/>
      <w:lvlText w:val="•"/>
      <w:rPr>
        <w:color w:val="3370ff"/>
      </w:rPr>
    </w:lvl>
  </w:abstractNum>
  <w:abstractNum w:abstractNumId="819260">
    <w:lvl>
      <w:numFmt w:val="bullet"/>
      <w:suff w:val="tab"/>
      <w:lvlText w:val="•"/>
      <w:rPr>
        <w:color w:val="3370ff"/>
      </w:rPr>
    </w:lvl>
  </w:abstractNum>
  <w:abstractNum w:abstractNumId="819261">
    <w:lvl>
      <w:numFmt w:val="bullet"/>
      <w:suff w:val="tab"/>
      <w:lvlText w:val="•"/>
      <w:rPr>
        <w:color w:val="3370ff"/>
      </w:rPr>
    </w:lvl>
  </w:abstractNum>
  <w:abstractNum w:abstractNumId="819262">
    <w:lvl>
      <w:start w:val="3"/>
      <w:numFmt w:val="decimal"/>
      <w:suff w:val="tab"/>
      <w:lvlText w:val="%1."/>
      <w:rPr>
        <w:color w:val="3370ff"/>
      </w:rPr>
    </w:lvl>
  </w:abstractNum>
  <w:abstractNum w:abstractNumId="81926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819246"/>
  </w:num>
  <w:num w:numId="2">
    <w:abstractNumId w:val="819247"/>
  </w:num>
  <w:num w:numId="3">
    <w:abstractNumId w:val="819248"/>
  </w:num>
  <w:num w:numId="4">
    <w:abstractNumId w:val="819249"/>
  </w:num>
  <w:num w:numId="5">
    <w:abstractNumId w:val="819250"/>
  </w:num>
  <w:num w:numId="6">
    <w:abstractNumId w:val="819251"/>
  </w:num>
  <w:num w:numId="7">
    <w:abstractNumId w:val="819252"/>
  </w:num>
  <w:num w:numId="8">
    <w:abstractNumId w:val="819253"/>
  </w:num>
  <w:num w:numId="9">
    <w:abstractNumId w:val="819254"/>
  </w:num>
  <w:num w:numId="10">
    <w:abstractNumId w:val="819255"/>
  </w:num>
  <w:num w:numId="11">
    <w:abstractNumId w:val="819256"/>
  </w:num>
  <w:num w:numId="12">
    <w:abstractNumId w:val="819257"/>
  </w:num>
  <w:num w:numId="13">
    <w:abstractNumId w:val="819258"/>
  </w:num>
  <w:num w:numId="14">
    <w:abstractNumId w:val="819259"/>
  </w:num>
  <w:num w:numId="15">
    <w:abstractNumId w:val="819260"/>
  </w:num>
  <w:num w:numId="16">
    <w:abstractNumId w:val="819261"/>
  </w:num>
  <w:num w:numId="17">
    <w:abstractNumId w:val="819262"/>
  </w:num>
  <w:num w:numId="18">
    <w:abstractNumId w:val="8192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2026-03-11T12:28:18Z</dcterms:created>
  <dc:creator>Apache POI</dc:creator>
</cp:coreProperties>
</file>