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Georgia College &amp; State University </w:t>
      </w: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Student Government Association </w:t>
      </w: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2016-2017 Session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S.R. 1617.</w:t>
      </w:r>
      <w:r>
        <w:rPr>
          <w:rFonts w:ascii="Times New Roman" w:eastAsia="Times New Roman" w:hAnsi="Times New Roman" w:cs="Times New Roman"/>
          <w:color w:val="000000"/>
        </w:rPr>
        <w:t>10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President Pro Tempore Muller </w:t>
      </w: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>Senator Jones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To approve the appointment of Andrew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as the Attorney General of the Student Government Association for the 2017-2018 session of the Student Government Association. 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WHEREAS, Justice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has severed as a Justice on the Student Judicial Board from fall of 2015 to the present, serving during the previous two Student Government Association sessions; 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WHEREAS, Justice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has been present as a Student Justice in over 30 hearings and understands the hearing process as well as the role of the Attorney General in and throughout the hearing process; 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WHEREAS, Justice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has worked under Attorney General Shelby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Weitzel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and Mary Atkins from whom he learned how to handle Student Code of Conduct and Honor Code violations; 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WHEREAS, Justice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has a relationship with the Office of Student Affairs staff, most of whom also currently serve as advisors to the Student Government Association; </w:t>
      </w: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WHEREAS, Justice </w:t>
      </w:r>
      <w:proofErr w:type="spellStart"/>
      <w:r w:rsidRPr="00F37718">
        <w:rPr>
          <w:rFonts w:ascii="Arial" w:eastAsia="Times New Roman" w:hAnsi="Arial" w:cs="Arial"/>
          <w:color w:val="000000"/>
          <w:sz w:val="22"/>
          <w:szCs w:val="22"/>
        </w:rPr>
        <w:t>Neiner’s</w:t>
      </w:r>
      <w:proofErr w:type="spellEnd"/>
      <w:r w:rsidRPr="00F37718">
        <w:rPr>
          <w:rFonts w:ascii="Arial" w:eastAsia="Times New Roman" w:hAnsi="Arial" w:cs="Arial"/>
          <w:color w:val="000000"/>
          <w:sz w:val="22"/>
          <w:szCs w:val="22"/>
        </w:rPr>
        <w:t xml:space="preserve"> experience as an SGA Student Justice and work within Student Affairs employee has allowed him to work with and fully understand the Student Code of Conduct and Honor Code; </w:t>
      </w:r>
    </w:p>
    <w:p w:rsidR="00E5032C" w:rsidRPr="00F37718" w:rsidRDefault="00E5032C" w:rsidP="00E5032C">
      <w:pPr>
        <w:spacing w:after="240"/>
        <w:rPr>
          <w:rFonts w:ascii="Times New Roman" w:eastAsia="Times New Roman" w:hAnsi="Times New Roman" w:cs="Times New Roman"/>
        </w:rPr>
      </w:pPr>
    </w:p>
    <w:p w:rsidR="00E5032C" w:rsidRPr="00F37718" w:rsidRDefault="00E5032C" w:rsidP="00E5032C">
      <w:pPr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THEREFORE BE IT RESOLVED, that the Student Government Association of Georgia College formally approves the appointment of </w:t>
      </w:r>
      <w:r w:rsidRPr="00F37718">
        <w:rPr>
          <w:rFonts w:ascii="Arial" w:eastAsia="Times New Roman" w:hAnsi="Arial" w:cs="Arial"/>
          <w:color w:val="000000"/>
          <w:sz w:val="22"/>
          <w:szCs w:val="22"/>
        </w:rPr>
        <w:t>Andrew</w:t>
      </w:r>
      <w:r w:rsidRPr="00F3771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Neiner</w:t>
      </w:r>
      <w:proofErr w:type="spellEnd"/>
      <w:r w:rsidRPr="00F37718">
        <w:rPr>
          <w:rFonts w:ascii="Times New Roman" w:eastAsia="Times New Roman" w:hAnsi="Times New Roman" w:cs="Times New Roman"/>
          <w:color w:val="000000"/>
        </w:rPr>
        <w:t xml:space="preserve"> as the Attorney General of the Student Government Association for the 2017-2018 session of the Student Government Association.</w:t>
      </w:r>
    </w:p>
    <w:p w:rsidR="00E5032C" w:rsidRPr="00C20745" w:rsidRDefault="00E5032C" w:rsidP="00E5032C">
      <w:pPr>
        <w:pStyle w:val="ListParagraph"/>
        <w:tabs>
          <w:tab w:val="left" w:pos="8550"/>
        </w:tabs>
        <w:spacing w:line="276" w:lineRule="auto"/>
        <w:ind w:left="-432" w:right="288"/>
        <w:jc w:val="both"/>
        <w:rPr>
          <w:rFonts w:cs="Times New Roman"/>
        </w:rPr>
      </w:pPr>
    </w:p>
    <w:p w:rsidR="006F79F6" w:rsidRPr="00E5032C" w:rsidRDefault="006F79F6" w:rsidP="00E5032C">
      <w:bookmarkStart w:id="0" w:name="_GoBack"/>
      <w:bookmarkEnd w:id="0"/>
    </w:p>
    <w:sectPr w:rsidR="006F79F6" w:rsidRPr="00E5032C" w:rsidSect="0090547A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D2C"/>
    <w:multiLevelType w:val="multilevel"/>
    <w:tmpl w:val="EE362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A458D"/>
    <w:multiLevelType w:val="multilevel"/>
    <w:tmpl w:val="F504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B6353"/>
    <w:multiLevelType w:val="multilevel"/>
    <w:tmpl w:val="4C06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82404"/>
    <w:multiLevelType w:val="multilevel"/>
    <w:tmpl w:val="C0F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013B6"/>
    <w:multiLevelType w:val="multilevel"/>
    <w:tmpl w:val="A4D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25AA8"/>
    <w:multiLevelType w:val="multilevel"/>
    <w:tmpl w:val="633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E5D04"/>
    <w:multiLevelType w:val="multilevel"/>
    <w:tmpl w:val="4618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16C62"/>
    <w:multiLevelType w:val="multilevel"/>
    <w:tmpl w:val="93989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26988"/>
    <w:multiLevelType w:val="multilevel"/>
    <w:tmpl w:val="A3602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2534C"/>
    <w:multiLevelType w:val="multilevel"/>
    <w:tmpl w:val="96B088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B641C"/>
    <w:multiLevelType w:val="multilevel"/>
    <w:tmpl w:val="9656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A1"/>
    <w:rsid w:val="001D7453"/>
    <w:rsid w:val="003400B6"/>
    <w:rsid w:val="006F79F6"/>
    <w:rsid w:val="00E5032C"/>
    <w:rsid w:val="00F04C24"/>
    <w:rsid w:val="00F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FA59"/>
  <w15:chartTrackingRefBased/>
  <w15:docId w15:val="{0E57AF60-9B79-4BBB-8635-86AD7901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3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2017-04-01T00:16:00Z</dcterms:created>
  <dcterms:modified xsi:type="dcterms:W3CDTF">2017-04-01T00:16:00Z</dcterms:modified>
</cp:coreProperties>
</file>