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Georgia College &amp; State University </w:t>
      </w: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Student Government Association </w:t>
      </w: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2016-2017 Session</w:t>
      </w:r>
    </w:p>
    <w:p w:rsidR="003400B6" w:rsidRPr="00F37718" w:rsidRDefault="003400B6" w:rsidP="003400B6">
      <w:pPr>
        <w:rPr>
          <w:rFonts w:ascii="Times New Roman" w:eastAsia="Times New Roman" w:hAnsi="Times New Roman" w:cs="Times New Roman"/>
        </w:rPr>
      </w:pP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S.R. 1617.</w:t>
      </w:r>
      <w:r>
        <w:rPr>
          <w:rFonts w:ascii="Times New Roman" w:eastAsia="Times New Roman" w:hAnsi="Times New Roman" w:cs="Times New Roman"/>
          <w:color w:val="000000"/>
        </w:rPr>
        <w:t>09</w:t>
      </w:r>
    </w:p>
    <w:p w:rsidR="003400B6" w:rsidRPr="00F37718" w:rsidRDefault="003400B6" w:rsidP="003400B6">
      <w:pPr>
        <w:rPr>
          <w:rFonts w:ascii="Times New Roman" w:eastAsia="Times New Roman" w:hAnsi="Times New Roman" w:cs="Times New Roman"/>
        </w:rPr>
      </w:pP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Senator Schmidt</w:t>
      </w: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President Pro Tempore Muller </w:t>
      </w:r>
    </w:p>
    <w:p w:rsidR="003400B6" w:rsidRPr="00F37718" w:rsidRDefault="003400B6" w:rsidP="003400B6">
      <w:pPr>
        <w:rPr>
          <w:rFonts w:ascii="Times New Roman" w:eastAsia="Times New Roman" w:hAnsi="Times New Roman" w:cs="Times New Roman"/>
        </w:rPr>
      </w:pP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Endorsed by Chief of Staff Morgan</w:t>
      </w:r>
    </w:p>
    <w:p w:rsidR="003400B6" w:rsidRPr="00F37718" w:rsidRDefault="003400B6" w:rsidP="003400B6">
      <w:pPr>
        <w:rPr>
          <w:rFonts w:ascii="Times New Roman" w:eastAsia="Times New Roman" w:hAnsi="Times New Roman" w:cs="Times New Roman"/>
        </w:rPr>
      </w:pP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A RESOLUTION</w:t>
      </w:r>
    </w:p>
    <w:p w:rsidR="003400B6" w:rsidRPr="00F37718" w:rsidRDefault="003400B6" w:rsidP="003400B6">
      <w:pPr>
        <w:rPr>
          <w:rFonts w:ascii="Times New Roman" w:eastAsia="Times New Roman" w:hAnsi="Times New Roman" w:cs="Times New Roman"/>
        </w:rPr>
      </w:pPr>
    </w:p>
    <w:p w:rsidR="003400B6" w:rsidRPr="00F37718" w:rsidRDefault="003400B6" w:rsidP="003400B6">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To approve the appointment of Austin Hughes as the Chief of Staff of the Student Government Association for the 2017-2018 session of the Student Government Association.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serves as the Chairman of the Academic Affairs Committee and successfully represented students within university committees on academic issues;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WHEREAS, Senator Hughes has been pr</w:t>
      </w:r>
      <w:r>
        <w:rPr>
          <w:rFonts w:ascii="Times New Roman" w:eastAsia="Times New Roman" w:hAnsi="Times New Roman" w:cs="Times New Roman"/>
          <w:color w:val="000000"/>
        </w:rPr>
        <w:t>eparing for the position of the</w:t>
      </w:r>
      <w:r w:rsidRPr="00F37718">
        <w:rPr>
          <w:rFonts w:ascii="Times New Roman" w:eastAsia="Times New Roman" w:hAnsi="Times New Roman" w:cs="Times New Roman"/>
          <w:color w:val="000000"/>
        </w:rPr>
        <w:t xml:space="preserve"> Chief of Staff and meeting with Chief of Staff Morgan to better himself for the position;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WHEREAS, Senator Hughes has successfully lead an initiative to alter Georgia College midterm grade policy which will be heard in University Senate Policy Committee;</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has worked closely with faculty, staff, and administration gaining a broad understanding of the university and its inner workings;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WHEREAS, Senator Hughes has shown his ability to work closely with other SGA members;</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would serve as a trusted advisor to the President-Elect in all aspects of the Student Government Association and university policy;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serves as a Student Ambassador representing Georgia College to prospective students, alumni, and others;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has shown the initiative for the Chief of Staff position by beginning to work closely with the present Chief of Staff and Cabinet members to gain a full understanding of the Cabinet; </w:t>
      </w:r>
    </w:p>
    <w:p w:rsidR="003400B6" w:rsidRPr="00F37718" w:rsidRDefault="003400B6" w:rsidP="003400B6">
      <w:pPr>
        <w:rPr>
          <w:rFonts w:ascii="Times New Roman" w:eastAsia="Times New Roman" w:hAnsi="Times New Roman" w:cs="Times New Roman"/>
        </w:rPr>
      </w:pPr>
    </w:p>
    <w:p w:rsidR="003400B6" w:rsidRPr="00F37718" w:rsidRDefault="003400B6" w:rsidP="003400B6">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THEREFORE BE IT RESOLVED, that the Student Government Association of Georgia College formally approves the appointment of Austin Hughes as the Chief of Staff of the Student Government Association for the 2017-2018 session of the Student Government Association. </w:t>
      </w:r>
    </w:p>
    <w:p w:rsidR="006F79F6" w:rsidRPr="003400B6" w:rsidRDefault="006F79F6" w:rsidP="003400B6">
      <w:bookmarkStart w:id="0" w:name="_GoBack"/>
      <w:bookmarkEnd w:id="0"/>
    </w:p>
    <w:sectPr w:rsidR="006F79F6" w:rsidRPr="0034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D2C"/>
    <w:multiLevelType w:val="multilevel"/>
    <w:tmpl w:val="EE362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A458D"/>
    <w:multiLevelType w:val="multilevel"/>
    <w:tmpl w:val="F504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B6353"/>
    <w:multiLevelType w:val="multilevel"/>
    <w:tmpl w:val="4C06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82404"/>
    <w:multiLevelType w:val="multilevel"/>
    <w:tmpl w:val="C0F2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013B6"/>
    <w:multiLevelType w:val="multilevel"/>
    <w:tmpl w:val="A4D2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25AA8"/>
    <w:multiLevelType w:val="multilevel"/>
    <w:tmpl w:val="633A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E5D04"/>
    <w:multiLevelType w:val="multilevel"/>
    <w:tmpl w:val="4618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16C62"/>
    <w:multiLevelType w:val="multilevel"/>
    <w:tmpl w:val="93989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26988"/>
    <w:multiLevelType w:val="multilevel"/>
    <w:tmpl w:val="A3602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2534C"/>
    <w:multiLevelType w:val="multilevel"/>
    <w:tmpl w:val="96B088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B641C"/>
    <w:multiLevelType w:val="multilevel"/>
    <w:tmpl w:val="9656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0"/>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0"/>
  </w:num>
  <w:num w:numId="7">
    <w:abstractNumId w:val="8"/>
    <w:lvlOverride w:ilvl="0">
      <w:lvl w:ilvl="0">
        <w:numFmt w:val="decimal"/>
        <w:lvlText w:val="%1."/>
        <w:lvlJc w:val="left"/>
      </w:lvl>
    </w:lvlOverride>
  </w:num>
  <w:num w:numId="8">
    <w:abstractNumId w:val="4"/>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A1"/>
    <w:rsid w:val="001D7453"/>
    <w:rsid w:val="003400B6"/>
    <w:rsid w:val="006F79F6"/>
    <w:rsid w:val="00F04C24"/>
    <w:rsid w:val="00F2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FA59"/>
  <w15:chartTrackingRefBased/>
  <w15:docId w15:val="{0E57AF60-9B79-4BBB-8635-86AD7901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03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faber</dc:creator>
  <cp:keywords/>
  <dc:description/>
  <cp:lastModifiedBy>charles faber</cp:lastModifiedBy>
  <cp:revision>2</cp:revision>
  <dcterms:created xsi:type="dcterms:W3CDTF">2017-04-01T00:16:00Z</dcterms:created>
  <dcterms:modified xsi:type="dcterms:W3CDTF">2017-04-01T00:16:00Z</dcterms:modified>
</cp:coreProperties>
</file>