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9" w:type="dxa"/>
        <w:tblLayout w:type="fixed"/>
        <w:tblCellMar>
          <w:left w:w="0" w:type="dxa"/>
          <w:right w:w="0" w:type="dxa"/>
        </w:tblCellMar>
        <w:tblLook w:val="01E0" w:firstRow="1" w:lastRow="1" w:firstColumn="1" w:lastColumn="1" w:noHBand="0" w:noVBand="0"/>
      </w:tblPr>
      <w:tblGrid>
        <w:gridCol w:w="8428"/>
        <w:gridCol w:w="1102"/>
      </w:tblGrid>
      <w:tr w:rsidR="000230F4" w14:paraId="3E080084" w14:textId="77777777">
        <w:trPr>
          <w:trHeight w:val="589"/>
        </w:trPr>
        <w:tc>
          <w:tcPr>
            <w:tcW w:w="8428" w:type="dxa"/>
            <w:tcBorders>
              <w:bottom w:val="single" w:sz="54" w:space="0" w:color="F8CD51"/>
            </w:tcBorders>
          </w:tcPr>
          <w:p w14:paraId="0707027A" w14:textId="77777777" w:rsidR="000230F4" w:rsidRDefault="003D4BDE">
            <w:pPr>
              <w:pStyle w:val="TableParagraph"/>
              <w:spacing w:before="215"/>
              <w:ind w:left="1538" w:right="-15"/>
              <w:rPr>
                <w:b/>
                <w:sz w:val="28"/>
              </w:rPr>
            </w:pPr>
            <w:bookmarkStart w:id="0" w:name="_GoBack"/>
            <w:bookmarkEnd w:id="0"/>
            <w:r>
              <w:rPr>
                <w:b/>
                <w:sz w:val="28"/>
              </w:rPr>
              <w:t>3D Team Prototyping Project: FINAL</w:t>
            </w:r>
            <w:r>
              <w:rPr>
                <w:b/>
                <w:spacing w:val="-21"/>
                <w:sz w:val="28"/>
              </w:rPr>
              <w:t xml:space="preserve"> </w:t>
            </w:r>
            <w:r>
              <w:rPr>
                <w:b/>
                <w:sz w:val="28"/>
              </w:rPr>
              <w:t>DELIVERABLE</w:t>
            </w:r>
          </w:p>
        </w:tc>
        <w:tc>
          <w:tcPr>
            <w:tcW w:w="1102" w:type="dxa"/>
          </w:tcPr>
          <w:p w14:paraId="32F6B845" w14:textId="77777777" w:rsidR="000230F4" w:rsidRDefault="000230F4">
            <w:pPr>
              <w:pStyle w:val="TableParagraph"/>
              <w:rPr>
                <w:rFonts w:ascii="Times New Roman"/>
                <w:sz w:val="24"/>
              </w:rPr>
            </w:pPr>
          </w:p>
        </w:tc>
      </w:tr>
      <w:tr w:rsidR="000230F4" w14:paraId="191F916D" w14:textId="77777777">
        <w:trPr>
          <w:trHeight w:val="116"/>
        </w:trPr>
        <w:tc>
          <w:tcPr>
            <w:tcW w:w="8428" w:type="dxa"/>
            <w:tcBorders>
              <w:top w:val="single" w:sz="54" w:space="0" w:color="F8CD51"/>
            </w:tcBorders>
          </w:tcPr>
          <w:p w14:paraId="54088C70" w14:textId="77777777" w:rsidR="000230F4" w:rsidRDefault="000230F4">
            <w:pPr>
              <w:pStyle w:val="TableParagraph"/>
              <w:rPr>
                <w:rFonts w:ascii="Times New Roman"/>
                <w:sz w:val="6"/>
              </w:rPr>
            </w:pPr>
          </w:p>
        </w:tc>
        <w:tc>
          <w:tcPr>
            <w:tcW w:w="1102" w:type="dxa"/>
          </w:tcPr>
          <w:p w14:paraId="67007F46" w14:textId="77777777" w:rsidR="000230F4" w:rsidRDefault="000230F4">
            <w:pPr>
              <w:pStyle w:val="TableParagraph"/>
              <w:rPr>
                <w:rFonts w:ascii="Times New Roman"/>
                <w:sz w:val="6"/>
              </w:rPr>
            </w:pPr>
          </w:p>
        </w:tc>
      </w:tr>
      <w:tr w:rsidR="000230F4" w14:paraId="694C55C0" w14:textId="77777777">
        <w:trPr>
          <w:trHeight w:val="1204"/>
        </w:trPr>
        <w:tc>
          <w:tcPr>
            <w:tcW w:w="9530" w:type="dxa"/>
            <w:gridSpan w:val="2"/>
            <w:shd w:val="clear" w:color="auto" w:fill="48423B"/>
          </w:tcPr>
          <w:p w14:paraId="6B1AB2C6" w14:textId="77777777" w:rsidR="000230F4" w:rsidRDefault="003D4BDE">
            <w:pPr>
              <w:pStyle w:val="TableParagraph"/>
              <w:spacing w:before="234"/>
              <w:ind w:left="108"/>
              <w:rPr>
                <w:sz w:val="28"/>
              </w:rPr>
            </w:pPr>
            <w:r>
              <w:rPr>
                <w:color w:val="FFFFFF"/>
                <w:sz w:val="28"/>
              </w:rPr>
              <w:t>"If you want to change the world, make something beautiful."</w:t>
            </w:r>
          </w:p>
          <w:p w14:paraId="7A494E43" w14:textId="77777777" w:rsidR="000230F4" w:rsidRDefault="003D4BDE">
            <w:pPr>
              <w:pStyle w:val="TableParagraph"/>
              <w:spacing w:before="120"/>
              <w:ind w:left="6058"/>
              <w:rPr>
                <w:sz w:val="18"/>
              </w:rPr>
            </w:pPr>
            <w:r>
              <w:rPr>
                <w:color w:val="FFFFFF"/>
                <w:sz w:val="18"/>
              </w:rPr>
              <w:t>—Charlie Peacock; song writer and singer</w:t>
            </w:r>
          </w:p>
        </w:tc>
      </w:tr>
    </w:tbl>
    <w:p w14:paraId="308298DE" w14:textId="77777777" w:rsidR="000230F4" w:rsidRDefault="003D4BDE">
      <w:pPr>
        <w:pStyle w:val="BodyText"/>
        <w:rPr>
          <w:rFonts w:ascii="Times New Roman"/>
          <w:sz w:val="20"/>
        </w:rPr>
      </w:pPr>
      <w:r>
        <w:rPr>
          <w:noProof/>
        </w:rPr>
        <w:drawing>
          <wp:anchor distT="0" distB="0" distL="0" distR="0" simplePos="0" relativeHeight="251656704" behindDoc="1" locked="0" layoutInCell="1" allowOverlap="1" wp14:anchorId="4022ADFD" wp14:editId="0D79A3A5">
            <wp:simplePos x="0" y="0"/>
            <wp:positionH relativeFrom="page">
              <wp:posOffset>6412229</wp:posOffset>
            </wp:positionH>
            <wp:positionV relativeFrom="page">
              <wp:posOffset>917613</wp:posOffset>
            </wp:positionV>
            <wp:extent cx="488183" cy="457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8183" cy="457200"/>
                    </a:xfrm>
                    <a:prstGeom prst="rect">
                      <a:avLst/>
                    </a:prstGeom>
                  </pic:spPr>
                </pic:pic>
              </a:graphicData>
            </a:graphic>
          </wp:anchor>
        </w:drawing>
      </w:r>
    </w:p>
    <w:p w14:paraId="320577BE" w14:textId="6B712851" w:rsidR="000230F4" w:rsidRDefault="00734ADC" w:rsidP="00734ADC">
      <w:pPr>
        <w:pStyle w:val="Heading2"/>
        <w:spacing w:before="80"/>
        <w:ind w:left="0"/>
      </w:pPr>
      <w:r>
        <w:t xml:space="preserve"> </w:t>
      </w:r>
      <w:r w:rsidR="003D4BDE">
        <w:t xml:space="preserve">Industry Problem – </w:t>
      </w:r>
      <w:r>
        <w:t>How might we create an engaging and interactive educational experience for museum patrons? OUTCOME: a physically engaging way to reveal an answer/fun fact and learn</w:t>
      </w:r>
      <w:r w:rsidR="00862826">
        <w:t xml:space="preserve"> something</w:t>
      </w:r>
    </w:p>
    <w:p w14:paraId="16CF725E" w14:textId="77777777" w:rsidR="000230F4" w:rsidRDefault="000230F4">
      <w:pPr>
        <w:pStyle w:val="BodyText"/>
        <w:rPr>
          <w:b/>
          <w:i/>
        </w:rPr>
      </w:pPr>
    </w:p>
    <w:p w14:paraId="264CABF1" w14:textId="6F9EEB3E" w:rsidR="000230F4" w:rsidRDefault="003D4BDE" w:rsidP="00734ADC">
      <w:pPr>
        <w:pStyle w:val="BodyText"/>
        <w:spacing w:before="1"/>
        <w:ind w:left="100" w:right="375"/>
      </w:pPr>
      <w:r>
        <w:t xml:space="preserve">Your assigned team has been tasked with creating an innovative </w:t>
      </w:r>
      <w:r w:rsidR="00734ADC">
        <w:t xml:space="preserve">way for museum patrons to interact and engage with an exhibit at a museum to reveal an answer or fun fact.  </w:t>
      </w:r>
      <w:r>
        <w:t>Your team will conduct research, identify and talk to experts, interview users and non- users, ideate, and then design and 3-D print your prototype (using only parametric modeling) per the guidelines of the assignment.</w:t>
      </w:r>
    </w:p>
    <w:p w14:paraId="3EB398F1" w14:textId="0AFF334A" w:rsidR="00734ADC" w:rsidRDefault="00734ADC" w:rsidP="00734ADC">
      <w:pPr>
        <w:pStyle w:val="BodyText"/>
        <w:spacing w:before="1"/>
        <w:ind w:left="100" w:right="375"/>
      </w:pPr>
    </w:p>
    <w:p w14:paraId="7B5F5A46" w14:textId="65EF0FA6" w:rsidR="00734ADC" w:rsidRDefault="00734ADC" w:rsidP="00734ADC">
      <w:pPr>
        <w:pStyle w:val="BodyText"/>
        <w:spacing w:before="1"/>
        <w:ind w:left="100" w:right="375"/>
      </w:pPr>
      <w:r>
        <w:t>Here are some additional guidelines for you to consider that may help frame your solution:</w:t>
      </w:r>
    </w:p>
    <w:p w14:paraId="0BE0D5F2" w14:textId="77777777" w:rsidR="00734ADC" w:rsidRDefault="00734ADC" w:rsidP="00734ADC">
      <w:pPr>
        <w:pStyle w:val="BodyText"/>
        <w:spacing w:before="1"/>
        <w:ind w:left="100" w:right="375"/>
      </w:pPr>
    </w:p>
    <w:p w14:paraId="17FA567D" w14:textId="77777777" w:rsidR="00734ADC" w:rsidRPr="00734ADC" w:rsidRDefault="00734ADC" w:rsidP="00734ADC">
      <w:pPr>
        <w:pStyle w:val="BodyText"/>
        <w:numPr>
          <w:ilvl w:val="0"/>
          <w:numId w:val="3"/>
        </w:numPr>
      </w:pPr>
      <w:r w:rsidRPr="00734ADC">
        <w:t>Creativity and cool factor</w:t>
      </w:r>
    </w:p>
    <w:p w14:paraId="79D4A95C" w14:textId="77777777" w:rsidR="00734ADC" w:rsidRPr="00734ADC" w:rsidRDefault="00734ADC" w:rsidP="00734ADC">
      <w:pPr>
        <w:pStyle w:val="BodyText"/>
        <w:numPr>
          <w:ilvl w:val="1"/>
          <w:numId w:val="4"/>
        </w:numPr>
      </w:pPr>
      <w:r w:rsidRPr="00734ADC">
        <w:t>Is the experience engaging?</w:t>
      </w:r>
    </w:p>
    <w:p w14:paraId="6E723836" w14:textId="77777777" w:rsidR="00734ADC" w:rsidRPr="00734ADC" w:rsidRDefault="00734ADC" w:rsidP="00734ADC">
      <w:pPr>
        <w:pStyle w:val="BodyText"/>
        <w:numPr>
          <w:ilvl w:val="1"/>
          <w:numId w:val="4"/>
        </w:numPr>
      </w:pPr>
      <w:r w:rsidRPr="00734ADC">
        <w:t>Will it attract visitors from across the room?</w:t>
      </w:r>
    </w:p>
    <w:p w14:paraId="2EE37152" w14:textId="77777777" w:rsidR="00734ADC" w:rsidRPr="00734ADC" w:rsidRDefault="00734ADC" w:rsidP="00734ADC">
      <w:pPr>
        <w:pStyle w:val="BodyText"/>
        <w:numPr>
          <w:ilvl w:val="1"/>
          <w:numId w:val="4"/>
        </w:numPr>
      </w:pPr>
      <w:r w:rsidRPr="00734ADC">
        <w:t>Does it allow the visitor to do something that they don’t get to do every day?</w:t>
      </w:r>
    </w:p>
    <w:p w14:paraId="667F1A73" w14:textId="77777777" w:rsidR="00734ADC" w:rsidRPr="00734ADC" w:rsidRDefault="00734ADC" w:rsidP="00734ADC">
      <w:pPr>
        <w:pStyle w:val="BodyText"/>
        <w:numPr>
          <w:ilvl w:val="1"/>
          <w:numId w:val="4"/>
        </w:numPr>
      </w:pPr>
      <w:r w:rsidRPr="00734ADC">
        <w:t>Is it fun?</w:t>
      </w:r>
    </w:p>
    <w:p w14:paraId="35268871" w14:textId="0D606961" w:rsidR="00734ADC" w:rsidRPr="00734ADC" w:rsidRDefault="00734ADC" w:rsidP="00734ADC">
      <w:pPr>
        <w:pStyle w:val="BodyText"/>
        <w:numPr>
          <w:ilvl w:val="0"/>
          <w:numId w:val="5"/>
        </w:numPr>
      </w:pPr>
      <w:r w:rsidRPr="00734ADC">
        <w:t>Throughput</w:t>
      </w:r>
      <w:r>
        <w:t>*</w:t>
      </w:r>
      <w:r w:rsidRPr="00734ADC">
        <w:t xml:space="preserve"> and effectiveness at communicating a message</w:t>
      </w:r>
    </w:p>
    <w:p w14:paraId="224D28A6" w14:textId="77777777" w:rsidR="00734ADC" w:rsidRPr="00734ADC" w:rsidRDefault="00734ADC" w:rsidP="00734ADC">
      <w:pPr>
        <w:pStyle w:val="BodyText"/>
        <w:numPr>
          <w:ilvl w:val="1"/>
          <w:numId w:val="6"/>
        </w:numPr>
      </w:pPr>
      <w:r w:rsidRPr="00734ADC">
        <w:t>How much time does the experience require? </w:t>
      </w:r>
    </w:p>
    <w:p w14:paraId="051D3ABB" w14:textId="77777777" w:rsidR="00734ADC" w:rsidRPr="00734ADC" w:rsidRDefault="00734ADC" w:rsidP="00734ADC">
      <w:pPr>
        <w:pStyle w:val="BodyText"/>
        <w:numPr>
          <w:ilvl w:val="1"/>
          <w:numId w:val="6"/>
        </w:numPr>
      </w:pPr>
      <w:r w:rsidRPr="00734ADC">
        <w:t>Will enough people get to try the experience when the exhibit is busy?</w:t>
      </w:r>
    </w:p>
    <w:p w14:paraId="4D62C3EA" w14:textId="1F38407A" w:rsidR="00734ADC" w:rsidRDefault="00734ADC" w:rsidP="00734ADC">
      <w:pPr>
        <w:pStyle w:val="BodyText"/>
        <w:numPr>
          <w:ilvl w:val="1"/>
          <w:numId w:val="6"/>
        </w:numPr>
      </w:pPr>
      <w:r w:rsidRPr="00734ADC">
        <w:t>Can visitors get something from the watching someone else do it.  This is important for group tours and those who do not wish to do it themselves.</w:t>
      </w:r>
    </w:p>
    <w:p w14:paraId="4C0E54BF" w14:textId="3FA739C7" w:rsidR="00734ADC" w:rsidRPr="00734ADC" w:rsidRDefault="00734ADC" w:rsidP="00734ADC">
      <w:pPr>
        <w:pStyle w:val="BodyText"/>
        <w:ind w:left="720" w:firstLine="10"/>
        <w:rPr>
          <w:i/>
          <w:iCs/>
        </w:rPr>
      </w:pPr>
      <w:r w:rsidRPr="00734ADC">
        <w:rPr>
          <w:i/>
          <w:iCs/>
        </w:rPr>
        <w:t>*</w:t>
      </w:r>
      <w:r w:rsidRPr="00734ADC">
        <w:rPr>
          <w:rFonts w:ascii="Calibri" w:hAnsi="Calibri" w:cs="Calibri"/>
          <w:i/>
          <w:iCs/>
          <w:color w:val="212121"/>
          <w:sz w:val="22"/>
          <w:szCs w:val="22"/>
          <w:shd w:val="clear" w:color="auto" w:fill="FFFFFF"/>
        </w:rPr>
        <w:t xml:space="preserve"> </w:t>
      </w:r>
      <w:r w:rsidRPr="00734ADC">
        <w:rPr>
          <w:i/>
          <w:iCs/>
        </w:rPr>
        <w:t xml:space="preserve">Throughput is the term we use to describe the rate that people can go through an </w:t>
      </w:r>
      <w:r>
        <w:rPr>
          <w:i/>
          <w:iCs/>
        </w:rPr>
        <w:t xml:space="preserve">    </w:t>
      </w:r>
      <w:r w:rsidRPr="00734ADC">
        <w:rPr>
          <w:i/>
          <w:iCs/>
        </w:rPr>
        <w:t>exhibit or attraction.  If an experience takes a minute per person to complete, and only one person can do it at a time, then the throughput would be 60 people/hour.</w:t>
      </w:r>
    </w:p>
    <w:p w14:paraId="6102D9BF" w14:textId="77777777" w:rsidR="00734ADC" w:rsidRPr="00734ADC" w:rsidRDefault="00734ADC" w:rsidP="00734ADC">
      <w:pPr>
        <w:pStyle w:val="BodyText"/>
        <w:numPr>
          <w:ilvl w:val="0"/>
          <w:numId w:val="7"/>
        </w:numPr>
      </w:pPr>
      <w:r w:rsidRPr="00734ADC">
        <w:t>Constructability, cost to produce, and value</w:t>
      </w:r>
    </w:p>
    <w:p w14:paraId="45686A40" w14:textId="77777777" w:rsidR="00734ADC" w:rsidRPr="00734ADC" w:rsidRDefault="00734ADC" w:rsidP="00734ADC">
      <w:pPr>
        <w:pStyle w:val="BodyText"/>
        <w:numPr>
          <w:ilvl w:val="1"/>
          <w:numId w:val="8"/>
        </w:numPr>
      </w:pPr>
      <w:r w:rsidRPr="00734ADC">
        <w:t xml:space="preserve">Is it feasible to create the experience, will it function reliably as </w:t>
      </w:r>
      <w:proofErr w:type="gramStart"/>
      <w:r w:rsidRPr="00734ADC">
        <w:t>intended</w:t>
      </w:r>
      <w:proofErr w:type="gramEnd"/>
    </w:p>
    <w:p w14:paraId="51C0E860" w14:textId="77777777" w:rsidR="00734ADC" w:rsidRPr="00734ADC" w:rsidRDefault="00734ADC" w:rsidP="00734ADC">
      <w:pPr>
        <w:pStyle w:val="BodyText"/>
        <w:numPr>
          <w:ilvl w:val="1"/>
          <w:numId w:val="8"/>
        </w:numPr>
      </w:pPr>
      <w:r w:rsidRPr="00734ADC">
        <w:t xml:space="preserve">Will it fit into the project </w:t>
      </w:r>
      <w:proofErr w:type="gramStart"/>
      <w:r w:rsidRPr="00734ADC">
        <w:t>budget</w:t>
      </w:r>
      <w:proofErr w:type="gramEnd"/>
    </w:p>
    <w:p w14:paraId="709F7D85" w14:textId="77777777" w:rsidR="00734ADC" w:rsidRPr="00734ADC" w:rsidRDefault="00734ADC" w:rsidP="00734ADC">
      <w:pPr>
        <w:pStyle w:val="BodyText"/>
        <w:numPr>
          <w:ilvl w:val="1"/>
          <w:numId w:val="8"/>
        </w:numPr>
      </w:pPr>
      <w:r w:rsidRPr="00734ADC">
        <w:t>Is there enough “bang for the buck” or would the money be better spent on a different experience</w:t>
      </w:r>
    </w:p>
    <w:p w14:paraId="319F3E92" w14:textId="77777777" w:rsidR="00734ADC" w:rsidRPr="00734ADC" w:rsidRDefault="00734ADC" w:rsidP="00734ADC">
      <w:pPr>
        <w:pStyle w:val="BodyText"/>
        <w:numPr>
          <w:ilvl w:val="0"/>
          <w:numId w:val="9"/>
        </w:numPr>
      </w:pPr>
      <w:r w:rsidRPr="00734ADC">
        <w:t>Cost to operate, durability, and ease of maintenance</w:t>
      </w:r>
    </w:p>
    <w:p w14:paraId="45302634" w14:textId="77777777" w:rsidR="00734ADC" w:rsidRPr="00734ADC" w:rsidRDefault="00734ADC" w:rsidP="00734ADC">
      <w:pPr>
        <w:pStyle w:val="BodyText"/>
        <w:numPr>
          <w:ilvl w:val="1"/>
          <w:numId w:val="10"/>
        </w:numPr>
      </w:pPr>
      <w:r w:rsidRPr="00734ADC">
        <w:t xml:space="preserve">Will the experience function reliably for the long </w:t>
      </w:r>
      <w:proofErr w:type="gramStart"/>
      <w:r w:rsidRPr="00734ADC">
        <w:t>term</w:t>
      </w:r>
      <w:proofErr w:type="gramEnd"/>
    </w:p>
    <w:p w14:paraId="63367773" w14:textId="77777777" w:rsidR="00734ADC" w:rsidRPr="00734ADC" w:rsidRDefault="00734ADC" w:rsidP="00734ADC">
      <w:pPr>
        <w:pStyle w:val="BodyText"/>
        <w:numPr>
          <w:ilvl w:val="1"/>
          <w:numId w:val="10"/>
        </w:numPr>
      </w:pPr>
      <w:r w:rsidRPr="00734ADC">
        <w:t xml:space="preserve">Will it withstand guest </w:t>
      </w:r>
      <w:proofErr w:type="gramStart"/>
      <w:r w:rsidRPr="00734ADC">
        <w:t>abuse</w:t>
      </w:r>
      <w:proofErr w:type="gramEnd"/>
    </w:p>
    <w:p w14:paraId="3B915975" w14:textId="77777777" w:rsidR="00734ADC" w:rsidRPr="00734ADC" w:rsidRDefault="00734ADC" w:rsidP="00734ADC">
      <w:pPr>
        <w:pStyle w:val="BodyText"/>
        <w:numPr>
          <w:ilvl w:val="1"/>
          <w:numId w:val="10"/>
        </w:numPr>
      </w:pPr>
      <w:r w:rsidRPr="00734ADC">
        <w:t>Can wearable parts be easily and inexpensively replaced</w:t>
      </w:r>
    </w:p>
    <w:p w14:paraId="5221BFCF" w14:textId="77777777" w:rsidR="00734ADC" w:rsidRPr="00734ADC" w:rsidRDefault="00734ADC" w:rsidP="00734ADC">
      <w:pPr>
        <w:pStyle w:val="BodyText"/>
        <w:numPr>
          <w:ilvl w:val="1"/>
          <w:numId w:val="10"/>
        </w:numPr>
      </w:pPr>
      <w:r w:rsidRPr="00734ADC">
        <w:t>Do replaceable parts require custom manufacturing or can they be purchased “off the shelf”</w:t>
      </w:r>
    </w:p>
    <w:p w14:paraId="73C84E06" w14:textId="77777777" w:rsidR="00734ADC" w:rsidRPr="00734ADC" w:rsidRDefault="00734ADC" w:rsidP="00734ADC">
      <w:pPr>
        <w:pStyle w:val="BodyText"/>
        <w:numPr>
          <w:ilvl w:val="1"/>
          <w:numId w:val="10"/>
        </w:numPr>
      </w:pPr>
      <w:r w:rsidRPr="00734ADC">
        <w:t xml:space="preserve">Are all components easily accessible for maintenance </w:t>
      </w:r>
      <w:proofErr w:type="gramStart"/>
      <w:r w:rsidRPr="00734ADC">
        <w:t>staff</w:t>
      </w:r>
      <w:proofErr w:type="gramEnd"/>
    </w:p>
    <w:p w14:paraId="6666369C" w14:textId="02D66A8C" w:rsidR="00734ADC" w:rsidRDefault="00734ADC" w:rsidP="00734ADC">
      <w:pPr>
        <w:pStyle w:val="BodyText"/>
        <w:numPr>
          <w:ilvl w:val="1"/>
          <w:numId w:val="10"/>
        </w:numPr>
      </w:pPr>
      <w:r w:rsidRPr="00734ADC">
        <w:t>Is maintenance simple or does it require special training</w:t>
      </w:r>
    </w:p>
    <w:p w14:paraId="76C22791" w14:textId="77777777" w:rsidR="00734ADC" w:rsidRPr="00734ADC" w:rsidRDefault="00734ADC" w:rsidP="00734ADC">
      <w:pPr>
        <w:pStyle w:val="BodyText"/>
      </w:pPr>
    </w:p>
    <w:p w14:paraId="7A49F761" w14:textId="77777777" w:rsidR="00734ADC" w:rsidRPr="00734ADC" w:rsidRDefault="00734ADC" w:rsidP="00734ADC">
      <w:pPr>
        <w:pStyle w:val="BodyText"/>
        <w:numPr>
          <w:ilvl w:val="0"/>
          <w:numId w:val="11"/>
        </w:numPr>
      </w:pPr>
      <w:r w:rsidRPr="00734ADC">
        <w:lastRenderedPageBreak/>
        <w:t>Accessibility</w:t>
      </w:r>
    </w:p>
    <w:p w14:paraId="02A435FC" w14:textId="77777777" w:rsidR="00734ADC" w:rsidRPr="00734ADC" w:rsidRDefault="00734ADC" w:rsidP="00734ADC">
      <w:pPr>
        <w:pStyle w:val="BodyText"/>
        <w:numPr>
          <w:ilvl w:val="1"/>
          <w:numId w:val="12"/>
        </w:numPr>
      </w:pPr>
      <w:r w:rsidRPr="00734ADC">
        <w:t xml:space="preserve">Does the experience comply with ADA </w:t>
      </w:r>
      <w:proofErr w:type="gramStart"/>
      <w:r w:rsidRPr="00734ADC">
        <w:t>standards</w:t>
      </w:r>
      <w:proofErr w:type="gramEnd"/>
    </w:p>
    <w:p w14:paraId="70B7ADD4" w14:textId="77777777" w:rsidR="00734ADC" w:rsidRPr="00734ADC" w:rsidRDefault="00734ADC" w:rsidP="00734ADC">
      <w:pPr>
        <w:pStyle w:val="BodyText"/>
        <w:numPr>
          <w:ilvl w:val="1"/>
          <w:numId w:val="12"/>
        </w:numPr>
      </w:pPr>
      <w:r w:rsidRPr="00734ADC">
        <w:t>Can people with varying abilities participate in the experience</w:t>
      </w:r>
    </w:p>
    <w:p w14:paraId="666CFA24" w14:textId="77777777" w:rsidR="000230F4" w:rsidRDefault="000230F4">
      <w:pPr>
        <w:pStyle w:val="BodyText"/>
      </w:pPr>
    </w:p>
    <w:p w14:paraId="7DC51CC1" w14:textId="77777777" w:rsidR="000230F4" w:rsidRDefault="003D4BDE">
      <w:pPr>
        <w:pStyle w:val="Heading1"/>
      </w:pPr>
      <w:r>
        <w:t>SCHEDULE</w:t>
      </w:r>
    </w:p>
    <w:p w14:paraId="0DED049D" w14:textId="77777777" w:rsidR="000230F4" w:rsidRDefault="000230F4">
      <w:pPr>
        <w:pStyle w:val="BodyText"/>
        <w:spacing w:before="11"/>
        <w:rPr>
          <w:b/>
          <w:sz w:val="23"/>
        </w:rPr>
      </w:pPr>
    </w:p>
    <w:p w14:paraId="58D6AF1C" w14:textId="32FEED2C" w:rsidR="000230F4" w:rsidRDefault="003D4BDE">
      <w:pPr>
        <w:pStyle w:val="BodyText"/>
        <w:ind w:left="100"/>
      </w:pPr>
      <w:r>
        <w:rPr>
          <w:u w:val="single"/>
        </w:rPr>
        <w:t>Week 1: February 1</w:t>
      </w:r>
      <w:r w:rsidR="00734ADC">
        <w:rPr>
          <w:u w:val="single"/>
        </w:rPr>
        <w:t>0</w:t>
      </w:r>
      <w:r>
        <w:rPr>
          <w:u w:val="single"/>
        </w:rPr>
        <w:t>-1</w:t>
      </w:r>
      <w:r w:rsidR="00734ADC">
        <w:rPr>
          <w:u w:val="single"/>
        </w:rPr>
        <w:t>4</w:t>
      </w:r>
    </w:p>
    <w:p w14:paraId="3F08A83A" w14:textId="6B812BE1" w:rsidR="000230F4" w:rsidRDefault="003D4BDE">
      <w:pPr>
        <w:pStyle w:val="BodyText"/>
        <w:ind w:left="100" w:right="5891"/>
      </w:pPr>
      <w:r>
        <w:t xml:space="preserve">Team assignments, begin research </w:t>
      </w:r>
    </w:p>
    <w:p w14:paraId="4A2A97DB" w14:textId="77777777" w:rsidR="000230F4" w:rsidRDefault="003D4BDE">
      <w:pPr>
        <w:pStyle w:val="BodyText"/>
        <w:ind w:left="100"/>
      </w:pPr>
      <w:r>
        <w:t>Introduce Individual 3D skills assignment (not related to team assignment)</w:t>
      </w:r>
    </w:p>
    <w:p w14:paraId="5F107DC7" w14:textId="77777777" w:rsidR="000230F4" w:rsidRDefault="000230F4">
      <w:pPr>
        <w:pStyle w:val="BodyText"/>
      </w:pPr>
    </w:p>
    <w:p w14:paraId="16B6379A" w14:textId="264A0375" w:rsidR="000230F4" w:rsidRDefault="003D4BDE">
      <w:pPr>
        <w:pStyle w:val="BodyText"/>
        <w:ind w:left="100"/>
      </w:pPr>
      <w:r>
        <w:rPr>
          <w:u w:val="single"/>
        </w:rPr>
        <w:t>Week 2: February 1</w:t>
      </w:r>
      <w:r w:rsidR="00734ADC">
        <w:rPr>
          <w:u w:val="single"/>
        </w:rPr>
        <w:t>7</w:t>
      </w:r>
      <w:r>
        <w:rPr>
          <w:u w:val="single"/>
        </w:rPr>
        <w:t>-2</w:t>
      </w:r>
      <w:r w:rsidR="00734ADC">
        <w:rPr>
          <w:u w:val="single"/>
        </w:rPr>
        <w:t>1</w:t>
      </w:r>
    </w:p>
    <w:p w14:paraId="677FCF88" w14:textId="557D5225" w:rsidR="000230F4" w:rsidRDefault="003D4BDE">
      <w:pPr>
        <w:pStyle w:val="BodyText"/>
        <w:ind w:left="100" w:right="755"/>
      </w:pPr>
      <w:r>
        <w:t>Hands-on technical sketch exercise for Individual 3D skills assignment in class</w:t>
      </w:r>
    </w:p>
    <w:p w14:paraId="7FA523F6" w14:textId="0BB5A415" w:rsidR="003D4BDE" w:rsidRDefault="003D4BDE">
      <w:pPr>
        <w:pStyle w:val="BodyText"/>
        <w:spacing w:before="1"/>
        <w:ind w:left="100"/>
      </w:pPr>
      <w:r>
        <w:t>In-class teamwork as time permits</w:t>
      </w:r>
    </w:p>
    <w:p w14:paraId="2D498447" w14:textId="43C53593" w:rsidR="000230F4" w:rsidRDefault="003D4BDE">
      <w:pPr>
        <w:pStyle w:val="BodyText"/>
        <w:spacing w:before="1"/>
        <w:ind w:left="100"/>
      </w:pPr>
      <w:r>
        <w:t>Teams meet outside of class as needed for team project</w:t>
      </w:r>
    </w:p>
    <w:p w14:paraId="78645289" w14:textId="77777777" w:rsidR="000230F4" w:rsidRDefault="000230F4">
      <w:pPr>
        <w:pStyle w:val="BodyText"/>
      </w:pPr>
    </w:p>
    <w:p w14:paraId="3BBF3B32" w14:textId="221DE238" w:rsidR="000230F4" w:rsidRDefault="003D4BDE">
      <w:pPr>
        <w:pStyle w:val="BodyText"/>
        <w:ind w:left="100"/>
      </w:pPr>
      <w:r>
        <w:rPr>
          <w:u w:val="single"/>
        </w:rPr>
        <w:t>Week 3: February 2</w:t>
      </w:r>
      <w:r w:rsidR="00734ADC">
        <w:rPr>
          <w:u w:val="single"/>
        </w:rPr>
        <w:t>4</w:t>
      </w:r>
      <w:r>
        <w:rPr>
          <w:u w:val="single"/>
        </w:rPr>
        <w:t>-</w:t>
      </w:r>
      <w:r w:rsidR="00734ADC">
        <w:rPr>
          <w:u w:val="single"/>
        </w:rPr>
        <w:t>28</w:t>
      </w:r>
    </w:p>
    <w:p w14:paraId="324EB685" w14:textId="36E1AEE3" w:rsidR="000230F4" w:rsidRDefault="003D4BDE">
      <w:pPr>
        <w:pStyle w:val="BodyText"/>
        <w:ind w:left="100" w:right="622"/>
      </w:pPr>
      <w:r>
        <w:t>Pitch Individual 3D skills assignment PowerPoint Poster and innovations in class (not related to team assignment)</w:t>
      </w:r>
    </w:p>
    <w:p w14:paraId="0AFF1B33" w14:textId="52646A08" w:rsidR="003D4BDE" w:rsidRDefault="003D4BDE">
      <w:pPr>
        <w:pStyle w:val="BodyText"/>
        <w:ind w:left="100" w:right="622"/>
      </w:pPr>
      <w:r>
        <w:t>In-class teamwork as time permits</w:t>
      </w:r>
    </w:p>
    <w:p w14:paraId="10BCDF7D" w14:textId="77777777" w:rsidR="000230F4" w:rsidRDefault="003D4BDE">
      <w:pPr>
        <w:pStyle w:val="BodyText"/>
        <w:ind w:left="100"/>
      </w:pPr>
      <w:r>
        <w:t>Teams meet outside of class as needed for team project</w:t>
      </w:r>
    </w:p>
    <w:p w14:paraId="38D689B7" w14:textId="77777777" w:rsidR="000230F4" w:rsidRDefault="000230F4">
      <w:pPr>
        <w:pStyle w:val="BodyText"/>
      </w:pPr>
    </w:p>
    <w:p w14:paraId="196DFA04" w14:textId="6407A1F0" w:rsidR="000230F4" w:rsidRDefault="003D4BDE">
      <w:pPr>
        <w:pStyle w:val="BodyText"/>
        <w:ind w:left="100"/>
      </w:pPr>
      <w:r>
        <w:rPr>
          <w:u w:val="single"/>
        </w:rPr>
        <w:t xml:space="preserve">March </w:t>
      </w:r>
      <w:r w:rsidR="009C0105">
        <w:rPr>
          <w:u w:val="single"/>
        </w:rPr>
        <w:t>2</w:t>
      </w:r>
      <w:r>
        <w:rPr>
          <w:u w:val="single"/>
        </w:rPr>
        <w:t>-</w:t>
      </w:r>
      <w:r w:rsidR="009C0105">
        <w:rPr>
          <w:u w:val="single"/>
        </w:rPr>
        <w:t>6</w:t>
      </w:r>
    </w:p>
    <w:p w14:paraId="2B1D1856" w14:textId="1B10ED30" w:rsidR="000230F4" w:rsidRDefault="003D4BDE">
      <w:pPr>
        <w:pStyle w:val="BodyText"/>
        <w:ind w:left="100"/>
      </w:pPr>
      <w:r>
        <w:t>UF Spring Break</w:t>
      </w:r>
    </w:p>
    <w:p w14:paraId="73681A29" w14:textId="4AA692D2" w:rsidR="00734ADC" w:rsidRDefault="00734ADC">
      <w:pPr>
        <w:pStyle w:val="BodyText"/>
        <w:ind w:left="100"/>
      </w:pPr>
      <w:r>
        <w:t>Take this time to visit a museum!</w:t>
      </w:r>
    </w:p>
    <w:p w14:paraId="163B6D84" w14:textId="77777777" w:rsidR="000230F4" w:rsidRDefault="003D4BDE">
      <w:pPr>
        <w:pStyle w:val="BodyText"/>
        <w:ind w:left="100"/>
      </w:pPr>
      <w:r>
        <w:t>Teams may want to utilize Collaboration tab in Canvas to meet virtually as needed</w:t>
      </w:r>
    </w:p>
    <w:p w14:paraId="00E5255E" w14:textId="77777777" w:rsidR="000230F4" w:rsidRDefault="000230F4">
      <w:pPr>
        <w:pStyle w:val="BodyText"/>
      </w:pPr>
    </w:p>
    <w:p w14:paraId="71D73467" w14:textId="0247F1DC" w:rsidR="000230F4" w:rsidRDefault="003D4BDE">
      <w:pPr>
        <w:pStyle w:val="BodyText"/>
        <w:spacing w:before="1"/>
        <w:ind w:left="100"/>
      </w:pPr>
      <w:r>
        <w:rPr>
          <w:u w:val="single"/>
        </w:rPr>
        <w:t xml:space="preserve">Week 4: </w:t>
      </w:r>
      <w:r w:rsidR="00124793">
        <w:rPr>
          <w:u w:val="single"/>
        </w:rPr>
        <w:t xml:space="preserve">Beginning on Sunday night, March 8, and continuing </w:t>
      </w:r>
      <w:r>
        <w:rPr>
          <w:u w:val="single"/>
        </w:rPr>
        <w:t xml:space="preserve">March </w:t>
      </w:r>
      <w:r w:rsidR="009C0105">
        <w:rPr>
          <w:u w:val="single"/>
        </w:rPr>
        <w:t>9</w:t>
      </w:r>
      <w:r>
        <w:rPr>
          <w:u w:val="single"/>
        </w:rPr>
        <w:t>-1</w:t>
      </w:r>
      <w:r w:rsidR="009C0105">
        <w:rPr>
          <w:u w:val="single"/>
        </w:rPr>
        <w:t>3</w:t>
      </w:r>
    </w:p>
    <w:p w14:paraId="01307DA7" w14:textId="6CDDEEE9" w:rsidR="00124793" w:rsidRDefault="00124793" w:rsidP="00124793">
      <w:pPr>
        <w:pStyle w:val="BodyText"/>
        <w:ind w:left="100"/>
      </w:pPr>
      <w:r>
        <w:t>Deadline to have TA check .</w:t>
      </w:r>
      <w:proofErr w:type="spellStart"/>
      <w:r>
        <w:t>stl</w:t>
      </w:r>
      <w:proofErr w:type="spellEnd"/>
      <w:r>
        <w:t xml:space="preserve"> file prior to taking to Marston Library (the night before your class)</w:t>
      </w:r>
    </w:p>
    <w:p w14:paraId="3C513341" w14:textId="77777777" w:rsidR="00124793" w:rsidRDefault="00124793" w:rsidP="00124793">
      <w:pPr>
        <w:pStyle w:val="BodyText"/>
        <w:ind w:left="100" w:right="515"/>
      </w:pPr>
      <w:r>
        <w:t xml:space="preserve">Deadline to submit Fusion 360 file to Marston Library for 3D printing (refer to due date for your class section at end of this document). All submissions must be made in person. </w:t>
      </w:r>
    </w:p>
    <w:p w14:paraId="12281850" w14:textId="77777777" w:rsidR="00124793" w:rsidRDefault="00124793" w:rsidP="00124793">
      <w:pPr>
        <w:pStyle w:val="BodyText"/>
        <w:ind w:left="100" w:right="4664"/>
      </w:pPr>
      <w:r>
        <w:t>NOTE: You must pay before they will print.</w:t>
      </w:r>
    </w:p>
    <w:p w14:paraId="68024888" w14:textId="0C3D0E12" w:rsidR="000230F4" w:rsidRDefault="003D4BDE">
      <w:pPr>
        <w:pStyle w:val="BodyText"/>
        <w:ind w:left="100"/>
      </w:pPr>
      <w:r>
        <w:t>Practice pitch in class for peer feedback</w:t>
      </w:r>
    </w:p>
    <w:p w14:paraId="4F779966" w14:textId="77777777" w:rsidR="000230F4" w:rsidRDefault="003D4BDE">
      <w:pPr>
        <w:spacing w:before="80"/>
        <w:ind w:left="100"/>
        <w:rPr>
          <w:i/>
          <w:sz w:val="24"/>
        </w:rPr>
      </w:pPr>
      <w:r>
        <w:rPr>
          <w:sz w:val="24"/>
        </w:rPr>
        <w:t xml:space="preserve">See </w:t>
      </w:r>
      <w:r>
        <w:rPr>
          <w:i/>
          <w:sz w:val="24"/>
        </w:rPr>
        <w:t>3D Printing Guidelines for Marston Science Library below</w:t>
      </w:r>
    </w:p>
    <w:p w14:paraId="3A44BB31" w14:textId="362856EE" w:rsidR="000230F4" w:rsidRDefault="003D4BDE">
      <w:pPr>
        <w:pStyle w:val="BodyText"/>
        <w:spacing w:before="1"/>
        <w:ind w:left="100"/>
      </w:pPr>
      <w:r>
        <w:t xml:space="preserve">Deadline to submit Illustrator file to TAs if a component of your prototype needs to be laser cut. </w:t>
      </w:r>
      <w:r w:rsidR="00587D14">
        <w:t xml:space="preserve"> Submit to Laser Cut Team File Challenge 2 – (Optional) by midnight after your class meeting this week. </w:t>
      </w:r>
      <w:r w:rsidR="00816A82">
        <w:t>Consider bringing</w:t>
      </w:r>
      <w:r w:rsidR="00587D14">
        <w:t xml:space="preserve"> the file to TA office hours </w:t>
      </w:r>
      <w:r w:rsidR="00816A82">
        <w:t>in</w:t>
      </w:r>
      <w:r w:rsidR="00587D14">
        <w:t xml:space="preserve"> </w:t>
      </w:r>
      <w:proofErr w:type="spellStart"/>
      <w:r w:rsidR="00587D14">
        <w:t>Beaty</w:t>
      </w:r>
      <w:proofErr w:type="spellEnd"/>
      <w:r w:rsidR="00587D14">
        <w:t xml:space="preserve"> on a flash drive to have a TA check it before submission.</w:t>
      </w:r>
    </w:p>
    <w:p w14:paraId="79CE182B" w14:textId="77777777" w:rsidR="000230F4" w:rsidRDefault="000230F4">
      <w:pPr>
        <w:pStyle w:val="BodyText"/>
        <w:spacing w:before="11"/>
        <w:rPr>
          <w:sz w:val="23"/>
        </w:rPr>
      </w:pPr>
    </w:p>
    <w:p w14:paraId="728233DC" w14:textId="461A727C" w:rsidR="000230F4" w:rsidRDefault="003D4BDE">
      <w:pPr>
        <w:pStyle w:val="BodyText"/>
        <w:ind w:left="100"/>
      </w:pPr>
      <w:r>
        <w:rPr>
          <w:u w:val="single"/>
        </w:rPr>
        <w:t>Week 5: March 1</w:t>
      </w:r>
      <w:r w:rsidR="009C0105">
        <w:rPr>
          <w:u w:val="single"/>
        </w:rPr>
        <w:t>6</w:t>
      </w:r>
      <w:r>
        <w:rPr>
          <w:u w:val="single"/>
        </w:rPr>
        <w:t>-2</w:t>
      </w:r>
      <w:r w:rsidR="009C0105">
        <w:rPr>
          <w:u w:val="single"/>
        </w:rPr>
        <w:t>0</w:t>
      </w:r>
    </w:p>
    <w:p w14:paraId="080C8413" w14:textId="77777777" w:rsidR="000230F4" w:rsidRDefault="003D4BDE">
      <w:pPr>
        <w:pStyle w:val="BodyText"/>
        <w:ind w:left="100"/>
      </w:pPr>
      <w:r>
        <w:t>Final pitch in class per the guidelines above and in Canvas.</w:t>
      </w:r>
    </w:p>
    <w:p w14:paraId="633377D6" w14:textId="1CBBCEF1" w:rsidR="000230F4" w:rsidRDefault="003D4BDE">
      <w:pPr>
        <w:pStyle w:val="BodyText"/>
        <w:ind w:left="100"/>
      </w:pPr>
      <w:r>
        <w:t xml:space="preserve">Finalists will be chosen </w:t>
      </w:r>
      <w:r w:rsidR="00AC2BD8">
        <w:t>within the next week</w:t>
      </w:r>
    </w:p>
    <w:p w14:paraId="488929A7" w14:textId="77777777" w:rsidR="000230F4" w:rsidRDefault="000230F4">
      <w:pPr>
        <w:pStyle w:val="BodyText"/>
      </w:pPr>
    </w:p>
    <w:p w14:paraId="510FCE7F" w14:textId="103E2043" w:rsidR="000230F4" w:rsidRDefault="003D4BDE">
      <w:pPr>
        <w:pStyle w:val="BodyText"/>
        <w:ind w:left="100"/>
      </w:pPr>
      <w:r>
        <w:rPr>
          <w:u w:val="single"/>
        </w:rPr>
        <w:t xml:space="preserve">April </w:t>
      </w:r>
      <w:r w:rsidR="00734ADC">
        <w:rPr>
          <w:u w:val="single"/>
        </w:rPr>
        <w:t>1</w:t>
      </w:r>
      <w:r>
        <w:rPr>
          <w:u w:val="single"/>
        </w:rPr>
        <w:t xml:space="preserve">, 6:30-7:30pm, </w:t>
      </w:r>
      <w:r w:rsidR="00734ADC">
        <w:rPr>
          <w:u w:val="single"/>
        </w:rPr>
        <w:t>Carleton Auditorium</w:t>
      </w:r>
    </w:p>
    <w:p w14:paraId="6671CE61" w14:textId="7D1F7D01" w:rsidR="000230F4" w:rsidRDefault="003D4BDE">
      <w:pPr>
        <w:pStyle w:val="BodyText"/>
        <w:ind w:left="100"/>
      </w:pPr>
      <w:r>
        <w:t>Finalists will pitch their ideas and prototypes to a panel of experts. One overall winner will be chosen.</w:t>
      </w:r>
    </w:p>
    <w:p w14:paraId="37073CD3" w14:textId="77777777" w:rsidR="000230F4" w:rsidRDefault="003D4BDE">
      <w:pPr>
        <w:pStyle w:val="BodyText"/>
        <w:ind w:left="100"/>
      </w:pPr>
      <w:r>
        <w:t>Required event for all Creativity in Context students in lieu of Speaker Series #2.</w:t>
      </w:r>
    </w:p>
    <w:p w14:paraId="2BB53F79" w14:textId="77777777" w:rsidR="000230F4" w:rsidRDefault="000230F4">
      <w:pPr>
        <w:pStyle w:val="BodyText"/>
        <w:rPr>
          <w:sz w:val="26"/>
        </w:rPr>
      </w:pPr>
    </w:p>
    <w:p w14:paraId="2E4CA321" w14:textId="40C448F9" w:rsidR="000230F4" w:rsidRPr="009C0105" w:rsidRDefault="003D4BDE">
      <w:pPr>
        <w:pStyle w:val="Heading2"/>
      </w:pPr>
      <w:r w:rsidRPr="009C0105">
        <w:t>3D Printing Guidelines for Marston Science Library</w:t>
      </w:r>
    </w:p>
    <w:p w14:paraId="4D1B047A" w14:textId="77777777" w:rsidR="000230F4" w:rsidRPr="009C0105" w:rsidRDefault="000230F4">
      <w:pPr>
        <w:pStyle w:val="BodyText"/>
        <w:rPr>
          <w:b/>
          <w:i/>
        </w:rPr>
      </w:pPr>
    </w:p>
    <w:p w14:paraId="20878DD8" w14:textId="77777777" w:rsidR="000230F4" w:rsidRPr="009C0105" w:rsidRDefault="003D4BDE">
      <w:pPr>
        <w:pStyle w:val="BodyText"/>
        <w:ind w:left="100"/>
      </w:pPr>
      <w:r w:rsidRPr="009C0105">
        <w:t xml:space="preserve">Marston 3D printing library video tour: </w:t>
      </w:r>
      <w:hyperlink r:id="rId8">
        <w:r w:rsidRPr="009C0105">
          <w:rPr>
            <w:color w:val="0462C1"/>
            <w:u w:val="single" w:color="0462C1"/>
          </w:rPr>
          <w:t>https://youtu.be/kn_CE5XaBX4</w:t>
        </w:r>
      </w:hyperlink>
    </w:p>
    <w:p w14:paraId="0B5962ED" w14:textId="77777777" w:rsidR="000230F4" w:rsidRPr="003D4BDE" w:rsidRDefault="000230F4">
      <w:pPr>
        <w:pStyle w:val="BodyText"/>
        <w:rPr>
          <w:sz w:val="16"/>
          <w:highlight w:val="yellow"/>
        </w:rPr>
      </w:pPr>
    </w:p>
    <w:p w14:paraId="7F34CE33" w14:textId="77777777" w:rsidR="000230F4" w:rsidRPr="001436C2" w:rsidRDefault="003D4BDE">
      <w:pPr>
        <w:pStyle w:val="BodyText"/>
        <w:spacing w:before="92"/>
        <w:ind w:left="100"/>
      </w:pPr>
      <w:r w:rsidRPr="001436C2">
        <w:t>Team will create final prototype in Fusion 360. All models must be modeled full scale.</w:t>
      </w:r>
    </w:p>
    <w:p w14:paraId="27D76BE5" w14:textId="77777777" w:rsidR="000230F4" w:rsidRPr="003D4BDE" w:rsidRDefault="000230F4">
      <w:pPr>
        <w:pStyle w:val="BodyText"/>
        <w:rPr>
          <w:highlight w:val="yellow"/>
        </w:rPr>
      </w:pPr>
    </w:p>
    <w:p w14:paraId="0E53034A" w14:textId="21C1A474" w:rsidR="000230F4" w:rsidRPr="001436C2" w:rsidRDefault="003D4BDE">
      <w:pPr>
        <w:pStyle w:val="BodyText"/>
        <w:ind w:left="100"/>
      </w:pPr>
      <w:r w:rsidRPr="001436C2">
        <w:t>Team will bring flash drive with .</w:t>
      </w:r>
      <w:proofErr w:type="spellStart"/>
      <w:r w:rsidRPr="001436C2">
        <w:t>stl</w:t>
      </w:r>
      <w:proofErr w:type="spellEnd"/>
      <w:r w:rsidRPr="001436C2">
        <w:t xml:space="preserve"> file to TA hours; TAs will look at file to diagnose any basic issues that need to be addressed.</w:t>
      </w:r>
      <w:r w:rsidR="00587D14" w:rsidRPr="001436C2">
        <w:t xml:space="preserve">  Export each body as an individual .</w:t>
      </w:r>
      <w:proofErr w:type="spellStart"/>
      <w:r w:rsidR="00587D14" w:rsidRPr="001436C2">
        <w:t>stl</w:t>
      </w:r>
      <w:proofErr w:type="spellEnd"/>
      <w:r w:rsidR="00587D14" w:rsidRPr="001436C2">
        <w:t xml:space="preserve"> file.  Bodies that overlap and are intended to be printed as one model must be </w:t>
      </w:r>
      <w:r w:rsidR="00E539FE" w:rsidRPr="001436C2">
        <w:t>unified into one body using the Combine command in Fusion 360 before export.</w:t>
      </w:r>
    </w:p>
    <w:p w14:paraId="21B1F238" w14:textId="77777777" w:rsidR="000230F4" w:rsidRPr="003D4BDE" w:rsidRDefault="000230F4">
      <w:pPr>
        <w:pStyle w:val="BodyText"/>
        <w:rPr>
          <w:highlight w:val="yellow"/>
        </w:rPr>
      </w:pPr>
    </w:p>
    <w:p w14:paraId="42A61AFF" w14:textId="42922606" w:rsidR="000230F4" w:rsidRPr="009C0105" w:rsidRDefault="00124793">
      <w:pPr>
        <w:pStyle w:val="BodyText"/>
        <w:ind w:left="100" w:right="354"/>
      </w:pPr>
      <w:r>
        <w:t xml:space="preserve">After a successful consultation with the TA, the TA will </w:t>
      </w:r>
      <w:r w:rsidR="003D4BDE" w:rsidRPr="009C0105">
        <w:t xml:space="preserve">schedule </w:t>
      </w:r>
      <w:r>
        <w:t>your team’s</w:t>
      </w:r>
      <w:r w:rsidR="003D4BDE" w:rsidRPr="009C0105">
        <w:t xml:space="preserve"> consultation time with the 3D lab in Marston</w:t>
      </w:r>
      <w:r>
        <w:t xml:space="preserve">. </w:t>
      </w:r>
      <w:r w:rsidRPr="009C0105">
        <w:t>As many team members as possible need to attend the consultation at the library (approximately 15 minutes)</w:t>
      </w:r>
      <w:r>
        <w:t>, so work with the TA to schedule a good time for your team. T</w:t>
      </w:r>
      <w:r w:rsidR="003D4BDE" w:rsidRPr="009C0105">
        <w:t>ime slots are available on a first come, first served basis.</w:t>
      </w:r>
      <w:r w:rsidR="00AC2BD8">
        <w:t xml:space="preserve"> Please remember the time of your consultation</w:t>
      </w:r>
      <w:r>
        <w:t>.</w:t>
      </w:r>
    </w:p>
    <w:p w14:paraId="79667B81" w14:textId="77777777" w:rsidR="000230F4" w:rsidRPr="009C0105" w:rsidRDefault="000230F4">
      <w:pPr>
        <w:pStyle w:val="BodyText"/>
        <w:rPr>
          <w:sz w:val="26"/>
        </w:rPr>
      </w:pPr>
    </w:p>
    <w:p w14:paraId="011698E9" w14:textId="4D9D6F8A" w:rsidR="000230F4" w:rsidRPr="009C0105" w:rsidRDefault="003D4BDE">
      <w:pPr>
        <w:pStyle w:val="BodyText"/>
        <w:ind w:left="100" w:right="375"/>
      </w:pPr>
      <w:r w:rsidRPr="009C0105">
        <w:t xml:space="preserve">During consultation, lab staff will ensure file is </w:t>
      </w:r>
      <w:proofErr w:type="gramStart"/>
      <w:r w:rsidRPr="009C0105">
        <w:t>water tight</w:t>
      </w:r>
      <w:proofErr w:type="gramEnd"/>
      <w:r w:rsidRPr="009C0105">
        <w:t>, aid in sizing, and generate invoice for payment once your file is submitted. Final files must be submitted in person with lab staff – NOT via the on-line submission process.</w:t>
      </w:r>
    </w:p>
    <w:p w14:paraId="5AF4D512" w14:textId="77777777" w:rsidR="000230F4" w:rsidRPr="009C0105" w:rsidRDefault="000230F4">
      <w:pPr>
        <w:pStyle w:val="BodyText"/>
      </w:pPr>
    </w:p>
    <w:p w14:paraId="7D9EF6BE" w14:textId="77777777" w:rsidR="000230F4" w:rsidRPr="009C0105" w:rsidRDefault="003D4BDE">
      <w:pPr>
        <w:pStyle w:val="BodyText"/>
        <w:ind w:left="100" w:right="489"/>
      </w:pPr>
      <w:r w:rsidRPr="009C0105">
        <w:t>Team leader will receive an e-mail after final file is submitted to the lab with a payment link. Payment must be made by on-line (credit/debit card); models will not be sent to print until they are paid. Decide amongst your team how you will handle payment.</w:t>
      </w:r>
    </w:p>
    <w:p w14:paraId="566CCF35" w14:textId="77777777" w:rsidR="000230F4" w:rsidRPr="003D4BDE" w:rsidRDefault="000230F4">
      <w:pPr>
        <w:pStyle w:val="BodyText"/>
        <w:rPr>
          <w:highlight w:val="yellow"/>
        </w:rPr>
      </w:pPr>
    </w:p>
    <w:p w14:paraId="2B07191D" w14:textId="3BB629B4" w:rsidR="000230F4" w:rsidRPr="001436C2" w:rsidRDefault="001436C2" w:rsidP="001436C2">
      <w:pPr>
        <w:pStyle w:val="BodyText"/>
        <w:ind w:left="100"/>
      </w:pPr>
      <w:r>
        <w:t xml:space="preserve">Each </w:t>
      </w:r>
      <w:r w:rsidR="003D4BDE" w:rsidRPr="001436C2">
        <w:t>team member should be prepared to spend no more than</w:t>
      </w:r>
      <w:r>
        <w:t xml:space="preserve"> $25/each for this project.  </w:t>
      </w:r>
      <w:r w:rsidR="003D4BDE" w:rsidRPr="001436C2">
        <w:t>A team of 5 members could have up to $125 to spend on the 3D model.</w:t>
      </w:r>
      <w:r w:rsidR="00E539FE" w:rsidRPr="001436C2">
        <w:t xml:space="preserve">  Models should be printed large enough to allow effective demonstration and audience interaction.  Don’t make poor decisions about model size to save money.  Models that integrate laser cut components should not be scaled unless the laser cut file is scaled the same amount.</w:t>
      </w:r>
    </w:p>
    <w:p w14:paraId="4A5B3A09" w14:textId="77777777" w:rsidR="000230F4" w:rsidRPr="003D4BDE" w:rsidRDefault="000230F4">
      <w:pPr>
        <w:pStyle w:val="BodyText"/>
        <w:spacing w:before="11"/>
        <w:rPr>
          <w:sz w:val="23"/>
          <w:highlight w:val="yellow"/>
        </w:rPr>
      </w:pPr>
    </w:p>
    <w:p w14:paraId="28CE5692" w14:textId="77777777" w:rsidR="000230F4" w:rsidRPr="009C0105" w:rsidRDefault="003D4BDE">
      <w:pPr>
        <w:pStyle w:val="BodyText"/>
        <w:ind w:left="100" w:right="375"/>
      </w:pPr>
      <w:r w:rsidRPr="009C0105">
        <w:t>Models are 15 cents/gram (For example, a 4-inch cube with 20% standard infill would cost $54.60 and take approximately 14 hours to print with standard resolution and 2.5mm layer thickness.) During your consultation, the lab staff can scale your model to fit your budget and let you know how long the print will take.</w:t>
      </w:r>
    </w:p>
    <w:p w14:paraId="3E012D85" w14:textId="77777777" w:rsidR="000230F4" w:rsidRDefault="000230F4">
      <w:pPr>
        <w:rPr>
          <w:highlight w:val="yellow"/>
        </w:rPr>
      </w:pPr>
    </w:p>
    <w:p w14:paraId="448AE4A5" w14:textId="77777777" w:rsidR="001436C2" w:rsidRPr="001436C2" w:rsidRDefault="001436C2" w:rsidP="001436C2">
      <w:pPr>
        <w:rPr>
          <w:highlight w:val="yellow"/>
        </w:rPr>
      </w:pPr>
    </w:p>
    <w:p w14:paraId="0282DB27" w14:textId="77777777" w:rsidR="001436C2" w:rsidRPr="001436C2" w:rsidRDefault="001436C2" w:rsidP="001436C2">
      <w:pPr>
        <w:rPr>
          <w:highlight w:val="yellow"/>
        </w:rPr>
      </w:pPr>
    </w:p>
    <w:p w14:paraId="29EB6963" w14:textId="77777777" w:rsidR="001436C2" w:rsidRPr="001436C2" w:rsidRDefault="001436C2" w:rsidP="001436C2">
      <w:pPr>
        <w:rPr>
          <w:highlight w:val="yellow"/>
        </w:rPr>
      </w:pPr>
    </w:p>
    <w:p w14:paraId="19E59EAC" w14:textId="77777777" w:rsidR="001436C2" w:rsidRPr="001436C2" w:rsidRDefault="001436C2" w:rsidP="001436C2">
      <w:pPr>
        <w:rPr>
          <w:highlight w:val="yellow"/>
        </w:rPr>
      </w:pPr>
    </w:p>
    <w:p w14:paraId="6B1C3185" w14:textId="77777777" w:rsidR="001436C2" w:rsidRPr="001436C2" w:rsidRDefault="001436C2" w:rsidP="001436C2">
      <w:pPr>
        <w:rPr>
          <w:highlight w:val="yellow"/>
        </w:rPr>
      </w:pPr>
    </w:p>
    <w:p w14:paraId="4F310C4A" w14:textId="77777777" w:rsidR="001436C2" w:rsidRPr="001436C2" w:rsidRDefault="001436C2" w:rsidP="001436C2">
      <w:pPr>
        <w:rPr>
          <w:highlight w:val="yellow"/>
        </w:rPr>
      </w:pPr>
    </w:p>
    <w:p w14:paraId="5A6B6943" w14:textId="77777777" w:rsidR="001436C2" w:rsidRPr="001436C2" w:rsidRDefault="001436C2" w:rsidP="001436C2">
      <w:pPr>
        <w:rPr>
          <w:highlight w:val="yellow"/>
        </w:rPr>
      </w:pPr>
    </w:p>
    <w:p w14:paraId="7C5301A5" w14:textId="77777777" w:rsidR="001436C2" w:rsidRPr="001436C2" w:rsidRDefault="001436C2" w:rsidP="001436C2">
      <w:pPr>
        <w:rPr>
          <w:highlight w:val="yellow"/>
        </w:rPr>
      </w:pPr>
    </w:p>
    <w:p w14:paraId="0EDBD6B7" w14:textId="7C26B9AE" w:rsidR="001436C2" w:rsidRPr="001436C2" w:rsidRDefault="001436C2" w:rsidP="001436C2">
      <w:pPr>
        <w:rPr>
          <w:highlight w:val="yellow"/>
        </w:rPr>
        <w:sectPr w:rsidR="001436C2" w:rsidRPr="001436C2">
          <w:footerReference w:type="default" r:id="rId9"/>
          <w:pgSz w:w="12240" w:h="15840"/>
          <w:pgMar w:top="1360" w:right="1140" w:bottom="960" w:left="1340" w:header="0" w:footer="763" w:gutter="0"/>
          <w:cols w:space="720"/>
        </w:sectPr>
      </w:pPr>
    </w:p>
    <w:p w14:paraId="22C8DC63" w14:textId="77777777" w:rsidR="000230F4" w:rsidRPr="009C0105" w:rsidRDefault="003D4BDE" w:rsidP="00AC2BD8">
      <w:pPr>
        <w:pStyle w:val="BodyText"/>
        <w:spacing w:before="80"/>
        <w:ind w:right="328"/>
      </w:pPr>
      <w:r w:rsidRPr="009C0105">
        <w:lastRenderedPageBreak/>
        <w:t>Team leader will receive e-mail notifications from the library when printing has started for your model, and when it is ready for pick up. You may pick up any time the library is open from the circulation desk. When you pick up, account for post-processing time for your model (so you will want to do this at least 1 day prior to your in-class presentation). The desk has tools you can check-out on-site to clean up your model. The TAs can also help with post-processing clean up during office hours.</w:t>
      </w:r>
    </w:p>
    <w:p w14:paraId="0EBB7465" w14:textId="77777777" w:rsidR="000230F4" w:rsidRPr="009C0105" w:rsidRDefault="000230F4">
      <w:pPr>
        <w:pStyle w:val="BodyText"/>
        <w:spacing w:before="1"/>
      </w:pPr>
    </w:p>
    <w:p w14:paraId="486D0388" w14:textId="77777777" w:rsidR="000230F4" w:rsidRPr="009C0105" w:rsidRDefault="003D4BDE">
      <w:pPr>
        <w:pStyle w:val="BodyText"/>
        <w:ind w:left="100" w:right="102"/>
      </w:pPr>
      <w:r w:rsidRPr="009C0105">
        <w:t>If there is a problem with printing your model, the team leader will also receive an email. Please forward this email to your instructor if the problem will cause a delay in your project.</w:t>
      </w:r>
    </w:p>
    <w:p w14:paraId="192D6521" w14:textId="77777777" w:rsidR="000230F4" w:rsidRPr="003D4BDE" w:rsidRDefault="000230F4">
      <w:pPr>
        <w:pStyle w:val="BodyText"/>
        <w:rPr>
          <w:highlight w:val="yellow"/>
        </w:rPr>
      </w:pPr>
    </w:p>
    <w:p w14:paraId="7D8D6BF7" w14:textId="65E134DB" w:rsidR="000230F4" w:rsidRPr="009C0105" w:rsidRDefault="003D4BDE">
      <w:pPr>
        <w:pStyle w:val="BodyText"/>
        <w:ind w:left="100" w:right="375"/>
      </w:pPr>
      <w:r w:rsidRPr="009C0105">
        <w:t xml:space="preserve">All models can be only ONE COLOR. Max size: </w:t>
      </w:r>
      <w:r w:rsidR="009C0105" w:rsidRPr="009C0105">
        <w:t>10.5</w:t>
      </w:r>
      <w:r w:rsidRPr="009C0105">
        <w:t xml:space="preserve">” x </w:t>
      </w:r>
      <w:r w:rsidR="009C0105" w:rsidRPr="009C0105">
        <w:t>10.5</w:t>
      </w:r>
      <w:r w:rsidRPr="009C0105">
        <w:t xml:space="preserve">” x </w:t>
      </w:r>
      <w:r w:rsidR="009C0105" w:rsidRPr="009C0105">
        <w:t>8.5</w:t>
      </w:r>
      <w:r w:rsidRPr="009C0105">
        <w:t>” (this is the machine limit). Minimum size: 4” x 4” x 4” or 64 cubic inches or 1048 cubic centimeters. 3D printed model may be a scaled version of the life-sized version.</w:t>
      </w:r>
    </w:p>
    <w:p w14:paraId="3573DFC9" w14:textId="77777777" w:rsidR="000230F4" w:rsidRPr="003D4BDE" w:rsidRDefault="000230F4">
      <w:pPr>
        <w:pStyle w:val="BodyText"/>
        <w:rPr>
          <w:highlight w:val="yellow"/>
        </w:rPr>
      </w:pPr>
    </w:p>
    <w:p w14:paraId="395D0201" w14:textId="449BA7DA" w:rsidR="000230F4" w:rsidRDefault="003D4BDE">
      <w:pPr>
        <w:pStyle w:val="BodyText"/>
        <w:spacing w:before="1"/>
        <w:ind w:left="100" w:right="528"/>
      </w:pPr>
      <w:r w:rsidRPr="001436C2">
        <w:t>If your final prototype also includes a laser cut component, be sure to scale the size of your Illustrator file to match your Fusion file.</w:t>
      </w:r>
    </w:p>
    <w:p w14:paraId="56375394" w14:textId="238E472F" w:rsidR="009C0105" w:rsidRDefault="009C0105">
      <w:pPr>
        <w:pStyle w:val="BodyText"/>
        <w:spacing w:before="1"/>
        <w:ind w:left="100" w:right="528"/>
      </w:pPr>
    </w:p>
    <w:p w14:paraId="244D9790" w14:textId="4FBC3FB6" w:rsidR="009C0105" w:rsidRDefault="009C0105">
      <w:pPr>
        <w:pStyle w:val="BodyText"/>
        <w:spacing w:before="1"/>
        <w:ind w:left="100" w:right="528"/>
      </w:pPr>
    </w:p>
    <w:tbl>
      <w:tblPr>
        <w:tblpPr w:leftFromText="180" w:rightFromText="180" w:vertAnchor="text" w:horzAnchor="margin" w:tblpXSpec="center" w:tblpY="124"/>
        <w:tblW w:w="11238" w:type="dxa"/>
        <w:tblLook w:val="04A0" w:firstRow="1" w:lastRow="0" w:firstColumn="1" w:lastColumn="0" w:noHBand="0" w:noVBand="1"/>
      </w:tblPr>
      <w:tblGrid>
        <w:gridCol w:w="780"/>
        <w:gridCol w:w="1100"/>
        <w:gridCol w:w="1239"/>
        <w:gridCol w:w="1060"/>
        <w:gridCol w:w="999"/>
        <w:gridCol w:w="600"/>
        <w:gridCol w:w="980"/>
        <w:gridCol w:w="1060"/>
        <w:gridCol w:w="1060"/>
        <w:gridCol w:w="1180"/>
        <w:gridCol w:w="1180"/>
      </w:tblGrid>
      <w:tr w:rsidR="00816A82" w:rsidRPr="00816A82" w14:paraId="6B19A123" w14:textId="77777777" w:rsidTr="00816A82">
        <w:trPr>
          <w:trHeight w:val="375"/>
        </w:trPr>
        <w:tc>
          <w:tcPr>
            <w:tcW w:w="780" w:type="dxa"/>
            <w:tcBorders>
              <w:top w:val="nil"/>
              <w:left w:val="nil"/>
              <w:bottom w:val="nil"/>
              <w:right w:val="nil"/>
            </w:tcBorders>
            <w:shd w:val="clear" w:color="auto" w:fill="auto"/>
            <w:noWrap/>
            <w:vAlign w:val="bottom"/>
            <w:hideMark/>
          </w:tcPr>
          <w:p w14:paraId="27BB2F3A"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Order</w:t>
            </w:r>
          </w:p>
        </w:tc>
        <w:tc>
          <w:tcPr>
            <w:tcW w:w="1100" w:type="dxa"/>
            <w:tcBorders>
              <w:top w:val="nil"/>
              <w:left w:val="nil"/>
              <w:bottom w:val="nil"/>
              <w:right w:val="nil"/>
            </w:tcBorders>
            <w:shd w:val="clear" w:color="auto" w:fill="auto"/>
            <w:noWrap/>
            <w:vAlign w:val="bottom"/>
            <w:hideMark/>
          </w:tcPr>
          <w:p w14:paraId="530F9DD5"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 3D Teams</w:t>
            </w:r>
          </w:p>
        </w:tc>
        <w:tc>
          <w:tcPr>
            <w:tcW w:w="1239" w:type="dxa"/>
            <w:tcBorders>
              <w:top w:val="nil"/>
              <w:left w:val="nil"/>
              <w:bottom w:val="nil"/>
              <w:right w:val="nil"/>
            </w:tcBorders>
            <w:shd w:val="clear" w:color="auto" w:fill="auto"/>
            <w:noWrap/>
            <w:vAlign w:val="bottom"/>
            <w:hideMark/>
          </w:tcPr>
          <w:p w14:paraId="1926E573" w14:textId="77777777" w:rsidR="00816A82" w:rsidRPr="00816A82" w:rsidRDefault="00816A82" w:rsidP="00816A82">
            <w:pPr>
              <w:widowControl/>
              <w:autoSpaceDE/>
              <w:autoSpaceDN/>
              <w:rPr>
                <w:rFonts w:ascii="Calibri" w:eastAsia="Times New Roman" w:hAnsi="Calibri" w:cs="Calibri"/>
                <w:b/>
                <w:bCs/>
                <w:color w:val="000000"/>
                <w:lang w:bidi="ar-SA"/>
              </w:rPr>
            </w:pPr>
            <w:r w:rsidRPr="00816A82">
              <w:rPr>
                <w:rFonts w:ascii="Calibri" w:eastAsia="Times New Roman" w:hAnsi="Calibri" w:cs="Calibri"/>
                <w:b/>
                <w:bCs/>
                <w:color w:val="000000"/>
                <w:lang w:bidi="ar-SA"/>
              </w:rPr>
              <w:t>Faculty</w:t>
            </w:r>
          </w:p>
        </w:tc>
        <w:tc>
          <w:tcPr>
            <w:tcW w:w="1060" w:type="dxa"/>
            <w:tcBorders>
              <w:top w:val="nil"/>
              <w:left w:val="nil"/>
              <w:bottom w:val="nil"/>
              <w:right w:val="nil"/>
            </w:tcBorders>
            <w:shd w:val="clear" w:color="auto" w:fill="auto"/>
            <w:noWrap/>
            <w:vAlign w:val="bottom"/>
            <w:hideMark/>
          </w:tcPr>
          <w:p w14:paraId="043D23EE"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Course</w:t>
            </w:r>
          </w:p>
        </w:tc>
        <w:tc>
          <w:tcPr>
            <w:tcW w:w="999" w:type="dxa"/>
            <w:tcBorders>
              <w:top w:val="nil"/>
              <w:left w:val="nil"/>
              <w:bottom w:val="nil"/>
              <w:right w:val="nil"/>
            </w:tcBorders>
            <w:shd w:val="clear" w:color="auto" w:fill="auto"/>
            <w:noWrap/>
            <w:vAlign w:val="bottom"/>
            <w:hideMark/>
          </w:tcPr>
          <w:p w14:paraId="389808F3"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Section#</w:t>
            </w:r>
          </w:p>
        </w:tc>
        <w:tc>
          <w:tcPr>
            <w:tcW w:w="600" w:type="dxa"/>
            <w:tcBorders>
              <w:top w:val="nil"/>
              <w:left w:val="nil"/>
              <w:bottom w:val="nil"/>
              <w:right w:val="nil"/>
            </w:tcBorders>
            <w:shd w:val="clear" w:color="auto" w:fill="auto"/>
            <w:noWrap/>
            <w:vAlign w:val="bottom"/>
            <w:hideMark/>
          </w:tcPr>
          <w:p w14:paraId="3B9C218D"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Day</w:t>
            </w:r>
          </w:p>
        </w:tc>
        <w:tc>
          <w:tcPr>
            <w:tcW w:w="980" w:type="dxa"/>
            <w:tcBorders>
              <w:top w:val="nil"/>
              <w:left w:val="nil"/>
              <w:bottom w:val="nil"/>
              <w:right w:val="nil"/>
            </w:tcBorders>
            <w:shd w:val="clear" w:color="auto" w:fill="auto"/>
            <w:noWrap/>
            <w:vAlign w:val="bottom"/>
            <w:hideMark/>
          </w:tcPr>
          <w:p w14:paraId="6FBFFECD"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Periods</w:t>
            </w:r>
          </w:p>
        </w:tc>
        <w:tc>
          <w:tcPr>
            <w:tcW w:w="1060" w:type="dxa"/>
            <w:tcBorders>
              <w:top w:val="nil"/>
              <w:left w:val="nil"/>
              <w:bottom w:val="nil"/>
              <w:right w:val="nil"/>
            </w:tcBorders>
            <w:shd w:val="clear" w:color="auto" w:fill="auto"/>
            <w:noWrap/>
            <w:vAlign w:val="bottom"/>
            <w:hideMark/>
          </w:tcPr>
          <w:p w14:paraId="339F03D9"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Location</w:t>
            </w:r>
          </w:p>
        </w:tc>
        <w:tc>
          <w:tcPr>
            <w:tcW w:w="1060" w:type="dxa"/>
            <w:tcBorders>
              <w:top w:val="nil"/>
              <w:left w:val="nil"/>
              <w:bottom w:val="nil"/>
              <w:right w:val="nil"/>
            </w:tcBorders>
            <w:shd w:val="clear" w:color="auto" w:fill="auto"/>
            <w:noWrap/>
            <w:vAlign w:val="bottom"/>
            <w:hideMark/>
          </w:tcPr>
          <w:p w14:paraId="76635B98"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Due to TA</w:t>
            </w:r>
          </w:p>
        </w:tc>
        <w:tc>
          <w:tcPr>
            <w:tcW w:w="1180" w:type="dxa"/>
            <w:tcBorders>
              <w:top w:val="nil"/>
              <w:left w:val="nil"/>
              <w:bottom w:val="nil"/>
              <w:right w:val="nil"/>
            </w:tcBorders>
            <w:shd w:val="clear" w:color="auto" w:fill="auto"/>
            <w:noWrap/>
            <w:vAlign w:val="bottom"/>
            <w:hideMark/>
          </w:tcPr>
          <w:p w14:paraId="5CBDC629"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Due to Lab</w:t>
            </w:r>
          </w:p>
        </w:tc>
        <w:tc>
          <w:tcPr>
            <w:tcW w:w="1180" w:type="dxa"/>
            <w:tcBorders>
              <w:top w:val="nil"/>
              <w:left w:val="nil"/>
              <w:bottom w:val="nil"/>
              <w:right w:val="nil"/>
            </w:tcBorders>
            <w:shd w:val="clear" w:color="auto" w:fill="auto"/>
            <w:noWrap/>
            <w:vAlign w:val="bottom"/>
            <w:hideMark/>
          </w:tcPr>
          <w:p w14:paraId="7767FB1E"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Pick-up</w:t>
            </w:r>
          </w:p>
        </w:tc>
      </w:tr>
      <w:tr w:rsidR="00816A82" w:rsidRPr="00816A82" w14:paraId="48A06E6F" w14:textId="77777777" w:rsidTr="00816A82">
        <w:trPr>
          <w:trHeight w:val="375"/>
        </w:trPr>
        <w:tc>
          <w:tcPr>
            <w:tcW w:w="780" w:type="dxa"/>
            <w:tcBorders>
              <w:top w:val="nil"/>
              <w:left w:val="nil"/>
              <w:bottom w:val="nil"/>
              <w:right w:val="nil"/>
            </w:tcBorders>
            <w:shd w:val="clear" w:color="000000" w:fill="F8CBAD"/>
            <w:noWrap/>
            <w:vAlign w:val="bottom"/>
            <w:hideMark/>
          </w:tcPr>
          <w:p w14:paraId="5147A3A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w:t>
            </w:r>
          </w:p>
        </w:tc>
        <w:tc>
          <w:tcPr>
            <w:tcW w:w="1100" w:type="dxa"/>
            <w:tcBorders>
              <w:top w:val="nil"/>
              <w:left w:val="nil"/>
              <w:bottom w:val="nil"/>
              <w:right w:val="nil"/>
            </w:tcBorders>
            <w:shd w:val="clear" w:color="000000" w:fill="F8CBAD"/>
            <w:noWrap/>
            <w:vAlign w:val="bottom"/>
            <w:hideMark/>
          </w:tcPr>
          <w:p w14:paraId="445DA20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F8CBAD"/>
            <w:noWrap/>
            <w:vAlign w:val="bottom"/>
            <w:hideMark/>
          </w:tcPr>
          <w:p w14:paraId="571D72AE"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Cummings</w:t>
            </w:r>
          </w:p>
        </w:tc>
        <w:tc>
          <w:tcPr>
            <w:tcW w:w="1060" w:type="dxa"/>
            <w:tcBorders>
              <w:top w:val="nil"/>
              <w:left w:val="nil"/>
              <w:bottom w:val="nil"/>
              <w:right w:val="nil"/>
            </w:tcBorders>
            <w:shd w:val="clear" w:color="000000" w:fill="F8CBAD"/>
            <w:noWrap/>
            <w:vAlign w:val="bottom"/>
            <w:hideMark/>
          </w:tcPr>
          <w:p w14:paraId="1FC5676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F8CBAD"/>
            <w:noWrap/>
            <w:vAlign w:val="bottom"/>
            <w:hideMark/>
          </w:tcPr>
          <w:p w14:paraId="731C033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2C72</w:t>
            </w:r>
          </w:p>
        </w:tc>
        <w:tc>
          <w:tcPr>
            <w:tcW w:w="600" w:type="dxa"/>
            <w:tcBorders>
              <w:top w:val="nil"/>
              <w:left w:val="nil"/>
              <w:bottom w:val="nil"/>
              <w:right w:val="nil"/>
            </w:tcBorders>
            <w:shd w:val="clear" w:color="000000" w:fill="F8CBAD"/>
            <w:noWrap/>
            <w:vAlign w:val="bottom"/>
            <w:hideMark/>
          </w:tcPr>
          <w:p w14:paraId="14B3AB4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T</w:t>
            </w:r>
          </w:p>
        </w:tc>
        <w:tc>
          <w:tcPr>
            <w:tcW w:w="980" w:type="dxa"/>
            <w:tcBorders>
              <w:top w:val="nil"/>
              <w:left w:val="nil"/>
              <w:bottom w:val="nil"/>
              <w:right w:val="nil"/>
            </w:tcBorders>
            <w:shd w:val="clear" w:color="000000" w:fill="F8CBAD"/>
            <w:noWrap/>
            <w:vAlign w:val="bottom"/>
            <w:hideMark/>
          </w:tcPr>
          <w:p w14:paraId="4BBD6322"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2-3</w:t>
            </w:r>
          </w:p>
        </w:tc>
        <w:tc>
          <w:tcPr>
            <w:tcW w:w="1060" w:type="dxa"/>
            <w:tcBorders>
              <w:top w:val="nil"/>
              <w:left w:val="nil"/>
              <w:bottom w:val="nil"/>
              <w:right w:val="nil"/>
            </w:tcBorders>
            <w:shd w:val="clear" w:color="000000" w:fill="F8CBAD"/>
            <w:noWrap/>
            <w:vAlign w:val="bottom"/>
            <w:hideMark/>
          </w:tcPr>
          <w:p w14:paraId="3B90E1A0"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F8CBAD"/>
            <w:noWrap/>
            <w:vAlign w:val="bottom"/>
            <w:hideMark/>
          </w:tcPr>
          <w:p w14:paraId="402C7B89"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9-Mar</w:t>
            </w:r>
          </w:p>
        </w:tc>
        <w:tc>
          <w:tcPr>
            <w:tcW w:w="1180" w:type="dxa"/>
            <w:tcBorders>
              <w:top w:val="nil"/>
              <w:left w:val="nil"/>
              <w:bottom w:val="nil"/>
              <w:right w:val="nil"/>
            </w:tcBorders>
            <w:shd w:val="clear" w:color="000000" w:fill="F8CBAD"/>
            <w:noWrap/>
            <w:vAlign w:val="bottom"/>
            <w:hideMark/>
          </w:tcPr>
          <w:p w14:paraId="058C0A6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F8CBAD"/>
            <w:noWrap/>
            <w:vAlign w:val="bottom"/>
            <w:hideMark/>
          </w:tcPr>
          <w:p w14:paraId="68776D1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16-Mar</w:t>
            </w:r>
          </w:p>
        </w:tc>
      </w:tr>
      <w:tr w:rsidR="00816A82" w:rsidRPr="00816A82" w14:paraId="7A9FE517" w14:textId="77777777" w:rsidTr="00816A82">
        <w:trPr>
          <w:trHeight w:val="375"/>
        </w:trPr>
        <w:tc>
          <w:tcPr>
            <w:tcW w:w="780" w:type="dxa"/>
            <w:tcBorders>
              <w:top w:val="nil"/>
              <w:left w:val="nil"/>
              <w:bottom w:val="nil"/>
              <w:right w:val="nil"/>
            </w:tcBorders>
            <w:shd w:val="clear" w:color="000000" w:fill="F8CBAD"/>
            <w:noWrap/>
            <w:vAlign w:val="bottom"/>
            <w:hideMark/>
          </w:tcPr>
          <w:p w14:paraId="4DB96DD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2a</w:t>
            </w:r>
          </w:p>
        </w:tc>
        <w:tc>
          <w:tcPr>
            <w:tcW w:w="1100" w:type="dxa"/>
            <w:tcBorders>
              <w:top w:val="nil"/>
              <w:left w:val="nil"/>
              <w:bottom w:val="nil"/>
              <w:right w:val="nil"/>
            </w:tcBorders>
            <w:shd w:val="clear" w:color="000000" w:fill="F8CBAD"/>
            <w:noWrap/>
            <w:vAlign w:val="bottom"/>
            <w:hideMark/>
          </w:tcPr>
          <w:p w14:paraId="5DB6CE6E"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F8CBAD"/>
            <w:noWrap/>
            <w:vAlign w:val="bottom"/>
            <w:hideMark/>
          </w:tcPr>
          <w:p w14:paraId="491A3431"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Cummings</w:t>
            </w:r>
          </w:p>
        </w:tc>
        <w:tc>
          <w:tcPr>
            <w:tcW w:w="1060" w:type="dxa"/>
            <w:tcBorders>
              <w:top w:val="nil"/>
              <w:left w:val="nil"/>
              <w:bottom w:val="nil"/>
              <w:right w:val="nil"/>
            </w:tcBorders>
            <w:shd w:val="clear" w:color="000000" w:fill="F8CBAD"/>
            <w:noWrap/>
            <w:vAlign w:val="bottom"/>
            <w:hideMark/>
          </w:tcPr>
          <w:p w14:paraId="0D511AA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F8CBAD"/>
            <w:noWrap/>
            <w:vAlign w:val="bottom"/>
            <w:hideMark/>
          </w:tcPr>
          <w:p w14:paraId="7B789D9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14E2</w:t>
            </w:r>
          </w:p>
        </w:tc>
        <w:tc>
          <w:tcPr>
            <w:tcW w:w="600" w:type="dxa"/>
            <w:tcBorders>
              <w:top w:val="nil"/>
              <w:left w:val="nil"/>
              <w:bottom w:val="nil"/>
              <w:right w:val="nil"/>
            </w:tcBorders>
            <w:shd w:val="clear" w:color="000000" w:fill="F8CBAD"/>
            <w:noWrap/>
            <w:vAlign w:val="bottom"/>
            <w:hideMark/>
          </w:tcPr>
          <w:p w14:paraId="5D42555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T</w:t>
            </w:r>
          </w:p>
        </w:tc>
        <w:tc>
          <w:tcPr>
            <w:tcW w:w="980" w:type="dxa"/>
            <w:tcBorders>
              <w:top w:val="nil"/>
              <w:left w:val="nil"/>
              <w:bottom w:val="nil"/>
              <w:right w:val="nil"/>
            </w:tcBorders>
            <w:shd w:val="clear" w:color="000000" w:fill="F8CBAD"/>
            <w:noWrap/>
            <w:vAlign w:val="bottom"/>
            <w:hideMark/>
          </w:tcPr>
          <w:p w14:paraId="54CFC56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F8CBAD"/>
            <w:noWrap/>
            <w:vAlign w:val="bottom"/>
            <w:hideMark/>
          </w:tcPr>
          <w:p w14:paraId="41D4535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Infirmary</w:t>
            </w:r>
          </w:p>
        </w:tc>
        <w:tc>
          <w:tcPr>
            <w:tcW w:w="1060" w:type="dxa"/>
            <w:tcBorders>
              <w:top w:val="nil"/>
              <w:left w:val="nil"/>
              <w:bottom w:val="nil"/>
              <w:right w:val="nil"/>
            </w:tcBorders>
            <w:shd w:val="clear" w:color="000000" w:fill="F8CBAD"/>
            <w:noWrap/>
            <w:vAlign w:val="bottom"/>
            <w:hideMark/>
          </w:tcPr>
          <w:p w14:paraId="098CF09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9-Mar</w:t>
            </w:r>
          </w:p>
        </w:tc>
        <w:tc>
          <w:tcPr>
            <w:tcW w:w="1180" w:type="dxa"/>
            <w:tcBorders>
              <w:top w:val="nil"/>
              <w:left w:val="nil"/>
              <w:bottom w:val="nil"/>
              <w:right w:val="nil"/>
            </w:tcBorders>
            <w:shd w:val="clear" w:color="000000" w:fill="F8CBAD"/>
            <w:noWrap/>
            <w:vAlign w:val="bottom"/>
            <w:hideMark/>
          </w:tcPr>
          <w:p w14:paraId="7EF5AF9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F8CBAD"/>
            <w:noWrap/>
            <w:vAlign w:val="bottom"/>
            <w:hideMark/>
          </w:tcPr>
          <w:p w14:paraId="325ED1B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16-Mar</w:t>
            </w:r>
          </w:p>
        </w:tc>
      </w:tr>
      <w:tr w:rsidR="00816A82" w:rsidRPr="00816A82" w14:paraId="656BAB9D" w14:textId="77777777" w:rsidTr="00816A82">
        <w:trPr>
          <w:trHeight w:val="375"/>
        </w:trPr>
        <w:tc>
          <w:tcPr>
            <w:tcW w:w="780" w:type="dxa"/>
            <w:tcBorders>
              <w:top w:val="nil"/>
              <w:left w:val="nil"/>
              <w:bottom w:val="nil"/>
              <w:right w:val="nil"/>
            </w:tcBorders>
            <w:shd w:val="clear" w:color="000000" w:fill="F8CBAD"/>
            <w:noWrap/>
            <w:vAlign w:val="bottom"/>
            <w:hideMark/>
          </w:tcPr>
          <w:p w14:paraId="6324A97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2b</w:t>
            </w:r>
          </w:p>
        </w:tc>
        <w:tc>
          <w:tcPr>
            <w:tcW w:w="1100" w:type="dxa"/>
            <w:tcBorders>
              <w:top w:val="nil"/>
              <w:left w:val="nil"/>
              <w:bottom w:val="nil"/>
              <w:right w:val="nil"/>
            </w:tcBorders>
            <w:shd w:val="clear" w:color="000000" w:fill="F8CBAD"/>
            <w:noWrap/>
            <w:vAlign w:val="bottom"/>
            <w:hideMark/>
          </w:tcPr>
          <w:p w14:paraId="10868C8F"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F8CBAD"/>
            <w:noWrap/>
            <w:vAlign w:val="bottom"/>
            <w:hideMark/>
          </w:tcPr>
          <w:p w14:paraId="14CAF842"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Castronovo</w:t>
            </w:r>
          </w:p>
        </w:tc>
        <w:tc>
          <w:tcPr>
            <w:tcW w:w="1060" w:type="dxa"/>
            <w:tcBorders>
              <w:top w:val="nil"/>
              <w:left w:val="nil"/>
              <w:bottom w:val="nil"/>
              <w:right w:val="nil"/>
            </w:tcBorders>
            <w:shd w:val="clear" w:color="000000" w:fill="F8CBAD"/>
            <w:noWrap/>
            <w:vAlign w:val="bottom"/>
            <w:hideMark/>
          </w:tcPr>
          <w:p w14:paraId="49A2B93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F8CBAD"/>
            <w:noWrap/>
            <w:vAlign w:val="bottom"/>
            <w:hideMark/>
          </w:tcPr>
          <w:p w14:paraId="02A7760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14E3</w:t>
            </w:r>
          </w:p>
        </w:tc>
        <w:tc>
          <w:tcPr>
            <w:tcW w:w="600" w:type="dxa"/>
            <w:tcBorders>
              <w:top w:val="nil"/>
              <w:left w:val="nil"/>
              <w:bottom w:val="nil"/>
              <w:right w:val="nil"/>
            </w:tcBorders>
            <w:shd w:val="clear" w:color="000000" w:fill="F8CBAD"/>
            <w:noWrap/>
            <w:vAlign w:val="bottom"/>
            <w:hideMark/>
          </w:tcPr>
          <w:p w14:paraId="6D66B8B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T</w:t>
            </w:r>
          </w:p>
        </w:tc>
        <w:tc>
          <w:tcPr>
            <w:tcW w:w="980" w:type="dxa"/>
            <w:tcBorders>
              <w:top w:val="nil"/>
              <w:left w:val="nil"/>
              <w:bottom w:val="nil"/>
              <w:right w:val="nil"/>
            </w:tcBorders>
            <w:shd w:val="clear" w:color="000000" w:fill="F8CBAD"/>
            <w:noWrap/>
            <w:vAlign w:val="bottom"/>
            <w:hideMark/>
          </w:tcPr>
          <w:p w14:paraId="18CA033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F8CBAD"/>
            <w:noWrap/>
            <w:vAlign w:val="bottom"/>
            <w:hideMark/>
          </w:tcPr>
          <w:p w14:paraId="18EAAD73"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F8CBAD"/>
            <w:noWrap/>
            <w:vAlign w:val="bottom"/>
            <w:hideMark/>
          </w:tcPr>
          <w:p w14:paraId="7E0CE566"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9-Mar</w:t>
            </w:r>
          </w:p>
        </w:tc>
        <w:tc>
          <w:tcPr>
            <w:tcW w:w="1180" w:type="dxa"/>
            <w:tcBorders>
              <w:top w:val="nil"/>
              <w:left w:val="nil"/>
              <w:bottom w:val="nil"/>
              <w:right w:val="nil"/>
            </w:tcBorders>
            <w:shd w:val="clear" w:color="000000" w:fill="F8CBAD"/>
            <w:noWrap/>
            <w:vAlign w:val="bottom"/>
            <w:hideMark/>
          </w:tcPr>
          <w:p w14:paraId="4FC964F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F8CBAD"/>
            <w:noWrap/>
            <w:vAlign w:val="bottom"/>
            <w:hideMark/>
          </w:tcPr>
          <w:p w14:paraId="7C33AC7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16-Mar</w:t>
            </w:r>
          </w:p>
        </w:tc>
      </w:tr>
      <w:tr w:rsidR="00816A82" w:rsidRPr="00816A82" w14:paraId="3B39A82B" w14:textId="77777777" w:rsidTr="00816A82">
        <w:trPr>
          <w:trHeight w:val="375"/>
        </w:trPr>
        <w:tc>
          <w:tcPr>
            <w:tcW w:w="780" w:type="dxa"/>
            <w:tcBorders>
              <w:top w:val="nil"/>
              <w:left w:val="nil"/>
              <w:bottom w:val="nil"/>
              <w:right w:val="nil"/>
            </w:tcBorders>
            <w:shd w:val="clear" w:color="000000" w:fill="F8CBAD"/>
            <w:noWrap/>
            <w:vAlign w:val="bottom"/>
            <w:hideMark/>
          </w:tcPr>
          <w:p w14:paraId="6EA39F5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2c</w:t>
            </w:r>
          </w:p>
        </w:tc>
        <w:tc>
          <w:tcPr>
            <w:tcW w:w="1100" w:type="dxa"/>
            <w:tcBorders>
              <w:top w:val="nil"/>
              <w:left w:val="nil"/>
              <w:bottom w:val="nil"/>
              <w:right w:val="nil"/>
            </w:tcBorders>
            <w:shd w:val="clear" w:color="000000" w:fill="F8CBAD"/>
            <w:noWrap/>
            <w:vAlign w:val="bottom"/>
            <w:hideMark/>
          </w:tcPr>
          <w:p w14:paraId="1624CFB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4</w:t>
            </w:r>
          </w:p>
        </w:tc>
        <w:tc>
          <w:tcPr>
            <w:tcW w:w="1239" w:type="dxa"/>
            <w:tcBorders>
              <w:top w:val="nil"/>
              <w:left w:val="nil"/>
              <w:bottom w:val="nil"/>
              <w:right w:val="nil"/>
            </w:tcBorders>
            <w:shd w:val="clear" w:color="000000" w:fill="F8CBAD"/>
            <w:noWrap/>
            <w:vAlign w:val="bottom"/>
            <w:hideMark/>
          </w:tcPr>
          <w:p w14:paraId="1D420DFB"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Neumann</w:t>
            </w:r>
          </w:p>
        </w:tc>
        <w:tc>
          <w:tcPr>
            <w:tcW w:w="1060" w:type="dxa"/>
            <w:tcBorders>
              <w:top w:val="nil"/>
              <w:left w:val="nil"/>
              <w:bottom w:val="nil"/>
              <w:right w:val="nil"/>
            </w:tcBorders>
            <w:shd w:val="clear" w:color="000000" w:fill="F8CBAD"/>
            <w:noWrap/>
            <w:vAlign w:val="bottom"/>
            <w:hideMark/>
          </w:tcPr>
          <w:p w14:paraId="0A1F0FE2"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F8CBAD"/>
            <w:noWrap/>
            <w:vAlign w:val="bottom"/>
            <w:hideMark/>
          </w:tcPr>
          <w:p w14:paraId="64B0FF5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14E1</w:t>
            </w:r>
          </w:p>
        </w:tc>
        <w:tc>
          <w:tcPr>
            <w:tcW w:w="600" w:type="dxa"/>
            <w:tcBorders>
              <w:top w:val="nil"/>
              <w:left w:val="nil"/>
              <w:bottom w:val="nil"/>
              <w:right w:val="nil"/>
            </w:tcBorders>
            <w:shd w:val="clear" w:color="000000" w:fill="F8CBAD"/>
            <w:noWrap/>
            <w:vAlign w:val="bottom"/>
            <w:hideMark/>
          </w:tcPr>
          <w:p w14:paraId="75403C7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T</w:t>
            </w:r>
          </w:p>
        </w:tc>
        <w:tc>
          <w:tcPr>
            <w:tcW w:w="980" w:type="dxa"/>
            <w:tcBorders>
              <w:top w:val="nil"/>
              <w:left w:val="nil"/>
              <w:bottom w:val="nil"/>
              <w:right w:val="nil"/>
            </w:tcBorders>
            <w:shd w:val="clear" w:color="000000" w:fill="F8CBAD"/>
            <w:noWrap/>
            <w:vAlign w:val="bottom"/>
            <w:hideMark/>
          </w:tcPr>
          <w:p w14:paraId="3C5D74B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F8CBAD"/>
            <w:noWrap/>
            <w:vAlign w:val="bottom"/>
            <w:hideMark/>
          </w:tcPr>
          <w:p w14:paraId="6854045F"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Jennings</w:t>
            </w:r>
          </w:p>
        </w:tc>
        <w:tc>
          <w:tcPr>
            <w:tcW w:w="1060" w:type="dxa"/>
            <w:tcBorders>
              <w:top w:val="nil"/>
              <w:left w:val="nil"/>
              <w:bottom w:val="nil"/>
              <w:right w:val="nil"/>
            </w:tcBorders>
            <w:shd w:val="clear" w:color="000000" w:fill="F8CBAD"/>
            <w:noWrap/>
            <w:vAlign w:val="bottom"/>
            <w:hideMark/>
          </w:tcPr>
          <w:p w14:paraId="7A38939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9-Mar</w:t>
            </w:r>
          </w:p>
        </w:tc>
        <w:tc>
          <w:tcPr>
            <w:tcW w:w="1180" w:type="dxa"/>
            <w:tcBorders>
              <w:top w:val="nil"/>
              <w:left w:val="nil"/>
              <w:bottom w:val="nil"/>
              <w:right w:val="nil"/>
            </w:tcBorders>
            <w:shd w:val="clear" w:color="000000" w:fill="F8CBAD"/>
            <w:noWrap/>
            <w:vAlign w:val="bottom"/>
            <w:hideMark/>
          </w:tcPr>
          <w:p w14:paraId="6782007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F8CBAD"/>
            <w:noWrap/>
            <w:vAlign w:val="bottom"/>
            <w:hideMark/>
          </w:tcPr>
          <w:p w14:paraId="0158802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16-Mar</w:t>
            </w:r>
          </w:p>
        </w:tc>
      </w:tr>
      <w:tr w:rsidR="00816A82" w:rsidRPr="00816A82" w14:paraId="0582956C" w14:textId="77777777" w:rsidTr="00816A82">
        <w:trPr>
          <w:trHeight w:val="375"/>
        </w:trPr>
        <w:tc>
          <w:tcPr>
            <w:tcW w:w="780" w:type="dxa"/>
            <w:tcBorders>
              <w:top w:val="nil"/>
              <w:left w:val="nil"/>
              <w:bottom w:val="nil"/>
              <w:right w:val="nil"/>
            </w:tcBorders>
            <w:shd w:val="clear" w:color="000000" w:fill="C6E0B4"/>
            <w:noWrap/>
            <w:vAlign w:val="bottom"/>
            <w:hideMark/>
          </w:tcPr>
          <w:p w14:paraId="2DF55C7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3</w:t>
            </w:r>
          </w:p>
        </w:tc>
        <w:tc>
          <w:tcPr>
            <w:tcW w:w="1100" w:type="dxa"/>
            <w:tcBorders>
              <w:top w:val="nil"/>
              <w:left w:val="nil"/>
              <w:bottom w:val="nil"/>
              <w:right w:val="nil"/>
            </w:tcBorders>
            <w:shd w:val="clear" w:color="000000" w:fill="C6E0B4"/>
            <w:noWrap/>
            <w:vAlign w:val="bottom"/>
            <w:hideMark/>
          </w:tcPr>
          <w:p w14:paraId="38E8A37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4</w:t>
            </w:r>
          </w:p>
        </w:tc>
        <w:tc>
          <w:tcPr>
            <w:tcW w:w="1239" w:type="dxa"/>
            <w:tcBorders>
              <w:top w:val="nil"/>
              <w:left w:val="nil"/>
              <w:bottom w:val="nil"/>
              <w:right w:val="nil"/>
            </w:tcBorders>
            <w:shd w:val="clear" w:color="000000" w:fill="C6E0B4"/>
            <w:noWrap/>
            <w:vAlign w:val="bottom"/>
            <w:hideMark/>
          </w:tcPr>
          <w:p w14:paraId="4FD4A19D"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Roberts</w:t>
            </w:r>
          </w:p>
        </w:tc>
        <w:tc>
          <w:tcPr>
            <w:tcW w:w="1060" w:type="dxa"/>
            <w:tcBorders>
              <w:top w:val="nil"/>
              <w:left w:val="nil"/>
              <w:bottom w:val="nil"/>
              <w:right w:val="nil"/>
            </w:tcBorders>
            <w:shd w:val="clear" w:color="000000" w:fill="C6E0B4"/>
            <w:noWrap/>
            <w:vAlign w:val="bottom"/>
            <w:hideMark/>
          </w:tcPr>
          <w:p w14:paraId="2B48EE8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C6E0B4"/>
            <w:noWrap/>
            <w:vAlign w:val="bottom"/>
            <w:hideMark/>
          </w:tcPr>
          <w:p w14:paraId="27F2CF5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2D49</w:t>
            </w:r>
          </w:p>
        </w:tc>
        <w:tc>
          <w:tcPr>
            <w:tcW w:w="600" w:type="dxa"/>
            <w:tcBorders>
              <w:top w:val="nil"/>
              <w:left w:val="nil"/>
              <w:bottom w:val="nil"/>
              <w:right w:val="nil"/>
            </w:tcBorders>
            <w:shd w:val="clear" w:color="000000" w:fill="C6E0B4"/>
            <w:noWrap/>
            <w:vAlign w:val="bottom"/>
            <w:hideMark/>
          </w:tcPr>
          <w:p w14:paraId="2908F57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W</w:t>
            </w:r>
          </w:p>
        </w:tc>
        <w:tc>
          <w:tcPr>
            <w:tcW w:w="980" w:type="dxa"/>
            <w:tcBorders>
              <w:top w:val="nil"/>
              <w:left w:val="nil"/>
              <w:bottom w:val="nil"/>
              <w:right w:val="nil"/>
            </w:tcBorders>
            <w:shd w:val="clear" w:color="000000" w:fill="C6E0B4"/>
            <w:noWrap/>
            <w:vAlign w:val="bottom"/>
            <w:hideMark/>
          </w:tcPr>
          <w:p w14:paraId="57BE1DF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2-3</w:t>
            </w:r>
          </w:p>
        </w:tc>
        <w:tc>
          <w:tcPr>
            <w:tcW w:w="1060" w:type="dxa"/>
            <w:tcBorders>
              <w:top w:val="nil"/>
              <w:left w:val="nil"/>
              <w:bottom w:val="nil"/>
              <w:right w:val="nil"/>
            </w:tcBorders>
            <w:shd w:val="clear" w:color="000000" w:fill="C6E0B4"/>
            <w:noWrap/>
            <w:vAlign w:val="bottom"/>
            <w:hideMark/>
          </w:tcPr>
          <w:p w14:paraId="3391567E"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C6E0B4"/>
            <w:noWrap/>
            <w:vAlign w:val="bottom"/>
            <w:hideMark/>
          </w:tcPr>
          <w:p w14:paraId="69AFE29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C6E0B4"/>
            <w:noWrap/>
            <w:vAlign w:val="bottom"/>
            <w:hideMark/>
          </w:tcPr>
          <w:p w14:paraId="1B95556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C6E0B4"/>
            <w:noWrap/>
            <w:vAlign w:val="bottom"/>
            <w:hideMark/>
          </w:tcPr>
          <w:p w14:paraId="4AFA75B6"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17-Mar</w:t>
            </w:r>
          </w:p>
        </w:tc>
      </w:tr>
      <w:tr w:rsidR="00816A82" w:rsidRPr="00816A82" w14:paraId="706C5DFD" w14:textId="77777777" w:rsidTr="00816A82">
        <w:trPr>
          <w:trHeight w:val="375"/>
        </w:trPr>
        <w:tc>
          <w:tcPr>
            <w:tcW w:w="780" w:type="dxa"/>
            <w:tcBorders>
              <w:top w:val="nil"/>
              <w:left w:val="nil"/>
              <w:bottom w:val="nil"/>
              <w:right w:val="nil"/>
            </w:tcBorders>
            <w:shd w:val="clear" w:color="000000" w:fill="C6E0B4"/>
            <w:noWrap/>
            <w:vAlign w:val="bottom"/>
            <w:hideMark/>
          </w:tcPr>
          <w:p w14:paraId="7DAAFC9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4a</w:t>
            </w:r>
          </w:p>
        </w:tc>
        <w:tc>
          <w:tcPr>
            <w:tcW w:w="1100" w:type="dxa"/>
            <w:tcBorders>
              <w:top w:val="nil"/>
              <w:left w:val="nil"/>
              <w:bottom w:val="nil"/>
              <w:right w:val="nil"/>
            </w:tcBorders>
            <w:shd w:val="clear" w:color="000000" w:fill="C6E0B4"/>
            <w:noWrap/>
            <w:vAlign w:val="bottom"/>
            <w:hideMark/>
          </w:tcPr>
          <w:p w14:paraId="23A91B1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C6E0B4"/>
            <w:noWrap/>
            <w:vAlign w:val="bottom"/>
            <w:hideMark/>
          </w:tcPr>
          <w:p w14:paraId="2980893C"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Suarez</w:t>
            </w:r>
          </w:p>
        </w:tc>
        <w:tc>
          <w:tcPr>
            <w:tcW w:w="1060" w:type="dxa"/>
            <w:tcBorders>
              <w:top w:val="nil"/>
              <w:left w:val="nil"/>
              <w:bottom w:val="nil"/>
              <w:right w:val="nil"/>
            </w:tcBorders>
            <w:shd w:val="clear" w:color="000000" w:fill="C6E0B4"/>
            <w:noWrap/>
            <w:vAlign w:val="bottom"/>
            <w:hideMark/>
          </w:tcPr>
          <w:p w14:paraId="431D9AC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C6E0B4"/>
            <w:noWrap/>
            <w:vAlign w:val="bottom"/>
            <w:hideMark/>
          </w:tcPr>
          <w:p w14:paraId="61C70E1E"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2C95</w:t>
            </w:r>
          </w:p>
        </w:tc>
        <w:tc>
          <w:tcPr>
            <w:tcW w:w="600" w:type="dxa"/>
            <w:tcBorders>
              <w:top w:val="nil"/>
              <w:left w:val="nil"/>
              <w:bottom w:val="nil"/>
              <w:right w:val="nil"/>
            </w:tcBorders>
            <w:shd w:val="clear" w:color="000000" w:fill="C6E0B4"/>
            <w:noWrap/>
            <w:vAlign w:val="bottom"/>
            <w:hideMark/>
          </w:tcPr>
          <w:p w14:paraId="2C75889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W</w:t>
            </w:r>
          </w:p>
        </w:tc>
        <w:tc>
          <w:tcPr>
            <w:tcW w:w="980" w:type="dxa"/>
            <w:tcBorders>
              <w:top w:val="nil"/>
              <w:left w:val="nil"/>
              <w:bottom w:val="nil"/>
              <w:right w:val="nil"/>
            </w:tcBorders>
            <w:shd w:val="clear" w:color="000000" w:fill="C6E0B4"/>
            <w:noWrap/>
            <w:vAlign w:val="bottom"/>
            <w:hideMark/>
          </w:tcPr>
          <w:p w14:paraId="3405CDB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C6E0B4"/>
            <w:noWrap/>
            <w:vAlign w:val="bottom"/>
            <w:hideMark/>
          </w:tcPr>
          <w:p w14:paraId="5DB1BC8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Infirmary</w:t>
            </w:r>
          </w:p>
        </w:tc>
        <w:tc>
          <w:tcPr>
            <w:tcW w:w="1060" w:type="dxa"/>
            <w:tcBorders>
              <w:top w:val="nil"/>
              <w:left w:val="nil"/>
              <w:bottom w:val="nil"/>
              <w:right w:val="nil"/>
            </w:tcBorders>
            <w:shd w:val="clear" w:color="000000" w:fill="C6E0B4"/>
            <w:noWrap/>
            <w:vAlign w:val="bottom"/>
            <w:hideMark/>
          </w:tcPr>
          <w:p w14:paraId="069B234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C6E0B4"/>
            <w:noWrap/>
            <w:vAlign w:val="bottom"/>
            <w:hideMark/>
          </w:tcPr>
          <w:p w14:paraId="08A4004E"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C6E0B4"/>
            <w:noWrap/>
            <w:vAlign w:val="bottom"/>
            <w:hideMark/>
          </w:tcPr>
          <w:p w14:paraId="16AC70B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17-Mar</w:t>
            </w:r>
          </w:p>
        </w:tc>
      </w:tr>
      <w:tr w:rsidR="00816A82" w:rsidRPr="00816A82" w14:paraId="60417D3B" w14:textId="77777777" w:rsidTr="00816A82">
        <w:trPr>
          <w:trHeight w:val="375"/>
        </w:trPr>
        <w:tc>
          <w:tcPr>
            <w:tcW w:w="780" w:type="dxa"/>
            <w:tcBorders>
              <w:top w:val="nil"/>
              <w:left w:val="nil"/>
              <w:bottom w:val="nil"/>
              <w:right w:val="nil"/>
            </w:tcBorders>
            <w:shd w:val="clear" w:color="000000" w:fill="C6E0B4"/>
            <w:noWrap/>
            <w:vAlign w:val="bottom"/>
            <w:hideMark/>
          </w:tcPr>
          <w:p w14:paraId="085EA062"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4b</w:t>
            </w:r>
          </w:p>
        </w:tc>
        <w:tc>
          <w:tcPr>
            <w:tcW w:w="1100" w:type="dxa"/>
            <w:tcBorders>
              <w:top w:val="nil"/>
              <w:left w:val="nil"/>
              <w:bottom w:val="nil"/>
              <w:right w:val="nil"/>
            </w:tcBorders>
            <w:shd w:val="clear" w:color="000000" w:fill="C6E0B4"/>
            <w:noWrap/>
            <w:vAlign w:val="bottom"/>
            <w:hideMark/>
          </w:tcPr>
          <w:p w14:paraId="313B919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C6E0B4"/>
            <w:noWrap/>
            <w:vAlign w:val="bottom"/>
            <w:hideMark/>
          </w:tcPr>
          <w:p w14:paraId="554E0ED9"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Castronovo</w:t>
            </w:r>
          </w:p>
        </w:tc>
        <w:tc>
          <w:tcPr>
            <w:tcW w:w="1060" w:type="dxa"/>
            <w:tcBorders>
              <w:top w:val="nil"/>
              <w:left w:val="nil"/>
              <w:bottom w:val="nil"/>
              <w:right w:val="nil"/>
            </w:tcBorders>
            <w:shd w:val="clear" w:color="000000" w:fill="C6E0B4"/>
            <w:noWrap/>
            <w:vAlign w:val="bottom"/>
            <w:hideMark/>
          </w:tcPr>
          <w:p w14:paraId="2E9C7A5E"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C6E0B4"/>
            <w:noWrap/>
            <w:vAlign w:val="bottom"/>
            <w:hideMark/>
          </w:tcPr>
          <w:p w14:paraId="440F325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2D14</w:t>
            </w:r>
          </w:p>
        </w:tc>
        <w:tc>
          <w:tcPr>
            <w:tcW w:w="600" w:type="dxa"/>
            <w:tcBorders>
              <w:top w:val="nil"/>
              <w:left w:val="nil"/>
              <w:bottom w:val="nil"/>
              <w:right w:val="nil"/>
            </w:tcBorders>
            <w:shd w:val="clear" w:color="000000" w:fill="C6E0B4"/>
            <w:noWrap/>
            <w:vAlign w:val="bottom"/>
            <w:hideMark/>
          </w:tcPr>
          <w:p w14:paraId="160A939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W</w:t>
            </w:r>
          </w:p>
        </w:tc>
        <w:tc>
          <w:tcPr>
            <w:tcW w:w="980" w:type="dxa"/>
            <w:tcBorders>
              <w:top w:val="nil"/>
              <w:left w:val="nil"/>
              <w:bottom w:val="nil"/>
              <w:right w:val="nil"/>
            </w:tcBorders>
            <w:shd w:val="clear" w:color="000000" w:fill="C6E0B4"/>
            <w:noWrap/>
            <w:vAlign w:val="bottom"/>
            <w:hideMark/>
          </w:tcPr>
          <w:p w14:paraId="2ECDB25F"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C6E0B4"/>
            <w:noWrap/>
            <w:vAlign w:val="bottom"/>
            <w:hideMark/>
          </w:tcPr>
          <w:p w14:paraId="2440B32A"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C6E0B4"/>
            <w:noWrap/>
            <w:vAlign w:val="bottom"/>
            <w:hideMark/>
          </w:tcPr>
          <w:p w14:paraId="6126252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10-Mar</w:t>
            </w:r>
          </w:p>
        </w:tc>
        <w:tc>
          <w:tcPr>
            <w:tcW w:w="1180" w:type="dxa"/>
            <w:tcBorders>
              <w:top w:val="nil"/>
              <w:left w:val="nil"/>
              <w:bottom w:val="nil"/>
              <w:right w:val="nil"/>
            </w:tcBorders>
            <w:shd w:val="clear" w:color="000000" w:fill="C6E0B4"/>
            <w:noWrap/>
            <w:vAlign w:val="bottom"/>
            <w:hideMark/>
          </w:tcPr>
          <w:p w14:paraId="0F6B38C9"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C6E0B4"/>
            <w:noWrap/>
            <w:vAlign w:val="bottom"/>
            <w:hideMark/>
          </w:tcPr>
          <w:p w14:paraId="1F6E29A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17-Mar</w:t>
            </w:r>
          </w:p>
        </w:tc>
      </w:tr>
      <w:tr w:rsidR="00816A82" w:rsidRPr="00816A82" w14:paraId="68ABD411" w14:textId="77777777" w:rsidTr="00816A82">
        <w:trPr>
          <w:trHeight w:val="375"/>
        </w:trPr>
        <w:tc>
          <w:tcPr>
            <w:tcW w:w="780" w:type="dxa"/>
            <w:tcBorders>
              <w:top w:val="nil"/>
              <w:left w:val="nil"/>
              <w:bottom w:val="nil"/>
              <w:right w:val="nil"/>
            </w:tcBorders>
            <w:shd w:val="clear" w:color="000000" w:fill="B4C6E7"/>
            <w:noWrap/>
            <w:vAlign w:val="bottom"/>
            <w:hideMark/>
          </w:tcPr>
          <w:p w14:paraId="4B6E20C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100" w:type="dxa"/>
            <w:tcBorders>
              <w:top w:val="nil"/>
              <w:left w:val="nil"/>
              <w:bottom w:val="nil"/>
              <w:right w:val="nil"/>
            </w:tcBorders>
            <w:shd w:val="clear" w:color="000000" w:fill="B4C6E7"/>
            <w:noWrap/>
            <w:vAlign w:val="bottom"/>
            <w:hideMark/>
          </w:tcPr>
          <w:p w14:paraId="5AECD5D9"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4</w:t>
            </w:r>
          </w:p>
        </w:tc>
        <w:tc>
          <w:tcPr>
            <w:tcW w:w="1239" w:type="dxa"/>
            <w:tcBorders>
              <w:top w:val="nil"/>
              <w:left w:val="nil"/>
              <w:bottom w:val="nil"/>
              <w:right w:val="nil"/>
            </w:tcBorders>
            <w:shd w:val="clear" w:color="000000" w:fill="B4C6E7"/>
            <w:noWrap/>
            <w:vAlign w:val="bottom"/>
            <w:hideMark/>
          </w:tcPr>
          <w:p w14:paraId="4AD4D852"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Cummings</w:t>
            </w:r>
          </w:p>
        </w:tc>
        <w:tc>
          <w:tcPr>
            <w:tcW w:w="1060" w:type="dxa"/>
            <w:tcBorders>
              <w:top w:val="nil"/>
              <w:left w:val="nil"/>
              <w:bottom w:val="nil"/>
              <w:right w:val="nil"/>
            </w:tcBorders>
            <w:shd w:val="clear" w:color="000000" w:fill="B4C6E7"/>
            <w:noWrap/>
            <w:vAlign w:val="bottom"/>
            <w:hideMark/>
          </w:tcPr>
          <w:p w14:paraId="627BB09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B4C6E7"/>
            <w:noWrap/>
            <w:vAlign w:val="bottom"/>
            <w:hideMark/>
          </w:tcPr>
          <w:p w14:paraId="3E331CF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2D24</w:t>
            </w:r>
          </w:p>
        </w:tc>
        <w:tc>
          <w:tcPr>
            <w:tcW w:w="600" w:type="dxa"/>
            <w:tcBorders>
              <w:top w:val="nil"/>
              <w:left w:val="nil"/>
              <w:bottom w:val="nil"/>
              <w:right w:val="nil"/>
            </w:tcBorders>
            <w:shd w:val="clear" w:color="000000" w:fill="B4C6E7"/>
            <w:noWrap/>
            <w:vAlign w:val="bottom"/>
            <w:hideMark/>
          </w:tcPr>
          <w:p w14:paraId="49EA6CA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R</w:t>
            </w:r>
          </w:p>
        </w:tc>
        <w:tc>
          <w:tcPr>
            <w:tcW w:w="980" w:type="dxa"/>
            <w:tcBorders>
              <w:top w:val="nil"/>
              <w:left w:val="nil"/>
              <w:bottom w:val="nil"/>
              <w:right w:val="nil"/>
            </w:tcBorders>
            <w:shd w:val="clear" w:color="000000" w:fill="B4C6E7"/>
            <w:noWrap/>
            <w:vAlign w:val="bottom"/>
            <w:hideMark/>
          </w:tcPr>
          <w:p w14:paraId="4157C68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2-3</w:t>
            </w:r>
          </w:p>
        </w:tc>
        <w:tc>
          <w:tcPr>
            <w:tcW w:w="1060" w:type="dxa"/>
            <w:tcBorders>
              <w:top w:val="nil"/>
              <w:left w:val="nil"/>
              <w:bottom w:val="nil"/>
              <w:right w:val="nil"/>
            </w:tcBorders>
            <w:shd w:val="clear" w:color="000000" w:fill="B4C6E7"/>
            <w:noWrap/>
            <w:vAlign w:val="bottom"/>
            <w:hideMark/>
          </w:tcPr>
          <w:p w14:paraId="5F67B375"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B4C6E7"/>
            <w:noWrap/>
            <w:vAlign w:val="bottom"/>
            <w:hideMark/>
          </w:tcPr>
          <w:p w14:paraId="285C72D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B4C6E7"/>
            <w:noWrap/>
            <w:vAlign w:val="bottom"/>
            <w:hideMark/>
          </w:tcPr>
          <w:p w14:paraId="7DAF3636"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12-Mar</w:t>
            </w:r>
          </w:p>
        </w:tc>
        <w:tc>
          <w:tcPr>
            <w:tcW w:w="1180" w:type="dxa"/>
            <w:tcBorders>
              <w:top w:val="nil"/>
              <w:left w:val="nil"/>
              <w:bottom w:val="nil"/>
              <w:right w:val="nil"/>
            </w:tcBorders>
            <w:shd w:val="clear" w:color="000000" w:fill="B4C6E7"/>
            <w:noWrap/>
            <w:vAlign w:val="bottom"/>
            <w:hideMark/>
          </w:tcPr>
          <w:p w14:paraId="45BFC315"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18-Mar</w:t>
            </w:r>
          </w:p>
        </w:tc>
      </w:tr>
      <w:tr w:rsidR="00816A82" w:rsidRPr="00816A82" w14:paraId="3991733F" w14:textId="77777777" w:rsidTr="00816A82">
        <w:trPr>
          <w:trHeight w:val="375"/>
        </w:trPr>
        <w:tc>
          <w:tcPr>
            <w:tcW w:w="780" w:type="dxa"/>
            <w:tcBorders>
              <w:top w:val="nil"/>
              <w:left w:val="nil"/>
              <w:bottom w:val="nil"/>
              <w:right w:val="nil"/>
            </w:tcBorders>
            <w:shd w:val="clear" w:color="000000" w:fill="B4C6E7"/>
            <w:noWrap/>
            <w:vAlign w:val="bottom"/>
            <w:hideMark/>
          </w:tcPr>
          <w:p w14:paraId="22F38F68"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6</w:t>
            </w:r>
          </w:p>
        </w:tc>
        <w:tc>
          <w:tcPr>
            <w:tcW w:w="1100" w:type="dxa"/>
            <w:tcBorders>
              <w:top w:val="nil"/>
              <w:left w:val="nil"/>
              <w:bottom w:val="nil"/>
              <w:right w:val="nil"/>
            </w:tcBorders>
            <w:shd w:val="clear" w:color="000000" w:fill="B4C6E7"/>
            <w:noWrap/>
            <w:vAlign w:val="bottom"/>
            <w:hideMark/>
          </w:tcPr>
          <w:p w14:paraId="74D14C9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3</w:t>
            </w:r>
          </w:p>
        </w:tc>
        <w:tc>
          <w:tcPr>
            <w:tcW w:w="1239" w:type="dxa"/>
            <w:tcBorders>
              <w:top w:val="nil"/>
              <w:left w:val="nil"/>
              <w:bottom w:val="nil"/>
              <w:right w:val="nil"/>
            </w:tcBorders>
            <w:shd w:val="clear" w:color="000000" w:fill="B4C6E7"/>
            <w:noWrap/>
            <w:vAlign w:val="bottom"/>
            <w:hideMark/>
          </w:tcPr>
          <w:p w14:paraId="1C742575"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Roberts</w:t>
            </w:r>
          </w:p>
        </w:tc>
        <w:tc>
          <w:tcPr>
            <w:tcW w:w="1060" w:type="dxa"/>
            <w:tcBorders>
              <w:top w:val="nil"/>
              <w:left w:val="nil"/>
              <w:bottom w:val="nil"/>
              <w:right w:val="nil"/>
            </w:tcBorders>
            <w:shd w:val="clear" w:color="000000" w:fill="B4C6E7"/>
            <w:noWrap/>
            <w:vAlign w:val="bottom"/>
            <w:hideMark/>
          </w:tcPr>
          <w:p w14:paraId="2ECDC2D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B4C6E7"/>
            <w:noWrap/>
            <w:vAlign w:val="bottom"/>
            <w:hideMark/>
          </w:tcPr>
          <w:p w14:paraId="26B94518"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2D42</w:t>
            </w:r>
          </w:p>
        </w:tc>
        <w:tc>
          <w:tcPr>
            <w:tcW w:w="600" w:type="dxa"/>
            <w:tcBorders>
              <w:top w:val="nil"/>
              <w:left w:val="nil"/>
              <w:bottom w:val="nil"/>
              <w:right w:val="nil"/>
            </w:tcBorders>
            <w:shd w:val="clear" w:color="000000" w:fill="B4C6E7"/>
            <w:noWrap/>
            <w:vAlign w:val="bottom"/>
            <w:hideMark/>
          </w:tcPr>
          <w:p w14:paraId="2C9C7506"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R</w:t>
            </w:r>
          </w:p>
        </w:tc>
        <w:tc>
          <w:tcPr>
            <w:tcW w:w="980" w:type="dxa"/>
            <w:tcBorders>
              <w:top w:val="nil"/>
              <w:left w:val="nil"/>
              <w:bottom w:val="nil"/>
              <w:right w:val="nil"/>
            </w:tcBorders>
            <w:shd w:val="clear" w:color="000000" w:fill="B4C6E7"/>
            <w:noWrap/>
            <w:vAlign w:val="bottom"/>
            <w:hideMark/>
          </w:tcPr>
          <w:p w14:paraId="09422FB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3-4</w:t>
            </w:r>
          </w:p>
        </w:tc>
        <w:tc>
          <w:tcPr>
            <w:tcW w:w="1060" w:type="dxa"/>
            <w:tcBorders>
              <w:top w:val="nil"/>
              <w:left w:val="nil"/>
              <w:bottom w:val="nil"/>
              <w:right w:val="nil"/>
            </w:tcBorders>
            <w:shd w:val="clear" w:color="000000" w:fill="B4C6E7"/>
            <w:noWrap/>
            <w:vAlign w:val="bottom"/>
            <w:hideMark/>
          </w:tcPr>
          <w:p w14:paraId="4B2D2C5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Infirmary</w:t>
            </w:r>
          </w:p>
        </w:tc>
        <w:tc>
          <w:tcPr>
            <w:tcW w:w="1060" w:type="dxa"/>
            <w:tcBorders>
              <w:top w:val="nil"/>
              <w:left w:val="nil"/>
              <w:bottom w:val="nil"/>
              <w:right w:val="nil"/>
            </w:tcBorders>
            <w:shd w:val="clear" w:color="000000" w:fill="B4C6E7"/>
            <w:noWrap/>
            <w:vAlign w:val="bottom"/>
            <w:hideMark/>
          </w:tcPr>
          <w:p w14:paraId="1F0BBE0F"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B4C6E7"/>
            <w:noWrap/>
            <w:vAlign w:val="bottom"/>
            <w:hideMark/>
          </w:tcPr>
          <w:p w14:paraId="208709D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12-Mar</w:t>
            </w:r>
          </w:p>
        </w:tc>
        <w:tc>
          <w:tcPr>
            <w:tcW w:w="1180" w:type="dxa"/>
            <w:tcBorders>
              <w:top w:val="nil"/>
              <w:left w:val="nil"/>
              <w:bottom w:val="nil"/>
              <w:right w:val="nil"/>
            </w:tcBorders>
            <w:shd w:val="clear" w:color="000000" w:fill="B4C6E7"/>
            <w:noWrap/>
            <w:vAlign w:val="bottom"/>
            <w:hideMark/>
          </w:tcPr>
          <w:p w14:paraId="7792108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18-Mar</w:t>
            </w:r>
          </w:p>
        </w:tc>
      </w:tr>
      <w:tr w:rsidR="00816A82" w:rsidRPr="00816A82" w14:paraId="7C9CBBE4" w14:textId="77777777" w:rsidTr="00816A82">
        <w:trPr>
          <w:trHeight w:val="375"/>
        </w:trPr>
        <w:tc>
          <w:tcPr>
            <w:tcW w:w="780" w:type="dxa"/>
            <w:tcBorders>
              <w:top w:val="nil"/>
              <w:left w:val="nil"/>
              <w:bottom w:val="nil"/>
              <w:right w:val="nil"/>
            </w:tcBorders>
            <w:shd w:val="clear" w:color="000000" w:fill="B4C6E7"/>
            <w:noWrap/>
            <w:vAlign w:val="bottom"/>
            <w:hideMark/>
          </w:tcPr>
          <w:p w14:paraId="1BFF0E22"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7a</w:t>
            </w:r>
          </w:p>
        </w:tc>
        <w:tc>
          <w:tcPr>
            <w:tcW w:w="1100" w:type="dxa"/>
            <w:tcBorders>
              <w:top w:val="nil"/>
              <w:left w:val="nil"/>
              <w:bottom w:val="nil"/>
              <w:right w:val="nil"/>
            </w:tcBorders>
            <w:shd w:val="clear" w:color="000000" w:fill="B4C6E7"/>
            <w:noWrap/>
            <w:vAlign w:val="bottom"/>
            <w:hideMark/>
          </w:tcPr>
          <w:p w14:paraId="22CDE47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B4C6E7"/>
            <w:noWrap/>
            <w:vAlign w:val="bottom"/>
            <w:hideMark/>
          </w:tcPr>
          <w:p w14:paraId="4FC1EF29"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Cummings</w:t>
            </w:r>
          </w:p>
        </w:tc>
        <w:tc>
          <w:tcPr>
            <w:tcW w:w="1060" w:type="dxa"/>
            <w:tcBorders>
              <w:top w:val="nil"/>
              <w:left w:val="nil"/>
              <w:bottom w:val="nil"/>
              <w:right w:val="nil"/>
            </w:tcBorders>
            <w:shd w:val="clear" w:color="000000" w:fill="B4C6E7"/>
            <w:noWrap/>
            <w:vAlign w:val="bottom"/>
            <w:hideMark/>
          </w:tcPr>
          <w:p w14:paraId="5E00DA80"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B4C6E7"/>
            <w:noWrap/>
            <w:vAlign w:val="bottom"/>
            <w:hideMark/>
          </w:tcPr>
          <w:p w14:paraId="61CB3BD6"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2D47</w:t>
            </w:r>
          </w:p>
        </w:tc>
        <w:tc>
          <w:tcPr>
            <w:tcW w:w="600" w:type="dxa"/>
            <w:tcBorders>
              <w:top w:val="nil"/>
              <w:left w:val="nil"/>
              <w:bottom w:val="nil"/>
              <w:right w:val="nil"/>
            </w:tcBorders>
            <w:shd w:val="clear" w:color="000000" w:fill="B4C6E7"/>
            <w:noWrap/>
            <w:vAlign w:val="bottom"/>
            <w:hideMark/>
          </w:tcPr>
          <w:p w14:paraId="4CC36AB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R</w:t>
            </w:r>
          </w:p>
        </w:tc>
        <w:tc>
          <w:tcPr>
            <w:tcW w:w="980" w:type="dxa"/>
            <w:tcBorders>
              <w:top w:val="nil"/>
              <w:left w:val="nil"/>
              <w:bottom w:val="nil"/>
              <w:right w:val="nil"/>
            </w:tcBorders>
            <w:shd w:val="clear" w:color="000000" w:fill="B4C6E7"/>
            <w:noWrap/>
            <w:vAlign w:val="bottom"/>
            <w:hideMark/>
          </w:tcPr>
          <w:p w14:paraId="7FE0DBFE"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B4C6E7"/>
            <w:noWrap/>
            <w:vAlign w:val="bottom"/>
            <w:hideMark/>
          </w:tcPr>
          <w:p w14:paraId="70649B5A"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Infirmary</w:t>
            </w:r>
          </w:p>
        </w:tc>
        <w:tc>
          <w:tcPr>
            <w:tcW w:w="1060" w:type="dxa"/>
            <w:tcBorders>
              <w:top w:val="nil"/>
              <w:left w:val="nil"/>
              <w:bottom w:val="nil"/>
              <w:right w:val="nil"/>
            </w:tcBorders>
            <w:shd w:val="clear" w:color="000000" w:fill="B4C6E7"/>
            <w:noWrap/>
            <w:vAlign w:val="bottom"/>
            <w:hideMark/>
          </w:tcPr>
          <w:p w14:paraId="5EA8C41B"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B4C6E7"/>
            <w:noWrap/>
            <w:vAlign w:val="bottom"/>
            <w:hideMark/>
          </w:tcPr>
          <w:p w14:paraId="0B7815C1"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12-Mar</w:t>
            </w:r>
          </w:p>
        </w:tc>
        <w:tc>
          <w:tcPr>
            <w:tcW w:w="1180" w:type="dxa"/>
            <w:tcBorders>
              <w:top w:val="nil"/>
              <w:left w:val="nil"/>
              <w:bottom w:val="nil"/>
              <w:right w:val="nil"/>
            </w:tcBorders>
            <w:shd w:val="clear" w:color="000000" w:fill="B4C6E7"/>
            <w:noWrap/>
            <w:vAlign w:val="bottom"/>
            <w:hideMark/>
          </w:tcPr>
          <w:p w14:paraId="18E74DB4"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18-Mar</w:t>
            </w:r>
          </w:p>
        </w:tc>
      </w:tr>
      <w:tr w:rsidR="00816A82" w:rsidRPr="00816A82" w14:paraId="4BD5BE48" w14:textId="77777777" w:rsidTr="00816A82">
        <w:trPr>
          <w:trHeight w:val="375"/>
        </w:trPr>
        <w:tc>
          <w:tcPr>
            <w:tcW w:w="780" w:type="dxa"/>
            <w:tcBorders>
              <w:top w:val="nil"/>
              <w:left w:val="nil"/>
              <w:bottom w:val="nil"/>
              <w:right w:val="nil"/>
            </w:tcBorders>
            <w:shd w:val="clear" w:color="000000" w:fill="B4C6E7"/>
            <w:noWrap/>
            <w:vAlign w:val="bottom"/>
            <w:hideMark/>
          </w:tcPr>
          <w:p w14:paraId="23E1214D"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7b</w:t>
            </w:r>
          </w:p>
        </w:tc>
        <w:tc>
          <w:tcPr>
            <w:tcW w:w="1100" w:type="dxa"/>
            <w:tcBorders>
              <w:top w:val="nil"/>
              <w:left w:val="nil"/>
              <w:bottom w:val="nil"/>
              <w:right w:val="nil"/>
            </w:tcBorders>
            <w:shd w:val="clear" w:color="000000" w:fill="B4C6E7"/>
            <w:noWrap/>
            <w:vAlign w:val="bottom"/>
            <w:hideMark/>
          </w:tcPr>
          <w:p w14:paraId="0EC74A09"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5</w:t>
            </w:r>
          </w:p>
        </w:tc>
        <w:tc>
          <w:tcPr>
            <w:tcW w:w="1239" w:type="dxa"/>
            <w:tcBorders>
              <w:top w:val="nil"/>
              <w:left w:val="nil"/>
              <w:bottom w:val="nil"/>
              <w:right w:val="nil"/>
            </w:tcBorders>
            <w:shd w:val="clear" w:color="000000" w:fill="B4C6E7"/>
            <w:noWrap/>
            <w:vAlign w:val="bottom"/>
            <w:hideMark/>
          </w:tcPr>
          <w:p w14:paraId="0E70048E" w14:textId="77777777" w:rsidR="00816A82" w:rsidRPr="00816A82" w:rsidRDefault="00816A82" w:rsidP="00816A82">
            <w:pPr>
              <w:widowControl/>
              <w:autoSpaceDE/>
              <w:autoSpaceDN/>
              <w:rPr>
                <w:rFonts w:ascii="Calibri" w:eastAsia="Times New Roman" w:hAnsi="Calibri" w:cs="Calibri"/>
                <w:color w:val="000000"/>
                <w:lang w:bidi="ar-SA"/>
              </w:rPr>
            </w:pPr>
            <w:r w:rsidRPr="00816A82">
              <w:rPr>
                <w:rFonts w:ascii="Calibri" w:eastAsia="Times New Roman" w:hAnsi="Calibri" w:cs="Calibri"/>
                <w:color w:val="000000"/>
                <w:lang w:bidi="ar-SA"/>
              </w:rPr>
              <w:t>Neumann</w:t>
            </w:r>
          </w:p>
        </w:tc>
        <w:tc>
          <w:tcPr>
            <w:tcW w:w="1060" w:type="dxa"/>
            <w:tcBorders>
              <w:top w:val="nil"/>
              <w:left w:val="nil"/>
              <w:bottom w:val="nil"/>
              <w:right w:val="nil"/>
            </w:tcBorders>
            <w:shd w:val="clear" w:color="000000" w:fill="B4C6E7"/>
            <w:noWrap/>
            <w:vAlign w:val="bottom"/>
            <w:hideMark/>
          </w:tcPr>
          <w:p w14:paraId="7A6B616C"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IDS 1940</w:t>
            </w:r>
          </w:p>
        </w:tc>
        <w:tc>
          <w:tcPr>
            <w:tcW w:w="999" w:type="dxa"/>
            <w:tcBorders>
              <w:top w:val="nil"/>
              <w:left w:val="nil"/>
              <w:bottom w:val="nil"/>
              <w:right w:val="nil"/>
            </w:tcBorders>
            <w:shd w:val="clear" w:color="000000" w:fill="B4C6E7"/>
            <w:noWrap/>
            <w:vAlign w:val="bottom"/>
            <w:hideMark/>
          </w:tcPr>
          <w:p w14:paraId="0485620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2E24</w:t>
            </w:r>
          </w:p>
        </w:tc>
        <w:tc>
          <w:tcPr>
            <w:tcW w:w="600" w:type="dxa"/>
            <w:tcBorders>
              <w:top w:val="nil"/>
              <w:left w:val="nil"/>
              <w:bottom w:val="nil"/>
              <w:right w:val="nil"/>
            </w:tcBorders>
            <w:shd w:val="clear" w:color="000000" w:fill="B4C6E7"/>
            <w:noWrap/>
            <w:vAlign w:val="bottom"/>
            <w:hideMark/>
          </w:tcPr>
          <w:p w14:paraId="0C0E485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R</w:t>
            </w:r>
          </w:p>
        </w:tc>
        <w:tc>
          <w:tcPr>
            <w:tcW w:w="980" w:type="dxa"/>
            <w:tcBorders>
              <w:top w:val="nil"/>
              <w:left w:val="nil"/>
              <w:bottom w:val="nil"/>
              <w:right w:val="nil"/>
            </w:tcBorders>
            <w:shd w:val="clear" w:color="000000" w:fill="B4C6E7"/>
            <w:noWrap/>
            <w:vAlign w:val="bottom"/>
            <w:hideMark/>
          </w:tcPr>
          <w:p w14:paraId="1AF9E203"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8-9</w:t>
            </w:r>
          </w:p>
        </w:tc>
        <w:tc>
          <w:tcPr>
            <w:tcW w:w="1060" w:type="dxa"/>
            <w:tcBorders>
              <w:top w:val="nil"/>
              <w:left w:val="nil"/>
              <w:bottom w:val="nil"/>
              <w:right w:val="nil"/>
            </w:tcBorders>
            <w:shd w:val="clear" w:color="000000" w:fill="B4C6E7"/>
            <w:noWrap/>
            <w:vAlign w:val="bottom"/>
            <w:hideMark/>
          </w:tcPr>
          <w:p w14:paraId="7F604D99" w14:textId="77777777" w:rsidR="00816A82" w:rsidRPr="00816A82" w:rsidRDefault="00816A82" w:rsidP="00816A82">
            <w:pPr>
              <w:widowControl/>
              <w:autoSpaceDE/>
              <w:autoSpaceDN/>
              <w:jc w:val="center"/>
              <w:rPr>
                <w:rFonts w:ascii="Calibri" w:eastAsia="Times New Roman" w:hAnsi="Calibri" w:cs="Calibri"/>
                <w:color w:val="000000"/>
                <w:lang w:bidi="ar-SA"/>
              </w:rPr>
            </w:pPr>
            <w:proofErr w:type="spellStart"/>
            <w:r w:rsidRPr="00816A82">
              <w:rPr>
                <w:rFonts w:ascii="Calibri" w:eastAsia="Times New Roman" w:hAnsi="Calibri" w:cs="Calibri"/>
                <w:color w:val="000000"/>
                <w:lang w:bidi="ar-SA"/>
              </w:rPr>
              <w:t>Beaty</w:t>
            </w:r>
            <w:proofErr w:type="spellEnd"/>
          </w:p>
        </w:tc>
        <w:tc>
          <w:tcPr>
            <w:tcW w:w="1060" w:type="dxa"/>
            <w:tcBorders>
              <w:top w:val="nil"/>
              <w:left w:val="nil"/>
              <w:bottom w:val="nil"/>
              <w:right w:val="nil"/>
            </w:tcBorders>
            <w:shd w:val="clear" w:color="000000" w:fill="B4C6E7"/>
            <w:noWrap/>
            <w:vAlign w:val="bottom"/>
            <w:hideMark/>
          </w:tcPr>
          <w:p w14:paraId="2C8DF5D9"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11-Mar</w:t>
            </w:r>
          </w:p>
        </w:tc>
        <w:tc>
          <w:tcPr>
            <w:tcW w:w="1180" w:type="dxa"/>
            <w:tcBorders>
              <w:top w:val="nil"/>
              <w:left w:val="nil"/>
              <w:bottom w:val="nil"/>
              <w:right w:val="nil"/>
            </w:tcBorders>
            <w:shd w:val="clear" w:color="000000" w:fill="B4C6E7"/>
            <w:noWrap/>
            <w:vAlign w:val="bottom"/>
            <w:hideMark/>
          </w:tcPr>
          <w:p w14:paraId="5D1D44B2"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12-Mar</w:t>
            </w:r>
          </w:p>
        </w:tc>
        <w:tc>
          <w:tcPr>
            <w:tcW w:w="1180" w:type="dxa"/>
            <w:tcBorders>
              <w:top w:val="nil"/>
              <w:left w:val="nil"/>
              <w:bottom w:val="nil"/>
              <w:right w:val="nil"/>
            </w:tcBorders>
            <w:shd w:val="clear" w:color="000000" w:fill="B4C6E7"/>
            <w:noWrap/>
            <w:vAlign w:val="bottom"/>
            <w:hideMark/>
          </w:tcPr>
          <w:p w14:paraId="46E149B7" w14:textId="77777777" w:rsidR="00816A82" w:rsidRPr="00816A82" w:rsidRDefault="00816A82" w:rsidP="00816A82">
            <w:pPr>
              <w:widowControl/>
              <w:autoSpaceDE/>
              <w:autoSpaceDN/>
              <w:jc w:val="center"/>
              <w:rPr>
                <w:rFonts w:ascii="Calibri" w:eastAsia="Times New Roman" w:hAnsi="Calibri" w:cs="Calibri"/>
                <w:color w:val="000000"/>
                <w:lang w:bidi="ar-SA"/>
              </w:rPr>
            </w:pPr>
            <w:r w:rsidRPr="00816A82">
              <w:rPr>
                <w:rFonts w:ascii="Calibri" w:eastAsia="Times New Roman" w:hAnsi="Calibri" w:cs="Calibri"/>
                <w:color w:val="000000"/>
                <w:lang w:bidi="ar-SA"/>
              </w:rPr>
              <w:t>18-Mar</w:t>
            </w:r>
          </w:p>
        </w:tc>
      </w:tr>
      <w:tr w:rsidR="00816A82" w:rsidRPr="00816A82" w14:paraId="06322CB7" w14:textId="77777777" w:rsidTr="00816A82">
        <w:trPr>
          <w:trHeight w:val="375"/>
        </w:trPr>
        <w:tc>
          <w:tcPr>
            <w:tcW w:w="780" w:type="dxa"/>
            <w:tcBorders>
              <w:top w:val="nil"/>
              <w:left w:val="nil"/>
              <w:bottom w:val="nil"/>
              <w:right w:val="nil"/>
            </w:tcBorders>
            <w:shd w:val="clear" w:color="auto" w:fill="auto"/>
            <w:noWrap/>
            <w:vAlign w:val="bottom"/>
            <w:hideMark/>
          </w:tcPr>
          <w:p w14:paraId="61F1B0F6" w14:textId="77777777" w:rsidR="00816A82" w:rsidRPr="00816A82" w:rsidRDefault="00816A82" w:rsidP="00816A82">
            <w:pPr>
              <w:widowControl/>
              <w:autoSpaceDE/>
              <w:autoSpaceDN/>
              <w:jc w:val="center"/>
              <w:rPr>
                <w:rFonts w:ascii="Calibri" w:eastAsia="Times New Roman" w:hAnsi="Calibri" w:cs="Calibri"/>
                <w:color w:val="000000"/>
                <w:lang w:bidi="ar-SA"/>
              </w:rPr>
            </w:pPr>
          </w:p>
        </w:tc>
        <w:tc>
          <w:tcPr>
            <w:tcW w:w="11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1EC149" w14:textId="77777777" w:rsidR="00816A82" w:rsidRPr="00816A82" w:rsidRDefault="00816A82" w:rsidP="00816A82">
            <w:pPr>
              <w:widowControl/>
              <w:autoSpaceDE/>
              <w:autoSpaceDN/>
              <w:jc w:val="center"/>
              <w:rPr>
                <w:rFonts w:ascii="Calibri" w:eastAsia="Times New Roman" w:hAnsi="Calibri" w:cs="Calibri"/>
                <w:b/>
                <w:bCs/>
                <w:color w:val="000000"/>
                <w:lang w:bidi="ar-SA"/>
              </w:rPr>
            </w:pPr>
            <w:r w:rsidRPr="00816A82">
              <w:rPr>
                <w:rFonts w:ascii="Calibri" w:eastAsia="Times New Roman" w:hAnsi="Calibri" w:cs="Calibri"/>
                <w:b/>
                <w:bCs/>
                <w:color w:val="000000"/>
                <w:lang w:bidi="ar-SA"/>
              </w:rPr>
              <w:t>50</w:t>
            </w:r>
          </w:p>
        </w:tc>
        <w:tc>
          <w:tcPr>
            <w:tcW w:w="1239" w:type="dxa"/>
            <w:tcBorders>
              <w:top w:val="nil"/>
              <w:left w:val="nil"/>
              <w:bottom w:val="nil"/>
              <w:right w:val="nil"/>
            </w:tcBorders>
            <w:shd w:val="clear" w:color="auto" w:fill="auto"/>
            <w:noWrap/>
            <w:vAlign w:val="bottom"/>
            <w:hideMark/>
          </w:tcPr>
          <w:p w14:paraId="06E9C0ED" w14:textId="77777777" w:rsidR="00816A82" w:rsidRPr="00816A82" w:rsidRDefault="00816A82" w:rsidP="00816A82">
            <w:pPr>
              <w:widowControl/>
              <w:autoSpaceDE/>
              <w:autoSpaceDN/>
              <w:jc w:val="center"/>
              <w:rPr>
                <w:rFonts w:ascii="Calibri" w:eastAsia="Times New Roman" w:hAnsi="Calibri" w:cs="Calibri"/>
                <w:b/>
                <w:bCs/>
                <w:color w:val="000000"/>
                <w:lang w:bidi="ar-SA"/>
              </w:rPr>
            </w:pPr>
          </w:p>
        </w:tc>
        <w:tc>
          <w:tcPr>
            <w:tcW w:w="1060" w:type="dxa"/>
            <w:tcBorders>
              <w:top w:val="nil"/>
              <w:left w:val="nil"/>
              <w:bottom w:val="nil"/>
              <w:right w:val="nil"/>
            </w:tcBorders>
            <w:shd w:val="clear" w:color="auto" w:fill="auto"/>
            <w:noWrap/>
            <w:vAlign w:val="bottom"/>
            <w:hideMark/>
          </w:tcPr>
          <w:p w14:paraId="509AE870" w14:textId="77777777" w:rsidR="00816A82" w:rsidRPr="00816A82" w:rsidRDefault="00816A82" w:rsidP="00816A82">
            <w:pPr>
              <w:widowControl/>
              <w:autoSpaceDE/>
              <w:autoSpaceDN/>
              <w:rPr>
                <w:rFonts w:ascii="Times New Roman" w:eastAsia="Times New Roman" w:hAnsi="Times New Roman" w:cs="Times New Roman"/>
                <w:sz w:val="20"/>
                <w:szCs w:val="20"/>
                <w:lang w:bidi="ar-SA"/>
              </w:rPr>
            </w:pPr>
          </w:p>
        </w:tc>
        <w:tc>
          <w:tcPr>
            <w:tcW w:w="999" w:type="dxa"/>
            <w:tcBorders>
              <w:top w:val="nil"/>
              <w:left w:val="nil"/>
              <w:bottom w:val="nil"/>
              <w:right w:val="nil"/>
            </w:tcBorders>
            <w:shd w:val="clear" w:color="auto" w:fill="auto"/>
            <w:noWrap/>
            <w:vAlign w:val="bottom"/>
            <w:hideMark/>
          </w:tcPr>
          <w:p w14:paraId="61D3EE32"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600" w:type="dxa"/>
            <w:tcBorders>
              <w:top w:val="nil"/>
              <w:left w:val="nil"/>
              <w:bottom w:val="nil"/>
              <w:right w:val="nil"/>
            </w:tcBorders>
            <w:shd w:val="clear" w:color="auto" w:fill="auto"/>
            <w:noWrap/>
            <w:vAlign w:val="bottom"/>
            <w:hideMark/>
          </w:tcPr>
          <w:p w14:paraId="1A65E861"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980" w:type="dxa"/>
            <w:tcBorders>
              <w:top w:val="nil"/>
              <w:left w:val="nil"/>
              <w:bottom w:val="nil"/>
              <w:right w:val="nil"/>
            </w:tcBorders>
            <w:shd w:val="clear" w:color="auto" w:fill="auto"/>
            <w:noWrap/>
            <w:vAlign w:val="bottom"/>
            <w:hideMark/>
          </w:tcPr>
          <w:p w14:paraId="5290A083"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1060" w:type="dxa"/>
            <w:tcBorders>
              <w:top w:val="nil"/>
              <w:left w:val="nil"/>
              <w:bottom w:val="nil"/>
              <w:right w:val="nil"/>
            </w:tcBorders>
            <w:shd w:val="clear" w:color="auto" w:fill="auto"/>
            <w:noWrap/>
            <w:vAlign w:val="bottom"/>
            <w:hideMark/>
          </w:tcPr>
          <w:p w14:paraId="116AA22D"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1060" w:type="dxa"/>
            <w:tcBorders>
              <w:top w:val="nil"/>
              <w:left w:val="nil"/>
              <w:bottom w:val="nil"/>
              <w:right w:val="nil"/>
            </w:tcBorders>
            <w:shd w:val="clear" w:color="auto" w:fill="auto"/>
            <w:noWrap/>
            <w:vAlign w:val="bottom"/>
            <w:hideMark/>
          </w:tcPr>
          <w:p w14:paraId="42DC50FE"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1180" w:type="dxa"/>
            <w:tcBorders>
              <w:top w:val="nil"/>
              <w:left w:val="nil"/>
              <w:bottom w:val="nil"/>
              <w:right w:val="nil"/>
            </w:tcBorders>
            <w:shd w:val="clear" w:color="auto" w:fill="auto"/>
            <w:noWrap/>
            <w:vAlign w:val="bottom"/>
            <w:hideMark/>
          </w:tcPr>
          <w:p w14:paraId="191C0667"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c>
          <w:tcPr>
            <w:tcW w:w="1180" w:type="dxa"/>
            <w:tcBorders>
              <w:top w:val="nil"/>
              <w:left w:val="nil"/>
              <w:bottom w:val="nil"/>
              <w:right w:val="nil"/>
            </w:tcBorders>
            <w:shd w:val="clear" w:color="auto" w:fill="auto"/>
            <w:noWrap/>
            <w:vAlign w:val="bottom"/>
            <w:hideMark/>
          </w:tcPr>
          <w:p w14:paraId="632E66FF" w14:textId="77777777" w:rsidR="00816A82" w:rsidRPr="00816A82" w:rsidRDefault="00816A82" w:rsidP="00816A82">
            <w:pPr>
              <w:widowControl/>
              <w:autoSpaceDE/>
              <w:autoSpaceDN/>
              <w:jc w:val="center"/>
              <w:rPr>
                <w:rFonts w:ascii="Times New Roman" w:eastAsia="Times New Roman" w:hAnsi="Times New Roman" w:cs="Times New Roman"/>
                <w:sz w:val="20"/>
                <w:szCs w:val="20"/>
                <w:lang w:bidi="ar-SA"/>
              </w:rPr>
            </w:pPr>
          </w:p>
        </w:tc>
      </w:tr>
    </w:tbl>
    <w:p w14:paraId="03E4FF24" w14:textId="19235323" w:rsidR="009C0105" w:rsidRDefault="009C0105">
      <w:pPr>
        <w:pStyle w:val="BodyText"/>
        <w:spacing w:before="1"/>
        <w:ind w:left="100" w:right="528"/>
      </w:pPr>
    </w:p>
    <w:p w14:paraId="7D96A7CF" w14:textId="7B208278" w:rsidR="009C0105" w:rsidRPr="00816A82" w:rsidRDefault="00816A82">
      <w:pPr>
        <w:pStyle w:val="BodyText"/>
        <w:spacing w:before="1"/>
        <w:ind w:left="100" w:right="528"/>
        <w:rPr>
          <w:b/>
          <w:bCs/>
          <w:i/>
          <w:iCs/>
        </w:rPr>
      </w:pPr>
      <w:r w:rsidRPr="00816A82">
        <w:rPr>
          <w:b/>
          <w:bCs/>
          <w:i/>
          <w:iCs/>
          <w:highlight w:val="yellow"/>
        </w:rPr>
        <w:t>Two TAs will be available on Sunday night, March 8, following Spring Break. Take advantage of this time for consultation on your Fusion 360 file!</w:t>
      </w:r>
      <w:r w:rsidRPr="00816A82">
        <w:rPr>
          <w:b/>
          <w:bCs/>
          <w:i/>
          <w:iCs/>
        </w:rPr>
        <w:t xml:space="preserve"> </w:t>
      </w:r>
    </w:p>
    <w:sectPr w:rsidR="009C0105" w:rsidRPr="00816A82">
      <w:pgSz w:w="12240" w:h="15840"/>
      <w:pgMar w:top="1360" w:right="1140" w:bottom="960" w:left="13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C8011" w14:textId="77777777" w:rsidR="0076151C" w:rsidRDefault="0076151C">
      <w:r>
        <w:separator/>
      </w:r>
    </w:p>
  </w:endnote>
  <w:endnote w:type="continuationSeparator" w:id="0">
    <w:p w14:paraId="53913A4E" w14:textId="77777777" w:rsidR="0076151C" w:rsidRDefault="0076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9A1D4" w14:textId="02610DD8" w:rsidR="000230F4" w:rsidRDefault="00E539F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B5104D9" wp14:editId="34F3A72C">
              <wp:simplePos x="0" y="0"/>
              <wp:positionH relativeFrom="page">
                <wp:posOffset>5227955</wp:posOffset>
              </wp:positionH>
              <wp:positionV relativeFrom="page">
                <wp:posOffset>9434195</wp:posOffset>
              </wp:positionV>
              <wp:extent cx="164401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DF8E" w14:textId="39325BA8" w:rsidR="000230F4" w:rsidRDefault="003D4BDE">
                          <w:pPr>
                            <w:pStyle w:val="BodyText"/>
                            <w:spacing w:line="264" w:lineRule="exact"/>
                            <w:ind w:left="20"/>
                            <w:rPr>
                              <w:rFonts w:ascii="Calibri"/>
                            </w:rPr>
                          </w:pPr>
                          <w:r>
                            <w:rPr>
                              <w:rFonts w:ascii="Calibri"/>
                            </w:rPr>
                            <w:t>Innovation Academy</w:t>
                          </w:r>
                          <w:r w:rsidR="001436C2">
                            <w:rPr>
                              <w:rFonts w:ascii="Calibri"/>
                            </w:rPr>
                            <w:t xml:space="preserve"> 2020</w:t>
                          </w:r>
                          <w:r>
                            <w:rPr>
                              <w:rFonts w:ascii="Calibri"/>
                            </w:rPr>
                            <w:t xml:space="preserve"> </w:t>
                          </w:r>
                          <w:r w:rsidR="001436C2">
                            <w:rPr>
                              <w:rFonts w:ascii="Calibri"/>
                            </w:rPr>
                            <w:t>22020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104D9" id="_x0000_t202" coordsize="21600,21600" o:spt="202" path="m,l,21600r21600,l21600,xe">
              <v:stroke joinstyle="miter"/>
              <v:path gradientshapeok="t" o:connecttype="rect"/>
            </v:shapetype>
            <v:shape id="Text Box 1" o:spid="_x0000_s1026" type="#_x0000_t202" style="position:absolute;margin-left:411.65pt;margin-top:742.85pt;width:129.4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" filled="f" stroked="f">
              <v:textbox inset="0,0,0,0">
                <w:txbxContent>
                  <w:p w14:paraId="7E33DF8E" w14:textId="39325BA8" w:rsidR="000230F4" w:rsidRDefault="003D4BDE">
                    <w:pPr>
                      <w:pStyle w:val="BodyText"/>
                      <w:spacing w:line="264" w:lineRule="exact"/>
                      <w:ind w:left="20"/>
                      <w:rPr>
                        <w:rFonts w:ascii="Calibri"/>
                      </w:rPr>
                    </w:pPr>
                    <w:r>
                      <w:rPr>
                        <w:rFonts w:ascii="Calibri"/>
                      </w:rPr>
                      <w:t>Innovation Academy</w:t>
                    </w:r>
                    <w:r w:rsidR="001436C2">
                      <w:rPr>
                        <w:rFonts w:ascii="Calibri"/>
                      </w:rPr>
                      <w:t xml:space="preserve"> 2020</w:t>
                    </w:r>
                    <w:r>
                      <w:rPr>
                        <w:rFonts w:ascii="Calibri"/>
                      </w:rPr>
                      <w:t xml:space="preserve"> </w:t>
                    </w:r>
                    <w:r w:rsidR="001436C2">
                      <w:rPr>
                        <w:rFonts w:ascii="Calibri"/>
                      </w:rPr>
                      <w:t>22020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9FE8" w14:textId="77777777" w:rsidR="0076151C" w:rsidRDefault="0076151C">
      <w:r>
        <w:separator/>
      </w:r>
    </w:p>
  </w:footnote>
  <w:footnote w:type="continuationSeparator" w:id="0">
    <w:p w14:paraId="550543F8" w14:textId="77777777" w:rsidR="0076151C" w:rsidRDefault="00761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8BA"/>
    <w:multiLevelType w:val="multilevel"/>
    <w:tmpl w:val="D8664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ABF"/>
    <w:multiLevelType w:val="multilevel"/>
    <w:tmpl w:val="FF1430D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A0766"/>
    <w:multiLevelType w:val="multilevel"/>
    <w:tmpl w:val="03FE8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A519D"/>
    <w:multiLevelType w:val="hybridMultilevel"/>
    <w:tmpl w:val="6B785DC2"/>
    <w:lvl w:ilvl="0" w:tplc="4B9E7612">
      <w:start w:val="1"/>
      <w:numFmt w:val="decimal"/>
      <w:lvlText w:val="%1."/>
      <w:lvlJc w:val="left"/>
      <w:pPr>
        <w:ind w:left="474" w:hanging="360"/>
        <w:jc w:val="left"/>
      </w:pPr>
      <w:rPr>
        <w:rFonts w:ascii="Arial" w:eastAsia="Arial" w:hAnsi="Arial" w:cs="Arial" w:hint="default"/>
        <w:color w:val="2C3A45"/>
        <w:spacing w:val="-3"/>
        <w:w w:val="99"/>
        <w:sz w:val="24"/>
        <w:szCs w:val="24"/>
        <w:lang w:val="en-US" w:eastAsia="en-US" w:bidi="en-US"/>
      </w:rPr>
    </w:lvl>
    <w:lvl w:ilvl="1" w:tplc="0EA6678E">
      <w:numFmt w:val="bullet"/>
      <w:lvlText w:val="•"/>
      <w:lvlJc w:val="left"/>
      <w:pPr>
        <w:ind w:left="1408" w:hanging="360"/>
      </w:pPr>
      <w:rPr>
        <w:rFonts w:hint="default"/>
        <w:lang w:val="en-US" w:eastAsia="en-US" w:bidi="en-US"/>
      </w:rPr>
    </w:lvl>
    <w:lvl w:ilvl="2" w:tplc="418E48F6">
      <w:numFmt w:val="bullet"/>
      <w:lvlText w:val="•"/>
      <w:lvlJc w:val="left"/>
      <w:pPr>
        <w:ind w:left="2336" w:hanging="360"/>
      </w:pPr>
      <w:rPr>
        <w:rFonts w:hint="default"/>
        <w:lang w:val="en-US" w:eastAsia="en-US" w:bidi="en-US"/>
      </w:rPr>
    </w:lvl>
    <w:lvl w:ilvl="3" w:tplc="61D6CC24">
      <w:numFmt w:val="bullet"/>
      <w:lvlText w:val="•"/>
      <w:lvlJc w:val="left"/>
      <w:pPr>
        <w:ind w:left="3264" w:hanging="360"/>
      </w:pPr>
      <w:rPr>
        <w:rFonts w:hint="default"/>
        <w:lang w:val="en-US" w:eastAsia="en-US" w:bidi="en-US"/>
      </w:rPr>
    </w:lvl>
    <w:lvl w:ilvl="4" w:tplc="2BDCF794">
      <w:numFmt w:val="bullet"/>
      <w:lvlText w:val="•"/>
      <w:lvlJc w:val="left"/>
      <w:pPr>
        <w:ind w:left="4192" w:hanging="360"/>
      </w:pPr>
      <w:rPr>
        <w:rFonts w:hint="default"/>
        <w:lang w:val="en-US" w:eastAsia="en-US" w:bidi="en-US"/>
      </w:rPr>
    </w:lvl>
    <w:lvl w:ilvl="5" w:tplc="950A3368">
      <w:numFmt w:val="bullet"/>
      <w:lvlText w:val="•"/>
      <w:lvlJc w:val="left"/>
      <w:pPr>
        <w:ind w:left="5120" w:hanging="360"/>
      </w:pPr>
      <w:rPr>
        <w:rFonts w:hint="default"/>
        <w:lang w:val="en-US" w:eastAsia="en-US" w:bidi="en-US"/>
      </w:rPr>
    </w:lvl>
    <w:lvl w:ilvl="6" w:tplc="79169D38">
      <w:numFmt w:val="bullet"/>
      <w:lvlText w:val="•"/>
      <w:lvlJc w:val="left"/>
      <w:pPr>
        <w:ind w:left="6048" w:hanging="360"/>
      </w:pPr>
      <w:rPr>
        <w:rFonts w:hint="default"/>
        <w:lang w:val="en-US" w:eastAsia="en-US" w:bidi="en-US"/>
      </w:rPr>
    </w:lvl>
    <w:lvl w:ilvl="7" w:tplc="DDFA777C">
      <w:numFmt w:val="bullet"/>
      <w:lvlText w:val="•"/>
      <w:lvlJc w:val="left"/>
      <w:pPr>
        <w:ind w:left="6976" w:hanging="360"/>
      </w:pPr>
      <w:rPr>
        <w:rFonts w:hint="default"/>
        <w:lang w:val="en-US" w:eastAsia="en-US" w:bidi="en-US"/>
      </w:rPr>
    </w:lvl>
    <w:lvl w:ilvl="8" w:tplc="72CC9312">
      <w:numFmt w:val="bullet"/>
      <w:lvlText w:val="•"/>
      <w:lvlJc w:val="left"/>
      <w:pPr>
        <w:ind w:left="7904" w:hanging="360"/>
      </w:pPr>
      <w:rPr>
        <w:rFonts w:hint="default"/>
        <w:lang w:val="en-US" w:eastAsia="en-US" w:bidi="en-US"/>
      </w:rPr>
    </w:lvl>
  </w:abstractNum>
  <w:abstractNum w:abstractNumId="4" w15:restartNumberingAfterBreak="0">
    <w:nsid w:val="15C2745D"/>
    <w:multiLevelType w:val="multilevel"/>
    <w:tmpl w:val="CD32B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A16A7"/>
    <w:multiLevelType w:val="multilevel"/>
    <w:tmpl w:val="85AC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A095B"/>
    <w:multiLevelType w:val="multilevel"/>
    <w:tmpl w:val="256861F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42FB"/>
    <w:multiLevelType w:val="multilevel"/>
    <w:tmpl w:val="ACDE3D4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E5D67"/>
    <w:multiLevelType w:val="multilevel"/>
    <w:tmpl w:val="F5485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21308"/>
    <w:multiLevelType w:val="hybridMultilevel"/>
    <w:tmpl w:val="BF7C67F8"/>
    <w:lvl w:ilvl="0" w:tplc="16CAC20C">
      <w:numFmt w:val="bullet"/>
      <w:lvlText w:val=""/>
      <w:lvlJc w:val="left"/>
      <w:pPr>
        <w:ind w:left="474" w:hanging="360"/>
      </w:pPr>
      <w:rPr>
        <w:rFonts w:hint="default"/>
        <w:w w:val="99"/>
        <w:lang w:val="en-US" w:eastAsia="en-US" w:bidi="en-US"/>
      </w:rPr>
    </w:lvl>
    <w:lvl w:ilvl="1" w:tplc="EF8212A8">
      <w:numFmt w:val="bullet"/>
      <w:lvlText w:val="o"/>
      <w:lvlJc w:val="left"/>
      <w:pPr>
        <w:ind w:left="851" w:hanging="360"/>
      </w:pPr>
      <w:rPr>
        <w:rFonts w:ascii="Courier New" w:eastAsia="Courier New" w:hAnsi="Courier New" w:cs="Courier New" w:hint="default"/>
        <w:color w:val="2C3A45"/>
        <w:w w:val="99"/>
        <w:sz w:val="20"/>
        <w:szCs w:val="20"/>
        <w:lang w:val="en-US" w:eastAsia="en-US" w:bidi="en-US"/>
      </w:rPr>
    </w:lvl>
    <w:lvl w:ilvl="2" w:tplc="0C22C5F0">
      <w:numFmt w:val="bullet"/>
      <w:lvlText w:val=""/>
      <w:lvlJc w:val="left"/>
      <w:pPr>
        <w:ind w:left="1226" w:hanging="360"/>
      </w:pPr>
      <w:rPr>
        <w:rFonts w:ascii="Wingdings" w:eastAsia="Wingdings" w:hAnsi="Wingdings" w:cs="Wingdings" w:hint="default"/>
        <w:color w:val="2C3A45"/>
        <w:w w:val="99"/>
        <w:sz w:val="20"/>
        <w:szCs w:val="20"/>
        <w:lang w:val="en-US" w:eastAsia="en-US" w:bidi="en-US"/>
      </w:rPr>
    </w:lvl>
    <w:lvl w:ilvl="3" w:tplc="442A691E">
      <w:numFmt w:val="bullet"/>
      <w:lvlText w:val="•"/>
      <w:lvlJc w:val="left"/>
      <w:pPr>
        <w:ind w:left="2287" w:hanging="360"/>
      </w:pPr>
      <w:rPr>
        <w:rFonts w:hint="default"/>
        <w:lang w:val="en-US" w:eastAsia="en-US" w:bidi="en-US"/>
      </w:rPr>
    </w:lvl>
    <w:lvl w:ilvl="4" w:tplc="29FE75BE">
      <w:numFmt w:val="bullet"/>
      <w:lvlText w:val="•"/>
      <w:lvlJc w:val="left"/>
      <w:pPr>
        <w:ind w:left="3355" w:hanging="360"/>
      </w:pPr>
      <w:rPr>
        <w:rFonts w:hint="default"/>
        <w:lang w:val="en-US" w:eastAsia="en-US" w:bidi="en-US"/>
      </w:rPr>
    </w:lvl>
    <w:lvl w:ilvl="5" w:tplc="547A35DE">
      <w:numFmt w:val="bullet"/>
      <w:lvlText w:val="•"/>
      <w:lvlJc w:val="left"/>
      <w:pPr>
        <w:ind w:left="4422" w:hanging="360"/>
      </w:pPr>
      <w:rPr>
        <w:rFonts w:hint="default"/>
        <w:lang w:val="en-US" w:eastAsia="en-US" w:bidi="en-US"/>
      </w:rPr>
    </w:lvl>
    <w:lvl w:ilvl="6" w:tplc="13EC93C8">
      <w:numFmt w:val="bullet"/>
      <w:lvlText w:val="•"/>
      <w:lvlJc w:val="left"/>
      <w:pPr>
        <w:ind w:left="5490" w:hanging="360"/>
      </w:pPr>
      <w:rPr>
        <w:rFonts w:hint="default"/>
        <w:lang w:val="en-US" w:eastAsia="en-US" w:bidi="en-US"/>
      </w:rPr>
    </w:lvl>
    <w:lvl w:ilvl="7" w:tplc="E00EF918">
      <w:numFmt w:val="bullet"/>
      <w:lvlText w:val="•"/>
      <w:lvlJc w:val="left"/>
      <w:pPr>
        <w:ind w:left="6557" w:hanging="360"/>
      </w:pPr>
      <w:rPr>
        <w:rFonts w:hint="default"/>
        <w:lang w:val="en-US" w:eastAsia="en-US" w:bidi="en-US"/>
      </w:rPr>
    </w:lvl>
    <w:lvl w:ilvl="8" w:tplc="8F5E8232">
      <w:numFmt w:val="bullet"/>
      <w:lvlText w:val="•"/>
      <w:lvlJc w:val="left"/>
      <w:pPr>
        <w:ind w:left="7625" w:hanging="360"/>
      </w:pPr>
      <w:rPr>
        <w:rFonts w:hint="default"/>
        <w:lang w:val="en-US" w:eastAsia="en-US" w:bidi="en-US"/>
      </w:rPr>
    </w:lvl>
  </w:abstractNum>
  <w:abstractNum w:abstractNumId="10" w15:restartNumberingAfterBreak="0">
    <w:nsid w:val="6FF9728D"/>
    <w:multiLevelType w:val="multilevel"/>
    <w:tmpl w:val="A94A18E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06C51"/>
    <w:multiLevelType w:val="multilevel"/>
    <w:tmpl w:val="5DA05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5"/>
  </w:num>
  <w:num w:numId="4">
    <w:abstractNumId w:val="2"/>
  </w:num>
  <w:num w:numId="5">
    <w:abstractNumId w:val="0"/>
  </w:num>
  <w:num w:numId="6">
    <w:abstractNumId w:val="7"/>
  </w:num>
  <w:num w:numId="7">
    <w:abstractNumId w:val="8"/>
  </w:num>
  <w:num w:numId="8">
    <w:abstractNumId w:val="6"/>
  </w:num>
  <w:num w:numId="9">
    <w:abstractNumId w:val="4"/>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F4"/>
    <w:rsid w:val="000230F4"/>
    <w:rsid w:val="00124793"/>
    <w:rsid w:val="001436C2"/>
    <w:rsid w:val="003D4BDE"/>
    <w:rsid w:val="00453F8E"/>
    <w:rsid w:val="004C56C6"/>
    <w:rsid w:val="00587D14"/>
    <w:rsid w:val="00727ADA"/>
    <w:rsid w:val="00734ADC"/>
    <w:rsid w:val="0076151C"/>
    <w:rsid w:val="00802B1D"/>
    <w:rsid w:val="00816A82"/>
    <w:rsid w:val="00862826"/>
    <w:rsid w:val="009C0105"/>
    <w:rsid w:val="00A606EF"/>
    <w:rsid w:val="00AC2BD8"/>
    <w:rsid w:val="00C67B74"/>
    <w:rsid w:val="00E5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4085F"/>
  <w15:docId w15:val="{93A28FE4-3604-4D90-A5CB-61BFD6AF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
      <w:ind w:left="100"/>
      <w:outlineLvl w:val="0"/>
    </w:pPr>
    <w:rPr>
      <w:b/>
      <w:bCs/>
      <w:sz w:val="24"/>
      <w:szCs w:val="24"/>
    </w:rPr>
  </w:style>
  <w:style w:type="paragraph" w:styleId="Heading2">
    <w:name w:val="heading 2"/>
    <w:basedOn w:val="Normal"/>
    <w:uiPriority w:val="9"/>
    <w:unhideWhenUsed/>
    <w:qFormat/>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43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6C2"/>
    <w:rPr>
      <w:rFonts w:ascii="Segoe UI" w:eastAsia="Arial" w:hAnsi="Segoe UI" w:cs="Segoe UI"/>
      <w:sz w:val="18"/>
      <w:szCs w:val="18"/>
      <w:lang w:bidi="en-US"/>
    </w:rPr>
  </w:style>
  <w:style w:type="paragraph" w:styleId="Header">
    <w:name w:val="header"/>
    <w:basedOn w:val="Normal"/>
    <w:link w:val="HeaderChar"/>
    <w:uiPriority w:val="99"/>
    <w:unhideWhenUsed/>
    <w:rsid w:val="001436C2"/>
    <w:pPr>
      <w:tabs>
        <w:tab w:val="center" w:pos="4680"/>
        <w:tab w:val="right" w:pos="9360"/>
      </w:tabs>
    </w:pPr>
  </w:style>
  <w:style w:type="character" w:customStyle="1" w:styleId="HeaderChar">
    <w:name w:val="Header Char"/>
    <w:basedOn w:val="DefaultParagraphFont"/>
    <w:link w:val="Header"/>
    <w:uiPriority w:val="99"/>
    <w:rsid w:val="001436C2"/>
    <w:rPr>
      <w:rFonts w:ascii="Arial" w:eastAsia="Arial" w:hAnsi="Arial" w:cs="Arial"/>
      <w:lang w:bidi="en-US"/>
    </w:rPr>
  </w:style>
  <w:style w:type="paragraph" w:styleId="Footer">
    <w:name w:val="footer"/>
    <w:basedOn w:val="Normal"/>
    <w:link w:val="FooterChar"/>
    <w:uiPriority w:val="99"/>
    <w:unhideWhenUsed/>
    <w:rsid w:val="001436C2"/>
    <w:pPr>
      <w:tabs>
        <w:tab w:val="center" w:pos="4680"/>
        <w:tab w:val="right" w:pos="9360"/>
      </w:tabs>
    </w:pPr>
  </w:style>
  <w:style w:type="character" w:customStyle="1" w:styleId="FooterChar">
    <w:name w:val="Footer Char"/>
    <w:basedOn w:val="DefaultParagraphFont"/>
    <w:link w:val="Footer"/>
    <w:uiPriority w:val="99"/>
    <w:rsid w:val="001436C2"/>
    <w:rPr>
      <w:rFonts w:ascii="Arial" w:eastAsia="Arial" w:hAnsi="Arial" w:cs="Arial"/>
      <w:lang w:bidi="en-US"/>
    </w:rPr>
  </w:style>
  <w:style w:type="character" w:styleId="Hyperlink">
    <w:name w:val="Hyperlink"/>
    <w:basedOn w:val="DefaultParagraphFont"/>
    <w:uiPriority w:val="99"/>
    <w:unhideWhenUsed/>
    <w:rsid w:val="00802B1D"/>
    <w:rPr>
      <w:color w:val="0000FF" w:themeColor="hyperlink"/>
      <w:u w:val="single"/>
    </w:rPr>
  </w:style>
  <w:style w:type="character" w:styleId="UnresolvedMention">
    <w:name w:val="Unresolved Mention"/>
    <w:basedOn w:val="DefaultParagraphFont"/>
    <w:uiPriority w:val="99"/>
    <w:semiHidden/>
    <w:unhideWhenUsed/>
    <w:rsid w:val="00802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8147">
      <w:bodyDiv w:val="1"/>
      <w:marLeft w:val="0"/>
      <w:marRight w:val="0"/>
      <w:marTop w:val="0"/>
      <w:marBottom w:val="0"/>
      <w:divBdr>
        <w:top w:val="none" w:sz="0" w:space="0" w:color="auto"/>
        <w:left w:val="none" w:sz="0" w:space="0" w:color="auto"/>
        <w:bottom w:val="none" w:sz="0" w:space="0" w:color="auto"/>
        <w:right w:val="none" w:sz="0" w:space="0" w:color="auto"/>
      </w:divBdr>
    </w:div>
    <w:div w:id="1063719642">
      <w:bodyDiv w:val="1"/>
      <w:marLeft w:val="0"/>
      <w:marRight w:val="0"/>
      <w:marTop w:val="0"/>
      <w:marBottom w:val="0"/>
      <w:divBdr>
        <w:top w:val="none" w:sz="0" w:space="0" w:color="auto"/>
        <w:left w:val="none" w:sz="0" w:space="0" w:color="auto"/>
        <w:bottom w:val="none" w:sz="0" w:space="0" w:color="auto"/>
        <w:right w:val="none" w:sz="0" w:space="0" w:color="auto"/>
      </w:divBdr>
    </w:div>
    <w:div w:id="1557202654">
      <w:bodyDiv w:val="1"/>
      <w:marLeft w:val="0"/>
      <w:marRight w:val="0"/>
      <w:marTop w:val="0"/>
      <w:marBottom w:val="0"/>
      <w:divBdr>
        <w:top w:val="none" w:sz="0" w:space="0" w:color="auto"/>
        <w:left w:val="none" w:sz="0" w:space="0" w:color="auto"/>
        <w:bottom w:val="none" w:sz="0" w:space="0" w:color="auto"/>
        <w:right w:val="none" w:sz="0" w:space="0" w:color="auto"/>
      </w:divBdr>
    </w:div>
    <w:div w:id="185919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kn_CE5XaBX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Porter-Roberts, Diane</cp:lastModifiedBy>
  <cp:revision>2</cp:revision>
  <cp:lastPrinted>2020-02-21T19:30:00Z</cp:lastPrinted>
  <dcterms:created xsi:type="dcterms:W3CDTF">2020-02-25T18:01:00Z</dcterms:created>
  <dcterms:modified xsi:type="dcterms:W3CDTF">2020-02-25T18:01:00Z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Microsoft® Word for Office 365</vt:lpwstr>
  </property>
  <property fmtid="{D5CDD505-2E9C-101B-9397-08002B2CF9AE}" pid="4" name="LastSaved">
    <vt:filetime>2020-02-19T00:00:00Z</vt:filetime>
  </property>
</Properties>
</file>