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人工支持工单与复查 SOP</w:t>
      </w:r>
    </w:p>
    <w:p>
      <w:r>
        <w:t>公司：company-a | 产品：merchant-console | 版本：2.0 | 状态：当前</w:t>
        <w:br/>
        <w:t>最后核对日期：2026-10-04 | 主题：Human / Support Tickets / Recheck</w:t>
      </w:r>
    </w:p>
    <w:p>
      <w:pPr>
        <w:pStyle w:val="Heading1"/>
      </w:pPr>
      <w:r>
        <w:t>适用范围（Scope）</w:t>
      </w:r>
    </w:p>
    <w:p>
      <w:r>
        <w:t>支持工单承接机器调查无法安全解决或用户明确要求人工的问题。工单保存问题上下文、事实证据、尝试动作和未知项，并给指定工程师受限读取权限。创建工单、分配工程师与业务恢复是不同事件，不应把其中任一事件解释成问题已经修复。角色与访问细则见 support-access-and-roles.md。</w:t>
      </w:r>
    </w:p>
    <w:p>
      <w:pPr>
        <w:pStyle w:val="Heading1"/>
      </w:pPr>
      <w:r>
        <w:t>业务规则（Business Rules）</w:t>
      </w:r>
    </w:p>
    <w:p>
      <w:r>
        <w:t>当前触发原因包括 support_unresolved、budget_reached、evidence_insufficient、unknown_error、user_requested。用户明确要求人工可直接触发，资料不齐也可以记录未知项。其他触发必须有案例状态 pending_human，或动作状态 blocked、verification_failed、expired；不能任意制造升级理由。工程师角色不能替商家创建恢复工单。</w:t>
      </w:r>
    </w:p>
    <w:p>
      <w:r>
        <w:t>工单来源会话必须属于当前用户及公司；同一个会话已有 open 或 in_progress 工单时返回既有工单，不重复创建。工单包含问题摘要、店铺/订单/SKU、最近成功与失败证据、已尝试动作、确认原因、可能原因、已排除原因、未知项和建议下一步。历史失败应保留时间与作用范围，不能升级成当前全店故障。</w:t>
      </w:r>
    </w:p>
    <w:p>
      <w:r>
        <w:t>公司分配规则选择当前可用工程师，并建立显式只读授权；没有符合规则的工程师时，工单可以创建但 assigned_to 为空，不能声称已经分配。工程师能够查看被授予的工单和目标业务事实，不因此获得店铺写权限或恢复审批权。当前实现没有一般手动转派、修改所有状态或服务响应时限的保证，不要把数据库枚举当成完整操作界面。</w:t>
      </w:r>
    </w:p>
    <w:p>
      <w:pPr>
        <w:pStyle w:val="Heading1"/>
      </w:pPr>
      <w:r>
        <w:t>状态与判断条件（States / Conditions）</w:t>
      </w:r>
    </w:p>
    <w:p>
      <w:r>
        <w:t>open 表示仍待处理；in_progress 是已有状态值，但不代表系统提供通用手动切换接口；closed 表示最近一次复查达到目标。工程师 recheck 会重新读取真实订单、发货或库存事实。RESOLVED 关闭工单，UNRESOLVED 保持 open，NEEDS_INFO 表示资料或证据不足并保持 open。</w:t>
      </w:r>
    </w:p>
    <w:p>
      <w:r>
        <w:t>订单复查核对来源与商家事件、SKU、数量、金额及唯一订单和任务完成。发货复查核对三端唯一发货、标识、承运商、运单及版本与任务完成。库存复查要求可判断事实且 assessment=consistent。缺少案例、目标标识或可用库存事实时不能机械标为解决。此前 closed 的工单若后续复查不通过，会重新变为 open，因此 closed 不是永久保证。</w:t>
      </w:r>
    </w:p>
    <w:p>
      <w:pPr>
        <w:pStyle w:val="Heading1"/>
      </w:pPr>
      <w:r>
        <w:t>用户下一步（What the user should do next）</w:t>
      </w:r>
    </w:p>
    <w:p>
      <w:r>
        <w:t>创建前整理用户诉求与已知目标，列明最后成功的操作、具体失败请求、已经做过的恢复及验证结论。确认用户明确请求或自动触发条件符合现状，创建成功后告知真实 ticket_id、当前状态和待补信息。没有建单结果时只说明计划升级，不能报告已分配工程师。</w:t>
      </w:r>
    </w:p>
    <w:p>
      <w:r>
        <w:t>工程师按授权范围查看工单并重新读取目标事实，保留新增证据。若信息不足，应说明需要店铺、订单号、SKU 或当前成功读取等哪些内容；若仍有冲突，保持未解决并进行实际人工调查。复查通过才能报告解决。工单详情和 HTML 导出用于交接；导出不是新的业务检查，也不赋予额外访问权限。</w:t>
      </w:r>
    </w:p>
    <w:p>
      <w:pPr>
        <w:pStyle w:val="Heading1"/>
      </w:pPr>
      <w:r>
        <w:t>系统不保证什么（What the system does NOT guarantee）</w:t>
      </w:r>
    </w:p>
    <w:p>
      <w:r>
        <w:t>系统不保证工单创建后立即有人处理、固定响应时间、自动修复或自动关闭。工程师的只读访问不允许越过审批执行商家恢复。用户说“暂时不要人工”不构成 user_requested。转入 Support 工作流不等于创建人工工单。工单正文不能把猜测记成已确认原因，也不能把读取失败描述成对象不存在。</w:t>
      </w:r>
    </w:p>
    <w:p>
      <w:pPr>
        <w:pStyle w:val="Heading1"/>
      </w:pPr>
      <w:r>
        <w:t>业务例子（Example）</w:t>
      </w:r>
    </w:p>
    <w:p>
      <w:r>
        <w:t>例一：用户主动升级。Situation：用户明确说需要人工协助但未给订单号。Known Facts：当前会话属于该用户。What the system can do：创建 user_requested 工单，记录待补目标。What the system must not claim：不能说工程师已经修复。</w:t>
      </w:r>
    </w:p>
    <w:p>
      <w:r>
        <w:t>例二：同一问题再次要求人工。Situation：会话已有 open 工单。Known Facts：工单仍未关闭。What the system can do：返回既有 ticket_id。What the system must not claim：不能说又建立一份新的有效工单。</w:t>
      </w:r>
    </w:p>
    <w:p>
      <w:r>
        <w:t>例三：复查仍有差异。Situation：库存规则完整，但平台同版本数量错误。Known Facts：assessment=difference。What the system can do：保存 UNRESOLVED 并保持 open。What the system must not claim：不能因为之前有人确认过恢复就关闭工单。</w:t>
      </w:r>
    </w:p>
    <w:p>
      <w:pPr>
        <w:pStyle w:val="Heading1"/>
      </w:pPr>
      <w:r>
        <w:t>代码来源（Source）</w:t>
      </w:r>
    </w:p>
    <w:p>
      <w:pPr>
        <w:spacing w:after="80"/>
      </w:pPr>
      <w:r>
        <w:rPr>
          <w:sz w:val="18"/>
        </w:rPr>
        <w:t>backend/app/tickets.py：create_ticket,show_ticket,recheck_ticket,save_ticket_recheck,list_engineer_tickets</w:t>
      </w:r>
    </w:p>
    <w:p>
      <w:pPr>
        <w:spacing w:after="80"/>
      </w:pPr>
      <w:r>
        <w:rPr>
          <w:sz w:val="18"/>
        </w:rPr>
        <w:t>backend/app/support_tools.py：create_engineer_ticket</w:t>
      </w:r>
    </w:p>
    <w:p>
      <w:pPr>
        <w:spacing w:after="80"/>
      </w:pPr>
      <w:r>
        <w:rPr>
          <w:sz w:val="18"/>
        </w:rPr>
        <w:t>backend/app/support_action_approvals.py：authorize_action_decision</w:t>
      </w:r>
    </w:p>
    <w:p>
      <w:pPr>
        <w:spacing w:after="80"/>
      </w:pPr>
      <w:r>
        <w:rPr>
          <w:sz w:val="18"/>
        </w:rPr>
        <w:t>infra/migrations/006_tickets.sql</w:t>
      </w:r>
    </w:p>
    <w:p>
      <w:pPr>
        <w:spacing w:after="80"/>
      </w:pPr>
      <w:r>
        <w:rPr>
          <w:sz w:val="18"/>
        </w:rPr>
        <w:t>infra/migrations/007_ticket_rechecks.sql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company-a · 2.0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40"/>
    </w:pPr>
    <w:rPr>
      <w:rFonts w:ascii="SimSun" w:hAnsi="SimSun" w:eastAsia="SimSu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人工支持工单与复查 SOP</dc:title>
  <dc:subject>Human / Support Tickets / Recheck</dc:subject>
  <dc:creator>company-a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