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0513F" w14:textId="35F97EC8" w:rsidR="002D11D9" w:rsidRPr="00EB635E" w:rsidRDefault="002D11D9">
      <w:pPr>
        <w:rPr>
          <w:u w:val="single"/>
        </w:rPr>
      </w:pPr>
      <w:r w:rsidRPr="00EB635E">
        <w:rPr>
          <w:u w:val="single"/>
        </w:rPr>
        <w:t>Observations from the COVID File:</w:t>
      </w:r>
    </w:p>
    <w:p w14:paraId="662C3B31" w14:textId="238D9629" w:rsidR="002D11D9" w:rsidRDefault="002D11D9" w:rsidP="002D11D9">
      <w:pPr>
        <w:pStyle w:val="ListParagraph"/>
        <w:numPr>
          <w:ilvl w:val="0"/>
          <w:numId w:val="1"/>
        </w:numPr>
      </w:pPr>
      <w:r>
        <w:t xml:space="preserve">The unit of analysis for this dataset is: location and date/day (since I have one country and just OH as a state) – county x date the unit of analysis. </w:t>
      </w:r>
    </w:p>
    <w:p w14:paraId="1A9B78CA" w14:textId="4D1C2968" w:rsidR="002D11D9" w:rsidRDefault="002D11D9" w:rsidP="002D11D9">
      <w:pPr>
        <w:pStyle w:val="ListParagraph"/>
        <w:numPr>
          <w:ilvl w:val="0"/>
          <w:numId w:val="1"/>
        </w:numPr>
      </w:pPr>
      <w:r>
        <w:t>New Cases: seem to be non-cumulative</w:t>
      </w:r>
    </w:p>
    <w:p w14:paraId="189C31B7" w14:textId="38DE0BE8" w:rsidR="002D11D9" w:rsidRDefault="002D11D9" w:rsidP="002D11D9">
      <w:pPr>
        <w:pStyle w:val="ListParagraph"/>
        <w:numPr>
          <w:ilvl w:val="0"/>
          <w:numId w:val="1"/>
        </w:numPr>
      </w:pPr>
      <w:r>
        <w:t>Date seems to be (from the first few observations) -&gt; daily (frequency)</w:t>
      </w:r>
    </w:p>
    <w:p w14:paraId="43335B1B" w14:textId="49C7B562" w:rsidR="00EB635E" w:rsidRPr="00EB635E" w:rsidRDefault="00EB635E" w:rsidP="00EB635E">
      <w:pPr>
        <w:rPr>
          <w:u w:val="single"/>
        </w:rPr>
      </w:pPr>
      <w:r w:rsidRPr="00EB635E">
        <w:rPr>
          <w:u w:val="single"/>
        </w:rPr>
        <w:t>Insights from Chart 1:</w:t>
      </w:r>
    </w:p>
    <w:p w14:paraId="76582666" w14:textId="6457E252" w:rsidR="00EB635E" w:rsidRDefault="00EB635E" w:rsidP="00EB635E">
      <w:pPr>
        <w:pStyle w:val="ListParagraph"/>
        <w:numPr>
          <w:ilvl w:val="0"/>
          <w:numId w:val="2"/>
        </w:numPr>
      </w:pPr>
      <w:r>
        <w:t>Cities with the largest population have the most COVID cases</w:t>
      </w:r>
    </w:p>
    <w:p w14:paraId="6E35F63E" w14:textId="0008F2C4" w:rsidR="00EB635E" w:rsidRDefault="00EB635E" w:rsidP="00EB635E">
      <w:pPr>
        <w:pStyle w:val="ListParagraph"/>
        <w:numPr>
          <w:ilvl w:val="0"/>
          <w:numId w:val="2"/>
        </w:numPr>
      </w:pPr>
      <w:r>
        <w:t>Not a very useful chart</w:t>
      </w:r>
    </w:p>
    <w:p w14:paraId="7AEDD1A5" w14:textId="4BD20753" w:rsidR="00EB635E" w:rsidRPr="00EB635E" w:rsidRDefault="00EB635E" w:rsidP="00EB635E">
      <w:pPr>
        <w:pStyle w:val="ListParagraph"/>
        <w:numPr>
          <w:ilvl w:val="0"/>
          <w:numId w:val="2"/>
        </w:numPr>
        <w:rPr>
          <w:u w:val="single"/>
        </w:rPr>
      </w:pPr>
      <w:r w:rsidRPr="00EB635E">
        <w:rPr>
          <w:u w:val="single"/>
        </w:rPr>
        <w:t>Let us talk about the choice of the color scheme:</w:t>
      </w:r>
    </w:p>
    <w:p w14:paraId="0336F25D" w14:textId="7493EE05" w:rsidR="00EB635E" w:rsidRDefault="00EB635E" w:rsidP="00EB635E">
      <w:pPr>
        <w:pStyle w:val="ListParagraph"/>
      </w:pPr>
      <w:r>
        <w:t>Sequential</w:t>
      </w:r>
    </w:p>
    <w:p w14:paraId="721DE2E3" w14:textId="42CC9894" w:rsidR="00EB635E" w:rsidRDefault="00EB635E" w:rsidP="00EB635E">
      <w:r>
        <w:t>Insights from Chart 3:</w:t>
      </w:r>
    </w:p>
    <w:p w14:paraId="7B2A7921" w14:textId="5335E2B5" w:rsidR="00EB635E" w:rsidRDefault="00EB635E" w:rsidP="00EB635E">
      <w:pPr>
        <w:pStyle w:val="ListParagraph"/>
        <w:numPr>
          <w:ilvl w:val="0"/>
          <w:numId w:val="3"/>
        </w:numPr>
      </w:pPr>
      <w:r>
        <w:t>Peaked in beg of 2022, correct, but not main point</w:t>
      </w:r>
    </w:p>
    <w:p w14:paraId="252BC459" w14:textId="12CB624D" w:rsidR="00EB635E" w:rsidRDefault="00EB635E" w:rsidP="00EB635E">
      <w:pPr>
        <w:pStyle w:val="ListParagraph"/>
        <w:numPr>
          <w:ilvl w:val="0"/>
          <w:numId w:val="3"/>
        </w:numPr>
      </w:pPr>
      <w:r>
        <w:t>Can’t do the date by day as in second half of 2022, the data goes by week. Not consistent</w:t>
      </w:r>
    </w:p>
    <w:p w14:paraId="130CC810" w14:textId="01B14A5E" w:rsidR="00EB635E" w:rsidRDefault="00EB635E" w:rsidP="00EB635E">
      <w:pPr>
        <w:pStyle w:val="ListParagraph"/>
        <w:numPr>
          <w:ilvl w:val="0"/>
          <w:numId w:val="3"/>
        </w:numPr>
      </w:pPr>
      <w:r>
        <w:t xml:space="preserve">So, use weeks or month to compare data across time. </w:t>
      </w:r>
    </w:p>
    <w:p w14:paraId="587FEDD8" w14:textId="77777777" w:rsidR="00EB635E" w:rsidRDefault="00EB635E" w:rsidP="00EB635E">
      <w:pPr>
        <w:pStyle w:val="ListParagraph"/>
        <w:numPr>
          <w:ilvl w:val="0"/>
          <w:numId w:val="3"/>
        </w:numPr>
      </w:pPr>
    </w:p>
    <w:p w14:paraId="27801BA3" w14:textId="77777777" w:rsidR="002D11D9" w:rsidRDefault="002D11D9" w:rsidP="002D11D9"/>
    <w:sectPr w:rsidR="002D1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E67D9"/>
    <w:multiLevelType w:val="hybridMultilevel"/>
    <w:tmpl w:val="08142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911CE"/>
    <w:multiLevelType w:val="hybridMultilevel"/>
    <w:tmpl w:val="244E1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27F6E"/>
    <w:multiLevelType w:val="hybridMultilevel"/>
    <w:tmpl w:val="1B864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67429">
    <w:abstractNumId w:val="0"/>
  </w:num>
  <w:num w:numId="2" w16cid:durableId="1402634235">
    <w:abstractNumId w:val="2"/>
  </w:num>
  <w:num w:numId="3" w16cid:durableId="71585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D9"/>
    <w:rsid w:val="002D11D9"/>
    <w:rsid w:val="00B6577D"/>
    <w:rsid w:val="00EB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E25A"/>
  <w15:chartTrackingRefBased/>
  <w15:docId w15:val="{6E3F98C1-99EB-4831-9F6B-CCB178AB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Miami University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Krzyminski, Charlie Stephen</dc:creator>
  <cp:keywords/>
  <dc:description/>
  <cp:lastModifiedBy>Krzyminski, Charlie Stephen</cp:lastModifiedBy>
  <cp:revision>2</cp:revision>
  <dcterms:created xsi:type="dcterms:W3CDTF">2026-10-21T14:28:00Z</dcterms:created>
  <dcterms:modified xsi:type="dcterms:W3CDTF">2026-10-21T15:26:00Z</dcterms:modified>
</cp:coreProperties>
</file>