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080"/>
      </w:tblGrid>
      <w:tr w:rsidR="00375CF0" w:rsidTr="001C1346">
        <w:trPr>
          <w:cantSplit/>
          <w:trHeight w:hRule="exact" w:val="1971"/>
          <w:jc w:val="center"/>
        </w:trPr>
        <w:tc>
          <w:tcPr>
            <w:tcW w:w="5000" w:type="pct"/>
          </w:tcPr>
          <w:p w:rsidR="00053345" w:rsidRDefault="00053345">
            <w:pPr>
              <w:pStyle w:val="CompanyName"/>
              <w:rPr>
                <w:noProof/>
              </w:rPr>
            </w:pPr>
            <w:bookmarkStart w:id="0" w:name="_GoBack"/>
            <w:bookmarkEnd w:id="0"/>
          </w:p>
          <w:p w:rsidR="003F5797" w:rsidRDefault="003F5797">
            <w:pPr>
              <w:pStyle w:val="CompanyName"/>
            </w:pPr>
          </w:p>
          <w:p w:rsidR="00375CF0" w:rsidRDefault="00053345">
            <w:pPr>
              <w:pStyle w:val="CompanyName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517322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MYK 250 x 70 px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187" cy="72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797" w:rsidRDefault="003F5797" w:rsidP="003F5797"/>
          <w:p w:rsidR="003F5797" w:rsidRPr="003F5797" w:rsidRDefault="003F5797" w:rsidP="003F5797"/>
        </w:tc>
      </w:tr>
    </w:tbl>
    <w:p w:rsidR="00375CF0" w:rsidRPr="001C1346" w:rsidRDefault="00053345" w:rsidP="00AC4F3E">
      <w:pPr>
        <w:pStyle w:val="Title"/>
        <w:rPr>
          <w:rFonts w:ascii="Calibri" w:hAnsi="Calibri"/>
          <w:sz w:val="28"/>
          <w:szCs w:val="28"/>
        </w:rPr>
      </w:pPr>
      <w:r w:rsidRPr="001C1346">
        <w:rPr>
          <w:rFonts w:ascii="Calibri" w:hAnsi="Calibri"/>
          <w:sz w:val="28"/>
          <w:szCs w:val="28"/>
        </w:rPr>
        <w:t>Fax Cover Letter</w:t>
      </w:r>
    </w:p>
    <w:tbl>
      <w:tblPr>
        <w:tblW w:w="5000" w:type="pct"/>
        <w:tblBorders>
          <w:bottom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5"/>
        <w:gridCol w:w="631"/>
        <w:gridCol w:w="5014"/>
      </w:tblGrid>
      <w:tr w:rsidR="00375CF0" w:rsidRPr="00053345">
        <w:tc>
          <w:tcPr>
            <w:tcW w:w="2200" w:type="pct"/>
            <w:tcBorders>
              <w:bottom w:val="nil"/>
            </w:tcBorders>
          </w:tcPr>
          <w:p w:rsidR="00375CF0" w:rsidRPr="001C1346" w:rsidRDefault="00053345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  <w:r w:rsidRPr="001C1346">
              <w:rPr>
                <w:rFonts w:ascii="Calibri" w:hAnsi="Calibri"/>
                <w:sz w:val="24"/>
                <w:szCs w:val="24"/>
              </w:rPr>
              <w:t>To</w:t>
            </w:r>
            <w:r w:rsidR="00375CF0" w:rsidRPr="001C1346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313" w:type="pct"/>
            <w:tcBorders>
              <w:bottom w:val="nil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87" w:type="pct"/>
            <w:tcBorders>
              <w:bottom w:val="nil"/>
            </w:tcBorders>
          </w:tcPr>
          <w:p w:rsidR="00375CF0" w:rsidRPr="001C1346" w:rsidRDefault="00053345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  <w:r w:rsidRPr="001C1346">
              <w:rPr>
                <w:rFonts w:ascii="Calibri" w:hAnsi="Calibri"/>
                <w:sz w:val="24"/>
                <w:szCs w:val="24"/>
              </w:rPr>
              <w:t>Fax Number:</w:t>
            </w:r>
          </w:p>
        </w:tc>
      </w:tr>
      <w:tr w:rsidR="00375CF0" w:rsidRPr="00053345" w:rsidTr="00044B0E">
        <w:tc>
          <w:tcPr>
            <w:tcW w:w="2200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  <w:bookmarkStart w:id="1" w:name="From"/>
          </w:p>
        </w:tc>
        <w:tc>
          <w:tcPr>
            <w:tcW w:w="313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bookmarkEnd w:id="1"/>
        <w:tc>
          <w:tcPr>
            <w:tcW w:w="2487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</w:tr>
      <w:tr w:rsidR="00375CF0" w:rsidRPr="00053345">
        <w:tc>
          <w:tcPr>
            <w:tcW w:w="2200" w:type="pct"/>
            <w:tcBorders>
              <w:top w:val="nil"/>
              <w:bottom w:val="nil"/>
            </w:tcBorders>
          </w:tcPr>
          <w:p w:rsidR="00375CF0" w:rsidRPr="001C1346" w:rsidRDefault="00053345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  <w:r w:rsidRPr="001C1346">
              <w:rPr>
                <w:rFonts w:ascii="Calibri" w:hAnsi="Calibri"/>
                <w:sz w:val="24"/>
                <w:szCs w:val="24"/>
              </w:rPr>
              <w:t>From</w:t>
            </w:r>
            <w:r w:rsidR="00375CF0" w:rsidRPr="001C1346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313" w:type="pct"/>
            <w:tcBorders>
              <w:top w:val="nil"/>
              <w:bottom w:val="nil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87" w:type="pct"/>
            <w:tcBorders>
              <w:top w:val="nil"/>
              <w:bottom w:val="nil"/>
            </w:tcBorders>
          </w:tcPr>
          <w:p w:rsidR="00375CF0" w:rsidRPr="001C1346" w:rsidRDefault="00053345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  <w:r w:rsidRPr="001C1346">
              <w:rPr>
                <w:rFonts w:ascii="Calibri" w:hAnsi="Calibri"/>
                <w:sz w:val="24"/>
                <w:szCs w:val="24"/>
              </w:rPr>
              <w:t>D</w:t>
            </w:r>
            <w:r w:rsidR="00375CF0" w:rsidRPr="001C1346">
              <w:rPr>
                <w:rFonts w:ascii="Calibri" w:hAnsi="Calibri"/>
                <w:sz w:val="24"/>
                <w:szCs w:val="24"/>
              </w:rPr>
              <w:t>ate:</w:t>
            </w:r>
          </w:p>
        </w:tc>
      </w:tr>
      <w:tr w:rsidR="00375CF0" w:rsidRPr="00053345" w:rsidTr="00044B0E">
        <w:tc>
          <w:tcPr>
            <w:tcW w:w="2200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3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sdt>
          <w:sdtPr>
            <w:rPr>
              <w:rFonts w:ascii="Calibri" w:hAnsi="Calibri"/>
              <w:sz w:val="24"/>
              <w:szCs w:val="24"/>
            </w:rPr>
            <w:alias w:val="Date"/>
            <w:tag w:val="Date"/>
            <w:id w:val="39343731"/>
            <w:placeholder>
              <w:docPart w:val="6C9E62E063BF4FFB9CF9D9D32B9A750E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87" w:type="pct"/>
                <w:tcBorders>
                  <w:bottom w:val="single" w:sz="6" w:space="0" w:color="auto"/>
                </w:tcBorders>
              </w:tcPr>
              <w:p w:rsidR="00375CF0" w:rsidRPr="001C1346" w:rsidRDefault="00053345" w:rsidP="00053345">
                <w:pPr>
                  <w:pStyle w:val="MessageHeader"/>
                  <w:rPr>
                    <w:rFonts w:ascii="Calibri" w:hAnsi="Calibri"/>
                    <w:sz w:val="24"/>
                    <w:szCs w:val="24"/>
                  </w:rPr>
                </w:pPr>
                <w:r w:rsidRPr="001C1346">
                  <w:rPr>
                    <w:rFonts w:ascii="Calibri" w:hAnsi="Calibri"/>
                    <w:sz w:val="24"/>
                    <w:szCs w:val="24"/>
                  </w:rPr>
                  <w:t>[Click to select date]</w:t>
                </w:r>
              </w:p>
            </w:tc>
          </w:sdtContent>
        </w:sdt>
      </w:tr>
      <w:tr w:rsidR="00375CF0" w:rsidRPr="00053345">
        <w:tc>
          <w:tcPr>
            <w:tcW w:w="2200" w:type="pct"/>
            <w:tcBorders>
              <w:top w:val="nil"/>
              <w:bottom w:val="nil"/>
            </w:tcBorders>
          </w:tcPr>
          <w:p w:rsidR="00375CF0" w:rsidRPr="001C1346" w:rsidRDefault="00053345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  <w:r w:rsidRPr="001C1346">
              <w:rPr>
                <w:rFonts w:ascii="Calibri" w:hAnsi="Calibri"/>
                <w:sz w:val="24"/>
                <w:szCs w:val="24"/>
              </w:rPr>
              <w:t>Re</w:t>
            </w:r>
            <w:r w:rsidR="00375CF0" w:rsidRPr="001C1346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313" w:type="pct"/>
            <w:tcBorders>
              <w:top w:val="nil"/>
              <w:bottom w:val="nil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87" w:type="pct"/>
            <w:tcBorders>
              <w:top w:val="nil"/>
              <w:bottom w:val="nil"/>
            </w:tcBorders>
          </w:tcPr>
          <w:p w:rsidR="00375CF0" w:rsidRPr="001C1346" w:rsidRDefault="00053345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  <w:r w:rsidRPr="001C1346">
              <w:rPr>
                <w:rFonts w:ascii="Calibri" w:hAnsi="Calibri"/>
                <w:sz w:val="24"/>
                <w:szCs w:val="24"/>
              </w:rPr>
              <w:t>Pages</w:t>
            </w:r>
            <w:r w:rsidR="00375CF0" w:rsidRPr="001C1346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375CF0" w:rsidRPr="00053345" w:rsidTr="00044B0E">
        <w:tc>
          <w:tcPr>
            <w:tcW w:w="2200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3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87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</w:tr>
      <w:tr w:rsidR="00375CF0" w:rsidRPr="00053345" w:rsidTr="00044B0E">
        <w:tc>
          <w:tcPr>
            <w:tcW w:w="2200" w:type="pct"/>
            <w:tcBorders>
              <w:top w:val="nil"/>
              <w:bottom w:val="nil"/>
            </w:tcBorders>
          </w:tcPr>
          <w:p w:rsidR="00375CF0" w:rsidRPr="001C1346" w:rsidRDefault="00053345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  <w:r w:rsidRPr="001C1346">
              <w:rPr>
                <w:rFonts w:ascii="Calibri" w:hAnsi="Calibri"/>
                <w:sz w:val="24"/>
                <w:szCs w:val="24"/>
              </w:rPr>
              <w:t>Cc</w:t>
            </w:r>
            <w:r w:rsidR="00375CF0" w:rsidRPr="001C1346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313" w:type="pct"/>
            <w:tcBorders>
              <w:top w:val="nil"/>
              <w:bottom w:val="nil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87" w:type="pct"/>
            <w:tcBorders>
              <w:top w:val="nil"/>
              <w:bottom w:val="nil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</w:tr>
      <w:tr w:rsidR="00375CF0" w:rsidRPr="00053345" w:rsidTr="00044B0E">
        <w:tc>
          <w:tcPr>
            <w:tcW w:w="2200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3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87" w:type="pct"/>
            <w:tcBorders>
              <w:bottom w:val="single" w:sz="6" w:space="0" w:color="auto"/>
            </w:tcBorders>
          </w:tcPr>
          <w:p w:rsidR="00375CF0" w:rsidRPr="001C1346" w:rsidRDefault="00375CF0" w:rsidP="00053345">
            <w:pPr>
              <w:pStyle w:val="MessageHeader"/>
              <w:rPr>
                <w:rFonts w:ascii="Calibri" w:hAnsi="Calibri"/>
                <w:sz w:val="24"/>
                <w:szCs w:val="24"/>
              </w:rPr>
            </w:pPr>
          </w:p>
        </w:tc>
      </w:tr>
      <w:tr w:rsidR="00053345" w:rsidRPr="00053345" w:rsidTr="00044B0E">
        <w:tc>
          <w:tcPr>
            <w:tcW w:w="2200" w:type="pct"/>
            <w:tcBorders>
              <w:top w:val="nil"/>
              <w:bottom w:val="nil"/>
            </w:tcBorders>
          </w:tcPr>
          <w:p w:rsidR="00053345" w:rsidRPr="00053345" w:rsidRDefault="00053345" w:rsidP="00053345">
            <w:pPr>
              <w:pStyle w:val="MessageHeader"/>
              <w:rPr>
                <w:rFonts w:ascii="Calibri" w:hAnsi="Calibri"/>
              </w:rPr>
            </w:pPr>
          </w:p>
        </w:tc>
        <w:tc>
          <w:tcPr>
            <w:tcW w:w="313" w:type="pct"/>
            <w:tcBorders>
              <w:top w:val="nil"/>
              <w:bottom w:val="nil"/>
            </w:tcBorders>
          </w:tcPr>
          <w:p w:rsidR="00053345" w:rsidRPr="00053345" w:rsidRDefault="00053345" w:rsidP="00053345">
            <w:pPr>
              <w:pStyle w:val="MessageHeader"/>
              <w:rPr>
                <w:rFonts w:ascii="Calibri" w:hAnsi="Calibri"/>
              </w:rPr>
            </w:pPr>
          </w:p>
        </w:tc>
        <w:tc>
          <w:tcPr>
            <w:tcW w:w="2487" w:type="pct"/>
            <w:tcBorders>
              <w:top w:val="nil"/>
              <w:bottom w:val="nil"/>
            </w:tcBorders>
          </w:tcPr>
          <w:p w:rsidR="00053345" w:rsidRPr="00053345" w:rsidRDefault="00053345" w:rsidP="00053345">
            <w:pPr>
              <w:pStyle w:val="MessageHeader"/>
              <w:rPr>
                <w:rFonts w:ascii="Calibri" w:hAnsi="Calibri"/>
              </w:rPr>
            </w:pPr>
          </w:p>
        </w:tc>
      </w:tr>
      <w:tr w:rsidR="00053345" w:rsidRPr="00053345" w:rsidTr="00044B0E">
        <w:tc>
          <w:tcPr>
            <w:tcW w:w="2200" w:type="pct"/>
            <w:tcBorders>
              <w:bottom w:val="nil"/>
            </w:tcBorders>
          </w:tcPr>
          <w:p w:rsidR="00053345" w:rsidRPr="00053345" w:rsidRDefault="00053345" w:rsidP="00053345">
            <w:pPr>
              <w:pStyle w:val="MessageHeader"/>
              <w:rPr>
                <w:rFonts w:ascii="Calibri" w:hAnsi="Calibri"/>
              </w:rPr>
            </w:pPr>
          </w:p>
        </w:tc>
        <w:tc>
          <w:tcPr>
            <w:tcW w:w="313" w:type="pct"/>
            <w:tcBorders>
              <w:bottom w:val="nil"/>
            </w:tcBorders>
          </w:tcPr>
          <w:p w:rsidR="00053345" w:rsidRPr="00053345" w:rsidRDefault="00053345" w:rsidP="00053345">
            <w:pPr>
              <w:pStyle w:val="MessageHeader"/>
              <w:rPr>
                <w:rFonts w:ascii="Calibri" w:hAnsi="Calibri"/>
              </w:rPr>
            </w:pPr>
          </w:p>
        </w:tc>
        <w:tc>
          <w:tcPr>
            <w:tcW w:w="2487" w:type="pct"/>
            <w:tcBorders>
              <w:bottom w:val="nil"/>
            </w:tcBorders>
          </w:tcPr>
          <w:p w:rsidR="00053345" w:rsidRPr="00053345" w:rsidRDefault="00053345" w:rsidP="00053345">
            <w:pPr>
              <w:pStyle w:val="MessageHeader"/>
              <w:rPr>
                <w:rFonts w:ascii="Calibri" w:hAnsi="Calibri"/>
              </w:rPr>
            </w:pPr>
          </w:p>
        </w:tc>
      </w:tr>
    </w:tbl>
    <w:p w:rsidR="00375CF0" w:rsidRPr="001C1346" w:rsidRDefault="00F42E24" w:rsidP="009C7C16">
      <w:pPr>
        <w:pStyle w:val="Actions"/>
        <w:rPr>
          <w:rFonts w:ascii="Calibri" w:hAnsi="Calibri"/>
          <w:sz w:val="18"/>
          <w:szCs w:val="18"/>
        </w:rPr>
      </w:pPr>
      <w:r w:rsidRPr="001C1346">
        <w:rPr>
          <w:rFonts w:ascii="Calibri" w:hAnsi="Calibri"/>
          <w:sz w:val="18"/>
          <w:szCs w:val="18"/>
        </w:rPr>
        <w:fldChar w:fldCharType="begin"/>
      </w:r>
      <w:r w:rsidR="00375CF0" w:rsidRPr="001C1346">
        <w:rPr>
          <w:rFonts w:ascii="Calibri" w:hAnsi="Calibri"/>
          <w:sz w:val="18"/>
          <w:szCs w:val="18"/>
        </w:rPr>
        <w:instrText xml:space="preserve"> MACROBUTTON CheckIt </w:instrText>
      </w:r>
      <w:r w:rsidR="00375CF0" w:rsidRPr="001C1346">
        <w:rPr>
          <w:rFonts w:ascii="Calibri" w:hAnsi="Calibri"/>
          <w:sz w:val="18"/>
          <w:szCs w:val="18"/>
        </w:rPr>
        <w:sym w:font="Wingdings" w:char="F0A8"/>
      </w:r>
      <w:r w:rsidRPr="001C1346">
        <w:rPr>
          <w:rFonts w:ascii="Calibri" w:hAnsi="Calibri"/>
          <w:sz w:val="18"/>
          <w:szCs w:val="18"/>
        </w:rPr>
        <w:fldChar w:fldCharType="end"/>
      </w:r>
      <w:r w:rsidR="00375CF0" w:rsidRPr="001C1346">
        <w:rPr>
          <w:rFonts w:ascii="Calibri" w:hAnsi="Calibri"/>
          <w:sz w:val="18"/>
          <w:szCs w:val="18"/>
        </w:rPr>
        <w:t xml:space="preserve"> Urgent</w:t>
      </w:r>
      <w:r w:rsidR="009C7C16" w:rsidRPr="001C1346">
        <w:rPr>
          <w:rFonts w:ascii="Calibri" w:hAnsi="Calibri"/>
          <w:sz w:val="18"/>
          <w:szCs w:val="18"/>
        </w:rPr>
        <w:t xml:space="preserve">   </w:t>
      </w:r>
      <w:r w:rsidRPr="001C1346">
        <w:rPr>
          <w:rFonts w:ascii="Calibri" w:hAnsi="Calibri"/>
          <w:sz w:val="18"/>
          <w:szCs w:val="18"/>
        </w:rPr>
        <w:fldChar w:fldCharType="begin"/>
      </w:r>
      <w:r w:rsidR="00375CF0" w:rsidRPr="001C1346">
        <w:rPr>
          <w:rFonts w:ascii="Calibri" w:hAnsi="Calibri"/>
          <w:sz w:val="18"/>
          <w:szCs w:val="18"/>
        </w:rPr>
        <w:instrText xml:space="preserve"> MACROBUTTON CheckIt </w:instrText>
      </w:r>
      <w:r w:rsidR="00375CF0" w:rsidRPr="001C1346">
        <w:rPr>
          <w:rFonts w:ascii="Calibri" w:hAnsi="Calibri"/>
          <w:sz w:val="18"/>
          <w:szCs w:val="18"/>
        </w:rPr>
        <w:sym w:font="Wingdings" w:char="F0A8"/>
      </w:r>
      <w:r w:rsidRPr="001C1346">
        <w:rPr>
          <w:rFonts w:ascii="Calibri" w:hAnsi="Calibri"/>
          <w:sz w:val="18"/>
          <w:szCs w:val="18"/>
        </w:rPr>
        <w:fldChar w:fldCharType="end"/>
      </w:r>
      <w:r w:rsidR="00375CF0" w:rsidRPr="001C1346">
        <w:rPr>
          <w:rFonts w:ascii="Calibri" w:hAnsi="Calibri"/>
          <w:sz w:val="18"/>
          <w:szCs w:val="18"/>
        </w:rPr>
        <w:t xml:space="preserve"> For Review</w:t>
      </w:r>
      <w:r w:rsidR="009C7C16" w:rsidRPr="001C1346">
        <w:rPr>
          <w:rFonts w:ascii="Calibri" w:hAnsi="Calibri"/>
          <w:sz w:val="18"/>
          <w:szCs w:val="18"/>
        </w:rPr>
        <w:t xml:space="preserve">   </w:t>
      </w:r>
      <w:r w:rsidRPr="001C1346">
        <w:rPr>
          <w:rFonts w:ascii="Calibri" w:hAnsi="Calibri"/>
          <w:sz w:val="18"/>
          <w:szCs w:val="18"/>
        </w:rPr>
        <w:fldChar w:fldCharType="begin"/>
      </w:r>
      <w:r w:rsidR="00375CF0" w:rsidRPr="001C1346">
        <w:rPr>
          <w:rFonts w:ascii="Calibri" w:hAnsi="Calibri"/>
          <w:sz w:val="18"/>
          <w:szCs w:val="18"/>
        </w:rPr>
        <w:instrText xml:space="preserve"> MACROBUTTON CheckIt </w:instrText>
      </w:r>
      <w:r w:rsidR="00375CF0" w:rsidRPr="001C1346">
        <w:rPr>
          <w:rFonts w:ascii="Calibri" w:hAnsi="Calibri"/>
          <w:sz w:val="18"/>
          <w:szCs w:val="18"/>
        </w:rPr>
        <w:sym w:font="Wingdings" w:char="F0A8"/>
      </w:r>
      <w:r w:rsidRPr="001C1346">
        <w:rPr>
          <w:rFonts w:ascii="Calibri" w:hAnsi="Calibri"/>
          <w:sz w:val="18"/>
          <w:szCs w:val="18"/>
        </w:rPr>
        <w:fldChar w:fldCharType="end"/>
      </w:r>
      <w:r w:rsidR="00375CF0" w:rsidRPr="001C1346">
        <w:rPr>
          <w:rFonts w:ascii="Calibri" w:hAnsi="Calibri"/>
          <w:sz w:val="18"/>
          <w:szCs w:val="18"/>
        </w:rPr>
        <w:t xml:space="preserve"> Please Comment</w:t>
      </w:r>
      <w:r w:rsidR="009C7C16" w:rsidRPr="001C1346">
        <w:rPr>
          <w:rFonts w:ascii="Calibri" w:hAnsi="Calibri"/>
          <w:sz w:val="18"/>
          <w:szCs w:val="18"/>
        </w:rPr>
        <w:t xml:space="preserve">   </w:t>
      </w:r>
      <w:r w:rsidRPr="001C1346">
        <w:rPr>
          <w:rFonts w:ascii="Calibri" w:hAnsi="Calibri"/>
          <w:sz w:val="18"/>
          <w:szCs w:val="18"/>
        </w:rPr>
        <w:fldChar w:fldCharType="begin"/>
      </w:r>
      <w:r w:rsidR="00375CF0" w:rsidRPr="001C1346">
        <w:rPr>
          <w:rFonts w:ascii="Calibri" w:hAnsi="Calibri"/>
          <w:sz w:val="18"/>
          <w:szCs w:val="18"/>
        </w:rPr>
        <w:instrText xml:space="preserve"> MACROBUTTON CheckIt </w:instrText>
      </w:r>
      <w:r w:rsidR="00375CF0" w:rsidRPr="001C1346">
        <w:rPr>
          <w:rFonts w:ascii="Calibri" w:hAnsi="Calibri"/>
          <w:sz w:val="18"/>
          <w:szCs w:val="18"/>
        </w:rPr>
        <w:sym w:font="Wingdings" w:char="F0A8"/>
      </w:r>
      <w:r w:rsidRPr="001C1346">
        <w:rPr>
          <w:rFonts w:ascii="Calibri" w:hAnsi="Calibri"/>
          <w:sz w:val="18"/>
          <w:szCs w:val="18"/>
        </w:rPr>
        <w:fldChar w:fldCharType="end"/>
      </w:r>
      <w:r w:rsidR="00375CF0" w:rsidRPr="001C1346">
        <w:rPr>
          <w:rFonts w:ascii="Calibri" w:hAnsi="Calibri"/>
          <w:sz w:val="18"/>
          <w:szCs w:val="18"/>
        </w:rPr>
        <w:t xml:space="preserve"> Please Reply</w:t>
      </w:r>
      <w:r w:rsidR="009C7C16" w:rsidRPr="001C1346">
        <w:rPr>
          <w:rFonts w:ascii="Calibri" w:hAnsi="Calibri"/>
          <w:sz w:val="18"/>
          <w:szCs w:val="18"/>
        </w:rPr>
        <w:t xml:space="preserve">   </w:t>
      </w:r>
      <w:r w:rsidRPr="001C1346">
        <w:rPr>
          <w:rFonts w:ascii="Calibri" w:hAnsi="Calibri"/>
          <w:sz w:val="18"/>
          <w:szCs w:val="18"/>
        </w:rPr>
        <w:fldChar w:fldCharType="begin"/>
      </w:r>
      <w:r w:rsidR="00375CF0" w:rsidRPr="001C1346">
        <w:rPr>
          <w:rFonts w:ascii="Calibri" w:hAnsi="Calibri"/>
          <w:sz w:val="18"/>
          <w:szCs w:val="18"/>
        </w:rPr>
        <w:instrText xml:space="preserve"> MACROBUTTON CheckIt </w:instrText>
      </w:r>
      <w:r w:rsidR="00375CF0" w:rsidRPr="001C1346">
        <w:rPr>
          <w:rFonts w:ascii="Calibri" w:hAnsi="Calibri"/>
          <w:sz w:val="18"/>
          <w:szCs w:val="18"/>
        </w:rPr>
        <w:sym w:font="Wingdings" w:char="F0A8"/>
      </w:r>
      <w:r w:rsidRPr="001C1346">
        <w:rPr>
          <w:rFonts w:ascii="Calibri" w:hAnsi="Calibri"/>
          <w:sz w:val="18"/>
          <w:szCs w:val="18"/>
        </w:rPr>
        <w:fldChar w:fldCharType="end"/>
      </w:r>
      <w:r w:rsidR="00375CF0" w:rsidRPr="001C1346">
        <w:rPr>
          <w:rFonts w:ascii="Calibri" w:hAnsi="Calibri"/>
          <w:sz w:val="18"/>
          <w:szCs w:val="18"/>
        </w:rPr>
        <w:t xml:space="preserve"> Please Recycle</w:t>
      </w:r>
    </w:p>
    <w:p w:rsidR="003F5797" w:rsidRPr="001C1346" w:rsidRDefault="003F5797" w:rsidP="00053345">
      <w:pPr>
        <w:rPr>
          <w:rFonts w:ascii="Calibri" w:hAnsi="Calibri"/>
          <w:szCs w:val="24"/>
        </w:rPr>
      </w:pPr>
    </w:p>
    <w:p w:rsidR="003F5797" w:rsidRPr="001C1346" w:rsidRDefault="003F5797" w:rsidP="00053345">
      <w:pPr>
        <w:rPr>
          <w:rFonts w:ascii="Calibri" w:hAnsi="Calibri"/>
          <w:szCs w:val="24"/>
        </w:rPr>
      </w:pPr>
    </w:p>
    <w:p w:rsidR="00375CF0" w:rsidRPr="001C1346" w:rsidRDefault="003F5797" w:rsidP="00053345">
      <w:pPr>
        <w:rPr>
          <w:rFonts w:ascii="Calibri" w:hAnsi="Calibri"/>
          <w:szCs w:val="24"/>
        </w:rPr>
      </w:pPr>
      <w:r w:rsidRPr="001C1346">
        <w:rPr>
          <w:rFonts w:ascii="Calibri" w:hAnsi="Calibri"/>
          <w:szCs w:val="24"/>
        </w:rPr>
        <w:t>Comments</w:t>
      </w:r>
      <w:r w:rsidR="00375CF0" w:rsidRPr="001C1346">
        <w:rPr>
          <w:rFonts w:ascii="Calibri" w:hAnsi="Calibri"/>
          <w:szCs w:val="24"/>
        </w:rPr>
        <w:t>:</w:t>
      </w:r>
    </w:p>
    <w:p w:rsidR="00375CF0" w:rsidRPr="00053345" w:rsidRDefault="00375CF0" w:rsidP="00AC4F3E">
      <w:pPr>
        <w:rPr>
          <w:rFonts w:ascii="Calibri" w:hAnsi="Calibri"/>
        </w:rPr>
      </w:pPr>
    </w:p>
    <w:sectPr w:rsidR="00375CF0" w:rsidRPr="00053345" w:rsidSect="006627AD">
      <w:footerReference w:type="even" r:id="rId11"/>
      <w:footerReference w:type="default" r:id="rId12"/>
      <w:footerReference w:type="first" r:id="rId13"/>
      <w:pgSz w:w="12240" w:h="15840" w:code="1"/>
      <w:pgMar w:top="1440" w:right="1080" w:bottom="1440" w:left="1080" w:header="288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3FE" w:rsidRDefault="001533FE">
      <w:r>
        <w:separator/>
      </w:r>
    </w:p>
    <w:p w:rsidR="001533FE" w:rsidRDefault="001533FE"/>
  </w:endnote>
  <w:endnote w:type="continuationSeparator" w:id="0">
    <w:p w:rsidR="001533FE" w:rsidRDefault="001533FE">
      <w:r>
        <w:continuationSeparator/>
      </w:r>
    </w:p>
    <w:p w:rsidR="001533FE" w:rsidRDefault="00153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C16" w:rsidRDefault="00790D9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9C7C16">
      <w:t>1</w:t>
    </w:r>
    <w:r>
      <w:fldChar w:fldCharType="end"/>
    </w:r>
  </w:p>
  <w:p w:rsidR="009C7C16" w:rsidRDefault="009C7C16"/>
  <w:p w:rsidR="009C7C16" w:rsidRDefault="009C7C1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7AD" w:rsidRPr="006E03FC" w:rsidRDefault="006627AD" w:rsidP="006627AD">
    <w:pPr>
      <w:ind w:left="2880" w:firstLine="720"/>
      <w:rPr>
        <w:rFonts w:ascii="Arial" w:hAnsi="Arial" w:cs="Arial"/>
        <w:color w:val="44546A"/>
        <w:sz w:val="16"/>
        <w:szCs w:val="16"/>
      </w:rPr>
    </w:pPr>
    <w:r>
      <w:rPr>
        <w:rFonts w:ascii="Arial" w:hAnsi="Arial" w:cs="Arial"/>
        <w:color w:val="44546A"/>
        <w:sz w:val="16"/>
        <w:szCs w:val="16"/>
      </w:rPr>
      <w:t xml:space="preserve">            </w:t>
    </w:r>
    <w:r w:rsidRPr="006E03FC">
      <w:rPr>
        <w:rFonts w:ascii="Arial" w:hAnsi="Arial" w:cs="Arial"/>
        <w:color w:val="44546A"/>
        <w:sz w:val="16"/>
        <w:szCs w:val="16"/>
      </w:rPr>
      <w:t>Tel</w:t>
    </w:r>
    <w:r w:rsidRPr="006E03FC">
      <w:rPr>
        <w:rFonts w:ascii="Arial" w:hAnsi="Arial" w:cs="Arial"/>
        <w:color w:val="44546A"/>
        <w:sz w:val="16"/>
        <w:szCs w:val="16"/>
      </w:rPr>
      <w:tab/>
      <w:t>910-350-8015</w:t>
    </w:r>
  </w:p>
  <w:p w:rsidR="006627AD" w:rsidRPr="006E03FC" w:rsidRDefault="006627AD" w:rsidP="006627AD">
    <w:pPr>
      <w:rPr>
        <w:rFonts w:ascii="Arial" w:hAnsi="Arial" w:cs="Arial"/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>700 Military Cutoff Road, Suite 320</w:t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  <w:t xml:space="preserve">            Fax</w:t>
    </w:r>
    <w:r w:rsidRPr="006E03FC">
      <w:rPr>
        <w:rFonts w:ascii="Arial" w:hAnsi="Arial" w:cs="Arial"/>
        <w:color w:val="44546A"/>
        <w:sz w:val="16"/>
        <w:szCs w:val="16"/>
      </w:rPr>
      <w:tab/>
      <w:t>910-350-8072</w:t>
    </w:r>
  </w:p>
  <w:p w:rsidR="006627AD" w:rsidRPr="006E03FC" w:rsidRDefault="006627AD" w:rsidP="006627AD">
    <w:pPr>
      <w:rPr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>Wilmington, NC 28405</w:t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  <w:t xml:space="preserve">            email:</w:t>
    </w:r>
    <w:r w:rsidRPr="006E03FC">
      <w:rPr>
        <w:rFonts w:ascii="Arial" w:hAnsi="Arial" w:cs="Arial"/>
        <w:color w:val="44546A"/>
        <w:sz w:val="16"/>
        <w:szCs w:val="16"/>
      </w:rPr>
      <w:tab/>
    </w:r>
    <w:hyperlink r:id="rId1" w:history="1">
      <w:r w:rsidRPr="006E03FC">
        <w:rPr>
          <w:rStyle w:val="Hyperlink"/>
          <w:rFonts w:ascii="Arial" w:hAnsi="Arial" w:cs="Arial"/>
          <w:color w:val="44546A"/>
          <w:sz w:val="16"/>
          <w:szCs w:val="16"/>
        </w:rPr>
        <w:t>infous@biocomposites.com</w:t>
      </w:r>
    </w:hyperlink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  <w:t xml:space="preserve">               biocomposites.com</w:t>
    </w:r>
  </w:p>
  <w:p w:rsidR="009C7C16" w:rsidRPr="006627AD" w:rsidRDefault="009C7C16" w:rsidP="00662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ddress"/>
      <w:tag w:val="Address"/>
      <w:id w:val="39343484"/>
      <w:placeholder>
        <w:docPart w:val="B4E9C1347E6345F6840503D81C0BEAB1"/>
      </w:placeholder>
      <w:temporary/>
      <w:showingPlcHdr/>
    </w:sdtPr>
    <w:sdtEndPr/>
    <w:sdtContent>
      <w:p w:rsidR="009C7C16" w:rsidRPr="009C7C16" w:rsidRDefault="009C7C16" w:rsidP="009C7C16">
        <w:pPr>
          <w:pStyle w:val="ReturnAddress"/>
        </w:pPr>
        <w:r>
          <w:t>[Street Address, City, ST  ZIP Code]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3FE" w:rsidRDefault="001533FE">
      <w:r>
        <w:separator/>
      </w:r>
    </w:p>
    <w:p w:rsidR="001533FE" w:rsidRDefault="001533FE"/>
  </w:footnote>
  <w:footnote w:type="continuationSeparator" w:id="0">
    <w:p w:rsidR="001533FE" w:rsidRDefault="001533FE">
      <w:r>
        <w:continuationSeparator/>
      </w:r>
    </w:p>
    <w:p w:rsidR="001533FE" w:rsidRDefault="001533F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60C72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74A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6CC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C0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BEFA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566C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BC81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6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D6E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02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45"/>
    <w:rsid w:val="00044B0E"/>
    <w:rsid w:val="00053345"/>
    <w:rsid w:val="000729FE"/>
    <w:rsid w:val="001533FE"/>
    <w:rsid w:val="001A78A6"/>
    <w:rsid w:val="001C1346"/>
    <w:rsid w:val="00375CF0"/>
    <w:rsid w:val="003F5797"/>
    <w:rsid w:val="006627AD"/>
    <w:rsid w:val="00790D9B"/>
    <w:rsid w:val="007B1EF3"/>
    <w:rsid w:val="007F1514"/>
    <w:rsid w:val="008457ED"/>
    <w:rsid w:val="008A5F51"/>
    <w:rsid w:val="009C7C16"/>
    <w:rsid w:val="00AC4F3E"/>
    <w:rsid w:val="00BE4DEE"/>
    <w:rsid w:val="00CA0D1A"/>
    <w:rsid w:val="00D1506C"/>
    <w:rsid w:val="00DD1C72"/>
    <w:rsid w:val="00EA14B6"/>
    <w:rsid w:val="00F4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B6BC40-0A2F-42A9-89E4-2599AC38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qFormat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E"/>
    <w:pPr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rsid w:val="00044B0E"/>
    <w:pPr>
      <w:spacing w:before="40" w:after="160"/>
      <w:outlineLvl w:val="0"/>
    </w:pPr>
    <w:rPr>
      <w:rFonts w:asciiTheme="majorHAnsi" w:hAnsiTheme="majorHAnsi"/>
      <w:caps/>
      <w:spacing w:val="6"/>
      <w:sz w:val="17"/>
    </w:rPr>
  </w:style>
  <w:style w:type="paragraph" w:styleId="Heading2">
    <w:name w:val="heading 2"/>
    <w:basedOn w:val="Normal"/>
    <w:next w:val="Normal"/>
    <w:semiHidden/>
    <w:unhideWhenUsed/>
    <w:qFormat/>
    <w:rsid w:val="00F42E24"/>
    <w:pPr>
      <w:keepNext/>
      <w:keepLines/>
      <w:spacing w:after="240" w:line="240" w:lineRule="atLeast"/>
      <w:outlineLvl w:val="1"/>
    </w:pPr>
    <w:rPr>
      <w:caps/>
      <w:spacing w:val="10"/>
      <w:kern w:val="20"/>
    </w:rPr>
  </w:style>
  <w:style w:type="paragraph" w:styleId="Heading3">
    <w:name w:val="heading 3"/>
    <w:basedOn w:val="Normal"/>
    <w:next w:val="Normal"/>
    <w:semiHidden/>
    <w:unhideWhenUsed/>
    <w:qFormat/>
    <w:rsid w:val="00F42E24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Normal"/>
    <w:semiHidden/>
    <w:unhideWhenUsed/>
    <w:qFormat/>
    <w:rsid w:val="00F42E24"/>
    <w:pPr>
      <w:keepNext/>
      <w:keepLines/>
      <w:spacing w:line="240" w:lineRule="atLeast"/>
      <w:outlineLvl w:val="3"/>
    </w:pPr>
    <w:rPr>
      <w:caps/>
      <w:kern w:val="20"/>
      <w:sz w:val="23"/>
    </w:rPr>
  </w:style>
  <w:style w:type="paragraph" w:styleId="Heading5">
    <w:name w:val="heading 5"/>
    <w:basedOn w:val="Normal"/>
    <w:next w:val="Normal"/>
    <w:semiHidden/>
    <w:unhideWhenUsed/>
    <w:rsid w:val="00F42E24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qFormat/>
    <w:rsid w:val="00AC4F3E"/>
    <w:pPr>
      <w:keepLines/>
      <w:spacing w:after="80"/>
      <w:jc w:val="center"/>
    </w:pPr>
    <w:rPr>
      <w:rFonts w:asciiTheme="majorHAnsi" w:hAnsiTheme="majorHAnsi"/>
      <w:caps/>
      <w:spacing w:val="75"/>
      <w:sz w:val="21"/>
    </w:rPr>
  </w:style>
  <w:style w:type="paragraph" w:styleId="BalloonText">
    <w:name w:val="Balloon Text"/>
    <w:basedOn w:val="Normal"/>
    <w:link w:val="BalloonTextChar"/>
    <w:semiHidden/>
    <w:unhideWhenUsed/>
    <w:rsid w:val="00044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4B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7C16"/>
    <w:rPr>
      <w:color w:val="808080"/>
    </w:rPr>
  </w:style>
  <w:style w:type="paragraph" w:styleId="MessageHeader">
    <w:name w:val="Message Header"/>
    <w:basedOn w:val="Normal"/>
    <w:unhideWhenUsed/>
    <w:qFormat/>
    <w:rsid w:val="00044B0E"/>
    <w:pPr>
      <w:keepLines/>
      <w:spacing w:before="80" w:after="80" w:line="140" w:lineRule="atLeast"/>
      <w:ind w:left="360"/>
      <w:jc w:val="left"/>
    </w:pPr>
    <w:rPr>
      <w:spacing w:val="-5"/>
      <w:sz w:val="22"/>
    </w:rPr>
  </w:style>
  <w:style w:type="paragraph" w:customStyle="1" w:styleId="ReturnAddress">
    <w:name w:val="Return Address"/>
    <w:semiHidden/>
    <w:unhideWhenUsed/>
    <w:rsid w:val="009C7C16"/>
    <w:pPr>
      <w:pBdr>
        <w:top w:val="double" w:sz="6" w:space="1" w:color="auto"/>
      </w:pBdr>
      <w:spacing w:line="240" w:lineRule="atLeast"/>
      <w:jc w:val="center"/>
    </w:pPr>
    <w:rPr>
      <w:rFonts w:ascii="Garamond" w:hAnsi="Garamond"/>
      <w:caps/>
      <w:spacing w:val="30"/>
      <w:sz w:val="15"/>
    </w:rPr>
  </w:style>
  <w:style w:type="paragraph" w:styleId="Title">
    <w:name w:val="Title"/>
    <w:basedOn w:val="Normal"/>
    <w:next w:val="Normal"/>
    <w:link w:val="TitleChar"/>
    <w:qFormat/>
    <w:rsid w:val="009C7C16"/>
    <w:pPr>
      <w:pBdr>
        <w:top w:val="double" w:sz="6" w:space="8" w:color="auto"/>
        <w:bottom w:val="double" w:sz="6" w:space="8" w:color="auto"/>
      </w:pBdr>
      <w:spacing w:before="240" w:after="12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rsid w:val="009C7C16"/>
    <w:rPr>
      <w:rFonts w:asciiTheme="majorHAnsi" w:hAnsiTheme="majorHAnsi"/>
      <w:b/>
      <w:caps/>
      <w:spacing w:val="20"/>
      <w:sz w:val="18"/>
    </w:rPr>
  </w:style>
  <w:style w:type="paragraph" w:customStyle="1" w:styleId="Actions">
    <w:name w:val="Actions"/>
    <w:basedOn w:val="Title"/>
    <w:qFormat/>
    <w:rsid w:val="00044B0E"/>
    <w:pPr>
      <w:spacing w:before="40" w:after="200"/>
    </w:pPr>
    <w:rPr>
      <w:rFonts w:asciiTheme="minorHAnsi" w:hAnsiTheme="minorHAnsi"/>
      <w:sz w:val="15"/>
      <w:szCs w:val="15"/>
    </w:rPr>
  </w:style>
  <w:style w:type="paragraph" w:styleId="Header">
    <w:name w:val="header"/>
    <w:basedOn w:val="Normal"/>
    <w:link w:val="HeaderChar"/>
    <w:unhideWhenUsed/>
    <w:rsid w:val="00053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3345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semiHidden/>
    <w:unhideWhenUsed/>
    <w:rsid w:val="00662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6627AD"/>
    <w:rPr>
      <w:rFonts w:asciiTheme="minorHAnsi" w:hAnsiTheme="minorHAnsi"/>
      <w:sz w:val="24"/>
    </w:rPr>
  </w:style>
  <w:style w:type="character" w:styleId="Hyperlink">
    <w:name w:val="Hyperlink"/>
    <w:rsid w:val="006627AD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wma01\Downloads\tf028062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E9C1347E6345F6840503D81C0BE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DA34-9D58-4B21-90DC-82FDFCC56692}"/>
      </w:docPartPr>
      <w:docPartBody>
        <w:p w:rsidR="00C80132" w:rsidRDefault="00217EB9">
          <w:pPr>
            <w:pStyle w:val="B4E9C1347E6345F6840503D81C0BEAB1"/>
          </w:pPr>
          <w:r>
            <w:t>[Recipient Name]</w:t>
          </w:r>
        </w:p>
      </w:docPartBody>
    </w:docPart>
    <w:docPart>
      <w:docPartPr>
        <w:name w:val="6C9E62E063BF4FFB9CF9D9D32B9A7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2890E-1403-4E84-95C5-CA0CE0A4CCA8}"/>
      </w:docPartPr>
      <w:docPartBody>
        <w:p w:rsidR="00C80132" w:rsidRDefault="00217EB9">
          <w:pPr>
            <w:pStyle w:val="6C9E62E063BF4FFB9CF9D9D32B9A750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30"/>
    <w:rsid w:val="00217EB9"/>
    <w:rsid w:val="00AB1BB7"/>
    <w:rsid w:val="00C80132"/>
    <w:rsid w:val="00EA4379"/>
    <w:rsid w:val="00E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9C1347E6345F6840503D81C0BEAB1">
    <w:name w:val="B4E9C1347E6345F6840503D81C0BEAB1"/>
  </w:style>
  <w:style w:type="paragraph" w:customStyle="1" w:styleId="4B4D3655678A4247BEF67544D88D7C85">
    <w:name w:val="4B4D3655678A4247BEF67544D88D7C85"/>
  </w:style>
  <w:style w:type="paragraph" w:customStyle="1" w:styleId="F4F5189A7F174F25898EABA6F65DADBE">
    <w:name w:val="F4F5189A7F174F25898EABA6F65DADBE"/>
  </w:style>
  <w:style w:type="paragraph" w:customStyle="1" w:styleId="6C9E62E063BF4FFB9CF9D9D32B9A750E">
    <w:name w:val="6C9E62E063BF4FFB9CF9D9D32B9A750E"/>
  </w:style>
  <w:style w:type="paragraph" w:customStyle="1" w:styleId="190CB62FBFD146C1B81F7150E38DFA6C">
    <w:name w:val="190CB62FBFD146C1B81F7150E38DFA6C"/>
  </w:style>
  <w:style w:type="paragraph" w:customStyle="1" w:styleId="4F158552D140442E8CA836C629EF8423">
    <w:name w:val="4F158552D140442E8CA836C629EF8423"/>
  </w:style>
  <w:style w:type="paragraph" w:customStyle="1" w:styleId="B43112D1D788416BA773EE2722A9531A">
    <w:name w:val="B43112D1D788416BA773EE2722A9531A"/>
  </w:style>
  <w:style w:type="paragraph" w:customStyle="1" w:styleId="AA214762649E42B596F25485E4ADD849">
    <w:name w:val="AA214762649E42B596F25485E4ADD849"/>
  </w:style>
  <w:style w:type="paragraph" w:customStyle="1" w:styleId="C4C36FC9CE67412CB6A8924ACFA91FE8">
    <w:name w:val="C4C36FC9CE67412CB6A8924ACFA91FE8"/>
  </w:style>
  <w:style w:type="paragraph" w:customStyle="1" w:styleId="F0509425984C408A82C0671F1A047277">
    <w:name w:val="F0509425984C408A82C0671F1A047277"/>
  </w:style>
  <w:style w:type="paragraph" w:customStyle="1" w:styleId="72E3B7B5E1ED4AE2873ED0965C7CD717">
    <w:name w:val="72E3B7B5E1ED4AE2873ED0965C7CD717"/>
  </w:style>
  <w:style w:type="paragraph" w:customStyle="1" w:styleId="100484B11F5B4F34A20800810DF296D7">
    <w:name w:val="100484B11F5B4F34A20800810DF296D7"/>
    <w:rsid w:val="00EF6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729697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2011-12-21T16:26:00+00:00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1385971</Value>
      <Value>1385972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Fax cover sheet (Elegant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TP102806219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7B0C4BB6-C380-4EE6-949D-C7CBB47BD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F1129-1242-498D-A3D0-C07CF5B81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CF30A1-F0B1-4C4D-97EE-742BBA23574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tf02806220.dotx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cover sheet (Elegant design)</vt:lpstr>
    </vt:vector>
  </TitlesOfParts>
  <Company>Microsoft Corporation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sheet (Elegant design)</dc:title>
  <dc:creator>Mary Schweers</dc:creator>
  <cp:lastModifiedBy>Hamish White</cp:lastModifiedBy>
  <cp:revision>2</cp:revision>
  <dcterms:created xsi:type="dcterms:W3CDTF">2017-08-10T07:48:00Z</dcterms:created>
  <dcterms:modified xsi:type="dcterms:W3CDTF">2017-08-10T07:48:00Z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TC010129491033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